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315" w:rsidRDefault="004614D7" w:rsidP="004614D7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4614D7">
        <w:rPr>
          <w:rFonts w:ascii="Times New Roman" w:hAnsi="Times New Roman" w:cs="Times New Roman"/>
          <w:sz w:val="28"/>
          <w:szCs w:val="28"/>
        </w:rPr>
        <w:t>УТВЕРЖДЕНА</w:t>
      </w:r>
    </w:p>
    <w:p w:rsidR="004614D7" w:rsidRPr="004614D7" w:rsidRDefault="004614D7" w:rsidP="004614D7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</w:p>
    <w:p w:rsidR="004614D7" w:rsidRPr="004614D7" w:rsidRDefault="004614D7" w:rsidP="004614D7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4614D7">
        <w:rPr>
          <w:rFonts w:ascii="Times New Roman" w:hAnsi="Times New Roman" w:cs="Times New Roman"/>
          <w:sz w:val="28"/>
          <w:szCs w:val="28"/>
        </w:rPr>
        <w:t>постановление администрации города Вятские Поляны</w:t>
      </w:r>
    </w:p>
    <w:p w:rsidR="004614D7" w:rsidRDefault="004614D7" w:rsidP="004614D7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4614D7">
        <w:rPr>
          <w:rFonts w:ascii="Times New Roman" w:hAnsi="Times New Roman" w:cs="Times New Roman"/>
          <w:sz w:val="28"/>
          <w:szCs w:val="28"/>
        </w:rPr>
        <w:t xml:space="preserve">от </w:t>
      </w:r>
      <w:r w:rsidR="00A613B2">
        <w:rPr>
          <w:rFonts w:ascii="Times New Roman" w:hAnsi="Times New Roman" w:cs="Times New Roman"/>
          <w:sz w:val="28"/>
          <w:szCs w:val="28"/>
        </w:rPr>
        <w:t xml:space="preserve">  </w:t>
      </w:r>
      <w:r w:rsidR="00CA361C">
        <w:rPr>
          <w:rFonts w:ascii="Times New Roman" w:hAnsi="Times New Roman" w:cs="Times New Roman"/>
          <w:sz w:val="28"/>
          <w:szCs w:val="28"/>
        </w:rPr>
        <w:t xml:space="preserve">01.11.2013  </w:t>
      </w:r>
      <w:r w:rsidR="00A613B2">
        <w:rPr>
          <w:rFonts w:ascii="Times New Roman" w:hAnsi="Times New Roman" w:cs="Times New Roman"/>
          <w:sz w:val="28"/>
          <w:szCs w:val="28"/>
        </w:rPr>
        <w:t xml:space="preserve">  </w:t>
      </w:r>
      <w:r w:rsidRPr="004614D7">
        <w:rPr>
          <w:rFonts w:ascii="Times New Roman" w:hAnsi="Times New Roman" w:cs="Times New Roman"/>
          <w:sz w:val="28"/>
          <w:szCs w:val="28"/>
        </w:rPr>
        <w:t>№</w:t>
      </w:r>
      <w:r w:rsidR="00CA361C">
        <w:rPr>
          <w:rFonts w:ascii="Times New Roman" w:hAnsi="Times New Roman" w:cs="Times New Roman"/>
          <w:sz w:val="28"/>
          <w:szCs w:val="28"/>
        </w:rPr>
        <w:t xml:space="preserve"> 1690</w:t>
      </w:r>
    </w:p>
    <w:p w:rsidR="004614D7" w:rsidRDefault="004614D7" w:rsidP="004614D7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</w:p>
    <w:p w:rsidR="004614D7" w:rsidRDefault="004614D7" w:rsidP="004614D7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</w:p>
    <w:p w:rsidR="004614D7" w:rsidRDefault="004614D7" w:rsidP="004614D7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</w:p>
    <w:p w:rsidR="004614D7" w:rsidRDefault="004614D7" w:rsidP="004614D7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</w:p>
    <w:p w:rsidR="004614D7" w:rsidRDefault="004614D7" w:rsidP="004614D7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</w:p>
    <w:p w:rsidR="004614D7" w:rsidRDefault="004614D7" w:rsidP="004614D7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</w:p>
    <w:p w:rsidR="004614D7" w:rsidRDefault="004614D7" w:rsidP="004614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614D7" w:rsidRDefault="004614D7" w:rsidP="004614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93C44" w:rsidRDefault="00293C44" w:rsidP="004614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93C44" w:rsidRDefault="00293C44" w:rsidP="004614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614D7" w:rsidRDefault="004614D7" w:rsidP="004614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614D7" w:rsidRDefault="00F03181" w:rsidP="00F03181">
      <w:pPr>
        <w:spacing w:line="276" w:lineRule="auto"/>
        <w:jc w:val="center"/>
        <w:rPr>
          <w:rStyle w:val="FontStyle53"/>
          <w:sz w:val="48"/>
          <w:szCs w:val="48"/>
        </w:rPr>
      </w:pPr>
      <w:r>
        <w:rPr>
          <w:rStyle w:val="FontStyle53"/>
          <w:sz w:val="48"/>
          <w:szCs w:val="48"/>
        </w:rPr>
        <w:t>М</w:t>
      </w:r>
      <w:r w:rsidR="004614D7" w:rsidRPr="009657FC">
        <w:rPr>
          <w:rStyle w:val="FontStyle53"/>
          <w:sz w:val="48"/>
          <w:szCs w:val="48"/>
        </w:rPr>
        <w:t>униципальная</w:t>
      </w:r>
      <w:r>
        <w:rPr>
          <w:rStyle w:val="FontStyle53"/>
          <w:sz w:val="48"/>
          <w:szCs w:val="48"/>
        </w:rPr>
        <w:t xml:space="preserve"> </w:t>
      </w:r>
      <w:r w:rsidR="004614D7" w:rsidRPr="009657FC">
        <w:rPr>
          <w:rStyle w:val="FontStyle53"/>
          <w:sz w:val="48"/>
          <w:szCs w:val="48"/>
        </w:rPr>
        <w:t>программа</w:t>
      </w:r>
      <w:r w:rsidR="00787EC9">
        <w:rPr>
          <w:rStyle w:val="FontStyle53"/>
          <w:sz w:val="48"/>
          <w:szCs w:val="48"/>
        </w:rPr>
        <w:t xml:space="preserve"> муниципального образования городского округа город Вятские Поляны Кировской области</w:t>
      </w:r>
    </w:p>
    <w:p w:rsidR="004614D7" w:rsidRDefault="004614D7" w:rsidP="00787EC9">
      <w:pPr>
        <w:spacing w:line="276" w:lineRule="auto"/>
        <w:jc w:val="center"/>
        <w:rPr>
          <w:rStyle w:val="FontStyle53"/>
          <w:sz w:val="48"/>
          <w:szCs w:val="48"/>
        </w:rPr>
      </w:pPr>
      <w:r>
        <w:rPr>
          <w:rStyle w:val="FontStyle53"/>
          <w:sz w:val="48"/>
          <w:szCs w:val="48"/>
        </w:rPr>
        <w:t xml:space="preserve">«Развитие физической культуры и </w:t>
      </w:r>
      <w:r w:rsidR="00787EC9">
        <w:rPr>
          <w:rStyle w:val="FontStyle53"/>
          <w:sz w:val="48"/>
          <w:szCs w:val="48"/>
        </w:rPr>
        <w:t>спорта»</w:t>
      </w:r>
      <w:r w:rsidR="00DD724D">
        <w:rPr>
          <w:rStyle w:val="FontStyle53"/>
          <w:sz w:val="48"/>
          <w:szCs w:val="48"/>
        </w:rPr>
        <w:t xml:space="preserve"> на 2014-2018 годы</w:t>
      </w:r>
    </w:p>
    <w:p w:rsidR="004614D7" w:rsidRDefault="004614D7" w:rsidP="004614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614D7" w:rsidRDefault="004614D7" w:rsidP="004614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614D7" w:rsidRDefault="004614D7" w:rsidP="004614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614D7" w:rsidRDefault="004614D7" w:rsidP="004614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614D7" w:rsidRDefault="004614D7" w:rsidP="004614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614D7" w:rsidRDefault="004614D7" w:rsidP="004614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614D7" w:rsidRDefault="004614D7" w:rsidP="004614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614D7" w:rsidRDefault="004614D7" w:rsidP="004614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614D7" w:rsidRDefault="004614D7" w:rsidP="004614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614D7" w:rsidRDefault="004614D7" w:rsidP="004614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614D7" w:rsidRDefault="004614D7" w:rsidP="004614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614D7" w:rsidRDefault="004614D7" w:rsidP="004614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614D7" w:rsidRDefault="004614D7" w:rsidP="004614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614D7" w:rsidRDefault="004614D7" w:rsidP="00787EC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14D7" w:rsidRDefault="004614D7" w:rsidP="004614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D4662" w:rsidRDefault="00AD4662" w:rsidP="0051636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14D7" w:rsidRDefault="004614D7" w:rsidP="004614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D724D" w:rsidRDefault="004614D7" w:rsidP="00DD724D">
      <w:pPr>
        <w:ind w:left="-426"/>
        <w:jc w:val="center"/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</w:pPr>
      <w:r w:rsidRPr="004614D7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lastRenderedPageBreak/>
        <w:t>Паспорт</w:t>
      </w:r>
    </w:p>
    <w:p w:rsidR="00DD724D" w:rsidRPr="00FC7C59" w:rsidRDefault="004614D7" w:rsidP="00DD724D">
      <w:pPr>
        <w:ind w:left="-426" w:right="-284"/>
        <w:jc w:val="center"/>
        <w:rPr>
          <w:b/>
          <w:sz w:val="28"/>
          <w:szCs w:val="28"/>
        </w:rPr>
      </w:pPr>
      <w:r w:rsidRPr="004614D7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>муниципальной программы</w:t>
      </w:r>
      <w:r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r w:rsidR="00DD724D" w:rsidRPr="00FC7C59">
        <w:rPr>
          <w:b/>
          <w:sz w:val="28"/>
          <w:szCs w:val="28"/>
        </w:rPr>
        <w:t>муниципального образования городского округа</w:t>
      </w:r>
    </w:p>
    <w:p w:rsidR="00DD724D" w:rsidRDefault="00DD724D" w:rsidP="00DD724D">
      <w:pPr>
        <w:ind w:left="-426"/>
        <w:jc w:val="center"/>
        <w:rPr>
          <w:b/>
          <w:sz w:val="28"/>
          <w:szCs w:val="28"/>
        </w:rPr>
      </w:pPr>
      <w:r w:rsidRPr="00FC7C59">
        <w:rPr>
          <w:b/>
          <w:sz w:val="28"/>
          <w:szCs w:val="28"/>
        </w:rPr>
        <w:t>город Вятские Поляны Кировской области</w:t>
      </w:r>
    </w:p>
    <w:p w:rsidR="004614D7" w:rsidRDefault="004614D7" w:rsidP="00DD724D">
      <w:pPr>
        <w:ind w:left="-426"/>
        <w:jc w:val="center"/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</w:pPr>
      <w:r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>«Развитие физической культуры и спорта</w:t>
      </w:r>
      <w:r w:rsidR="00134DEC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>»</w:t>
      </w:r>
      <w:r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r w:rsidR="00787EC9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>на 2014-2018</w:t>
      </w:r>
      <w:r w:rsidR="00134DEC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 xml:space="preserve"> годы</w:t>
      </w:r>
    </w:p>
    <w:p w:rsidR="00DD724D" w:rsidRPr="00DD724D" w:rsidRDefault="00DD724D" w:rsidP="00DD724D">
      <w:pPr>
        <w:ind w:left="-426"/>
        <w:jc w:val="center"/>
        <w:rPr>
          <w:rStyle w:val="FontStyle58"/>
          <w:rFonts w:ascii="Times New Roman" w:hAnsi="Times New Roman" w:cs="Times New Roman"/>
          <w:b/>
          <w:i w:val="0"/>
          <w:iCs w:val="0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2114"/>
        <w:gridCol w:w="7457"/>
      </w:tblGrid>
      <w:tr w:rsidR="004614D7" w:rsidTr="008E70F7">
        <w:trPr>
          <w:trHeight w:val="1232"/>
        </w:trPr>
        <w:tc>
          <w:tcPr>
            <w:tcW w:w="2114" w:type="dxa"/>
          </w:tcPr>
          <w:p w:rsidR="004614D7" w:rsidRPr="00F40A83" w:rsidRDefault="004614D7" w:rsidP="004614D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0A83">
              <w:rPr>
                <w:rFonts w:ascii="Times New Roman" w:eastAsia="Courier New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457" w:type="dxa"/>
          </w:tcPr>
          <w:p w:rsidR="004614D7" w:rsidRPr="00B557B7" w:rsidRDefault="00847DB5" w:rsidP="009E37A5">
            <w:pPr>
              <w:jc w:val="both"/>
              <w:rPr>
                <w:sz w:val="28"/>
                <w:szCs w:val="28"/>
              </w:rPr>
            </w:pPr>
            <w:r w:rsidRPr="00B557B7">
              <w:rPr>
                <w:sz w:val="28"/>
                <w:szCs w:val="28"/>
              </w:rPr>
              <w:t>Муниципальное бюджетное учреждение «Спортивный комитет города Вятские Поляны»</w:t>
            </w:r>
          </w:p>
        </w:tc>
      </w:tr>
      <w:tr w:rsidR="004614D7" w:rsidTr="00FE3FCD">
        <w:tc>
          <w:tcPr>
            <w:tcW w:w="2114" w:type="dxa"/>
          </w:tcPr>
          <w:p w:rsidR="004614D7" w:rsidRPr="00F40A83" w:rsidRDefault="004614D7" w:rsidP="004614D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0A83">
              <w:rPr>
                <w:rFonts w:ascii="Times New Roman" w:eastAsia="Courier New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457" w:type="dxa"/>
          </w:tcPr>
          <w:p w:rsidR="004614D7" w:rsidRPr="00B557B7" w:rsidRDefault="005C6D2C" w:rsidP="00787E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образования, Управление социальной политики</w:t>
            </w:r>
          </w:p>
        </w:tc>
      </w:tr>
      <w:tr w:rsidR="005C6D2C" w:rsidTr="00FE3FCD">
        <w:tc>
          <w:tcPr>
            <w:tcW w:w="2114" w:type="dxa"/>
          </w:tcPr>
          <w:p w:rsidR="005C6D2C" w:rsidRDefault="005C6D2C" w:rsidP="004614D7">
            <w:pPr>
              <w:pStyle w:val="a3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Наименование Подпрограммы</w:t>
            </w:r>
          </w:p>
          <w:p w:rsidR="005C6D2C" w:rsidRPr="00F40A83" w:rsidRDefault="005C6D2C" w:rsidP="004614D7">
            <w:pPr>
              <w:pStyle w:val="a3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457" w:type="dxa"/>
          </w:tcPr>
          <w:p w:rsidR="005C6D2C" w:rsidRDefault="005C6D2C" w:rsidP="00787E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«Развитие </w:t>
            </w:r>
            <w:r w:rsidR="007E1816">
              <w:rPr>
                <w:sz w:val="28"/>
                <w:szCs w:val="28"/>
              </w:rPr>
              <w:t xml:space="preserve">физической культуры и </w:t>
            </w:r>
            <w:r>
              <w:rPr>
                <w:sz w:val="28"/>
                <w:szCs w:val="28"/>
              </w:rPr>
              <w:t>массового спорта» на 2014-2018 годы</w:t>
            </w:r>
          </w:p>
        </w:tc>
      </w:tr>
      <w:tr w:rsidR="004614D7" w:rsidTr="008E70F7">
        <w:trPr>
          <w:trHeight w:val="939"/>
        </w:trPr>
        <w:tc>
          <w:tcPr>
            <w:tcW w:w="2114" w:type="dxa"/>
          </w:tcPr>
          <w:p w:rsidR="004614D7" w:rsidRPr="00F40A83" w:rsidRDefault="006212D1" w:rsidP="004614D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</w:t>
            </w:r>
          </w:p>
        </w:tc>
        <w:tc>
          <w:tcPr>
            <w:tcW w:w="7457" w:type="dxa"/>
          </w:tcPr>
          <w:p w:rsidR="00FE3FCD" w:rsidRDefault="00F03181" w:rsidP="000605AD">
            <w:pPr>
              <w:rPr>
                <w:sz w:val="28"/>
                <w:szCs w:val="28"/>
              </w:rPr>
            </w:pPr>
            <w:r w:rsidRPr="00B557B7">
              <w:rPr>
                <w:sz w:val="28"/>
                <w:szCs w:val="28"/>
              </w:rPr>
              <w:t>Ведомственная целевая программа</w:t>
            </w:r>
            <w:r w:rsidR="004D0112">
              <w:rPr>
                <w:sz w:val="28"/>
                <w:szCs w:val="28"/>
              </w:rPr>
              <w:t>:</w:t>
            </w:r>
            <w:r w:rsidRPr="00B557B7">
              <w:rPr>
                <w:sz w:val="28"/>
                <w:szCs w:val="28"/>
              </w:rPr>
              <w:t xml:space="preserve"> </w:t>
            </w:r>
          </w:p>
          <w:p w:rsidR="00F03181" w:rsidRPr="00B557B7" w:rsidRDefault="00F03181" w:rsidP="008E70F7">
            <w:pPr>
              <w:jc w:val="both"/>
              <w:rPr>
                <w:sz w:val="28"/>
                <w:szCs w:val="28"/>
              </w:rPr>
            </w:pPr>
            <w:r w:rsidRPr="00B557B7">
              <w:rPr>
                <w:sz w:val="28"/>
                <w:szCs w:val="28"/>
              </w:rPr>
              <w:t>«Развитие и совершенствование деятельности муниципального бюджетного учреждения «Спортивный комитет города Вятские Поляны»</w:t>
            </w:r>
          </w:p>
        </w:tc>
      </w:tr>
      <w:tr w:rsidR="004614D7" w:rsidTr="008E70F7">
        <w:trPr>
          <w:trHeight w:val="2488"/>
        </w:trPr>
        <w:tc>
          <w:tcPr>
            <w:tcW w:w="2114" w:type="dxa"/>
          </w:tcPr>
          <w:p w:rsidR="004614D7" w:rsidRPr="00F40A83" w:rsidRDefault="00F40A83" w:rsidP="004614D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0A83">
              <w:rPr>
                <w:rFonts w:ascii="Times New Roman" w:eastAsia="Courier New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457" w:type="dxa"/>
          </w:tcPr>
          <w:p w:rsidR="00AD4662" w:rsidRPr="004D0112" w:rsidRDefault="004D0112" w:rsidP="00826087">
            <w:pPr>
              <w:jc w:val="both"/>
              <w:rPr>
                <w:rStyle w:val="FontStyle58"/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  <w:r>
              <w:rPr>
                <w:rStyle w:val="FontStyle58"/>
                <w:rFonts w:ascii="Times New Roman" w:eastAsia="Calibri" w:hAnsi="Times New Roman" w:cs="Times New Roman"/>
                <w:i w:val="0"/>
                <w:sz w:val="28"/>
                <w:szCs w:val="28"/>
              </w:rPr>
              <w:t xml:space="preserve">1) </w:t>
            </w:r>
            <w:r w:rsidR="006212D1">
              <w:rPr>
                <w:rStyle w:val="FontStyle58"/>
                <w:rFonts w:ascii="Times New Roman" w:eastAsia="Calibri" w:hAnsi="Times New Roman" w:cs="Times New Roman"/>
                <w:i w:val="0"/>
                <w:sz w:val="28"/>
                <w:szCs w:val="28"/>
              </w:rPr>
              <w:t>п</w:t>
            </w:r>
            <w:r w:rsidR="00A45D22" w:rsidRPr="004D0112">
              <w:rPr>
                <w:rStyle w:val="FontStyle58"/>
                <w:rFonts w:ascii="Times New Roman" w:eastAsia="Calibri" w:hAnsi="Times New Roman" w:cs="Times New Roman"/>
                <w:i w:val="0"/>
                <w:sz w:val="28"/>
                <w:szCs w:val="28"/>
              </w:rPr>
              <w:t>овышение качества и доступности услуг в сфере физической культуры и спорта</w:t>
            </w:r>
            <w:r w:rsidR="00F03181" w:rsidRPr="004D0112">
              <w:rPr>
                <w:rStyle w:val="FontStyle58"/>
                <w:rFonts w:ascii="Times New Roman" w:eastAsia="Calibri" w:hAnsi="Times New Roman" w:cs="Times New Roman"/>
                <w:i w:val="0"/>
                <w:sz w:val="28"/>
                <w:szCs w:val="28"/>
              </w:rPr>
              <w:t>;</w:t>
            </w:r>
          </w:p>
          <w:p w:rsidR="00F03181" w:rsidRPr="008E70F7" w:rsidRDefault="004D0112" w:rsidP="00826087">
            <w:pPr>
              <w:pStyle w:val="a3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2) </w:t>
            </w:r>
            <w:r w:rsidR="006212D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</w:t>
            </w:r>
            <w:r w:rsidR="005C3016" w:rsidRPr="005C301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беспечение условий для развития физической культуры и массового спорта, организации проведения официальных физкультурно-оздоровительных, спортивных мероприятий, организация и осуществление мероприятий по работе с детьми и молодежью на территории города</w:t>
            </w:r>
            <w:r w:rsidR="005C301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Вятские Поляны</w:t>
            </w:r>
            <w:r w:rsidR="006212D1"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>.</w:t>
            </w:r>
          </w:p>
        </w:tc>
      </w:tr>
      <w:tr w:rsidR="004614D7" w:rsidTr="00FE3FCD">
        <w:tc>
          <w:tcPr>
            <w:tcW w:w="2114" w:type="dxa"/>
          </w:tcPr>
          <w:p w:rsidR="004614D7" w:rsidRPr="00F40A83" w:rsidRDefault="00F40A83" w:rsidP="004614D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0A83">
              <w:rPr>
                <w:rFonts w:ascii="Times New Roman" w:eastAsia="Courier New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457" w:type="dxa"/>
          </w:tcPr>
          <w:p w:rsidR="00561203" w:rsidRDefault="004D0112" w:rsidP="004D0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="00561203" w:rsidRPr="00561203">
              <w:rPr>
                <w:rFonts w:ascii="Times New Roman" w:hAnsi="Times New Roman" w:cs="Times New Roman"/>
                <w:sz w:val="28"/>
                <w:szCs w:val="28"/>
              </w:rPr>
              <w:t>развитие системы физической культуры и спорта;</w:t>
            </w:r>
          </w:p>
          <w:p w:rsidR="00404481" w:rsidRDefault="004D0112" w:rsidP="0082608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2) </w:t>
            </w:r>
            <w:r w:rsidR="00404481" w:rsidRPr="0040448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повышение массовости занятиями физической культурой и спортом среди детей, подростков, учащейся молодежи и взрослого населения города;</w:t>
            </w:r>
          </w:p>
          <w:p w:rsidR="00CE0A20" w:rsidRPr="008E70F7" w:rsidRDefault="00C66E21" w:rsidP="0082608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3)</w:t>
            </w:r>
            <w:r w:rsidR="000B73D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овышение </w:t>
            </w:r>
            <w:r w:rsidR="0040448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конкурентоспособности спортсменов Вятских Полян на областном и всероссийском уровне.</w:t>
            </w:r>
          </w:p>
        </w:tc>
      </w:tr>
      <w:tr w:rsidR="004614D7" w:rsidTr="00FE3FCD">
        <w:tc>
          <w:tcPr>
            <w:tcW w:w="2114" w:type="dxa"/>
          </w:tcPr>
          <w:p w:rsidR="004614D7" w:rsidRPr="00F40A83" w:rsidRDefault="00F40A83" w:rsidP="004614D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0A83">
              <w:rPr>
                <w:rFonts w:ascii="Times New Roman" w:eastAsia="Courier New" w:hAnsi="Times New Roman" w:cs="Times New Roman"/>
                <w:sz w:val="28"/>
                <w:szCs w:val="28"/>
              </w:rPr>
              <w:t>Целевые показатели эффективности</w:t>
            </w:r>
            <w:r w:rsidR="004D569F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Pr="00F40A83">
              <w:rPr>
                <w:rFonts w:ascii="Times New Roman" w:eastAsia="Courier New" w:hAnsi="Times New Roman" w:cs="Times New Roman"/>
                <w:sz w:val="28"/>
                <w:szCs w:val="28"/>
              </w:rPr>
              <w:t>реализации муниципальной программы</w:t>
            </w:r>
          </w:p>
        </w:tc>
        <w:tc>
          <w:tcPr>
            <w:tcW w:w="7457" w:type="dxa"/>
          </w:tcPr>
          <w:p w:rsidR="00FD0620" w:rsidRDefault="00EF42FB" w:rsidP="0082608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="00FD0620" w:rsidRPr="00FD0620">
              <w:rPr>
                <w:rFonts w:ascii="Times New Roman" w:hAnsi="Times New Roman" w:cs="Times New Roman"/>
                <w:sz w:val="28"/>
                <w:szCs w:val="28"/>
              </w:rPr>
              <w:t>обеспеченность спортивными залами</w:t>
            </w:r>
            <w:r w:rsidR="00FD062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57603" w:rsidRDefault="00826087" w:rsidP="00826087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="00FD0620" w:rsidRPr="00FD0620">
              <w:rPr>
                <w:rFonts w:ascii="Times New Roman" w:hAnsi="Times New Roman" w:cs="Times New Roman"/>
                <w:sz w:val="28"/>
                <w:szCs w:val="28"/>
              </w:rPr>
              <w:t>обеспеченность плоскостными спортивными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сооружениями</w:t>
            </w:r>
            <w:r w:rsidR="00FD0620" w:rsidRPr="00FD062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E0A20" w:rsidRPr="00B557B7" w:rsidRDefault="00EF42FB" w:rsidP="00826087">
            <w:pPr>
              <w:jc w:val="both"/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 xml:space="preserve">3) </w:t>
            </w:r>
            <w:r w:rsidR="00CE0A20" w:rsidRPr="00B557B7"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>доля населения</w:t>
            </w:r>
            <w:r w:rsidR="006212D1"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>,</w:t>
            </w:r>
            <w:r w:rsidR="00CE0A20" w:rsidRPr="00B557B7"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 xml:space="preserve"> регулярно занимающегося физической культурой и спортом;</w:t>
            </w:r>
          </w:p>
          <w:p w:rsidR="00FD2E32" w:rsidRDefault="005C6D2C" w:rsidP="007216F2">
            <w:pPr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>4</w:t>
            </w:r>
            <w:r w:rsidR="00FD2E32"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>) количество проведенных межмуниципальных, межрегиональных турниров;</w:t>
            </w:r>
          </w:p>
          <w:p w:rsidR="00FD2E32" w:rsidRDefault="005C6D2C" w:rsidP="007216F2">
            <w:pPr>
              <w:jc w:val="both"/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>5</w:t>
            </w:r>
            <w:r w:rsidR="00FD2E32"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 xml:space="preserve">) количество физкультурно-спортивных мероприятий </w:t>
            </w:r>
            <w:r w:rsidR="00004F50"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>для людей с ограниченными возможностями;</w:t>
            </w:r>
          </w:p>
          <w:p w:rsidR="00004F50" w:rsidRPr="00004F50" w:rsidRDefault="005C6D2C" w:rsidP="007216F2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</w:t>
            </w:r>
            <w:r w:rsidR="0066104C">
              <w:rPr>
                <w:iCs/>
                <w:sz w:val="28"/>
                <w:szCs w:val="28"/>
              </w:rPr>
              <w:t xml:space="preserve">) количество средств массовой информации, освещающие </w:t>
            </w:r>
            <w:r w:rsidR="0066104C">
              <w:rPr>
                <w:iCs/>
                <w:sz w:val="28"/>
                <w:szCs w:val="28"/>
              </w:rPr>
              <w:lastRenderedPageBreak/>
              <w:t>спортивные мероприятия</w:t>
            </w:r>
            <w:r w:rsidR="003E65AB">
              <w:rPr>
                <w:iCs/>
                <w:sz w:val="28"/>
                <w:szCs w:val="28"/>
              </w:rPr>
              <w:t>.</w:t>
            </w:r>
          </w:p>
        </w:tc>
      </w:tr>
      <w:tr w:rsidR="004614D7" w:rsidTr="00FE3FCD">
        <w:tc>
          <w:tcPr>
            <w:tcW w:w="2114" w:type="dxa"/>
          </w:tcPr>
          <w:p w:rsidR="00F40A83" w:rsidRPr="00F40A83" w:rsidRDefault="00CE0A20" w:rsidP="00F40A8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lastRenderedPageBreak/>
              <w:t xml:space="preserve">Этапы и сроки реализации </w:t>
            </w:r>
          </w:p>
          <w:p w:rsidR="004614D7" w:rsidRPr="00F40A83" w:rsidRDefault="00F40A83" w:rsidP="00F40A8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0A83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7457" w:type="dxa"/>
          </w:tcPr>
          <w:p w:rsidR="004614D7" w:rsidRDefault="00CE0A20" w:rsidP="00CE1E75">
            <w:pPr>
              <w:rPr>
                <w:sz w:val="28"/>
                <w:szCs w:val="28"/>
              </w:rPr>
            </w:pPr>
            <w:r w:rsidRPr="00B557B7">
              <w:rPr>
                <w:sz w:val="28"/>
                <w:szCs w:val="28"/>
              </w:rPr>
              <w:t xml:space="preserve">2014 </w:t>
            </w:r>
            <w:r w:rsidR="00CE1E75">
              <w:rPr>
                <w:sz w:val="28"/>
                <w:szCs w:val="28"/>
              </w:rPr>
              <w:t xml:space="preserve">- </w:t>
            </w:r>
            <w:r w:rsidRPr="00B557B7">
              <w:rPr>
                <w:sz w:val="28"/>
                <w:szCs w:val="28"/>
              </w:rPr>
              <w:t>201</w:t>
            </w:r>
            <w:r w:rsidR="00CE1E75">
              <w:rPr>
                <w:sz w:val="28"/>
                <w:szCs w:val="28"/>
              </w:rPr>
              <w:t>8</w:t>
            </w:r>
            <w:r w:rsidRPr="00B557B7">
              <w:rPr>
                <w:sz w:val="28"/>
                <w:szCs w:val="28"/>
              </w:rPr>
              <w:t xml:space="preserve"> годы </w:t>
            </w:r>
          </w:p>
          <w:p w:rsidR="006212D1" w:rsidRPr="00B557B7" w:rsidRDefault="006212D1" w:rsidP="00CE1E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реализации муниципальной программы не выделяются</w:t>
            </w:r>
          </w:p>
        </w:tc>
      </w:tr>
      <w:tr w:rsidR="004614D7" w:rsidTr="00FE3FCD">
        <w:tc>
          <w:tcPr>
            <w:tcW w:w="2114" w:type="dxa"/>
          </w:tcPr>
          <w:p w:rsidR="00F40A83" w:rsidRPr="00F40A83" w:rsidRDefault="00F03181" w:rsidP="00F40A83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Объемы </w:t>
            </w:r>
            <w:r w:rsidR="00F40A83" w:rsidRPr="00F40A83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4614D7" w:rsidRPr="00F40A83" w:rsidRDefault="00F40A83" w:rsidP="00F40A8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0A83">
              <w:rPr>
                <w:rFonts w:ascii="Times New Roman" w:eastAsia="Courier New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457" w:type="dxa"/>
          </w:tcPr>
          <w:p w:rsidR="004614D7" w:rsidRDefault="00CE1E75" w:rsidP="0086386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</w:t>
            </w:r>
            <w:r w:rsidR="006F55DB">
              <w:rPr>
                <w:sz w:val="28"/>
                <w:szCs w:val="28"/>
              </w:rPr>
              <w:t xml:space="preserve"> муниципальной программы составляет</w:t>
            </w:r>
            <w:r w:rsidR="000605AD">
              <w:rPr>
                <w:sz w:val="28"/>
                <w:szCs w:val="28"/>
              </w:rPr>
              <w:t xml:space="preserve"> </w:t>
            </w:r>
            <w:r w:rsidR="00F13D72" w:rsidRPr="00F13D72">
              <w:rPr>
                <w:rFonts w:eastAsia="Courier New"/>
                <w:sz w:val="28"/>
                <w:szCs w:val="28"/>
              </w:rPr>
              <w:t>10398,6</w:t>
            </w:r>
            <w:r w:rsidR="000605AD" w:rsidRPr="004C3B30">
              <w:rPr>
                <w:sz w:val="28"/>
                <w:szCs w:val="28"/>
              </w:rPr>
              <w:t>тыс. рублей</w:t>
            </w:r>
            <w:r w:rsidR="000605AD">
              <w:rPr>
                <w:color w:val="000000"/>
                <w:sz w:val="28"/>
                <w:szCs w:val="28"/>
              </w:rPr>
              <w:t>, в том числе:</w:t>
            </w:r>
          </w:p>
          <w:p w:rsidR="000605AD" w:rsidRPr="00B557B7" w:rsidRDefault="00962427" w:rsidP="00863868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  <w:r w:rsidR="00EF42FB">
              <w:rPr>
                <w:color w:val="000000"/>
                <w:sz w:val="28"/>
                <w:szCs w:val="28"/>
              </w:rPr>
              <w:t>редств</w:t>
            </w:r>
            <w:r w:rsidR="006212D1">
              <w:rPr>
                <w:color w:val="000000"/>
                <w:sz w:val="28"/>
                <w:szCs w:val="28"/>
              </w:rPr>
              <w:t>а</w:t>
            </w:r>
            <w:r w:rsidR="000605AD">
              <w:rPr>
                <w:color w:val="000000"/>
                <w:sz w:val="28"/>
                <w:szCs w:val="28"/>
              </w:rPr>
              <w:t xml:space="preserve"> городского бюджета- </w:t>
            </w:r>
            <w:r w:rsidR="00F13D72" w:rsidRPr="00F13D72">
              <w:rPr>
                <w:rFonts w:eastAsia="Courier New"/>
                <w:sz w:val="28"/>
                <w:szCs w:val="28"/>
              </w:rPr>
              <w:t>10398,6</w:t>
            </w:r>
            <w:r w:rsidR="000605AD">
              <w:rPr>
                <w:color w:val="000000"/>
                <w:sz w:val="28"/>
                <w:szCs w:val="28"/>
              </w:rPr>
              <w:t>тыс. руб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4614D7" w:rsidTr="00FE3FCD">
        <w:tc>
          <w:tcPr>
            <w:tcW w:w="2114" w:type="dxa"/>
          </w:tcPr>
          <w:p w:rsidR="004614D7" w:rsidRPr="00F40A83" w:rsidRDefault="00F40A83" w:rsidP="004614D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0A83">
              <w:rPr>
                <w:rFonts w:ascii="Times New Roman" w:eastAsia="Courier New" w:hAnsi="Times New Roman" w:cs="Times New Roman"/>
                <w:sz w:val="28"/>
                <w:szCs w:val="28"/>
              </w:rPr>
              <w:t>Ожидаемые</w:t>
            </w:r>
            <w:r w:rsidR="00CE0A20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конечные результаты реализации </w:t>
            </w:r>
            <w:r w:rsidRPr="00F40A83">
              <w:rPr>
                <w:rFonts w:ascii="Times New Roman" w:eastAsia="Courier New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457" w:type="dxa"/>
          </w:tcPr>
          <w:p w:rsidR="00FE3FCD" w:rsidRDefault="006212D1" w:rsidP="006610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концу 2018 года планируется</w:t>
            </w:r>
            <w:r w:rsidR="00C553B3">
              <w:rPr>
                <w:sz w:val="28"/>
                <w:szCs w:val="28"/>
              </w:rPr>
              <w:t xml:space="preserve">: </w:t>
            </w:r>
            <w:r w:rsidR="0066104C">
              <w:rPr>
                <w:sz w:val="28"/>
                <w:szCs w:val="28"/>
              </w:rPr>
              <w:t xml:space="preserve">       </w:t>
            </w:r>
            <w:r w:rsidR="00AF5378">
              <w:rPr>
                <w:sz w:val="28"/>
                <w:szCs w:val="28"/>
              </w:rPr>
              <w:t xml:space="preserve">  </w:t>
            </w:r>
          </w:p>
          <w:p w:rsidR="00765AAB" w:rsidRDefault="00765AAB" w:rsidP="00863868">
            <w:pPr>
              <w:jc w:val="both"/>
              <w:rPr>
                <w:sz w:val="28"/>
                <w:szCs w:val="28"/>
              </w:rPr>
            </w:pPr>
            <w:r w:rsidRPr="00FD0620">
              <w:rPr>
                <w:sz w:val="28"/>
                <w:szCs w:val="28"/>
              </w:rPr>
              <w:t>обеспеченность спортивными залами</w:t>
            </w:r>
            <w:r w:rsidR="006212D1">
              <w:rPr>
                <w:sz w:val="28"/>
                <w:szCs w:val="28"/>
              </w:rPr>
              <w:t xml:space="preserve"> увеличить</w:t>
            </w:r>
            <w:r>
              <w:rPr>
                <w:sz w:val="28"/>
                <w:szCs w:val="28"/>
              </w:rPr>
              <w:t xml:space="preserve"> до 1,2</w:t>
            </w:r>
            <w:r w:rsidR="0093712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тыс. кв. метров на 10 тыс. человек;</w:t>
            </w:r>
          </w:p>
          <w:p w:rsidR="00765AAB" w:rsidRDefault="00765AAB" w:rsidP="00863868">
            <w:pPr>
              <w:jc w:val="both"/>
              <w:rPr>
                <w:sz w:val="28"/>
                <w:szCs w:val="28"/>
              </w:rPr>
            </w:pPr>
            <w:r w:rsidRPr="00FD0620">
              <w:rPr>
                <w:sz w:val="28"/>
                <w:szCs w:val="28"/>
              </w:rPr>
              <w:t>обеспеченность плоскостными спортивными сооружениями</w:t>
            </w:r>
            <w:r w:rsidR="006212D1">
              <w:rPr>
                <w:sz w:val="28"/>
                <w:szCs w:val="28"/>
              </w:rPr>
              <w:t xml:space="preserve"> достигнуть</w:t>
            </w:r>
            <w:r>
              <w:rPr>
                <w:sz w:val="28"/>
                <w:szCs w:val="28"/>
              </w:rPr>
              <w:t xml:space="preserve"> 3,5</w:t>
            </w:r>
            <w:r w:rsidR="00937124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тыс. кв. метров на 10 тыс. человек;</w:t>
            </w:r>
          </w:p>
          <w:p w:rsidR="00CE0A20" w:rsidRDefault="006212D1" w:rsidP="00863868">
            <w:pPr>
              <w:jc w:val="both"/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>увеличить долю</w:t>
            </w:r>
            <w:r w:rsidR="00CE0A20" w:rsidRPr="00B557B7"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 xml:space="preserve"> населения, регулярно занимающегося</w:t>
            </w:r>
            <w:r w:rsidR="004D569F" w:rsidRPr="00B557B7"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 xml:space="preserve"> физической культурой и спортом</w:t>
            </w:r>
            <w:r w:rsidR="0053129C"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>, до 26</w:t>
            </w:r>
            <w:r w:rsidR="00765AAB"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 xml:space="preserve"> %</w:t>
            </w:r>
            <w:r w:rsidR="004D569F" w:rsidRPr="00B557B7"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>;</w:t>
            </w:r>
          </w:p>
          <w:p w:rsidR="00AF5378" w:rsidRDefault="006212D1" w:rsidP="00863868">
            <w:pPr>
              <w:jc w:val="both"/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>увеличить</w:t>
            </w:r>
            <w:r w:rsidR="00AF5378"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 xml:space="preserve"> количество проведенных межмуниципальных, межрегиональных турниров до 11;</w:t>
            </w:r>
          </w:p>
          <w:p w:rsidR="00AF5378" w:rsidRDefault="006212D1" w:rsidP="00863868">
            <w:pPr>
              <w:jc w:val="both"/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>увеличить</w:t>
            </w:r>
            <w:r w:rsidR="00AF5378"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 xml:space="preserve"> количество физкультурно-спортивных мероприятий для людей с ограниченными возможностями до </w:t>
            </w:r>
            <w:r w:rsidR="00C66E38"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>10;</w:t>
            </w:r>
          </w:p>
          <w:p w:rsidR="00C66E38" w:rsidRDefault="006212D1" w:rsidP="00863868">
            <w:pPr>
              <w:jc w:val="both"/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>увеличить</w:t>
            </w:r>
            <w:r w:rsidR="00C66E38"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r w:rsidR="00C66E38">
              <w:rPr>
                <w:iCs/>
                <w:sz w:val="28"/>
                <w:szCs w:val="28"/>
              </w:rPr>
              <w:t>количество средств</w:t>
            </w:r>
            <w:r w:rsidR="00B84378">
              <w:rPr>
                <w:iCs/>
                <w:sz w:val="28"/>
                <w:szCs w:val="28"/>
              </w:rPr>
              <w:t xml:space="preserve"> массовой информации, освещающих</w:t>
            </w:r>
            <w:r w:rsidR="00C66E38">
              <w:rPr>
                <w:iCs/>
                <w:sz w:val="28"/>
                <w:szCs w:val="28"/>
              </w:rPr>
              <w:t xml:space="preserve"> спортивные мероприятия до 4;</w:t>
            </w:r>
          </w:p>
          <w:p w:rsidR="00B630F1" w:rsidRDefault="00C553B3" w:rsidP="00B557B7">
            <w:pPr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>в качественном выражении:</w:t>
            </w:r>
          </w:p>
          <w:p w:rsidR="00C553B3" w:rsidRDefault="006212D1" w:rsidP="00C553B3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повысить</w:t>
            </w:r>
            <w:r w:rsidR="00C553B3">
              <w:rPr>
                <w:rFonts w:eastAsiaTheme="minorHAnsi"/>
                <w:sz w:val="28"/>
                <w:szCs w:val="28"/>
                <w:lang w:eastAsia="en-US"/>
              </w:rPr>
              <w:t xml:space="preserve"> качество дополнительного образования в сфере физической культуры и спорта;</w:t>
            </w:r>
          </w:p>
          <w:p w:rsidR="00CE0A20" w:rsidRPr="00B84378" w:rsidRDefault="006212D1" w:rsidP="00863868">
            <w:pPr>
              <w:pStyle w:val="a3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>повысить</w:t>
            </w:r>
            <w:r w:rsidR="00C553B3" w:rsidRPr="00B557B7"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 xml:space="preserve"> уровень организации и пров</w:t>
            </w:r>
            <w:r w:rsidR="00C553B3"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>едения соревнований городского,</w:t>
            </w:r>
            <w:r w:rsidR="00B84378"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r w:rsidR="00C553B3" w:rsidRPr="00B557B7"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>областного и Всероссийского уровня</w:t>
            </w:r>
            <w:r w:rsidR="00C553B3"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>.</w:t>
            </w:r>
          </w:p>
        </w:tc>
      </w:tr>
    </w:tbl>
    <w:p w:rsidR="00091C8B" w:rsidRPr="00032CD1" w:rsidRDefault="00091C8B" w:rsidP="007216F2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091C8B" w:rsidRDefault="00091C8B" w:rsidP="00FE3FCD">
      <w:pPr>
        <w:pStyle w:val="ConsPlusNormal"/>
        <w:numPr>
          <w:ilvl w:val="0"/>
          <w:numId w:val="12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91C8B">
        <w:rPr>
          <w:rFonts w:ascii="Times New Roman" w:hAnsi="Times New Roman" w:cs="Times New Roman"/>
          <w:b/>
          <w:sz w:val="28"/>
          <w:szCs w:val="28"/>
        </w:rPr>
        <w:t>Общая характеристика</w:t>
      </w:r>
      <w:r w:rsidR="007A17DC">
        <w:rPr>
          <w:rFonts w:ascii="Times New Roman" w:hAnsi="Times New Roman" w:cs="Times New Roman"/>
          <w:b/>
          <w:sz w:val="28"/>
          <w:szCs w:val="28"/>
        </w:rPr>
        <w:t xml:space="preserve"> сферы</w:t>
      </w:r>
      <w:r w:rsidRPr="00091C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1C61"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программы</w:t>
      </w:r>
      <w:r w:rsidRPr="00091C8B">
        <w:rPr>
          <w:rFonts w:ascii="Times New Roman" w:hAnsi="Times New Roman" w:cs="Times New Roman"/>
          <w:b/>
          <w:sz w:val="28"/>
          <w:szCs w:val="28"/>
        </w:rPr>
        <w:t>, в том числе формулировки основных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1C8B">
        <w:rPr>
          <w:rFonts w:ascii="Times New Roman" w:hAnsi="Times New Roman" w:cs="Times New Roman"/>
          <w:b/>
          <w:sz w:val="28"/>
          <w:szCs w:val="28"/>
        </w:rPr>
        <w:t>проблем в указанной сфере и прогноз ее развития</w:t>
      </w:r>
    </w:p>
    <w:p w:rsidR="00FE3FCD" w:rsidRDefault="00FE3FCD" w:rsidP="00FE3FCD">
      <w:pPr>
        <w:pStyle w:val="ConsPlusNormal"/>
        <w:ind w:left="72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67A4B" w:rsidRDefault="00467A4B" w:rsidP="00467A4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467A4B">
        <w:rPr>
          <w:rFonts w:eastAsiaTheme="minorHAnsi"/>
          <w:sz w:val="28"/>
          <w:szCs w:val="28"/>
          <w:lang w:eastAsia="en-US"/>
        </w:rPr>
        <w:t>Физическая культура и спорт являются эффективными средствами воспитания физически и духовно здорового молодого поколения. Многолетние научные исследования доказывают, что занятия физической культурой и спортом оказывают положительное влияние практически на все функции и системы организма, являются мощным средством профилактики заболеваний, способствуют формированию морально-волевых и гражданских качеств личности.</w:t>
      </w:r>
    </w:p>
    <w:p w:rsidR="00A72C55" w:rsidRDefault="00A72C55" w:rsidP="00A72C55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настоящее время в сфере физической культуры и спорта города Вятские Поляны сложилась непростая ситуация, характеризующаяся рядом проблем, в том числе системных, которые составляют основу для разработки задач и мероприятий муниципальной программы.</w:t>
      </w:r>
    </w:p>
    <w:p w:rsidR="007646B4" w:rsidRDefault="00EE10D4" w:rsidP="007646B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Вопросы, связанные с занятием физической культурой и спортом в городе, приобретают сегодня очень важное значение, так по состоянию на 31.12.2012 года в городе систематически занимается физкультурой и спортом </w:t>
      </w:r>
      <w:r w:rsidR="008C7C01">
        <w:rPr>
          <w:rFonts w:eastAsiaTheme="minorHAnsi"/>
          <w:sz w:val="28"/>
          <w:szCs w:val="28"/>
          <w:lang w:eastAsia="en-US"/>
        </w:rPr>
        <w:t>6091 человек, что составляет 17,9</w:t>
      </w:r>
      <w:r w:rsidR="00A613B2">
        <w:rPr>
          <w:rFonts w:eastAsiaTheme="minorHAnsi"/>
          <w:sz w:val="28"/>
          <w:szCs w:val="28"/>
          <w:lang w:eastAsia="en-US"/>
        </w:rPr>
        <w:t>%</w:t>
      </w:r>
      <w:r w:rsidR="008C7C01">
        <w:rPr>
          <w:rFonts w:eastAsiaTheme="minorHAnsi"/>
          <w:sz w:val="28"/>
          <w:szCs w:val="28"/>
          <w:lang w:eastAsia="en-US"/>
        </w:rPr>
        <w:t xml:space="preserve"> от всего населения.</w:t>
      </w:r>
      <w:r w:rsidR="005B75FA">
        <w:rPr>
          <w:rFonts w:eastAsiaTheme="minorHAnsi"/>
          <w:sz w:val="28"/>
          <w:szCs w:val="28"/>
          <w:lang w:eastAsia="en-US"/>
        </w:rPr>
        <w:t xml:space="preserve"> Возникшая ситуация напрямую связана с обеспеченностью спортивными объектами. По оценкам специалистов большая часть спортивных сооружений на сегодняшний день значительно изношены и не соответствуют современным требованиям к оснащенности объектов спортивным инвентарем и проведению соревнований. Эти проблемы вызваны недостаточным финансированием сферы физической культуры и спорта.</w:t>
      </w:r>
    </w:p>
    <w:p w:rsidR="002C611D" w:rsidRDefault="00495634" w:rsidP="00E03B30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Администрация города Вятские Поляны предприняла </w:t>
      </w:r>
      <w:r w:rsidR="00A73962">
        <w:rPr>
          <w:rFonts w:eastAsiaTheme="minorHAnsi"/>
          <w:sz w:val="28"/>
          <w:szCs w:val="28"/>
          <w:lang w:eastAsia="en-US"/>
        </w:rPr>
        <w:t>меры</w:t>
      </w:r>
      <w:r>
        <w:rPr>
          <w:rFonts w:eastAsiaTheme="minorHAnsi"/>
          <w:sz w:val="28"/>
          <w:szCs w:val="28"/>
          <w:lang w:eastAsia="en-US"/>
        </w:rPr>
        <w:t xml:space="preserve"> по улучшению сложившейся ситуации. В 201</w:t>
      </w:r>
      <w:r w:rsidR="002443B6">
        <w:rPr>
          <w:rFonts w:eastAsiaTheme="minorHAnsi"/>
          <w:sz w:val="28"/>
          <w:szCs w:val="28"/>
          <w:lang w:eastAsia="en-US"/>
        </w:rPr>
        <w:t>0</w:t>
      </w:r>
      <w:r>
        <w:rPr>
          <w:rFonts w:eastAsiaTheme="minorHAnsi"/>
          <w:sz w:val="28"/>
          <w:szCs w:val="28"/>
          <w:lang w:eastAsia="en-US"/>
        </w:rPr>
        <w:t xml:space="preserve"> году была построена</w:t>
      </w:r>
      <w:r w:rsidR="00A44985">
        <w:rPr>
          <w:rFonts w:eastAsiaTheme="minorHAnsi"/>
          <w:sz w:val="28"/>
          <w:szCs w:val="28"/>
          <w:lang w:eastAsia="en-US"/>
        </w:rPr>
        <w:t xml:space="preserve"> открытая</w:t>
      </w:r>
      <w:r>
        <w:rPr>
          <w:rFonts w:eastAsiaTheme="minorHAnsi"/>
          <w:sz w:val="28"/>
          <w:szCs w:val="28"/>
          <w:lang w:eastAsia="en-US"/>
        </w:rPr>
        <w:t xml:space="preserve"> универсальная спортивная площадка</w:t>
      </w:r>
      <w:r w:rsidR="00A44985">
        <w:rPr>
          <w:rFonts w:eastAsiaTheme="minorHAnsi"/>
          <w:sz w:val="28"/>
          <w:szCs w:val="28"/>
          <w:lang w:eastAsia="en-US"/>
        </w:rPr>
        <w:t xml:space="preserve"> по улице Азина д.56</w:t>
      </w:r>
      <w:r>
        <w:rPr>
          <w:rFonts w:eastAsiaTheme="minorHAnsi"/>
          <w:sz w:val="28"/>
          <w:szCs w:val="28"/>
          <w:lang w:eastAsia="en-US"/>
        </w:rPr>
        <w:t xml:space="preserve">, </w:t>
      </w:r>
      <w:r w:rsidR="00414372">
        <w:rPr>
          <w:rFonts w:eastAsiaTheme="minorHAnsi"/>
          <w:sz w:val="28"/>
          <w:szCs w:val="28"/>
          <w:lang w:eastAsia="en-US"/>
        </w:rPr>
        <w:t xml:space="preserve">в 2013 году </w:t>
      </w:r>
      <w:r w:rsidR="00613E6F">
        <w:rPr>
          <w:rFonts w:eastAsiaTheme="minorHAnsi"/>
          <w:sz w:val="28"/>
          <w:szCs w:val="28"/>
          <w:lang w:eastAsia="en-US"/>
        </w:rPr>
        <w:t>была построена мини-футбольная</w:t>
      </w:r>
      <w:r w:rsidR="00414372">
        <w:rPr>
          <w:rFonts w:eastAsiaTheme="minorHAnsi"/>
          <w:sz w:val="28"/>
          <w:szCs w:val="28"/>
          <w:lang w:eastAsia="en-US"/>
        </w:rPr>
        <w:t xml:space="preserve"> площадк</w:t>
      </w:r>
      <w:r w:rsidR="00613E6F">
        <w:rPr>
          <w:rFonts w:eastAsiaTheme="minorHAnsi"/>
          <w:sz w:val="28"/>
          <w:szCs w:val="28"/>
          <w:lang w:eastAsia="en-US"/>
        </w:rPr>
        <w:t>а</w:t>
      </w:r>
      <w:r w:rsidR="00414372">
        <w:rPr>
          <w:rFonts w:eastAsiaTheme="minorHAnsi"/>
          <w:sz w:val="28"/>
          <w:szCs w:val="28"/>
          <w:lang w:eastAsia="en-US"/>
        </w:rPr>
        <w:t xml:space="preserve"> в рамках совместной программы УЕФА и РФС «Хет-трик </w:t>
      </w:r>
      <w:r w:rsidR="00414372">
        <w:rPr>
          <w:rFonts w:eastAsiaTheme="minorHAnsi"/>
          <w:sz w:val="28"/>
          <w:szCs w:val="28"/>
          <w:lang w:val="en-US" w:eastAsia="en-US"/>
        </w:rPr>
        <w:t>III</w:t>
      </w:r>
      <w:r w:rsidR="00613E6F">
        <w:rPr>
          <w:rFonts w:eastAsiaTheme="minorHAnsi"/>
          <w:sz w:val="28"/>
          <w:szCs w:val="28"/>
          <w:lang w:eastAsia="en-US"/>
        </w:rPr>
        <w:t>»</w:t>
      </w:r>
      <w:r w:rsidR="00A73962">
        <w:rPr>
          <w:rFonts w:eastAsiaTheme="minorHAnsi"/>
          <w:sz w:val="28"/>
          <w:szCs w:val="28"/>
          <w:lang w:eastAsia="en-US"/>
        </w:rPr>
        <w:t>.</w:t>
      </w:r>
      <w:r w:rsidR="00414372">
        <w:rPr>
          <w:rFonts w:eastAsiaTheme="minorHAnsi"/>
          <w:sz w:val="28"/>
          <w:szCs w:val="28"/>
          <w:lang w:eastAsia="en-US"/>
        </w:rPr>
        <w:t xml:space="preserve"> Также </w:t>
      </w:r>
      <w:r w:rsidR="005B75FA">
        <w:rPr>
          <w:rFonts w:eastAsiaTheme="minorHAnsi"/>
          <w:sz w:val="28"/>
          <w:szCs w:val="28"/>
          <w:lang w:eastAsia="en-US"/>
        </w:rPr>
        <w:t>с</w:t>
      </w:r>
      <w:r w:rsidR="00414372">
        <w:rPr>
          <w:rFonts w:eastAsiaTheme="minorHAnsi"/>
          <w:sz w:val="28"/>
          <w:szCs w:val="28"/>
          <w:lang w:eastAsia="en-US"/>
        </w:rPr>
        <w:t xml:space="preserve"> 201</w:t>
      </w:r>
      <w:r w:rsidR="005B75FA">
        <w:rPr>
          <w:rFonts w:eastAsiaTheme="minorHAnsi"/>
          <w:sz w:val="28"/>
          <w:szCs w:val="28"/>
          <w:lang w:eastAsia="en-US"/>
        </w:rPr>
        <w:t>4</w:t>
      </w:r>
      <w:r w:rsidR="00414372">
        <w:rPr>
          <w:rFonts w:eastAsiaTheme="minorHAnsi"/>
          <w:sz w:val="28"/>
          <w:szCs w:val="28"/>
          <w:lang w:eastAsia="en-US"/>
        </w:rPr>
        <w:t xml:space="preserve"> год</w:t>
      </w:r>
      <w:r w:rsidR="005B75FA">
        <w:rPr>
          <w:rFonts w:eastAsiaTheme="minorHAnsi"/>
          <w:sz w:val="28"/>
          <w:szCs w:val="28"/>
          <w:lang w:eastAsia="en-US"/>
        </w:rPr>
        <w:t>а</w:t>
      </w:r>
      <w:r w:rsidR="00414372">
        <w:rPr>
          <w:rFonts w:eastAsiaTheme="minorHAnsi"/>
          <w:sz w:val="28"/>
          <w:szCs w:val="28"/>
          <w:lang w:eastAsia="en-US"/>
        </w:rPr>
        <w:t xml:space="preserve"> будет начата реконструкция «Спортивного комбината «Электрон» за счет </w:t>
      </w:r>
      <w:r w:rsidR="005B75FA">
        <w:rPr>
          <w:rFonts w:eastAsiaTheme="minorHAnsi"/>
          <w:sz w:val="28"/>
          <w:szCs w:val="28"/>
          <w:lang w:eastAsia="en-US"/>
        </w:rPr>
        <w:t>средств областного бюджета</w:t>
      </w:r>
      <w:r w:rsidR="00414372">
        <w:rPr>
          <w:rFonts w:eastAsiaTheme="minorHAnsi"/>
          <w:sz w:val="28"/>
          <w:szCs w:val="28"/>
          <w:lang w:eastAsia="en-US"/>
        </w:rPr>
        <w:t xml:space="preserve"> Кировской области</w:t>
      </w:r>
      <w:r w:rsidR="00153D3B">
        <w:rPr>
          <w:rFonts w:eastAsiaTheme="minorHAnsi"/>
          <w:sz w:val="28"/>
          <w:szCs w:val="28"/>
          <w:lang w:eastAsia="en-US"/>
        </w:rPr>
        <w:t>.</w:t>
      </w:r>
      <w:r w:rsidR="00613E6F">
        <w:rPr>
          <w:rFonts w:eastAsiaTheme="minorHAnsi"/>
          <w:sz w:val="28"/>
          <w:szCs w:val="28"/>
          <w:lang w:eastAsia="en-US"/>
        </w:rPr>
        <w:t xml:space="preserve"> В будущем планируется реконструкция спортивных объектов в городск</w:t>
      </w:r>
      <w:r w:rsidR="007A17DC">
        <w:rPr>
          <w:rFonts w:eastAsiaTheme="minorHAnsi"/>
          <w:sz w:val="28"/>
          <w:szCs w:val="28"/>
          <w:lang w:eastAsia="en-US"/>
        </w:rPr>
        <w:t>ом парке</w:t>
      </w:r>
      <w:r w:rsidR="00FE3FCD">
        <w:rPr>
          <w:rFonts w:eastAsiaTheme="minorHAnsi"/>
          <w:sz w:val="28"/>
          <w:szCs w:val="28"/>
          <w:lang w:eastAsia="en-US"/>
        </w:rPr>
        <w:t xml:space="preserve"> </w:t>
      </w:r>
      <w:r w:rsidR="007A17DC">
        <w:rPr>
          <w:rFonts w:eastAsiaTheme="minorHAnsi"/>
          <w:sz w:val="28"/>
          <w:szCs w:val="28"/>
          <w:lang w:eastAsia="en-US"/>
        </w:rPr>
        <w:t>(</w:t>
      </w:r>
      <w:r w:rsidR="00613E6F">
        <w:rPr>
          <w:rFonts w:eastAsiaTheme="minorHAnsi"/>
          <w:sz w:val="28"/>
          <w:szCs w:val="28"/>
          <w:lang w:eastAsia="en-US"/>
        </w:rPr>
        <w:t xml:space="preserve">вместо </w:t>
      </w:r>
      <w:r w:rsidR="00937124">
        <w:rPr>
          <w:rFonts w:eastAsiaTheme="minorHAnsi"/>
          <w:sz w:val="28"/>
          <w:szCs w:val="28"/>
          <w:lang w:eastAsia="en-US"/>
        </w:rPr>
        <w:t xml:space="preserve">грунтовых теннисных кортов будут функционировать современные корты с твердым покрытием </w:t>
      </w:r>
      <w:r w:rsidR="007A17DC">
        <w:rPr>
          <w:rFonts w:eastAsiaTheme="minorHAnsi"/>
          <w:sz w:val="28"/>
          <w:szCs w:val="28"/>
          <w:lang w:eastAsia="en-US"/>
        </w:rPr>
        <w:t>«</w:t>
      </w:r>
      <w:r w:rsidR="00937124">
        <w:rPr>
          <w:rFonts w:eastAsiaTheme="minorHAnsi"/>
          <w:sz w:val="28"/>
          <w:szCs w:val="28"/>
          <w:lang w:eastAsia="en-US"/>
        </w:rPr>
        <w:t>Хард</w:t>
      </w:r>
      <w:r w:rsidR="007A17DC">
        <w:rPr>
          <w:rFonts w:eastAsiaTheme="minorHAnsi"/>
          <w:sz w:val="28"/>
          <w:szCs w:val="28"/>
          <w:lang w:eastAsia="en-US"/>
        </w:rPr>
        <w:t>»</w:t>
      </w:r>
      <w:r w:rsidR="00937124">
        <w:rPr>
          <w:rFonts w:eastAsiaTheme="minorHAnsi"/>
          <w:sz w:val="28"/>
          <w:szCs w:val="28"/>
          <w:lang w:eastAsia="en-US"/>
        </w:rPr>
        <w:t>).</w:t>
      </w:r>
      <w:r w:rsidR="002C611D" w:rsidRPr="002C611D">
        <w:rPr>
          <w:rFonts w:eastAsiaTheme="minorHAnsi"/>
          <w:sz w:val="28"/>
          <w:szCs w:val="28"/>
          <w:lang w:eastAsia="en-US"/>
        </w:rPr>
        <w:t xml:space="preserve"> </w:t>
      </w:r>
      <w:r w:rsidR="002C611D">
        <w:rPr>
          <w:rFonts w:eastAsiaTheme="minorHAnsi"/>
          <w:sz w:val="28"/>
          <w:szCs w:val="28"/>
          <w:lang w:eastAsia="en-US"/>
        </w:rPr>
        <w:t>В 2014 году по программе местных инициатив должны построить лыжероллерную трассу. До 2018 года планируется построить новую лыжную базу в районе «Стрелки».</w:t>
      </w:r>
    </w:p>
    <w:p w:rsidR="00153D3B" w:rsidRPr="00FE3FCD" w:rsidRDefault="001213AA" w:rsidP="00FE3FCD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Построенные спортивные площадки</w:t>
      </w:r>
      <w:r w:rsidR="00FE3FCD" w:rsidRPr="00FE3FCD">
        <w:rPr>
          <w:rFonts w:eastAsiaTheme="minorHAnsi"/>
          <w:sz w:val="28"/>
          <w:szCs w:val="28"/>
          <w:lang w:eastAsia="en-US"/>
        </w:rPr>
        <w:t xml:space="preserve"> </w:t>
      </w:r>
      <w:r w:rsidR="00153D3B" w:rsidRPr="00FE3FCD">
        <w:rPr>
          <w:rFonts w:eastAsiaTheme="minorHAnsi"/>
          <w:sz w:val="28"/>
          <w:szCs w:val="28"/>
          <w:lang w:eastAsia="en-US"/>
        </w:rPr>
        <w:t>позволили улучшить ситуацию в сфере спортивной инфраструктуры, но в целом потребуется дальнейшая работа по строительству физкультурно-оздоровительных комплексов, универсальных спортивных площадок, плавательных бассейнов.</w:t>
      </w:r>
    </w:p>
    <w:p w:rsidR="00153D3B" w:rsidRDefault="00153D3B" w:rsidP="00153D3B">
      <w:pPr>
        <w:ind w:firstLine="54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В целях привлечения к занятиям спортом в городе Вятские Поляны спортивно-массовую и физкультурно-оздоровительную работу с детьми, подро</w:t>
      </w:r>
      <w:r w:rsidR="00EE10D4">
        <w:rPr>
          <w:rFonts w:eastAsiaTheme="minorHAnsi"/>
          <w:sz w:val="28"/>
          <w:szCs w:val="28"/>
          <w:lang w:eastAsia="en-US"/>
        </w:rPr>
        <w:t>стками и молодежью осуществляют: одна</w:t>
      </w:r>
      <w:r>
        <w:rPr>
          <w:sz w:val="28"/>
          <w:szCs w:val="28"/>
        </w:rPr>
        <w:t xml:space="preserve"> детско-юношеская спортивная школа, </w:t>
      </w:r>
      <w:r w:rsidR="00EE10D4">
        <w:rPr>
          <w:sz w:val="28"/>
          <w:szCs w:val="28"/>
        </w:rPr>
        <w:t>один</w:t>
      </w:r>
      <w:r>
        <w:rPr>
          <w:sz w:val="28"/>
          <w:szCs w:val="28"/>
        </w:rPr>
        <w:t xml:space="preserve"> детско-юношеский центр «Ровесник» и </w:t>
      </w:r>
      <w:r w:rsidR="00EE10D4">
        <w:rPr>
          <w:sz w:val="28"/>
          <w:szCs w:val="28"/>
        </w:rPr>
        <w:t xml:space="preserve">один </w:t>
      </w:r>
      <w:r>
        <w:rPr>
          <w:sz w:val="28"/>
          <w:szCs w:val="28"/>
        </w:rPr>
        <w:t xml:space="preserve"> военно-спортивный патриотический центр «Эдельвейс», в которых культивируются 13 видов спорта</w:t>
      </w:r>
      <w:r w:rsidR="00B84378">
        <w:rPr>
          <w:sz w:val="28"/>
          <w:szCs w:val="28"/>
        </w:rPr>
        <w:t>,</w:t>
      </w:r>
      <w:r>
        <w:rPr>
          <w:sz w:val="28"/>
          <w:szCs w:val="28"/>
        </w:rPr>
        <w:t xml:space="preserve"> с общим числом занимающихся 1044 человек.</w:t>
      </w:r>
    </w:p>
    <w:p w:rsidR="005B75FA" w:rsidRDefault="005B75FA" w:rsidP="005B75FA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Ведущую роль в развитие физической культуры и спорта,</w:t>
      </w:r>
      <w:r w:rsidR="001213AA">
        <w:rPr>
          <w:rFonts w:eastAsiaTheme="minorHAnsi"/>
          <w:sz w:val="28"/>
          <w:szCs w:val="28"/>
          <w:lang w:eastAsia="en-US"/>
        </w:rPr>
        <w:t xml:space="preserve"> в вовлечение</w:t>
      </w:r>
      <w:r>
        <w:rPr>
          <w:rFonts w:eastAsiaTheme="minorHAnsi"/>
          <w:sz w:val="28"/>
          <w:szCs w:val="28"/>
          <w:lang w:eastAsia="en-US"/>
        </w:rPr>
        <w:t xml:space="preserve"> в систематические занятия спортом детей и подростков,</w:t>
      </w:r>
      <w:r w:rsidR="001213AA">
        <w:rPr>
          <w:rFonts w:eastAsiaTheme="minorHAnsi"/>
          <w:sz w:val="28"/>
          <w:szCs w:val="28"/>
          <w:lang w:eastAsia="en-US"/>
        </w:rPr>
        <w:t xml:space="preserve"> в</w:t>
      </w:r>
      <w:r>
        <w:rPr>
          <w:rFonts w:eastAsiaTheme="minorHAnsi"/>
          <w:sz w:val="28"/>
          <w:szCs w:val="28"/>
          <w:lang w:eastAsia="en-US"/>
        </w:rPr>
        <w:t xml:space="preserve"> подготовке спортсменов-разрядников принадлежит детско-юношеской спортивной школе, воспитанники которой являются победителями и призерами областных и Всероссийских соревнований. В настоящее время в спортивной школе занимается 460 человек. Количество занимающихся постоянно растет. Сегодня проблемой спортивной школы являются недостаток штатных единиц, слабая материально-техническая база, отсутствие спортинвентаря и оборудования, </w:t>
      </w:r>
      <w:r w:rsidR="00BF6365">
        <w:rPr>
          <w:rFonts w:eastAsiaTheme="minorHAnsi"/>
          <w:sz w:val="28"/>
          <w:szCs w:val="28"/>
          <w:lang w:eastAsia="en-US"/>
        </w:rPr>
        <w:t xml:space="preserve">отсутствие учебно-тренировочных сборов. </w:t>
      </w:r>
      <w:r>
        <w:rPr>
          <w:rFonts w:eastAsiaTheme="minorHAnsi"/>
          <w:sz w:val="28"/>
          <w:szCs w:val="28"/>
          <w:lang w:eastAsia="en-US"/>
        </w:rPr>
        <w:t xml:space="preserve">В связи с чем падает интерес, особенно у юношей и девушек старшего возраста, </w:t>
      </w:r>
      <w:r w:rsidR="001213AA">
        <w:rPr>
          <w:rFonts w:eastAsiaTheme="minorHAnsi"/>
          <w:sz w:val="28"/>
          <w:szCs w:val="28"/>
          <w:lang w:eastAsia="en-US"/>
        </w:rPr>
        <w:t>к повышению своего мастерства</w:t>
      </w:r>
      <w:r>
        <w:rPr>
          <w:rFonts w:eastAsiaTheme="minorHAnsi"/>
          <w:sz w:val="28"/>
          <w:szCs w:val="28"/>
          <w:lang w:eastAsia="en-US"/>
        </w:rPr>
        <w:t xml:space="preserve"> и пос</w:t>
      </w:r>
      <w:r w:rsidR="001213AA">
        <w:rPr>
          <w:rFonts w:eastAsiaTheme="minorHAnsi"/>
          <w:sz w:val="28"/>
          <w:szCs w:val="28"/>
          <w:lang w:eastAsia="en-US"/>
        </w:rPr>
        <w:t>ещению учебно-тренировочных занятий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6E15B3" w:rsidRDefault="006E15B3" w:rsidP="001213AA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 xml:space="preserve">В </w:t>
      </w:r>
      <w:r w:rsidR="000318F9">
        <w:rPr>
          <w:sz w:val="28"/>
          <w:szCs w:val="28"/>
        </w:rPr>
        <w:t>де</w:t>
      </w:r>
      <w:r w:rsidR="001213AA">
        <w:rPr>
          <w:sz w:val="28"/>
          <w:szCs w:val="28"/>
        </w:rPr>
        <w:t>тско-юношеской спортивной школе</w:t>
      </w:r>
      <w:r>
        <w:rPr>
          <w:sz w:val="28"/>
          <w:szCs w:val="28"/>
        </w:rPr>
        <w:t xml:space="preserve"> наиболее </w:t>
      </w:r>
      <w:r>
        <w:rPr>
          <w:rFonts w:eastAsiaTheme="minorHAnsi"/>
          <w:sz w:val="28"/>
          <w:szCs w:val="28"/>
          <w:lang w:eastAsia="en-US"/>
        </w:rPr>
        <w:t xml:space="preserve">массовыми видами спорта являются </w:t>
      </w:r>
      <w:r w:rsidR="00D7430E">
        <w:rPr>
          <w:rFonts w:eastAsiaTheme="minorHAnsi"/>
          <w:sz w:val="28"/>
          <w:szCs w:val="28"/>
          <w:lang w:eastAsia="en-US"/>
        </w:rPr>
        <w:t>спортивная акробатика</w:t>
      </w:r>
      <w:r w:rsidR="001213AA">
        <w:rPr>
          <w:rFonts w:eastAsiaTheme="minorHAnsi"/>
          <w:sz w:val="28"/>
          <w:szCs w:val="28"/>
          <w:lang w:eastAsia="en-US"/>
        </w:rPr>
        <w:t xml:space="preserve"> </w:t>
      </w:r>
      <w:r w:rsidR="00D7430E">
        <w:rPr>
          <w:rFonts w:eastAsiaTheme="minorHAnsi"/>
          <w:sz w:val="28"/>
          <w:szCs w:val="28"/>
          <w:lang w:eastAsia="en-US"/>
        </w:rPr>
        <w:t>(1</w:t>
      </w:r>
      <w:r w:rsidR="000318F9">
        <w:rPr>
          <w:rFonts w:eastAsiaTheme="minorHAnsi"/>
          <w:sz w:val="28"/>
          <w:szCs w:val="28"/>
          <w:lang w:eastAsia="en-US"/>
        </w:rPr>
        <w:t>89 человек), легкая атлетика</w:t>
      </w:r>
      <w:r w:rsidR="001213AA">
        <w:rPr>
          <w:rFonts w:eastAsiaTheme="minorHAnsi"/>
          <w:sz w:val="28"/>
          <w:szCs w:val="28"/>
          <w:lang w:eastAsia="en-US"/>
        </w:rPr>
        <w:t xml:space="preserve"> </w:t>
      </w:r>
      <w:r w:rsidR="000318F9">
        <w:rPr>
          <w:rFonts w:eastAsiaTheme="minorHAnsi"/>
          <w:sz w:val="28"/>
          <w:szCs w:val="28"/>
          <w:lang w:eastAsia="en-US"/>
        </w:rPr>
        <w:t>(97 человек), лыжные гонки</w:t>
      </w:r>
      <w:r w:rsidR="001213AA">
        <w:rPr>
          <w:rFonts w:eastAsiaTheme="minorHAnsi"/>
          <w:sz w:val="28"/>
          <w:szCs w:val="28"/>
          <w:lang w:eastAsia="en-US"/>
        </w:rPr>
        <w:t xml:space="preserve"> </w:t>
      </w:r>
      <w:r w:rsidR="000318F9">
        <w:rPr>
          <w:rFonts w:eastAsiaTheme="minorHAnsi"/>
          <w:sz w:val="28"/>
          <w:szCs w:val="28"/>
          <w:lang w:eastAsia="en-US"/>
        </w:rPr>
        <w:t>(79 человек), дзюдо</w:t>
      </w:r>
      <w:r w:rsidR="001213AA">
        <w:rPr>
          <w:rFonts w:eastAsiaTheme="minorHAnsi"/>
          <w:sz w:val="28"/>
          <w:szCs w:val="28"/>
          <w:lang w:eastAsia="en-US"/>
        </w:rPr>
        <w:t xml:space="preserve"> </w:t>
      </w:r>
      <w:r w:rsidR="000318F9">
        <w:rPr>
          <w:rFonts w:eastAsiaTheme="minorHAnsi"/>
          <w:sz w:val="28"/>
          <w:szCs w:val="28"/>
          <w:lang w:eastAsia="en-US"/>
        </w:rPr>
        <w:t>(55 человек) и баскетбол</w:t>
      </w:r>
      <w:r w:rsidR="001213AA">
        <w:rPr>
          <w:rFonts w:eastAsiaTheme="minorHAnsi"/>
          <w:sz w:val="28"/>
          <w:szCs w:val="28"/>
          <w:lang w:eastAsia="en-US"/>
        </w:rPr>
        <w:t xml:space="preserve"> </w:t>
      </w:r>
      <w:r w:rsidR="000318F9">
        <w:rPr>
          <w:rFonts w:eastAsiaTheme="minorHAnsi"/>
          <w:sz w:val="28"/>
          <w:szCs w:val="28"/>
          <w:lang w:eastAsia="en-US"/>
        </w:rPr>
        <w:t>(40 человек).</w:t>
      </w:r>
    </w:p>
    <w:p w:rsidR="00C65D87" w:rsidRDefault="0033199C" w:rsidP="00C65D87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На 31.12.2012 в области физического воспитания детей и молодежи в учреждениях спортивной направленности работают 66 человек, из которых 66,7% физкультурных работников имеют высшее физкультурное образование. Во многом проблема развития кадрового потенциала связана с низким размером заработной платы молодых специалистов. </w:t>
      </w:r>
      <w:r w:rsidR="00A44985">
        <w:rPr>
          <w:rFonts w:eastAsiaTheme="minorHAnsi"/>
          <w:sz w:val="28"/>
          <w:szCs w:val="28"/>
          <w:lang w:eastAsia="en-US"/>
        </w:rPr>
        <w:t>Низкий</w:t>
      </w:r>
      <w:r w:rsidR="00C65D87">
        <w:rPr>
          <w:rFonts w:eastAsiaTheme="minorHAnsi"/>
          <w:sz w:val="28"/>
          <w:szCs w:val="28"/>
          <w:lang w:eastAsia="en-US"/>
        </w:rPr>
        <w:t xml:space="preserve"> уровень финансирования учреждений не позволяет направлять специалистов на повышение квалификации на факультеты подготовки и переподготовки кадров высших учебных заведений.</w:t>
      </w:r>
    </w:p>
    <w:p w:rsidR="00425C6A" w:rsidRPr="00425C6A" w:rsidRDefault="00425C6A" w:rsidP="001213A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5C6A">
        <w:rPr>
          <w:rFonts w:ascii="Times New Roman" w:hAnsi="Times New Roman" w:cs="Times New Roman"/>
          <w:sz w:val="28"/>
          <w:szCs w:val="28"/>
        </w:rPr>
        <w:t>Осо</w:t>
      </w:r>
      <w:r>
        <w:rPr>
          <w:rFonts w:ascii="Times New Roman" w:hAnsi="Times New Roman" w:cs="Times New Roman"/>
          <w:sz w:val="28"/>
          <w:szCs w:val="28"/>
        </w:rPr>
        <w:t>бое внимание в городе Вятские Поляны уделяе</w:t>
      </w:r>
      <w:r w:rsidRPr="00425C6A">
        <w:rPr>
          <w:rFonts w:ascii="Times New Roman" w:hAnsi="Times New Roman" w:cs="Times New Roman"/>
          <w:sz w:val="28"/>
          <w:szCs w:val="28"/>
        </w:rPr>
        <w:t>тся проведению физкультурных и спо</w:t>
      </w:r>
      <w:r>
        <w:rPr>
          <w:rFonts w:ascii="Times New Roman" w:hAnsi="Times New Roman" w:cs="Times New Roman"/>
          <w:sz w:val="28"/>
          <w:szCs w:val="28"/>
        </w:rPr>
        <w:t>ртивных мероприятий. Так, в 2012</w:t>
      </w:r>
      <w:r w:rsidR="002723A6">
        <w:rPr>
          <w:rFonts w:ascii="Times New Roman" w:hAnsi="Times New Roman" w:cs="Times New Roman"/>
          <w:sz w:val="28"/>
          <w:szCs w:val="28"/>
        </w:rPr>
        <w:t xml:space="preserve"> году было проведено 104</w:t>
      </w:r>
      <w:r w:rsidRPr="00425C6A">
        <w:rPr>
          <w:rFonts w:ascii="Times New Roman" w:hAnsi="Times New Roman" w:cs="Times New Roman"/>
          <w:sz w:val="28"/>
          <w:szCs w:val="28"/>
        </w:rPr>
        <w:t xml:space="preserve"> спортивно-оздоровите</w:t>
      </w:r>
      <w:r w:rsidR="002723A6">
        <w:rPr>
          <w:rFonts w:ascii="Times New Roman" w:hAnsi="Times New Roman" w:cs="Times New Roman"/>
          <w:sz w:val="28"/>
          <w:szCs w:val="28"/>
        </w:rPr>
        <w:t>льных мероприятий, но уже в 2013</w:t>
      </w:r>
      <w:r w:rsidRPr="00425C6A">
        <w:rPr>
          <w:rFonts w:ascii="Times New Roman" w:hAnsi="Times New Roman" w:cs="Times New Roman"/>
          <w:sz w:val="28"/>
          <w:szCs w:val="28"/>
        </w:rPr>
        <w:t xml:space="preserve"> году за счет увеличения бюджетного финансирования </w:t>
      </w:r>
      <w:r w:rsidR="002723A6">
        <w:rPr>
          <w:rFonts w:ascii="Times New Roman" w:hAnsi="Times New Roman" w:cs="Times New Roman"/>
          <w:sz w:val="28"/>
          <w:szCs w:val="28"/>
        </w:rPr>
        <w:t>ожидается провести 128 мероприятий</w:t>
      </w:r>
      <w:r w:rsidRPr="00425C6A">
        <w:rPr>
          <w:rFonts w:ascii="Times New Roman" w:hAnsi="Times New Roman" w:cs="Times New Roman"/>
          <w:sz w:val="28"/>
          <w:szCs w:val="28"/>
        </w:rPr>
        <w:t>. В то же время требуется уделять внимание и мероприятиям любительского спорта, а также повышению уровня зрелищности проводимых мероприятий, чтобы они стали инструментом пропаганды спорта.</w:t>
      </w:r>
    </w:p>
    <w:p w:rsidR="002723A6" w:rsidRDefault="002723A6" w:rsidP="001213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</w:t>
      </w:r>
      <w:r w:rsidR="0033199C">
        <w:rPr>
          <w:sz w:val="28"/>
          <w:szCs w:val="28"/>
        </w:rPr>
        <w:t>время в городе насчитывается 55</w:t>
      </w:r>
      <w:r>
        <w:rPr>
          <w:sz w:val="28"/>
          <w:szCs w:val="28"/>
        </w:rPr>
        <w:t xml:space="preserve"> спортивных сооружений, многие из которых устарели по всем характеристикам и не соответствуют современным требованиям. Поэтому реальный уровень оказания социальных услуг в сфере физической культуры и спорта постоянно снижается. </w:t>
      </w:r>
    </w:p>
    <w:p w:rsidR="002723A6" w:rsidRDefault="002723A6" w:rsidP="001213A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6F2B">
        <w:rPr>
          <w:rFonts w:ascii="Times New Roman" w:hAnsi="Times New Roman" w:cs="Times New Roman"/>
          <w:sz w:val="28"/>
          <w:szCs w:val="28"/>
        </w:rPr>
        <w:t xml:space="preserve">Проблема спортивных сооружений также влияет на </w:t>
      </w:r>
      <w:r w:rsidRPr="00846F2B">
        <w:rPr>
          <w:rFonts w:ascii="Times New Roman" w:hAnsi="Times New Roman" w:cs="Times New Roman"/>
          <w:iCs/>
          <w:sz w:val="28"/>
          <w:szCs w:val="28"/>
        </w:rPr>
        <w:t>подготовку спортсменов</w:t>
      </w:r>
      <w:r w:rsidRPr="00846F2B">
        <w:rPr>
          <w:rFonts w:ascii="Times New Roman" w:hAnsi="Times New Roman" w:cs="Times New Roman"/>
          <w:sz w:val="28"/>
          <w:szCs w:val="28"/>
        </w:rPr>
        <w:t xml:space="preserve">. И если количество занимающихся, выполняющих </w:t>
      </w:r>
      <w:r w:rsidR="00CE4E17">
        <w:rPr>
          <w:rFonts w:ascii="Times New Roman" w:hAnsi="Times New Roman" w:cs="Times New Roman"/>
          <w:sz w:val="28"/>
          <w:szCs w:val="28"/>
        </w:rPr>
        <w:t xml:space="preserve">массовые разряды на </w:t>
      </w:r>
      <w:r w:rsidRPr="00846F2B">
        <w:rPr>
          <w:rFonts w:ascii="Times New Roman" w:hAnsi="Times New Roman" w:cs="Times New Roman"/>
          <w:sz w:val="28"/>
          <w:szCs w:val="28"/>
        </w:rPr>
        <w:t>протяжении последних 5 лет, остаётся на одном уровне</w:t>
      </w:r>
      <w:r w:rsidR="00CE4E17">
        <w:rPr>
          <w:rFonts w:ascii="Times New Roman" w:hAnsi="Times New Roman" w:cs="Times New Roman"/>
          <w:sz w:val="28"/>
          <w:szCs w:val="28"/>
        </w:rPr>
        <w:t xml:space="preserve">, </w:t>
      </w:r>
      <w:r w:rsidRPr="00846F2B">
        <w:rPr>
          <w:rFonts w:ascii="Times New Roman" w:hAnsi="Times New Roman" w:cs="Times New Roman"/>
          <w:sz w:val="28"/>
          <w:szCs w:val="28"/>
        </w:rPr>
        <w:t xml:space="preserve">то выполнение норматива </w:t>
      </w:r>
      <w:r w:rsidR="00CE4E17">
        <w:rPr>
          <w:rFonts w:ascii="Times New Roman" w:hAnsi="Times New Roman" w:cs="Times New Roman"/>
          <w:sz w:val="28"/>
          <w:szCs w:val="28"/>
        </w:rPr>
        <w:t xml:space="preserve">кандидат в мастера спорта и </w:t>
      </w:r>
      <w:r w:rsidRPr="00846F2B">
        <w:rPr>
          <w:rFonts w:ascii="Times New Roman" w:hAnsi="Times New Roman" w:cs="Times New Roman"/>
          <w:sz w:val="28"/>
          <w:szCs w:val="28"/>
        </w:rPr>
        <w:t>мастера спорта носит эпизодический характер.</w:t>
      </w:r>
    </w:p>
    <w:p w:rsidR="00091C8B" w:rsidRPr="00032CD1" w:rsidRDefault="00091C8B" w:rsidP="00091C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91C8B" w:rsidRDefault="00091C8B" w:rsidP="0086386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1C8B">
        <w:rPr>
          <w:rFonts w:ascii="Times New Roman" w:hAnsi="Times New Roman" w:cs="Times New Roman"/>
          <w:b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091C8B">
        <w:rPr>
          <w:rFonts w:ascii="Times New Roman" w:hAnsi="Times New Roman" w:cs="Times New Roman"/>
          <w:b/>
          <w:sz w:val="28"/>
          <w:szCs w:val="28"/>
        </w:rPr>
        <w:t xml:space="preserve">риоритеты муниципальной политики в сфере </w:t>
      </w:r>
      <w:r w:rsidR="00F66563">
        <w:rPr>
          <w:rFonts w:ascii="Times New Roman" w:hAnsi="Times New Roman" w:cs="Times New Roman"/>
          <w:b/>
          <w:sz w:val="28"/>
          <w:szCs w:val="28"/>
        </w:rPr>
        <w:t>реализации муниципальной</w:t>
      </w:r>
      <w:r w:rsidR="00764029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  <w:r w:rsidRPr="00091C8B">
        <w:rPr>
          <w:rFonts w:ascii="Times New Roman" w:hAnsi="Times New Roman" w:cs="Times New Roman"/>
          <w:b/>
          <w:sz w:val="28"/>
          <w:szCs w:val="28"/>
        </w:rPr>
        <w:t>, цели, задачи, целевые показатели эффективности реализации муниципальной программы, описание ожидаемых конечных результатов реализации муниципальной программы, сроков и этапов реализации муниципальной программы</w:t>
      </w:r>
    </w:p>
    <w:p w:rsidR="00CF6020" w:rsidRDefault="00CF6020" w:rsidP="00091C8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77BD" w:rsidRDefault="000977BD" w:rsidP="000977BD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Стратегическая цель муниципальной политики в сфере физической культуры и спорта - создание условий, ориентирующих граждан на здоровый образ жизни, в том числе на занятия физической культурой и спортом, развитие спортивной инфраструктуры, а также повышение конкурентоспособности российского спорта.</w:t>
      </w:r>
    </w:p>
    <w:p w:rsidR="000977BD" w:rsidRDefault="000977BD" w:rsidP="00BB50A1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Основные направления муниципальной политики в сфере развития физической культуры и спорта определены в Стратегии развития физической культуры и спорта в Российской Федерации на период до 2020 года.</w:t>
      </w:r>
    </w:p>
    <w:p w:rsidR="00DA476C" w:rsidRDefault="00583470" w:rsidP="00BB50A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Программа соответствует приоритетам, установленным в Программе социально-экономического развития города Вятские Поляны</w:t>
      </w:r>
      <w:r w:rsidR="00646426">
        <w:rPr>
          <w:rFonts w:ascii="Times New Roman" w:hAnsi="Times New Roman" w:cs="Times New Roman"/>
          <w:sz w:val="28"/>
          <w:szCs w:val="28"/>
        </w:rPr>
        <w:t xml:space="preserve"> Кировской области на период до 2015</w:t>
      </w:r>
      <w:r w:rsidR="00706FAE" w:rsidRPr="00706FAE">
        <w:rPr>
          <w:rFonts w:ascii="Times New Roman" w:hAnsi="Times New Roman" w:cs="Times New Roman"/>
          <w:sz w:val="28"/>
          <w:szCs w:val="28"/>
        </w:rPr>
        <w:t xml:space="preserve"> </w:t>
      </w:r>
      <w:r w:rsidR="00706FAE">
        <w:rPr>
          <w:rFonts w:ascii="Times New Roman" w:hAnsi="Times New Roman" w:cs="Times New Roman"/>
          <w:sz w:val="28"/>
          <w:szCs w:val="28"/>
        </w:rPr>
        <w:t>года</w:t>
      </w:r>
      <w:r w:rsidR="00DA476C">
        <w:rPr>
          <w:rFonts w:ascii="Times New Roman" w:hAnsi="Times New Roman" w:cs="Times New Roman"/>
          <w:sz w:val="28"/>
          <w:szCs w:val="28"/>
        </w:rPr>
        <w:t>, принятой решением Вятскополянской городской думы от 15.11.2011 № 108 «Об утверждении Программы социально-экономического развития города Вятские Поляны на 2012-2015 годы». Приоритетными направлениями в сфере физической культуры и спорта города Вятские Поляны является укрепление здоровья жителей города, формирование здорового образа жизни.</w:t>
      </w:r>
    </w:p>
    <w:p w:rsidR="000B458B" w:rsidRDefault="00DA476C" w:rsidP="000B458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У</w:t>
      </w:r>
      <w:r w:rsidR="00706FAE">
        <w:rPr>
          <w:sz w:val="28"/>
          <w:szCs w:val="28"/>
        </w:rPr>
        <w:t>читывая перечисленные</w:t>
      </w:r>
      <w:r w:rsidR="000B458B">
        <w:rPr>
          <w:sz w:val="28"/>
          <w:szCs w:val="28"/>
        </w:rPr>
        <w:t xml:space="preserve"> приоритеты</w:t>
      </w:r>
      <w:r>
        <w:rPr>
          <w:sz w:val="28"/>
          <w:szCs w:val="28"/>
        </w:rPr>
        <w:t>, целью муниципальной программы</w:t>
      </w:r>
      <w:r w:rsidR="00706FAE">
        <w:rPr>
          <w:sz w:val="28"/>
          <w:szCs w:val="28"/>
        </w:rPr>
        <w:t xml:space="preserve"> является </w:t>
      </w:r>
      <w:r w:rsidR="000B458B">
        <w:rPr>
          <w:rFonts w:eastAsiaTheme="minorHAnsi"/>
          <w:sz w:val="28"/>
          <w:szCs w:val="28"/>
          <w:lang w:eastAsia="en-US"/>
        </w:rPr>
        <w:t>повышение качества и доступности услуг в сфере физической культуры и спорта, а также</w:t>
      </w:r>
      <w:r w:rsidR="000C07C4">
        <w:rPr>
          <w:rFonts w:eastAsiaTheme="minorHAnsi"/>
          <w:sz w:val="28"/>
          <w:szCs w:val="28"/>
          <w:lang w:eastAsia="en-US"/>
        </w:rPr>
        <w:t xml:space="preserve"> </w:t>
      </w:r>
      <w:r w:rsidR="000C07C4">
        <w:rPr>
          <w:sz w:val="28"/>
          <w:szCs w:val="28"/>
          <w:shd w:val="clear" w:color="auto" w:fill="FFFFFF"/>
        </w:rPr>
        <w:t>о</w:t>
      </w:r>
      <w:r w:rsidR="000C07C4" w:rsidRPr="005C3016">
        <w:rPr>
          <w:sz w:val="28"/>
          <w:szCs w:val="28"/>
          <w:shd w:val="clear" w:color="auto" w:fill="FFFFFF"/>
        </w:rPr>
        <w:t>беспечение условий для развития физической культуры и массового спорта, организации проведения официальных физкультурно-оздоровительных, спортивных мероприятий, организация и осуществление мероприятий по работе с детьми и молодежью на территории города</w:t>
      </w:r>
      <w:r w:rsidR="000C07C4">
        <w:rPr>
          <w:sz w:val="28"/>
          <w:szCs w:val="28"/>
          <w:shd w:val="clear" w:color="auto" w:fill="FFFFFF"/>
        </w:rPr>
        <w:t xml:space="preserve"> Вятские Поляны.</w:t>
      </w:r>
    </w:p>
    <w:p w:rsidR="00BB50A1" w:rsidRDefault="000B458B" w:rsidP="00BB50A1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Достижение этой цели предполагает решение следующих задач:</w:t>
      </w:r>
    </w:p>
    <w:p w:rsidR="00BB50A1" w:rsidRDefault="00C66E21" w:rsidP="00BB50A1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0C07C4" w:rsidRPr="00561203">
        <w:rPr>
          <w:sz w:val="28"/>
          <w:szCs w:val="28"/>
        </w:rPr>
        <w:t>развитие системы физической культуры и спорта;</w:t>
      </w:r>
    </w:p>
    <w:p w:rsidR="00B84378" w:rsidRDefault="00C66E21" w:rsidP="00B84378">
      <w:pPr>
        <w:widowControl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2) </w:t>
      </w:r>
      <w:r w:rsidR="000C07C4" w:rsidRPr="00404481">
        <w:rPr>
          <w:sz w:val="28"/>
          <w:szCs w:val="28"/>
          <w:shd w:val="clear" w:color="auto" w:fill="FFFFFF"/>
        </w:rPr>
        <w:t>повышение массовости занятиями физической культурой и спортом среди детей, подростков, учащейся молодежи и взрослого населения города</w:t>
      </w:r>
      <w:r w:rsidR="00B84378">
        <w:rPr>
          <w:sz w:val="28"/>
          <w:szCs w:val="28"/>
          <w:shd w:val="clear" w:color="auto" w:fill="FFFFFF"/>
        </w:rPr>
        <w:t>;</w:t>
      </w:r>
    </w:p>
    <w:p w:rsidR="000C07C4" w:rsidRPr="00BB50A1" w:rsidRDefault="00B84378" w:rsidP="00B84378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shd w:val="clear" w:color="auto" w:fill="FFFFFF"/>
        </w:rPr>
        <w:t xml:space="preserve">3) </w:t>
      </w:r>
      <w:r w:rsidR="000C07C4">
        <w:rPr>
          <w:sz w:val="28"/>
          <w:szCs w:val="28"/>
          <w:shd w:val="clear" w:color="auto" w:fill="FFFFFF"/>
        </w:rPr>
        <w:t>повышение конкурентоспособности спортсменов Вятских Полян на</w:t>
      </w:r>
      <w:r w:rsidR="00BB50A1">
        <w:rPr>
          <w:sz w:val="28"/>
          <w:szCs w:val="28"/>
          <w:shd w:val="clear" w:color="auto" w:fill="FFFFFF"/>
        </w:rPr>
        <w:t xml:space="preserve"> </w:t>
      </w:r>
      <w:r w:rsidR="000C07C4">
        <w:rPr>
          <w:sz w:val="28"/>
          <w:szCs w:val="28"/>
          <w:shd w:val="clear" w:color="auto" w:fill="FFFFFF"/>
        </w:rPr>
        <w:t>областном и всероссийском уровне.</w:t>
      </w:r>
    </w:p>
    <w:p w:rsidR="000C07C4" w:rsidRDefault="004D475C" w:rsidP="000C07C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Решение задачи </w:t>
      </w:r>
      <w:r w:rsidR="00F64972">
        <w:rPr>
          <w:rFonts w:eastAsiaTheme="minorHAnsi"/>
          <w:sz w:val="28"/>
          <w:szCs w:val="28"/>
          <w:lang w:eastAsia="en-US"/>
        </w:rPr>
        <w:t>«</w:t>
      </w:r>
      <w:r w:rsidR="000C07C4">
        <w:rPr>
          <w:rFonts w:eastAsiaTheme="minorHAnsi"/>
          <w:sz w:val="28"/>
          <w:szCs w:val="28"/>
          <w:lang w:eastAsia="en-US"/>
        </w:rPr>
        <w:t>Развитие систе</w:t>
      </w:r>
      <w:r>
        <w:rPr>
          <w:rFonts w:eastAsiaTheme="minorHAnsi"/>
          <w:sz w:val="28"/>
          <w:szCs w:val="28"/>
          <w:lang w:eastAsia="en-US"/>
        </w:rPr>
        <w:t>мы физической культуры и спорта</w:t>
      </w:r>
      <w:r w:rsidR="00F64972">
        <w:rPr>
          <w:rFonts w:eastAsiaTheme="minorHAnsi"/>
          <w:sz w:val="28"/>
          <w:szCs w:val="28"/>
          <w:lang w:eastAsia="en-US"/>
        </w:rPr>
        <w:t>»</w:t>
      </w:r>
      <w:r w:rsidR="000C07C4">
        <w:rPr>
          <w:rFonts w:eastAsiaTheme="minorHAnsi"/>
          <w:sz w:val="28"/>
          <w:szCs w:val="28"/>
          <w:lang w:eastAsia="en-US"/>
        </w:rPr>
        <w:t xml:space="preserve"> осуществляется путем:</w:t>
      </w:r>
    </w:p>
    <w:p w:rsidR="00284A48" w:rsidRDefault="00284A48" w:rsidP="000C07C4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000000"/>
          <w:sz w:val="28"/>
          <w:szCs w:val="28"/>
          <w:shd w:val="clear" w:color="auto" w:fill="FFFFFF"/>
        </w:rPr>
        <w:t>развития</w:t>
      </w:r>
      <w:r w:rsidRPr="00284A48">
        <w:rPr>
          <w:color w:val="000000"/>
          <w:sz w:val="28"/>
          <w:szCs w:val="28"/>
          <w:shd w:val="clear" w:color="auto" w:fill="FFFFFF"/>
        </w:rPr>
        <w:t xml:space="preserve"> инфраструктуры для занятий массовым спортом в образовательных учреждениях и по месту жительства;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284A48" w:rsidRDefault="00284A48" w:rsidP="004472F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создания и внедрения</w:t>
      </w:r>
      <w:r w:rsidRPr="00284A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образовательный процесс эффективной системы физического воспитания, ориентированной на особенности развития детей и подростков</w:t>
      </w:r>
      <w:r w:rsidR="00BB50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C07C4" w:rsidRDefault="00B84378" w:rsidP="004472F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Решение задач</w:t>
      </w:r>
      <w:r w:rsidR="00EB3DA2" w:rsidRPr="00EB3DA2">
        <w:rPr>
          <w:rFonts w:ascii="Times New Roman" w:hAnsi="Times New Roman" w:cs="Times New Roman"/>
          <w:sz w:val="28"/>
          <w:szCs w:val="28"/>
        </w:rPr>
        <w:t xml:space="preserve"> </w:t>
      </w:r>
      <w:r w:rsidR="00F64972">
        <w:rPr>
          <w:rFonts w:ascii="Times New Roman" w:hAnsi="Times New Roman" w:cs="Times New Roman"/>
          <w:sz w:val="28"/>
          <w:szCs w:val="28"/>
        </w:rPr>
        <w:t>«</w:t>
      </w:r>
      <w:r w:rsidR="004D475C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EB3DA2" w:rsidRPr="00EB3DA2">
        <w:rPr>
          <w:rFonts w:ascii="Times New Roman" w:hAnsi="Times New Roman" w:cs="Times New Roman"/>
          <w:sz w:val="28"/>
          <w:szCs w:val="28"/>
          <w:shd w:val="clear" w:color="auto" w:fill="FFFFFF"/>
        </w:rPr>
        <w:t>овышение массовости занятиями физической культурой и спортом среди детей, подростков, учащейся молодежи и взрослого населения города</w:t>
      </w:r>
      <w:r w:rsidR="00F64972">
        <w:rPr>
          <w:rFonts w:ascii="Times New Roman" w:hAnsi="Times New Roman" w:cs="Times New Roman"/>
          <w:sz w:val="28"/>
          <w:szCs w:val="28"/>
          <w:shd w:val="clear" w:color="auto" w:fill="FFFFFF"/>
        </w:rPr>
        <w:t>», «</w:t>
      </w:r>
      <w:r w:rsidR="00A613B2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EB3DA2" w:rsidRPr="00EB3DA2">
        <w:rPr>
          <w:rFonts w:ascii="Times New Roman" w:hAnsi="Times New Roman" w:cs="Times New Roman"/>
          <w:sz w:val="28"/>
          <w:szCs w:val="28"/>
          <w:shd w:val="clear" w:color="auto" w:fill="FFFFFF"/>
        </w:rPr>
        <w:t>овышение конкурентоспособности спортсменов Вятских Полян на</w:t>
      </w:r>
      <w:r w:rsidR="00EB3D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B3DA2" w:rsidRPr="00EB3DA2">
        <w:rPr>
          <w:rFonts w:ascii="Times New Roman" w:hAnsi="Times New Roman" w:cs="Times New Roman"/>
          <w:sz w:val="28"/>
          <w:szCs w:val="28"/>
          <w:shd w:val="clear" w:color="auto" w:fill="FFFFFF"/>
        </w:rPr>
        <w:t>областном и всероссийском уровне</w:t>
      </w:r>
      <w:r w:rsidR="00F64972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EB3D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осуществляется путем:</w:t>
      </w:r>
    </w:p>
    <w:p w:rsidR="00074101" w:rsidRDefault="00074101" w:rsidP="004472F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проведения физкультурно-оздоровительных, спортивно-массовых мероприятий на территории города;</w:t>
      </w:r>
    </w:p>
    <w:p w:rsidR="00074101" w:rsidRPr="00267D05" w:rsidRDefault="00074101" w:rsidP="004472F9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shd w:val="clear" w:color="auto" w:fill="FFFFFF"/>
        </w:rPr>
        <w:t xml:space="preserve">обеспечения участия </w:t>
      </w:r>
      <w:r w:rsidR="00172E03" w:rsidRPr="00172E03">
        <w:rPr>
          <w:rFonts w:eastAsia="Arial"/>
          <w:sz w:val="28"/>
          <w:szCs w:val="28"/>
        </w:rPr>
        <w:t>сборных команд</w:t>
      </w:r>
      <w:r w:rsidR="00172E03">
        <w:rPr>
          <w:sz w:val="28"/>
          <w:szCs w:val="28"/>
          <w:shd w:val="clear" w:color="auto" w:fill="FFFFFF"/>
        </w:rPr>
        <w:t xml:space="preserve"> и </w:t>
      </w:r>
      <w:r>
        <w:rPr>
          <w:sz w:val="28"/>
          <w:szCs w:val="28"/>
          <w:shd w:val="clear" w:color="auto" w:fill="FFFFFF"/>
        </w:rPr>
        <w:t xml:space="preserve">ведущих спортсменов города </w:t>
      </w:r>
      <w:r>
        <w:rPr>
          <w:rFonts w:eastAsiaTheme="minorHAnsi"/>
          <w:sz w:val="28"/>
          <w:szCs w:val="28"/>
          <w:lang w:eastAsia="en-US"/>
        </w:rPr>
        <w:t>в</w:t>
      </w:r>
      <w:r w:rsidR="000B6AC7">
        <w:rPr>
          <w:rFonts w:eastAsiaTheme="minorHAnsi"/>
          <w:sz w:val="28"/>
          <w:szCs w:val="28"/>
          <w:lang w:eastAsia="en-US"/>
        </w:rPr>
        <w:t xml:space="preserve"> областных, </w:t>
      </w:r>
      <w:r>
        <w:rPr>
          <w:rFonts w:eastAsiaTheme="minorHAnsi"/>
          <w:sz w:val="28"/>
          <w:szCs w:val="28"/>
          <w:lang w:eastAsia="en-US"/>
        </w:rPr>
        <w:t>межрегиональных, всероссийских физкультурных и спортивных мероприятиях.</w:t>
      </w:r>
    </w:p>
    <w:p w:rsidR="004472F9" w:rsidRDefault="004D475C" w:rsidP="004472F9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Оценка реализации муниципальной  программы будет осуществляться по следующим целевым показателям эффективности:</w:t>
      </w:r>
    </w:p>
    <w:p w:rsidR="004D475C" w:rsidRPr="004472F9" w:rsidRDefault="004472F9" w:rsidP="004472F9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1) </w:t>
      </w:r>
      <w:r w:rsidR="004D475C" w:rsidRPr="00FD0620">
        <w:rPr>
          <w:sz w:val="28"/>
          <w:szCs w:val="28"/>
        </w:rPr>
        <w:t>обеспеченность спортивными залами</w:t>
      </w:r>
      <w:r w:rsidR="004D475C">
        <w:rPr>
          <w:sz w:val="28"/>
          <w:szCs w:val="28"/>
        </w:rPr>
        <w:t>;</w:t>
      </w:r>
    </w:p>
    <w:p w:rsidR="004D475C" w:rsidRDefault="00C66E21" w:rsidP="004472F9">
      <w:pPr>
        <w:pStyle w:val="a3"/>
        <w:ind w:firstLine="567"/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4D475C" w:rsidRPr="00FD0620">
        <w:rPr>
          <w:rFonts w:ascii="Times New Roman" w:hAnsi="Times New Roman" w:cs="Times New Roman"/>
          <w:sz w:val="28"/>
          <w:szCs w:val="28"/>
        </w:rPr>
        <w:t>обеспеченность плоскостными спортивными сооружениями;</w:t>
      </w:r>
    </w:p>
    <w:p w:rsidR="004D475C" w:rsidRDefault="00C66E21" w:rsidP="00D24FEB">
      <w:pPr>
        <w:pStyle w:val="a3"/>
        <w:ind w:firstLine="567"/>
        <w:jc w:val="both"/>
        <w:rPr>
          <w:rStyle w:val="FontStyle58"/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4D475C" w:rsidRPr="00B557B7">
        <w:rPr>
          <w:rStyle w:val="FontStyle58"/>
          <w:rFonts w:ascii="Times New Roman" w:hAnsi="Times New Roman" w:cs="Times New Roman"/>
          <w:i w:val="0"/>
          <w:sz w:val="28"/>
          <w:szCs w:val="28"/>
        </w:rPr>
        <w:t>доля населения</w:t>
      </w:r>
      <w:r w:rsidR="004472F9">
        <w:rPr>
          <w:rStyle w:val="FontStyle58"/>
          <w:rFonts w:ascii="Times New Roman" w:hAnsi="Times New Roman" w:cs="Times New Roman"/>
          <w:i w:val="0"/>
          <w:sz w:val="28"/>
          <w:szCs w:val="28"/>
        </w:rPr>
        <w:t>,</w:t>
      </w:r>
      <w:r w:rsidR="004D475C" w:rsidRPr="00B557B7">
        <w:rPr>
          <w:rStyle w:val="FontStyle58"/>
          <w:rFonts w:ascii="Times New Roman" w:hAnsi="Times New Roman" w:cs="Times New Roman"/>
          <w:i w:val="0"/>
          <w:sz w:val="28"/>
          <w:szCs w:val="28"/>
        </w:rPr>
        <w:t xml:space="preserve"> регулярно занимающегося физической культурой и спортом;</w:t>
      </w:r>
    </w:p>
    <w:p w:rsidR="000C7E10" w:rsidRDefault="00042C59" w:rsidP="00D24FEB">
      <w:pPr>
        <w:ind w:firstLine="567"/>
        <w:jc w:val="both"/>
        <w:rPr>
          <w:rStyle w:val="FontStyle58"/>
          <w:rFonts w:ascii="Times New Roman" w:hAnsi="Times New Roman" w:cs="Times New Roman"/>
          <w:i w:val="0"/>
          <w:sz w:val="28"/>
          <w:szCs w:val="28"/>
        </w:rPr>
      </w:pPr>
      <w:r>
        <w:rPr>
          <w:rStyle w:val="FontStyle58"/>
          <w:rFonts w:ascii="Times New Roman" w:hAnsi="Times New Roman" w:cs="Times New Roman"/>
          <w:i w:val="0"/>
          <w:sz w:val="28"/>
          <w:szCs w:val="28"/>
        </w:rPr>
        <w:lastRenderedPageBreak/>
        <w:t>4</w:t>
      </w:r>
      <w:r w:rsidR="006126BA">
        <w:rPr>
          <w:rStyle w:val="FontStyle58"/>
          <w:rFonts w:ascii="Times New Roman" w:hAnsi="Times New Roman" w:cs="Times New Roman"/>
          <w:i w:val="0"/>
          <w:sz w:val="28"/>
          <w:szCs w:val="28"/>
        </w:rPr>
        <w:t xml:space="preserve">) </w:t>
      </w:r>
      <w:r w:rsidR="000C7E10">
        <w:rPr>
          <w:rStyle w:val="FontStyle58"/>
          <w:rFonts w:ascii="Times New Roman" w:hAnsi="Times New Roman" w:cs="Times New Roman"/>
          <w:i w:val="0"/>
          <w:sz w:val="28"/>
          <w:szCs w:val="28"/>
        </w:rPr>
        <w:t>количеств</w:t>
      </w:r>
      <w:r w:rsidR="00374A0C">
        <w:rPr>
          <w:rStyle w:val="FontStyle58"/>
          <w:rFonts w:ascii="Times New Roman" w:hAnsi="Times New Roman" w:cs="Times New Roman"/>
          <w:i w:val="0"/>
          <w:sz w:val="28"/>
          <w:szCs w:val="28"/>
        </w:rPr>
        <w:t>о проведенных межмуниципальных,</w:t>
      </w:r>
      <w:r w:rsidR="004472F9">
        <w:rPr>
          <w:rStyle w:val="FontStyle5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0C7E10">
        <w:rPr>
          <w:rStyle w:val="FontStyle58"/>
          <w:rFonts w:ascii="Times New Roman" w:hAnsi="Times New Roman" w:cs="Times New Roman"/>
          <w:i w:val="0"/>
          <w:sz w:val="28"/>
          <w:szCs w:val="28"/>
        </w:rPr>
        <w:t>межрегиональных турниров;</w:t>
      </w:r>
    </w:p>
    <w:p w:rsidR="00374A0C" w:rsidRDefault="00042C59" w:rsidP="00D24FEB">
      <w:pPr>
        <w:pStyle w:val="a3"/>
        <w:ind w:firstLine="567"/>
        <w:jc w:val="both"/>
        <w:rPr>
          <w:rStyle w:val="FontStyle58"/>
          <w:rFonts w:ascii="Times New Roman" w:hAnsi="Times New Roman" w:cs="Times New Roman"/>
          <w:i w:val="0"/>
          <w:sz w:val="28"/>
          <w:szCs w:val="28"/>
        </w:rPr>
      </w:pPr>
      <w:r>
        <w:rPr>
          <w:rStyle w:val="FontStyle58"/>
          <w:rFonts w:ascii="Times New Roman" w:hAnsi="Times New Roman" w:cs="Times New Roman"/>
          <w:i w:val="0"/>
          <w:sz w:val="28"/>
          <w:szCs w:val="28"/>
        </w:rPr>
        <w:t>5</w:t>
      </w:r>
      <w:r w:rsidR="00374A0C">
        <w:rPr>
          <w:rStyle w:val="FontStyle58"/>
          <w:rFonts w:ascii="Times New Roman" w:hAnsi="Times New Roman" w:cs="Times New Roman"/>
          <w:i w:val="0"/>
          <w:sz w:val="28"/>
          <w:szCs w:val="28"/>
        </w:rPr>
        <w:t xml:space="preserve">) </w:t>
      </w:r>
      <w:r w:rsidR="00374A0C" w:rsidRPr="00041F0C">
        <w:rPr>
          <w:rFonts w:ascii="Times New Roman" w:hAnsi="Times New Roman" w:cs="Times New Roman"/>
          <w:sz w:val="28"/>
          <w:szCs w:val="28"/>
        </w:rPr>
        <w:t>количество физкультурно-спортивных мероприятий для людей с ограниченными возможностями;</w:t>
      </w:r>
    </w:p>
    <w:p w:rsidR="00374A0C" w:rsidRDefault="00042C59" w:rsidP="004472F9">
      <w:pPr>
        <w:ind w:firstLine="567"/>
        <w:rPr>
          <w:rStyle w:val="FontStyle58"/>
          <w:rFonts w:ascii="Times New Roman" w:hAnsi="Times New Roman" w:cs="Times New Roman"/>
          <w:i w:val="0"/>
          <w:sz w:val="28"/>
          <w:szCs w:val="28"/>
        </w:rPr>
      </w:pPr>
      <w:r>
        <w:rPr>
          <w:rStyle w:val="FontStyle58"/>
          <w:rFonts w:ascii="Times New Roman" w:hAnsi="Times New Roman" w:cs="Times New Roman"/>
          <w:i w:val="0"/>
          <w:sz w:val="28"/>
          <w:szCs w:val="28"/>
        </w:rPr>
        <w:t>6</w:t>
      </w:r>
      <w:r w:rsidR="00374A0C">
        <w:rPr>
          <w:rStyle w:val="FontStyle58"/>
          <w:rFonts w:ascii="Times New Roman" w:hAnsi="Times New Roman" w:cs="Times New Roman"/>
          <w:i w:val="0"/>
          <w:sz w:val="28"/>
          <w:szCs w:val="28"/>
        </w:rPr>
        <w:t xml:space="preserve">) </w:t>
      </w:r>
      <w:r w:rsidR="00374A0C">
        <w:rPr>
          <w:iCs/>
          <w:sz w:val="28"/>
          <w:szCs w:val="28"/>
        </w:rPr>
        <w:t>количество средств</w:t>
      </w:r>
      <w:r w:rsidR="00A613B2">
        <w:rPr>
          <w:iCs/>
          <w:sz w:val="28"/>
          <w:szCs w:val="28"/>
        </w:rPr>
        <w:t xml:space="preserve"> массовой информации, освещающих</w:t>
      </w:r>
      <w:r w:rsidR="00374A0C">
        <w:rPr>
          <w:iCs/>
          <w:sz w:val="28"/>
          <w:szCs w:val="28"/>
        </w:rPr>
        <w:t xml:space="preserve"> спортивные мероприятия.</w:t>
      </w:r>
    </w:p>
    <w:p w:rsidR="009A128A" w:rsidRDefault="009A128A" w:rsidP="004472F9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Источниками информации о значениях целевых показателей являются ведомственная и статистическая отчетность. По расчетным показателям источники информации и методика их расчета приведены в </w:t>
      </w:r>
      <w:hyperlink r:id="rId8" w:history="1">
        <w:r w:rsidRPr="00D65146">
          <w:rPr>
            <w:rFonts w:eastAsiaTheme="minorHAnsi"/>
            <w:b/>
            <w:color w:val="000000" w:themeColor="text1"/>
            <w:sz w:val="28"/>
            <w:szCs w:val="28"/>
            <w:lang w:eastAsia="en-US"/>
          </w:rPr>
          <w:t xml:space="preserve">таблице </w:t>
        </w:r>
        <w:r w:rsidR="004472F9">
          <w:rPr>
            <w:rFonts w:eastAsiaTheme="minorHAnsi"/>
            <w:b/>
            <w:color w:val="000000" w:themeColor="text1"/>
            <w:sz w:val="28"/>
            <w:szCs w:val="28"/>
            <w:lang w:eastAsia="en-US"/>
          </w:rPr>
          <w:t xml:space="preserve">№ </w:t>
        </w:r>
        <w:r w:rsidRPr="00D65146">
          <w:rPr>
            <w:rFonts w:eastAsiaTheme="minorHAnsi"/>
            <w:b/>
            <w:color w:val="000000" w:themeColor="text1"/>
            <w:sz w:val="28"/>
            <w:szCs w:val="28"/>
            <w:lang w:eastAsia="en-US"/>
          </w:rPr>
          <w:t>1</w:t>
        </w:r>
      </w:hyperlink>
      <w:r>
        <w:rPr>
          <w:rFonts w:eastAsiaTheme="minorHAnsi"/>
          <w:sz w:val="28"/>
          <w:szCs w:val="28"/>
          <w:lang w:eastAsia="en-US"/>
        </w:rPr>
        <w:t>.</w:t>
      </w:r>
    </w:p>
    <w:p w:rsidR="008E70F7" w:rsidRDefault="004472F9" w:rsidP="00826087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Значение показателей </w:t>
      </w:r>
      <w:r w:rsidR="00041F0C">
        <w:rPr>
          <w:rFonts w:eastAsiaTheme="minorHAnsi"/>
          <w:sz w:val="28"/>
          <w:szCs w:val="28"/>
          <w:lang w:eastAsia="en-US"/>
        </w:rPr>
        <w:t xml:space="preserve"> «количество проведенных межмуниципальных, межрегиональных турниров», </w:t>
      </w:r>
      <w:r w:rsidR="006959C6">
        <w:rPr>
          <w:rFonts w:eastAsiaTheme="minorHAnsi"/>
          <w:sz w:val="28"/>
          <w:szCs w:val="28"/>
          <w:lang w:eastAsia="en-US"/>
        </w:rPr>
        <w:t>«количество физкультурно-спортивных мероприятий для людей с ограниченными возможностями» и «количество средств массовой информации, освещающие спортивные мероприятия»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041F0C">
        <w:rPr>
          <w:rFonts w:eastAsiaTheme="minorHAnsi"/>
          <w:sz w:val="28"/>
          <w:szCs w:val="28"/>
          <w:lang w:eastAsia="en-US"/>
        </w:rPr>
        <w:t>на основании ведомственной отчетности МБУ СК</w:t>
      </w:r>
      <w:r w:rsidR="00A613B2">
        <w:rPr>
          <w:rFonts w:eastAsiaTheme="minorHAnsi"/>
          <w:sz w:val="28"/>
          <w:szCs w:val="28"/>
          <w:lang w:eastAsia="en-US"/>
        </w:rPr>
        <w:t>.</w:t>
      </w:r>
    </w:p>
    <w:p w:rsidR="00206565" w:rsidRPr="00D65146" w:rsidRDefault="00206565" w:rsidP="006959C6">
      <w:pPr>
        <w:widowControl/>
        <w:jc w:val="right"/>
        <w:outlineLvl w:val="0"/>
        <w:rPr>
          <w:rFonts w:eastAsiaTheme="minorHAnsi"/>
          <w:b/>
          <w:sz w:val="28"/>
          <w:szCs w:val="28"/>
          <w:lang w:eastAsia="en-US"/>
        </w:rPr>
      </w:pPr>
      <w:r w:rsidRPr="00D65146">
        <w:rPr>
          <w:rFonts w:eastAsiaTheme="minorHAnsi"/>
          <w:b/>
          <w:sz w:val="28"/>
          <w:szCs w:val="28"/>
          <w:lang w:eastAsia="en-US"/>
        </w:rPr>
        <w:t xml:space="preserve">Таблица </w:t>
      </w:r>
      <w:r w:rsidR="00041F0C">
        <w:rPr>
          <w:rFonts w:eastAsiaTheme="minorHAnsi"/>
          <w:b/>
          <w:sz w:val="28"/>
          <w:szCs w:val="28"/>
          <w:lang w:eastAsia="en-US"/>
        </w:rPr>
        <w:t xml:space="preserve">№ </w:t>
      </w:r>
      <w:r w:rsidRPr="00D65146">
        <w:rPr>
          <w:rFonts w:eastAsiaTheme="minorHAnsi"/>
          <w:b/>
          <w:sz w:val="28"/>
          <w:szCs w:val="28"/>
          <w:lang w:eastAsia="en-US"/>
        </w:rPr>
        <w:t>1</w:t>
      </w:r>
    </w:p>
    <w:p w:rsidR="00206565" w:rsidRPr="00206565" w:rsidRDefault="00206565" w:rsidP="00206565">
      <w:pPr>
        <w:widowControl/>
        <w:jc w:val="right"/>
        <w:rPr>
          <w:rFonts w:eastAsiaTheme="minorHAnsi"/>
          <w:sz w:val="28"/>
          <w:szCs w:val="28"/>
          <w:lang w:eastAsia="en-US"/>
        </w:rPr>
      </w:pPr>
    </w:p>
    <w:tbl>
      <w:tblPr>
        <w:tblStyle w:val="a4"/>
        <w:tblW w:w="0" w:type="auto"/>
        <w:tblInd w:w="360" w:type="dxa"/>
        <w:tblLook w:val="04A0"/>
      </w:tblPr>
      <w:tblGrid>
        <w:gridCol w:w="619"/>
        <w:gridCol w:w="2531"/>
        <w:gridCol w:w="6061"/>
      </w:tblGrid>
      <w:tr w:rsidR="0008169D" w:rsidTr="0008169D">
        <w:tc>
          <w:tcPr>
            <w:tcW w:w="619" w:type="dxa"/>
          </w:tcPr>
          <w:p w:rsidR="006B529C" w:rsidRPr="006B529C" w:rsidRDefault="006B529C" w:rsidP="00A7713E">
            <w:pPr>
              <w:ind w:right="2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</w:t>
            </w:r>
            <w:r>
              <w:rPr>
                <w:sz w:val="28"/>
                <w:szCs w:val="28"/>
                <w:lang w:val="en-US"/>
              </w:rPr>
              <w:t>/</w:t>
            </w:r>
            <w:r>
              <w:rPr>
                <w:sz w:val="28"/>
                <w:szCs w:val="28"/>
              </w:rPr>
              <w:t>п</w:t>
            </w:r>
          </w:p>
        </w:tc>
        <w:tc>
          <w:tcPr>
            <w:tcW w:w="2531" w:type="dxa"/>
          </w:tcPr>
          <w:p w:rsidR="006B529C" w:rsidRDefault="006B529C" w:rsidP="00A7713E">
            <w:pPr>
              <w:ind w:right="2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6061" w:type="dxa"/>
          </w:tcPr>
          <w:p w:rsidR="006B529C" w:rsidRDefault="006B529C" w:rsidP="00A7713E">
            <w:pPr>
              <w:ind w:right="2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Методика расчета</w:t>
            </w:r>
          </w:p>
          <w:p w:rsidR="006B529C" w:rsidRDefault="006B529C" w:rsidP="00A7713E">
            <w:pPr>
              <w:ind w:right="25"/>
              <w:jc w:val="both"/>
              <w:rPr>
                <w:sz w:val="28"/>
                <w:szCs w:val="28"/>
              </w:rPr>
            </w:pPr>
          </w:p>
        </w:tc>
      </w:tr>
      <w:tr w:rsidR="009A128A" w:rsidTr="0008169D">
        <w:tc>
          <w:tcPr>
            <w:tcW w:w="619" w:type="dxa"/>
          </w:tcPr>
          <w:p w:rsidR="009A128A" w:rsidRDefault="009A128A" w:rsidP="00A7713E">
            <w:pPr>
              <w:ind w:right="2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531" w:type="dxa"/>
          </w:tcPr>
          <w:p w:rsidR="009A128A" w:rsidRDefault="009A128A" w:rsidP="00A7713E">
            <w:pPr>
              <w:ind w:right="2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Обеспеченность спортивными залами.</w:t>
            </w:r>
          </w:p>
        </w:tc>
        <w:tc>
          <w:tcPr>
            <w:tcW w:w="6061" w:type="dxa"/>
          </w:tcPr>
          <w:p w:rsidR="009A128A" w:rsidRPr="00A25D4B" w:rsidRDefault="009A128A" w:rsidP="009A128A">
            <w:pPr>
              <w:pStyle w:val="ConsPlusNonformat0"/>
              <w:rPr>
                <w:rFonts w:ascii="Times New Roman" w:hAnsi="Times New Roman" w:cs="Times New Roman"/>
                <w:sz w:val="18"/>
                <w:szCs w:val="18"/>
              </w:rPr>
            </w:pPr>
            <w:r w:rsidRPr="00A25D4B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Пз</w:t>
            </w:r>
          </w:p>
          <w:p w:rsidR="009A128A" w:rsidRPr="003A593B" w:rsidRDefault="009A128A" w:rsidP="009A128A">
            <w:pPr>
              <w:pStyle w:val="ConsPlusNonformat0"/>
              <w:rPr>
                <w:rFonts w:ascii="Times New Roman" w:hAnsi="Times New Roman" w:cs="Times New Roman"/>
              </w:rPr>
            </w:pPr>
            <w:r w:rsidRPr="003A593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 w:cs="Times New Roman"/>
              </w:rPr>
              <w:t>О</w:t>
            </w:r>
            <w:r w:rsidRPr="003A593B">
              <w:rPr>
                <w:rFonts w:ascii="Times New Roman" w:hAnsi="Times New Roman" w:cs="Times New Roman"/>
              </w:rPr>
              <w:t xml:space="preserve">з = ----- </w:t>
            </w:r>
            <w:r w:rsidRPr="003A593B">
              <w:rPr>
                <w:rFonts w:ascii="Times New Roman" w:hAnsi="Times New Roman" w:cs="Times New Roman"/>
                <w:lang w:val="en-US"/>
              </w:rPr>
              <w:t>x</w:t>
            </w:r>
            <w:r w:rsidR="003F201D">
              <w:rPr>
                <w:rFonts w:ascii="Times New Roman" w:hAnsi="Times New Roman" w:cs="Times New Roman"/>
              </w:rPr>
              <w:t xml:space="preserve"> 10</w:t>
            </w:r>
            <w:r w:rsidRPr="003A593B">
              <w:rPr>
                <w:rFonts w:ascii="Times New Roman" w:hAnsi="Times New Roman" w:cs="Times New Roman"/>
              </w:rPr>
              <w:t>, где:</w:t>
            </w:r>
          </w:p>
          <w:p w:rsidR="009A128A" w:rsidRDefault="009A128A" w:rsidP="009A128A">
            <w:pPr>
              <w:pStyle w:val="ConsPlusNonformat0"/>
              <w:rPr>
                <w:rFonts w:ascii="Times New Roman" w:hAnsi="Times New Roman" w:cs="Times New Roman"/>
              </w:rPr>
            </w:pPr>
            <w:r w:rsidRPr="003A593B">
              <w:rPr>
                <w:rFonts w:ascii="Times New Roman" w:hAnsi="Times New Roman" w:cs="Times New Roman"/>
              </w:rPr>
              <w:t xml:space="preserve">                               </w:t>
            </w:r>
            <w:r>
              <w:rPr>
                <w:rFonts w:ascii="Times New Roman" w:hAnsi="Times New Roman" w:cs="Times New Roman"/>
              </w:rPr>
              <w:t xml:space="preserve">     </w:t>
            </w:r>
            <w:r w:rsidRPr="003A593B">
              <w:rPr>
                <w:rFonts w:ascii="Times New Roman" w:hAnsi="Times New Roman" w:cs="Times New Roman"/>
              </w:rPr>
              <w:t>Числ</w:t>
            </w:r>
          </w:p>
          <w:p w:rsidR="009A128A" w:rsidRDefault="009A128A" w:rsidP="009A128A">
            <w:pPr>
              <w:rPr>
                <w:lang w:eastAsia="hi-IN" w:bidi="hi-IN"/>
              </w:rPr>
            </w:pPr>
          </w:p>
          <w:p w:rsidR="009A128A" w:rsidRDefault="009A128A" w:rsidP="009A128A">
            <w:pPr>
              <w:rPr>
                <w:lang w:eastAsia="hi-IN" w:bidi="hi-IN"/>
              </w:rPr>
            </w:pPr>
            <w:r>
              <w:rPr>
                <w:lang w:eastAsia="hi-IN" w:bidi="hi-IN"/>
              </w:rPr>
              <w:t>Оз- обеспеченность спортивными залами</w:t>
            </w:r>
            <w:r w:rsidR="00FE7F1A">
              <w:rPr>
                <w:lang w:eastAsia="hi-IN" w:bidi="hi-IN"/>
              </w:rPr>
              <w:t>(тыс. кв. метров на 10 тыс. человек);</w:t>
            </w:r>
          </w:p>
          <w:p w:rsidR="00FE7F1A" w:rsidRDefault="00FE7F1A" w:rsidP="009A128A">
            <w:pPr>
              <w:rPr>
                <w:lang w:eastAsia="hi-IN" w:bidi="hi-IN"/>
              </w:rPr>
            </w:pPr>
            <w:r>
              <w:rPr>
                <w:lang w:eastAsia="hi-IN" w:bidi="hi-IN"/>
              </w:rPr>
              <w:t>Пз- общая площадь спортивных залов на конец отчетного периода по форме статистической отчетности № 1-ФК(тыс.кв.метров);</w:t>
            </w:r>
          </w:p>
          <w:p w:rsidR="009A128A" w:rsidRPr="00826087" w:rsidRDefault="00FE7F1A" w:rsidP="00826087">
            <w:pPr>
              <w:pStyle w:val="ConsPlusNonformat0"/>
              <w:rPr>
                <w:rFonts w:ascii="Times New Roman" w:hAnsi="Times New Roman" w:cs="Times New Roman"/>
                <w:sz w:val="22"/>
                <w:szCs w:val="22"/>
              </w:rPr>
            </w:pPr>
            <w:r w:rsidRPr="00FE7F1A">
              <w:rPr>
                <w:rFonts w:ascii="Times New Roman" w:hAnsi="Times New Roman" w:cs="Times New Roman"/>
                <w:sz w:val="22"/>
                <w:szCs w:val="22"/>
              </w:rPr>
              <w:t>Числ- численность постоянного населения города Вятские Поляны на начало года, следующего за отчетным, по данным Кировстата(тыс.человек);</w:t>
            </w:r>
          </w:p>
        </w:tc>
      </w:tr>
      <w:tr w:rsidR="00FE7F1A" w:rsidTr="0008169D">
        <w:tc>
          <w:tcPr>
            <w:tcW w:w="619" w:type="dxa"/>
          </w:tcPr>
          <w:p w:rsidR="00FE7F1A" w:rsidRDefault="00FE7F1A" w:rsidP="00A7713E">
            <w:pPr>
              <w:ind w:right="2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531" w:type="dxa"/>
          </w:tcPr>
          <w:p w:rsidR="00FE7F1A" w:rsidRDefault="00FE7F1A" w:rsidP="00A7713E">
            <w:pPr>
              <w:ind w:right="2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Обеспеченность плоскостными спортивными сооружениями.</w:t>
            </w:r>
          </w:p>
        </w:tc>
        <w:tc>
          <w:tcPr>
            <w:tcW w:w="6061" w:type="dxa"/>
          </w:tcPr>
          <w:p w:rsidR="003F201D" w:rsidRPr="00A25D4B" w:rsidRDefault="003F201D" w:rsidP="003F201D">
            <w:pPr>
              <w:pStyle w:val="ConsPlusNonformat0"/>
              <w:rPr>
                <w:rFonts w:ascii="Times New Roman" w:hAnsi="Times New Roman" w:cs="Times New Roman"/>
                <w:sz w:val="18"/>
                <w:szCs w:val="18"/>
              </w:rPr>
            </w:pPr>
            <w:r w:rsidRPr="00A25D4B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Псс</w:t>
            </w:r>
          </w:p>
          <w:p w:rsidR="003F201D" w:rsidRPr="003A593B" w:rsidRDefault="003F201D" w:rsidP="003F201D">
            <w:pPr>
              <w:pStyle w:val="ConsPlusNonformat0"/>
              <w:rPr>
                <w:rFonts w:ascii="Times New Roman" w:hAnsi="Times New Roman" w:cs="Times New Roman"/>
              </w:rPr>
            </w:pPr>
            <w:r w:rsidRPr="003A593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 w:cs="Times New Roman"/>
              </w:rPr>
              <w:t>Осс</w:t>
            </w:r>
            <w:r w:rsidRPr="003A593B">
              <w:rPr>
                <w:rFonts w:ascii="Times New Roman" w:hAnsi="Times New Roman" w:cs="Times New Roman"/>
              </w:rPr>
              <w:t xml:space="preserve"> = ----- </w:t>
            </w:r>
            <w:r w:rsidRPr="003A593B">
              <w:rPr>
                <w:rFonts w:ascii="Times New Roman" w:hAnsi="Times New Roman" w:cs="Times New Roman"/>
                <w:lang w:val="en-US"/>
              </w:rPr>
              <w:t>x</w:t>
            </w:r>
            <w:r>
              <w:rPr>
                <w:rFonts w:ascii="Times New Roman" w:hAnsi="Times New Roman" w:cs="Times New Roman"/>
              </w:rPr>
              <w:t xml:space="preserve"> 10</w:t>
            </w:r>
            <w:r w:rsidRPr="003A593B">
              <w:rPr>
                <w:rFonts w:ascii="Times New Roman" w:hAnsi="Times New Roman" w:cs="Times New Roman"/>
              </w:rPr>
              <w:t>, где:</w:t>
            </w:r>
          </w:p>
          <w:p w:rsidR="003F201D" w:rsidRDefault="003F201D" w:rsidP="003F201D">
            <w:pPr>
              <w:pStyle w:val="ConsPlusNonformat0"/>
              <w:rPr>
                <w:rFonts w:ascii="Times New Roman" w:hAnsi="Times New Roman" w:cs="Times New Roman"/>
              </w:rPr>
            </w:pPr>
            <w:r w:rsidRPr="003A593B">
              <w:rPr>
                <w:rFonts w:ascii="Times New Roman" w:hAnsi="Times New Roman" w:cs="Times New Roman"/>
              </w:rPr>
              <w:t xml:space="preserve">                               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3A593B">
              <w:rPr>
                <w:rFonts w:ascii="Times New Roman" w:hAnsi="Times New Roman" w:cs="Times New Roman"/>
              </w:rPr>
              <w:t>Числ</w:t>
            </w:r>
          </w:p>
          <w:p w:rsidR="003F201D" w:rsidRDefault="003F201D" w:rsidP="003F201D">
            <w:pPr>
              <w:rPr>
                <w:lang w:eastAsia="hi-IN" w:bidi="hi-IN"/>
              </w:rPr>
            </w:pPr>
            <w:r>
              <w:rPr>
                <w:lang w:eastAsia="hi-IN" w:bidi="hi-IN"/>
              </w:rPr>
              <w:t>Осс- обеспеченность плоскостными спортивными сооружениями (тыс. кв. метров на 10 тыс. человек);</w:t>
            </w:r>
          </w:p>
          <w:p w:rsidR="003F201D" w:rsidRDefault="003F201D" w:rsidP="003F201D">
            <w:pPr>
              <w:rPr>
                <w:lang w:eastAsia="hi-IN" w:bidi="hi-IN"/>
              </w:rPr>
            </w:pPr>
            <w:r>
              <w:rPr>
                <w:lang w:eastAsia="hi-IN" w:bidi="hi-IN"/>
              </w:rPr>
              <w:t>Псс- общая площадь плоскостных спортивных площадок на конец отчетного периода по форме статистической отчетности № 1-ФК(тыс.кв.метров);</w:t>
            </w:r>
          </w:p>
          <w:p w:rsidR="003F201D" w:rsidRPr="00826087" w:rsidRDefault="003F201D" w:rsidP="00826087">
            <w:pPr>
              <w:pStyle w:val="ConsPlusNonformat0"/>
              <w:rPr>
                <w:rFonts w:ascii="Times New Roman" w:hAnsi="Times New Roman" w:cs="Times New Roman"/>
                <w:sz w:val="22"/>
                <w:szCs w:val="22"/>
              </w:rPr>
            </w:pPr>
            <w:r w:rsidRPr="00FE7F1A">
              <w:rPr>
                <w:rFonts w:ascii="Times New Roman" w:hAnsi="Times New Roman" w:cs="Times New Roman"/>
                <w:sz w:val="22"/>
                <w:szCs w:val="22"/>
              </w:rPr>
              <w:t>Числ- численность постоянного населения города Вятские Поляны на начало года, следующего за отчетным, по данным Кировстата(тыс.человек);</w:t>
            </w:r>
          </w:p>
        </w:tc>
      </w:tr>
      <w:tr w:rsidR="0008169D" w:rsidTr="0008169D">
        <w:tc>
          <w:tcPr>
            <w:tcW w:w="619" w:type="dxa"/>
          </w:tcPr>
          <w:p w:rsidR="006B529C" w:rsidRDefault="003F201D" w:rsidP="00A7713E">
            <w:pPr>
              <w:ind w:right="2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B529C">
              <w:rPr>
                <w:sz w:val="28"/>
                <w:szCs w:val="28"/>
              </w:rPr>
              <w:t>.</w:t>
            </w:r>
          </w:p>
        </w:tc>
        <w:tc>
          <w:tcPr>
            <w:tcW w:w="2531" w:type="dxa"/>
          </w:tcPr>
          <w:p w:rsidR="006B529C" w:rsidRPr="00CD1521" w:rsidRDefault="0008169D" w:rsidP="00CD1521">
            <w:pPr>
              <w:rPr>
                <w:sz w:val="28"/>
                <w:szCs w:val="28"/>
              </w:rPr>
            </w:pPr>
            <w:r w:rsidRPr="00CD1521">
              <w:rPr>
                <w:sz w:val="28"/>
                <w:szCs w:val="28"/>
              </w:rPr>
              <w:t>доля населения, регулярно занимающегося физической культурой и спортом.</w:t>
            </w:r>
          </w:p>
        </w:tc>
        <w:tc>
          <w:tcPr>
            <w:tcW w:w="6061" w:type="dxa"/>
          </w:tcPr>
          <w:p w:rsidR="0008169D" w:rsidRPr="00A25D4B" w:rsidRDefault="0008169D" w:rsidP="0008169D">
            <w:pPr>
              <w:pStyle w:val="ConsPlusNonformat0"/>
              <w:rPr>
                <w:rFonts w:ascii="Times New Roman" w:hAnsi="Times New Roman" w:cs="Times New Roman"/>
                <w:sz w:val="18"/>
                <w:szCs w:val="18"/>
              </w:rPr>
            </w:pPr>
            <w:r w:rsidRPr="00A25D4B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A25D4B" w:rsidRPr="00A25D4B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</w:t>
            </w:r>
            <w:r w:rsidR="00BA759D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3A593B">
              <w:rPr>
                <w:rFonts w:ascii="Times New Roman" w:hAnsi="Times New Roman" w:cs="Times New Roman"/>
                <w:sz w:val="18"/>
                <w:szCs w:val="18"/>
              </w:rPr>
              <w:t xml:space="preserve">         </w:t>
            </w:r>
            <w:r w:rsidR="00BA759D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="00066078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</w:p>
          <w:p w:rsidR="0008169D" w:rsidRPr="003A593B" w:rsidRDefault="0008169D" w:rsidP="0008169D">
            <w:pPr>
              <w:pStyle w:val="ConsPlusNonformat0"/>
              <w:rPr>
                <w:rFonts w:ascii="Times New Roman" w:hAnsi="Times New Roman" w:cs="Times New Roman"/>
              </w:rPr>
            </w:pPr>
            <w:r w:rsidRPr="003A593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="00A25D4B" w:rsidRPr="003A593B">
              <w:rPr>
                <w:rFonts w:ascii="Times New Roman" w:hAnsi="Times New Roman" w:cs="Times New Roman"/>
              </w:rPr>
              <w:t>ДНрз</w:t>
            </w:r>
            <w:r w:rsidRPr="003A593B">
              <w:rPr>
                <w:rFonts w:ascii="Times New Roman" w:hAnsi="Times New Roman" w:cs="Times New Roman"/>
              </w:rPr>
              <w:t xml:space="preserve"> = ----- </w:t>
            </w:r>
            <w:r w:rsidRPr="003A593B">
              <w:rPr>
                <w:rFonts w:ascii="Times New Roman" w:hAnsi="Times New Roman" w:cs="Times New Roman"/>
                <w:lang w:val="en-US"/>
              </w:rPr>
              <w:t>x</w:t>
            </w:r>
            <w:r w:rsidRPr="003A593B">
              <w:rPr>
                <w:rFonts w:ascii="Times New Roman" w:hAnsi="Times New Roman" w:cs="Times New Roman"/>
              </w:rPr>
              <w:t xml:space="preserve"> 100%, где:</w:t>
            </w:r>
          </w:p>
          <w:p w:rsidR="0008169D" w:rsidRPr="003A593B" w:rsidRDefault="00A25D4B" w:rsidP="0008169D">
            <w:pPr>
              <w:pStyle w:val="ConsPlusNonformat0"/>
              <w:rPr>
                <w:rFonts w:ascii="Times New Roman" w:hAnsi="Times New Roman" w:cs="Times New Roman"/>
              </w:rPr>
            </w:pPr>
            <w:r w:rsidRPr="003A593B">
              <w:rPr>
                <w:rFonts w:ascii="Times New Roman" w:hAnsi="Times New Roman" w:cs="Times New Roman"/>
              </w:rPr>
              <w:t xml:space="preserve">                           </w:t>
            </w:r>
            <w:r w:rsidR="0008169D" w:rsidRPr="003A593B">
              <w:rPr>
                <w:rFonts w:ascii="Times New Roman" w:hAnsi="Times New Roman" w:cs="Times New Roman"/>
              </w:rPr>
              <w:t xml:space="preserve">    </w:t>
            </w:r>
            <w:r w:rsidR="00066078" w:rsidRPr="003A593B">
              <w:rPr>
                <w:rFonts w:ascii="Times New Roman" w:hAnsi="Times New Roman" w:cs="Times New Roman"/>
              </w:rPr>
              <w:t xml:space="preserve">      </w:t>
            </w:r>
            <w:r w:rsidR="003A593B">
              <w:rPr>
                <w:rFonts w:ascii="Times New Roman" w:hAnsi="Times New Roman" w:cs="Times New Roman"/>
              </w:rPr>
              <w:t xml:space="preserve">    </w:t>
            </w:r>
            <w:r w:rsidR="00066078" w:rsidRPr="003A593B">
              <w:rPr>
                <w:rFonts w:ascii="Times New Roman" w:hAnsi="Times New Roman" w:cs="Times New Roman"/>
              </w:rPr>
              <w:t>Числ</w:t>
            </w:r>
          </w:p>
          <w:p w:rsidR="0008169D" w:rsidRPr="003A593B" w:rsidRDefault="0008169D" w:rsidP="0008169D">
            <w:pPr>
              <w:pStyle w:val="ConsPlusNonformat0"/>
              <w:rPr>
                <w:rFonts w:ascii="Times New Roman" w:hAnsi="Times New Roman" w:cs="Times New Roman"/>
              </w:rPr>
            </w:pPr>
            <w:r w:rsidRPr="003A593B">
              <w:rPr>
                <w:rFonts w:ascii="Times New Roman" w:hAnsi="Times New Roman" w:cs="Times New Roman"/>
              </w:rPr>
              <w:t xml:space="preserve">   </w:t>
            </w:r>
            <w:r w:rsidR="00A25D4B" w:rsidRPr="003A593B">
              <w:rPr>
                <w:rFonts w:ascii="Times New Roman" w:hAnsi="Times New Roman" w:cs="Times New Roman"/>
              </w:rPr>
              <w:t xml:space="preserve">                               </w:t>
            </w:r>
          </w:p>
          <w:p w:rsidR="0008169D" w:rsidRPr="003A593B" w:rsidRDefault="0008169D" w:rsidP="0008169D">
            <w:pPr>
              <w:pStyle w:val="ConsPlusDocList0"/>
              <w:rPr>
                <w:rFonts w:ascii="Times New Roman" w:hAnsi="Times New Roman" w:cs="Times New Roman"/>
              </w:rPr>
            </w:pPr>
          </w:p>
          <w:p w:rsidR="0008169D" w:rsidRPr="003A593B" w:rsidRDefault="0008169D" w:rsidP="00BA759D">
            <w:pPr>
              <w:pStyle w:val="ConsPlusNonformat0"/>
              <w:rPr>
                <w:rFonts w:ascii="Times New Roman" w:hAnsi="Times New Roman" w:cs="Times New Roman"/>
              </w:rPr>
            </w:pPr>
            <w:r w:rsidRPr="003A593B">
              <w:rPr>
                <w:rFonts w:ascii="Times New Roman" w:hAnsi="Times New Roman" w:cs="Times New Roman"/>
              </w:rPr>
              <w:t xml:space="preserve">    </w:t>
            </w:r>
            <w:r w:rsidR="00A25D4B" w:rsidRPr="003A593B">
              <w:rPr>
                <w:rFonts w:ascii="Times New Roman" w:hAnsi="Times New Roman" w:cs="Times New Roman"/>
              </w:rPr>
              <w:t>ДНрз</w:t>
            </w:r>
            <w:r w:rsidRPr="003A593B">
              <w:rPr>
                <w:rFonts w:ascii="Times New Roman" w:hAnsi="Times New Roman" w:cs="Times New Roman"/>
              </w:rPr>
              <w:t xml:space="preserve"> </w:t>
            </w:r>
            <w:r w:rsidR="00BA759D" w:rsidRPr="003A593B">
              <w:rPr>
                <w:rFonts w:ascii="Times New Roman" w:hAnsi="Times New Roman" w:cs="Times New Roman"/>
              </w:rPr>
              <w:t>–</w:t>
            </w:r>
            <w:r w:rsidRPr="003A593B">
              <w:rPr>
                <w:rFonts w:ascii="Times New Roman" w:hAnsi="Times New Roman" w:cs="Times New Roman"/>
              </w:rPr>
              <w:t xml:space="preserve"> </w:t>
            </w:r>
            <w:r w:rsidR="00BA759D" w:rsidRPr="003A593B">
              <w:rPr>
                <w:rFonts w:ascii="Times New Roman" w:hAnsi="Times New Roman" w:cs="Times New Roman"/>
              </w:rPr>
              <w:t>доля населения, регулярно занимающихся ФКиС(процентов);</w:t>
            </w:r>
          </w:p>
          <w:p w:rsidR="0008169D" w:rsidRPr="003A593B" w:rsidRDefault="00066078" w:rsidP="0071588B">
            <w:pPr>
              <w:pStyle w:val="ConsPlusNonformat0"/>
              <w:rPr>
                <w:rFonts w:ascii="Times New Roman" w:hAnsi="Times New Roman" w:cs="Times New Roman"/>
              </w:rPr>
            </w:pPr>
            <w:r w:rsidRPr="003A593B">
              <w:rPr>
                <w:rFonts w:ascii="Times New Roman" w:hAnsi="Times New Roman" w:cs="Times New Roman"/>
              </w:rPr>
              <w:t xml:space="preserve">    Чр</w:t>
            </w:r>
            <w:r w:rsidR="0008169D" w:rsidRPr="003A593B">
              <w:rPr>
                <w:rFonts w:ascii="Times New Roman" w:hAnsi="Times New Roman" w:cs="Times New Roman"/>
              </w:rPr>
              <w:t xml:space="preserve">   -  </w:t>
            </w:r>
            <w:r w:rsidRPr="003A593B">
              <w:rPr>
                <w:rFonts w:ascii="Times New Roman" w:hAnsi="Times New Roman" w:cs="Times New Roman"/>
              </w:rPr>
              <w:t>численность населения</w:t>
            </w:r>
            <w:r w:rsidR="0008169D" w:rsidRPr="003A593B">
              <w:rPr>
                <w:rFonts w:ascii="Times New Roman" w:hAnsi="Times New Roman" w:cs="Times New Roman"/>
              </w:rPr>
              <w:t xml:space="preserve">, </w:t>
            </w:r>
            <w:r w:rsidR="0071588B" w:rsidRPr="003A593B">
              <w:rPr>
                <w:rFonts w:ascii="Times New Roman" w:hAnsi="Times New Roman" w:cs="Times New Roman"/>
              </w:rPr>
              <w:t>регулярно занимающихся ФКиС</w:t>
            </w:r>
            <w:r w:rsidRPr="003A593B">
              <w:rPr>
                <w:rFonts w:ascii="Times New Roman" w:hAnsi="Times New Roman" w:cs="Times New Roman"/>
              </w:rPr>
              <w:t>, на конец отчетного периода по форме статистической отчетности № 1-ФК(тыс.человек)</w:t>
            </w:r>
            <w:r w:rsidR="0008169D" w:rsidRPr="003A593B">
              <w:rPr>
                <w:rFonts w:ascii="Times New Roman" w:hAnsi="Times New Roman" w:cs="Times New Roman"/>
              </w:rPr>
              <w:t>;</w:t>
            </w:r>
          </w:p>
          <w:p w:rsidR="006B529C" w:rsidRPr="00826087" w:rsidRDefault="00286447" w:rsidP="00286447">
            <w:pPr>
              <w:pStyle w:val="ConsPlusNonformat0"/>
              <w:rPr>
                <w:rFonts w:ascii="Times New Roman" w:hAnsi="Times New Roman" w:cs="Times New Roman"/>
              </w:rPr>
            </w:pPr>
            <w:r w:rsidRPr="003A593B">
              <w:rPr>
                <w:rFonts w:ascii="Times New Roman" w:hAnsi="Times New Roman" w:cs="Times New Roman"/>
              </w:rPr>
              <w:t xml:space="preserve">    Ч</w:t>
            </w:r>
            <w:r w:rsidR="00066078" w:rsidRPr="003A593B">
              <w:rPr>
                <w:rFonts w:ascii="Times New Roman" w:hAnsi="Times New Roman" w:cs="Times New Roman"/>
              </w:rPr>
              <w:t>исл</w:t>
            </w:r>
            <w:r w:rsidR="0008169D" w:rsidRPr="003A593B">
              <w:rPr>
                <w:rFonts w:ascii="Times New Roman" w:hAnsi="Times New Roman" w:cs="Times New Roman"/>
              </w:rPr>
              <w:t xml:space="preserve">   -  </w:t>
            </w:r>
            <w:r w:rsidR="00066078" w:rsidRPr="003A593B">
              <w:rPr>
                <w:rFonts w:ascii="Times New Roman" w:hAnsi="Times New Roman" w:cs="Times New Roman"/>
              </w:rPr>
              <w:t xml:space="preserve">численность постоянного населения города Вятские Поляны на начало года, следующего за отчетным, по данным </w:t>
            </w:r>
            <w:r w:rsidR="00066078" w:rsidRPr="003A593B">
              <w:rPr>
                <w:rFonts w:ascii="Times New Roman" w:hAnsi="Times New Roman" w:cs="Times New Roman"/>
              </w:rPr>
              <w:lastRenderedPageBreak/>
              <w:t>Кировстата(тыс.человек)</w:t>
            </w:r>
            <w:r w:rsidRPr="003A593B">
              <w:rPr>
                <w:rFonts w:ascii="Times New Roman" w:hAnsi="Times New Roman" w:cs="Times New Roman"/>
              </w:rPr>
              <w:t>;</w:t>
            </w:r>
          </w:p>
        </w:tc>
      </w:tr>
      <w:tr w:rsidR="0008169D" w:rsidTr="0008169D">
        <w:tc>
          <w:tcPr>
            <w:tcW w:w="619" w:type="dxa"/>
          </w:tcPr>
          <w:p w:rsidR="0008169D" w:rsidRDefault="003F201D" w:rsidP="00A7713E">
            <w:pPr>
              <w:ind w:right="2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  <w:r w:rsidR="0008169D">
              <w:rPr>
                <w:sz w:val="28"/>
                <w:szCs w:val="28"/>
              </w:rPr>
              <w:t>.</w:t>
            </w:r>
          </w:p>
        </w:tc>
        <w:tc>
          <w:tcPr>
            <w:tcW w:w="2531" w:type="dxa"/>
          </w:tcPr>
          <w:p w:rsidR="0008169D" w:rsidRPr="00CD1521" w:rsidRDefault="0008169D" w:rsidP="00CD1521">
            <w:pPr>
              <w:rPr>
                <w:sz w:val="28"/>
                <w:szCs w:val="28"/>
              </w:rPr>
            </w:pPr>
            <w:r w:rsidRPr="00CD1521">
              <w:rPr>
                <w:sz w:val="28"/>
                <w:szCs w:val="28"/>
              </w:rPr>
              <w:t>доля обучающихся и студентов, систематически занимающихся физической культурой и спортом</w:t>
            </w:r>
            <w:r w:rsidR="00CD1521">
              <w:rPr>
                <w:sz w:val="28"/>
                <w:szCs w:val="28"/>
              </w:rPr>
              <w:t>, в общей численности данной категории населения</w:t>
            </w:r>
          </w:p>
        </w:tc>
        <w:tc>
          <w:tcPr>
            <w:tcW w:w="6061" w:type="dxa"/>
          </w:tcPr>
          <w:p w:rsidR="00286447" w:rsidRPr="003A593B" w:rsidRDefault="00286447" w:rsidP="00286447">
            <w:pPr>
              <w:pStyle w:val="ConsPlusNonformat0"/>
              <w:rPr>
                <w:rFonts w:ascii="Times New Roman" w:hAnsi="Times New Roman" w:cs="Times New Roman"/>
              </w:rPr>
            </w:pPr>
            <w:r w:rsidRPr="003A593B">
              <w:rPr>
                <w:rFonts w:ascii="Times New Roman" w:hAnsi="Times New Roman" w:cs="Times New Roman"/>
              </w:rPr>
              <w:t xml:space="preserve">                                  </w:t>
            </w:r>
            <w:r w:rsidR="00066078" w:rsidRPr="003A593B">
              <w:rPr>
                <w:rFonts w:ascii="Times New Roman" w:hAnsi="Times New Roman" w:cs="Times New Roman"/>
              </w:rPr>
              <w:t xml:space="preserve">   Чс</w:t>
            </w:r>
          </w:p>
          <w:p w:rsidR="00286447" w:rsidRPr="003A593B" w:rsidRDefault="00286447" w:rsidP="00286447">
            <w:pPr>
              <w:pStyle w:val="ConsPlusNonformat0"/>
              <w:rPr>
                <w:rFonts w:ascii="Times New Roman" w:hAnsi="Times New Roman" w:cs="Times New Roman"/>
              </w:rPr>
            </w:pPr>
            <w:r w:rsidRPr="003A593B">
              <w:rPr>
                <w:rFonts w:ascii="Times New Roman" w:hAnsi="Times New Roman" w:cs="Times New Roman"/>
              </w:rPr>
              <w:t xml:space="preserve">                       ДОСсз = ----- </w:t>
            </w:r>
            <w:r w:rsidRPr="003A593B">
              <w:rPr>
                <w:rFonts w:ascii="Times New Roman" w:hAnsi="Times New Roman" w:cs="Times New Roman"/>
                <w:lang w:val="en-US"/>
              </w:rPr>
              <w:t>x</w:t>
            </w:r>
            <w:r w:rsidRPr="003A593B">
              <w:rPr>
                <w:rFonts w:ascii="Times New Roman" w:hAnsi="Times New Roman" w:cs="Times New Roman"/>
              </w:rPr>
              <w:t xml:space="preserve"> 100%, где:</w:t>
            </w:r>
          </w:p>
          <w:p w:rsidR="00286447" w:rsidRPr="003A593B" w:rsidRDefault="00286447" w:rsidP="00286447">
            <w:pPr>
              <w:pStyle w:val="ConsPlusNonformat0"/>
              <w:rPr>
                <w:rFonts w:ascii="Times New Roman" w:hAnsi="Times New Roman" w:cs="Times New Roman"/>
              </w:rPr>
            </w:pPr>
            <w:r w:rsidRPr="003A593B">
              <w:rPr>
                <w:rFonts w:ascii="Times New Roman" w:hAnsi="Times New Roman" w:cs="Times New Roman"/>
              </w:rPr>
              <w:t xml:space="preserve">                               </w:t>
            </w:r>
            <w:r w:rsidR="00CD1521">
              <w:rPr>
                <w:rFonts w:ascii="Times New Roman" w:hAnsi="Times New Roman" w:cs="Times New Roman"/>
              </w:rPr>
              <w:t xml:space="preserve">      Чр</w:t>
            </w:r>
          </w:p>
          <w:p w:rsidR="00286447" w:rsidRPr="003A593B" w:rsidRDefault="00286447" w:rsidP="00286447">
            <w:pPr>
              <w:pStyle w:val="ConsPlusNonformat0"/>
              <w:rPr>
                <w:rFonts w:ascii="Times New Roman" w:hAnsi="Times New Roman" w:cs="Times New Roman"/>
              </w:rPr>
            </w:pPr>
            <w:r w:rsidRPr="003A593B">
              <w:rPr>
                <w:rFonts w:ascii="Times New Roman" w:hAnsi="Times New Roman" w:cs="Times New Roman"/>
              </w:rPr>
              <w:t xml:space="preserve">                                  </w:t>
            </w:r>
          </w:p>
          <w:p w:rsidR="00286447" w:rsidRPr="003A593B" w:rsidRDefault="00286447" w:rsidP="00286447">
            <w:pPr>
              <w:pStyle w:val="ConsPlusNonformat0"/>
              <w:rPr>
                <w:rFonts w:ascii="Times New Roman" w:hAnsi="Times New Roman" w:cs="Times New Roman"/>
              </w:rPr>
            </w:pPr>
            <w:r w:rsidRPr="003A593B">
              <w:rPr>
                <w:rFonts w:ascii="Times New Roman" w:hAnsi="Times New Roman" w:cs="Times New Roman"/>
              </w:rPr>
              <w:t xml:space="preserve"> ДОСсз – доля обучающихся и студентов, систематически занимающихся ФКиС(процентов);</w:t>
            </w:r>
          </w:p>
          <w:p w:rsidR="00286447" w:rsidRPr="003A593B" w:rsidRDefault="00066078" w:rsidP="00286447">
            <w:pPr>
              <w:pStyle w:val="ConsPlusNonformat0"/>
              <w:rPr>
                <w:rFonts w:ascii="Times New Roman" w:hAnsi="Times New Roman" w:cs="Times New Roman"/>
              </w:rPr>
            </w:pPr>
            <w:r w:rsidRPr="003A593B">
              <w:rPr>
                <w:rFonts w:ascii="Times New Roman" w:hAnsi="Times New Roman" w:cs="Times New Roman"/>
              </w:rPr>
              <w:t xml:space="preserve">    Чс</w:t>
            </w:r>
            <w:r w:rsidR="00286447" w:rsidRPr="003A593B">
              <w:rPr>
                <w:rFonts w:ascii="Times New Roman" w:hAnsi="Times New Roman" w:cs="Times New Roman"/>
              </w:rPr>
              <w:t xml:space="preserve">   -  </w:t>
            </w:r>
            <w:r w:rsidRPr="003A593B">
              <w:rPr>
                <w:rFonts w:ascii="Times New Roman" w:hAnsi="Times New Roman" w:cs="Times New Roman"/>
              </w:rPr>
              <w:t>численность</w:t>
            </w:r>
            <w:r w:rsidR="00286447" w:rsidRPr="003A593B">
              <w:rPr>
                <w:rFonts w:ascii="Times New Roman" w:hAnsi="Times New Roman" w:cs="Times New Roman"/>
              </w:rPr>
              <w:t xml:space="preserve"> обучающихся и студентов, систематически занимающихся ФКиС</w:t>
            </w:r>
            <w:r w:rsidRPr="003A593B">
              <w:rPr>
                <w:rFonts w:ascii="Times New Roman" w:hAnsi="Times New Roman" w:cs="Times New Roman"/>
              </w:rPr>
              <w:t>, на конец отчетного периода по форме статистической отчетности № 1- ФК(тыс.человек)</w:t>
            </w:r>
            <w:r w:rsidR="00286447" w:rsidRPr="003A593B">
              <w:rPr>
                <w:rFonts w:ascii="Times New Roman" w:hAnsi="Times New Roman" w:cs="Times New Roman"/>
              </w:rPr>
              <w:t>;</w:t>
            </w:r>
          </w:p>
          <w:p w:rsidR="00CD1521" w:rsidRPr="003A593B" w:rsidRDefault="00286447" w:rsidP="00CD1521">
            <w:pPr>
              <w:pStyle w:val="ConsPlusNonformat0"/>
              <w:rPr>
                <w:rFonts w:ascii="Times New Roman" w:hAnsi="Times New Roman" w:cs="Times New Roman"/>
              </w:rPr>
            </w:pPr>
            <w:r w:rsidRPr="003A593B">
              <w:rPr>
                <w:rFonts w:ascii="Times New Roman" w:hAnsi="Times New Roman" w:cs="Times New Roman"/>
              </w:rPr>
              <w:t xml:space="preserve">    </w:t>
            </w:r>
            <w:r w:rsidR="00CD1521" w:rsidRPr="003A593B">
              <w:rPr>
                <w:rFonts w:ascii="Times New Roman" w:hAnsi="Times New Roman" w:cs="Times New Roman"/>
              </w:rPr>
              <w:t>Чр   -  численность населения, регулярно занимающихся ФКиС, на конец отчетного периода по форме статистической отчетности № 1-ФК(тыс.человек);</w:t>
            </w:r>
          </w:p>
          <w:p w:rsidR="0008169D" w:rsidRDefault="0008169D" w:rsidP="00CD1521">
            <w:pPr>
              <w:pStyle w:val="ConsPlusNonformat0"/>
              <w:rPr>
                <w:sz w:val="28"/>
                <w:szCs w:val="28"/>
              </w:rPr>
            </w:pPr>
          </w:p>
        </w:tc>
      </w:tr>
    </w:tbl>
    <w:p w:rsidR="00556E0F" w:rsidRDefault="00556E0F" w:rsidP="00A7713E">
      <w:pPr>
        <w:ind w:left="360" w:right="25"/>
        <w:jc w:val="both"/>
        <w:rPr>
          <w:sz w:val="28"/>
          <w:szCs w:val="28"/>
        </w:rPr>
      </w:pPr>
    </w:p>
    <w:p w:rsidR="00381158" w:rsidRDefault="00381158" w:rsidP="00381158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Муниципальная программа реализуется в 2014 - 201</w:t>
      </w:r>
      <w:r w:rsidR="008B3E88">
        <w:rPr>
          <w:rFonts w:eastAsiaTheme="minorHAnsi"/>
          <w:sz w:val="28"/>
          <w:szCs w:val="28"/>
          <w:lang w:eastAsia="en-US"/>
        </w:rPr>
        <w:t>8</w:t>
      </w:r>
      <w:r>
        <w:rPr>
          <w:rFonts w:eastAsiaTheme="minorHAnsi"/>
          <w:sz w:val="28"/>
          <w:szCs w:val="28"/>
          <w:lang w:eastAsia="en-US"/>
        </w:rPr>
        <w:t xml:space="preserve"> годах, результатами ее будут являться:</w:t>
      </w:r>
    </w:p>
    <w:p w:rsidR="00381158" w:rsidRDefault="00381158" w:rsidP="00381158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сфере развития системы физической культуры и спорта:</w:t>
      </w:r>
    </w:p>
    <w:p w:rsidR="00381158" w:rsidRDefault="00381158" w:rsidP="00381158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обеспеченность спорт</w:t>
      </w:r>
      <w:r w:rsidR="00CF6020">
        <w:rPr>
          <w:rFonts w:eastAsiaTheme="minorHAnsi"/>
          <w:sz w:val="28"/>
          <w:szCs w:val="28"/>
          <w:lang w:eastAsia="en-US"/>
        </w:rPr>
        <w:t>ивными залами увеличится до 1,27</w:t>
      </w:r>
      <w:r>
        <w:rPr>
          <w:rFonts w:eastAsiaTheme="minorHAnsi"/>
          <w:sz w:val="28"/>
          <w:szCs w:val="28"/>
          <w:lang w:eastAsia="en-US"/>
        </w:rPr>
        <w:t xml:space="preserve"> тыс. кв. метров на 10 тыс. человек;</w:t>
      </w:r>
    </w:p>
    <w:p w:rsidR="00381158" w:rsidRDefault="00381158" w:rsidP="00381158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обеспеченность плоскостными спортивными сооружениями возрастет до 3,5</w:t>
      </w:r>
      <w:r w:rsidR="00CF6020">
        <w:rPr>
          <w:rFonts w:eastAsiaTheme="minorHAnsi"/>
          <w:sz w:val="28"/>
          <w:szCs w:val="28"/>
          <w:lang w:eastAsia="en-US"/>
        </w:rPr>
        <w:t>3</w:t>
      </w:r>
      <w:r>
        <w:rPr>
          <w:rFonts w:eastAsiaTheme="minorHAnsi"/>
          <w:sz w:val="28"/>
          <w:szCs w:val="28"/>
          <w:lang w:eastAsia="en-US"/>
        </w:rPr>
        <w:t xml:space="preserve"> тыс. кв. метров на 10 тыс. человек;</w:t>
      </w:r>
    </w:p>
    <w:p w:rsidR="005E5ED9" w:rsidRDefault="00381158" w:rsidP="00042C59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увеличится доля населения, регулярно занимающегося физичес</w:t>
      </w:r>
      <w:r w:rsidR="0053129C">
        <w:rPr>
          <w:rFonts w:eastAsiaTheme="minorHAnsi"/>
          <w:sz w:val="28"/>
          <w:szCs w:val="28"/>
          <w:lang w:eastAsia="en-US"/>
        </w:rPr>
        <w:t>кой культурой и спортом, до 26</w:t>
      </w:r>
      <w:r>
        <w:rPr>
          <w:rFonts w:eastAsiaTheme="minorHAnsi"/>
          <w:sz w:val="28"/>
          <w:szCs w:val="28"/>
          <w:lang w:eastAsia="en-US"/>
        </w:rPr>
        <w:t>%;</w:t>
      </w:r>
    </w:p>
    <w:p w:rsidR="00374A0C" w:rsidRDefault="00374A0C" w:rsidP="00D24FEB">
      <w:pPr>
        <w:ind w:firstLine="567"/>
        <w:jc w:val="both"/>
        <w:rPr>
          <w:rStyle w:val="FontStyle58"/>
          <w:rFonts w:ascii="Times New Roman" w:hAnsi="Times New Roman" w:cs="Times New Roman"/>
          <w:i w:val="0"/>
          <w:sz w:val="28"/>
          <w:szCs w:val="28"/>
        </w:rPr>
      </w:pPr>
      <w:r>
        <w:rPr>
          <w:rStyle w:val="FontStyle58"/>
          <w:rFonts w:ascii="Times New Roman" w:hAnsi="Times New Roman" w:cs="Times New Roman"/>
          <w:i w:val="0"/>
          <w:sz w:val="28"/>
          <w:szCs w:val="28"/>
        </w:rPr>
        <w:t>увеличится количество физкультурно-спортивных мероприятий для людей с ограниченными возможностями до 10;</w:t>
      </w:r>
    </w:p>
    <w:p w:rsidR="00BF1C16" w:rsidRDefault="00BF1C16" w:rsidP="00D24FEB">
      <w:pPr>
        <w:ind w:firstLine="567"/>
        <w:jc w:val="both"/>
        <w:rPr>
          <w:rStyle w:val="FontStyle58"/>
          <w:rFonts w:ascii="Times New Roman" w:hAnsi="Times New Roman" w:cs="Times New Roman"/>
          <w:i w:val="0"/>
          <w:sz w:val="28"/>
          <w:szCs w:val="28"/>
        </w:rPr>
      </w:pPr>
      <w:r>
        <w:rPr>
          <w:rStyle w:val="FontStyle58"/>
          <w:rFonts w:ascii="Times New Roman" w:hAnsi="Times New Roman" w:cs="Times New Roman"/>
          <w:i w:val="0"/>
          <w:sz w:val="28"/>
          <w:szCs w:val="28"/>
        </w:rPr>
        <w:t>увеличится количество средств</w:t>
      </w:r>
      <w:r w:rsidR="00A613B2">
        <w:rPr>
          <w:rStyle w:val="FontStyle58"/>
          <w:rFonts w:ascii="Times New Roman" w:hAnsi="Times New Roman" w:cs="Times New Roman"/>
          <w:i w:val="0"/>
          <w:sz w:val="28"/>
          <w:szCs w:val="28"/>
        </w:rPr>
        <w:t xml:space="preserve"> массовой информации, освещающих</w:t>
      </w:r>
      <w:r>
        <w:rPr>
          <w:rStyle w:val="FontStyle58"/>
          <w:rFonts w:ascii="Times New Roman" w:hAnsi="Times New Roman" w:cs="Times New Roman"/>
          <w:i w:val="0"/>
          <w:sz w:val="28"/>
          <w:szCs w:val="28"/>
        </w:rPr>
        <w:t xml:space="preserve"> спортивные мероприятия до 4;</w:t>
      </w:r>
    </w:p>
    <w:p w:rsidR="00EA7494" w:rsidRDefault="00853D24" w:rsidP="002C539E">
      <w:pPr>
        <w:widowControl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rFonts w:eastAsiaTheme="minorHAnsi"/>
          <w:sz w:val="28"/>
          <w:szCs w:val="28"/>
          <w:lang w:eastAsia="en-US"/>
        </w:rPr>
        <w:t xml:space="preserve">в сфере повышения </w:t>
      </w:r>
      <w:r>
        <w:rPr>
          <w:sz w:val="28"/>
          <w:szCs w:val="28"/>
          <w:shd w:val="clear" w:color="auto" w:fill="FFFFFF"/>
        </w:rPr>
        <w:t>конкурентоспособности спортсменов Вятских Полян на областном и всероссийском уровне:</w:t>
      </w:r>
    </w:p>
    <w:p w:rsidR="00BF1C16" w:rsidRDefault="00BF1C16" w:rsidP="00853D24">
      <w:pPr>
        <w:widowControl/>
        <w:ind w:firstLine="540"/>
        <w:jc w:val="both"/>
        <w:rPr>
          <w:rStyle w:val="FontStyle58"/>
          <w:rFonts w:ascii="Times New Roman" w:hAnsi="Times New Roman" w:cs="Times New Roman"/>
          <w:i w:val="0"/>
          <w:sz w:val="28"/>
          <w:szCs w:val="28"/>
        </w:rPr>
      </w:pPr>
      <w:r>
        <w:rPr>
          <w:rStyle w:val="FontStyle58"/>
          <w:rFonts w:ascii="Times New Roman" w:hAnsi="Times New Roman" w:cs="Times New Roman"/>
          <w:i w:val="0"/>
          <w:sz w:val="28"/>
          <w:szCs w:val="28"/>
        </w:rPr>
        <w:t>увеличится количество проведенных межмуниципальных, межрегиональных турниров до 11.</w:t>
      </w:r>
    </w:p>
    <w:p w:rsidR="00BF1C16" w:rsidRDefault="00BF1C16" w:rsidP="00853D24">
      <w:pPr>
        <w:widowControl/>
        <w:ind w:firstLine="540"/>
        <w:jc w:val="both"/>
        <w:rPr>
          <w:rStyle w:val="FontStyle58"/>
          <w:rFonts w:ascii="Times New Roman" w:hAnsi="Times New Roman" w:cs="Times New Roman"/>
          <w:i w:val="0"/>
          <w:sz w:val="28"/>
          <w:szCs w:val="28"/>
        </w:rPr>
      </w:pPr>
      <w:r>
        <w:rPr>
          <w:rStyle w:val="FontStyle58"/>
          <w:rFonts w:ascii="Times New Roman" w:hAnsi="Times New Roman" w:cs="Times New Roman"/>
          <w:i w:val="0"/>
          <w:sz w:val="28"/>
          <w:szCs w:val="28"/>
        </w:rPr>
        <w:t>Сведения о количественных значениях целевых показателей эффективности реализации муниципальной программы отражены в приложении № 1.</w:t>
      </w:r>
    </w:p>
    <w:p w:rsidR="008250FE" w:rsidRDefault="008250FE" w:rsidP="008250FE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Благодаря реализации комплекса мероприятий муниципальной программы будут обеспечены качественные показатели:</w:t>
      </w:r>
    </w:p>
    <w:p w:rsidR="008250FE" w:rsidRDefault="008250FE" w:rsidP="008250FE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повысится качество дополнительного образования в сфере физической культуры и спорта;</w:t>
      </w:r>
    </w:p>
    <w:p w:rsidR="008250FE" w:rsidRDefault="008250FE" w:rsidP="006959C6">
      <w:pPr>
        <w:pStyle w:val="a3"/>
        <w:ind w:firstLine="567"/>
        <w:rPr>
          <w:rStyle w:val="FontStyle58"/>
          <w:rFonts w:ascii="Times New Roman" w:hAnsi="Times New Roman" w:cs="Times New Roman"/>
          <w:i w:val="0"/>
          <w:sz w:val="28"/>
          <w:szCs w:val="28"/>
        </w:rPr>
      </w:pPr>
      <w:r w:rsidRPr="00B557B7">
        <w:rPr>
          <w:rStyle w:val="FontStyle58"/>
          <w:rFonts w:ascii="Times New Roman" w:hAnsi="Times New Roman" w:cs="Times New Roman"/>
          <w:i w:val="0"/>
          <w:sz w:val="28"/>
          <w:szCs w:val="28"/>
        </w:rPr>
        <w:t>повысится уровень организации и пров</w:t>
      </w:r>
      <w:r>
        <w:rPr>
          <w:rStyle w:val="FontStyle58"/>
          <w:rFonts w:ascii="Times New Roman" w:hAnsi="Times New Roman" w:cs="Times New Roman"/>
          <w:i w:val="0"/>
          <w:sz w:val="28"/>
          <w:szCs w:val="28"/>
        </w:rPr>
        <w:t>едения соревнований городского,</w:t>
      </w:r>
    </w:p>
    <w:p w:rsidR="0011276D" w:rsidRDefault="008250FE" w:rsidP="008250FE">
      <w:pPr>
        <w:pStyle w:val="a3"/>
        <w:rPr>
          <w:rStyle w:val="FontStyle58"/>
          <w:rFonts w:ascii="Times New Roman" w:hAnsi="Times New Roman" w:cs="Times New Roman"/>
          <w:i w:val="0"/>
          <w:sz w:val="28"/>
          <w:szCs w:val="28"/>
        </w:rPr>
      </w:pPr>
      <w:r w:rsidRPr="00B557B7">
        <w:rPr>
          <w:rStyle w:val="FontStyle58"/>
          <w:rFonts w:ascii="Times New Roman" w:hAnsi="Times New Roman" w:cs="Times New Roman"/>
          <w:i w:val="0"/>
          <w:sz w:val="28"/>
          <w:szCs w:val="28"/>
        </w:rPr>
        <w:t>областного и Всероссийского уровня</w:t>
      </w:r>
      <w:r>
        <w:rPr>
          <w:rStyle w:val="FontStyle58"/>
          <w:rFonts w:ascii="Times New Roman" w:hAnsi="Times New Roman" w:cs="Times New Roman"/>
          <w:i w:val="0"/>
          <w:sz w:val="28"/>
          <w:szCs w:val="28"/>
        </w:rPr>
        <w:t>.</w:t>
      </w:r>
    </w:p>
    <w:p w:rsidR="00AF7EA9" w:rsidRDefault="00AF7EA9" w:rsidP="008250FE">
      <w:pPr>
        <w:pStyle w:val="a3"/>
      </w:pPr>
    </w:p>
    <w:p w:rsidR="00A7713E" w:rsidRDefault="00E7650D" w:rsidP="00E7650D">
      <w:pPr>
        <w:ind w:left="360" w:right="25"/>
        <w:jc w:val="center"/>
        <w:rPr>
          <w:b/>
          <w:sz w:val="28"/>
          <w:szCs w:val="28"/>
        </w:rPr>
      </w:pPr>
      <w:r w:rsidRPr="00E7650D">
        <w:rPr>
          <w:b/>
          <w:sz w:val="28"/>
          <w:szCs w:val="28"/>
        </w:rPr>
        <w:t>3. Обобщенная характеристика мероприятий муниципальной программы</w:t>
      </w:r>
    </w:p>
    <w:p w:rsidR="00AE382B" w:rsidRDefault="00AE382B" w:rsidP="00E7650D">
      <w:pPr>
        <w:ind w:left="360" w:right="25"/>
        <w:jc w:val="center"/>
        <w:rPr>
          <w:b/>
          <w:sz w:val="28"/>
          <w:szCs w:val="28"/>
        </w:rPr>
      </w:pPr>
    </w:p>
    <w:p w:rsidR="00BC68F9" w:rsidRDefault="00BC68F9" w:rsidP="00BF1C16">
      <w:pPr>
        <w:ind w:firstLine="567"/>
        <w:jc w:val="both"/>
        <w:outlineLvl w:val="0"/>
        <w:rPr>
          <w:color w:val="000000"/>
          <w:sz w:val="28"/>
          <w:szCs w:val="28"/>
        </w:rPr>
      </w:pPr>
      <w:r w:rsidRPr="00BC68F9">
        <w:rPr>
          <w:sz w:val="28"/>
          <w:szCs w:val="28"/>
        </w:rPr>
        <w:t xml:space="preserve">Достижение цели и решение задач </w:t>
      </w:r>
      <w:r>
        <w:rPr>
          <w:sz w:val="28"/>
          <w:szCs w:val="28"/>
        </w:rPr>
        <w:t xml:space="preserve">муниципальной </w:t>
      </w:r>
      <w:r w:rsidRPr="00BC68F9">
        <w:rPr>
          <w:sz w:val="28"/>
          <w:szCs w:val="28"/>
        </w:rPr>
        <w:t>программы будут осуществляться в рамках реализации</w:t>
      </w:r>
      <w:r w:rsidR="00042C59">
        <w:rPr>
          <w:sz w:val="28"/>
          <w:szCs w:val="28"/>
        </w:rPr>
        <w:t xml:space="preserve"> подпрограммы «Развитие </w:t>
      </w:r>
      <w:r w:rsidR="007E1816">
        <w:rPr>
          <w:sz w:val="28"/>
          <w:szCs w:val="28"/>
        </w:rPr>
        <w:t xml:space="preserve">физической культуры и </w:t>
      </w:r>
      <w:r w:rsidR="00042C59">
        <w:rPr>
          <w:sz w:val="28"/>
          <w:szCs w:val="28"/>
        </w:rPr>
        <w:t>массового спорта» и</w:t>
      </w:r>
      <w:r w:rsidRPr="00BC68F9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ведомственной целевой программы </w:t>
      </w:r>
      <w:r w:rsidR="002325C6">
        <w:rPr>
          <w:color w:val="000000"/>
          <w:sz w:val="28"/>
          <w:szCs w:val="28"/>
        </w:rPr>
        <w:lastRenderedPageBreak/>
        <w:t>«</w:t>
      </w:r>
      <w:r>
        <w:rPr>
          <w:color w:val="000000"/>
          <w:sz w:val="28"/>
          <w:szCs w:val="28"/>
        </w:rPr>
        <w:t>Развитие и</w:t>
      </w:r>
      <w:r w:rsidR="00E919E1">
        <w:rPr>
          <w:color w:val="000000" w:themeColor="text1"/>
          <w:sz w:val="28"/>
          <w:szCs w:val="28"/>
        </w:rPr>
        <w:t xml:space="preserve"> </w:t>
      </w:r>
      <w:r w:rsidRPr="00BC68F9">
        <w:rPr>
          <w:color w:val="000000"/>
          <w:sz w:val="28"/>
          <w:szCs w:val="28"/>
        </w:rPr>
        <w:t>совершенствование деятельности муниципального бюджетного учреждения «Спортивный комитет города Вятские Поляны»</w:t>
      </w:r>
      <w:r>
        <w:rPr>
          <w:color w:val="000000"/>
          <w:sz w:val="28"/>
          <w:szCs w:val="28"/>
        </w:rPr>
        <w:t>.</w:t>
      </w:r>
    </w:p>
    <w:p w:rsidR="00042C59" w:rsidRDefault="00042C59" w:rsidP="00042C59">
      <w:pPr>
        <w:pStyle w:val="Style19"/>
        <w:widowControl/>
        <w:spacing w:line="324" w:lineRule="exact"/>
        <w:ind w:firstLine="567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рамках Подпрограммы </w:t>
      </w:r>
      <w:r>
        <w:rPr>
          <w:rStyle w:val="FontStyle53"/>
          <w:b w:val="0"/>
          <w:sz w:val="28"/>
          <w:szCs w:val="28"/>
        </w:rPr>
        <w:t xml:space="preserve">«Развитие </w:t>
      </w:r>
      <w:r w:rsidR="007E1816">
        <w:rPr>
          <w:rStyle w:val="FontStyle53"/>
          <w:b w:val="0"/>
          <w:sz w:val="28"/>
          <w:szCs w:val="28"/>
        </w:rPr>
        <w:t xml:space="preserve">физической культуры и массового </w:t>
      </w:r>
      <w:r>
        <w:rPr>
          <w:rStyle w:val="FontStyle53"/>
          <w:b w:val="0"/>
          <w:sz w:val="28"/>
          <w:szCs w:val="28"/>
        </w:rPr>
        <w:t xml:space="preserve">спорта» на 2014-2018 годы предусмотрено </w:t>
      </w:r>
      <w:r>
        <w:rPr>
          <w:sz w:val="28"/>
          <w:szCs w:val="28"/>
        </w:rPr>
        <w:t>укрепление материально-технической базы для занятий физической культурой и спортом за счет строительства новых и реконструкции имеющихся спортивных объектов; пропаганда физической культуры и  здорового образа жизни; развитие массового спорта среди различных категорий и групп населения, в том числе в образовательных учреждениях; развитие детско-юношеского спорта, а также привлечение людей с ограниченными физическими возможностями к занятиям физической культурой и спортом.</w:t>
      </w:r>
    </w:p>
    <w:p w:rsidR="00057032" w:rsidRDefault="00057032" w:rsidP="00042C59">
      <w:pPr>
        <w:ind w:firstLine="567"/>
        <w:jc w:val="both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рамках ведомственной целевой программы </w:t>
      </w:r>
      <w:r>
        <w:rPr>
          <w:color w:val="000000"/>
          <w:sz w:val="28"/>
          <w:szCs w:val="28"/>
        </w:rPr>
        <w:t>«Развитие и совершенствование деятельности муниципального бюджетного учреждения</w:t>
      </w:r>
      <w:r w:rsidR="00C742DB">
        <w:rPr>
          <w:color w:val="000000"/>
          <w:sz w:val="28"/>
          <w:szCs w:val="28"/>
        </w:rPr>
        <w:t xml:space="preserve"> «Спортивный комитет города Вятские Поляны» предусмотрено</w:t>
      </w:r>
      <w:r w:rsidR="00BF1C16">
        <w:rPr>
          <w:color w:val="000000"/>
          <w:sz w:val="28"/>
          <w:szCs w:val="28"/>
        </w:rPr>
        <w:t>:</w:t>
      </w:r>
      <w:r w:rsidR="00494B81">
        <w:rPr>
          <w:color w:val="000000"/>
          <w:sz w:val="28"/>
          <w:szCs w:val="28"/>
        </w:rPr>
        <w:t xml:space="preserve"> </w:t>
      </w:r>
      <w:r w:rsidR="00C742DB">
        <w:rPr>
          <w:color w:val="000000"/>
          <w:sz w:val="28"/>
          <w:szCs w:val="28"/>
        </w:rPr>
        <w:t xml:space="preserve">развитие и сохранение кадрового потенциала </w:t>
      </w:r>
      <w:r w:rsidR="00BF1C16">
        <w:rPr>
          <w:color w:val="000000"/>
          <w:sz w:val="28"/>
          <w:szCs w:val="28"/>
        </w:rPr>
        <w:t>МБУ СК</w:t>
      </w:r>
      <w:r w:rsidR="00C742DB">
        <w:rPr>
          <w:color w:val="000000"/>
          <w:sz w:val="28"/>
          <w:szCs w:val="28"/>
        </w:rPr>
        <w:t xml:space="preserve">; улучшение </w:t>
      </w:r>
      <w:r w:rsidR="00BF1C16">
        <w:rPr>
          <w:color w:val="000000"/>
          <w:sz w:val="28"/>
          <w:szCs w:val="28"/>
        </w:rPr>
        <w:t xml:space="preserve">его </w:t>
      </w:r>
      <w:r w:rsidR="00C742DB">
        <w:rPr>
          <w:color w:val="000000"/>
          <w:sz w:val="28"/>
          <w:szCs w:val="28"/>
        </w:rPr>
        <w:t>материально – технической базы коммунальными услугами, транспортными услугами, у</w:t>
      </w:r>
      <w:r w:rsidR="00494B81">
        <w:rPr>
          <w:color w:val="000000"/>
          <w:sz w:val="28"/>
          <w:szCs w:val="28"/>
        </w:rPr>
        <w:t>слугами связи, прочими услугами</w:t>
      </w:r>
      <w:r w:rsidR="00AF7EA9">
        <w:rPr>
          <w:color w:val="000000"/>
          <w:sz w:val="28"/>
          <w:szCs w:val="28"/>
        </w:rPr>
        <w:t>.</w:t>
      </w:r>
    </w:p>
    <w:p w:rsidR="0033093C" w:rsidRDefault="0033093C" w:rsidP="00356CE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614D7" w:rsidRDefault="00E7650D" w:rsidP="00CA790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О</w:t>
      </w:r>
      <w:r w:rsidRPr="00E7650D">
        <w:rPr>
          <w:rFonts w:ascii="Times New Roman" w:hAnsi="Times New Roman" w:cs="Times New Roman"/>
          <w:b/>
          <w:sz w:val="28"/>
          <w:szCs w:val="28"/>
        </w:rPr>
        <w:t>сновные меры правового регулирования в сфере реализации муниципальной программы</w:t>
      </w:r>
    </w:p>
    <w:p w:rsidR="00E7650D" w:rsidRDefault="00E7650D" w:rsidP="00E7650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70BD" w:rsidRPr="0050003B" w:rsidRDefault="009617AE" w:rsidP="009A50D4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Разработка и утверждение муниципальных нормативных правовых актов администрации города Вятские Поляны будут осуществляться по мере необходимости, в случае внесения изменений и (или) принятия нормативных правовых актов на федеральном и областном уровнях, затрагивающих сферу реализации настоящей Программы.</w:t>
      </w:r>
    </w:p>
    <w:p w:rsidR="003E65AB" w:rsidRDefault="003E65AB" w:rsidP="009617AE">
      <w:pPr>
        <w:pStyle w:val="ConsPlusNormal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26087" w:rsidRDefault="00826087" w:rsidP="00CA790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C3B30" w:rsidRDefault="00E7650D" w:rsidP="00CA790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 w:rsidR="004C3B30" w:rsidRPr="004C3B30">
        <w:t xml:space="preserve"> </w:t>
      </w:r>
      <w:r w:rsidR="004C3B30" w:rsidRPr="004C3B30">
        <w:rPr>
          <w:rFonts w:ascii="Times New Roman" w:hAnsi="Times New Roman" w:cs="Times New Roman"/>
          <w:b/>
          <w:sz w:val="28"/>
          <w:szCs w:val="28"/>
        </w:rPr>
        <w:t xml:space="preserve">Ресурсное обеспечение </w:t>
      </w:r>
      <w:r w:rsidR="004C3B30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4C3B30" w:rsidRPr="004C3B30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CA7903" w:rsidRDefault="00CA7903" w:rsidP="004C3B3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27A46" w:rsidRDefault="004C3B30" w:rsidP="00356CEF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4C3B30">
        <w:rPr>
          <w:rFonts w:ascii="Times New Roman" w:hAnsi="Times New Roman" w:cs="Times New Roman"/>
          <w:sz w:val="28"/>
          <w:szCs w:val="28"/>
        </w:rPr>
        <w:t xml:space="preserve">Общий объем финансирования </w:t>
      </w:r>
      <w:r w:rsidR="00430893">
        <w:rPr>
          <w:rFonts w:ascii="Times New Roman" w:hAnsi="Times New Roman" w:cs="Times New Roman"/>
          <w:sz w:val="28"/>
          <w:szCs w:val="28"/>
        </w:rPr>
        <w:t>муниципальной</w:t>
      </w:r>
      <w:r w:rsidR="004719D9">
        <w:rPr>
          <w:rFonts w:ascii="Times New Roman" w:hAnsi="Times New Roman" w:cs="Times New Roman"/>
          <w:sz w:val="28"/>
          <w:szCs w:val="28"/>
        </w:rPr>
        <w:t xml:space="preserve"> программы в 2014 - 2018</w:t>
      </w:r>
      <w:r w:rsidRPr="004C3B30">
        <w:rPr>
          <w:rFonts w:ascii="Times New Roman" w:hAnsi="Times New Roman" w:cs="Times New Roman"/>
          <w:sz w:val="28"/>
          <w:szCs w:val="28"/>
        </w:rPr>
        <w:t xml:space="preserve"> годах составит </w:t>
      </w:r>
      <w:r w:rsidR="00F13D72" w:rsidRPr="00F13D72">
        <w:rPr>
          <w:rFonts w:ascii="Times New Roman" w:eastAsia="Courier New" w:hAnsi="Times New Roman" w:cs="Times New Roman"/>
          <w:sz w:val="28"/>
          <w:szCs w:val="28"/>
        </w:rPr>
        <w:t>10398,6</w:t>
      </w:r>
      <w:r w:rsidRPr="004C3B30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356CEF" w:rsidRDefault="009617AE" w:rsidP="009617AE">
      <w:pPr>
        <w:ind w:firstLine="567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средства </w:t>
      </w:r>
      <w:r w:rsidR="00430893">
        <w:rPr>
          <w:sz w:val="28"/>
          <w:szCs w:val="28"/>
        </w:rPr>
        <w:t>городского бюджета</w:t>
      </w:r>
      <w:r w:rsidR="00556E0F">
        <w:rPr>
          <w:sz w:val="28"/>
          <w:szCs w:val="28"/>
        </w:rPr>
        <w:t xml:space="preserve"> </w:t>
      </w:r>
      <w:r w:rsidR="00430893">
        <w:rPr>
          <w:sz w:val="28"/>
          <w:szCs w:val="28"/>
        </w:rPr>
        <w:t>-</w:t>
      </w:r>
      <w:r w:rsidR="00F13D72" w:rsidRPr="00F13D72">
        <w:rPr>
          <w:rFonts w:eastAsia="Courier New"/>
          <w:sz w:val="28"/>
          <w:szCs w:val="28"/>
        </w:rPr>
        <w:t>10398,6</w:t>
      </w:r>
      <w:r w:rsidR="00556E0F">
        <w:rPr>
          <w:color w:val="000000"/>
          <w:sz w:val="28"/>
          <w:szCs w:val="28"/>
        </w:rPr>
        <w:t xml:space="preserve"> </w:t>
      </w:r>
      <w:r w:rsidR="00356CEF" w:rsidRPr="004C3B30">
        <w:rPr>
          <w:sz w:val="28"/>
          <w:szCs w:val="28"/>
        </w:rPr>
        <w:t>тыс. рублей</w:t>
      </w:r>
      <w:r w:rsidR="00356CEF">
        <w:rPr>
          <w:color w:val="000000"/>
          <w:sz w:val="28"/>
          <w:szCs w:val="28"/>
        </w:rPr>
        <w:t>.</w:t>
      </w:r>
    </w:p>
    <w:p w:rsidR="009617AE" w:rsidRPr="00263D8E" w:rsidRDefault="009617AE" w:rsidP="00263D8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3D8E">
        <w:rPr>
          <w:rFonts w:ascii="Times New Roman" w:hAnsi="Times New Roman" w:cs="Times New Roman"/>
          <w:sz w:val="28"/>
          <w:szCs w:val="28"/>
        </w:rPr>
        <w:t>Объем ежегодных расходов, связанных с финансовым обеспечением муниципальной программы за счет средств городского бюджета, устанавливается решением Вятскополянской городской Думы о городском бюджете на очередной финансовый год и плановый период.</w:t>
      </w:r>
    </w:p>
    <w:p w:rsidR="009C5DB1" w:rsidRPr="009704C0" w:rsidRDefault="009704C0" w:rsidP="00263D8E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Расходы на реализацию муниципальной программы за счет средств городского бюджета и за счет всех источников финансирован</w:t>
      </w:r>
      <w:r w:rsidR="00D24FEB">
        <w:rPr>
          <w:color w:val="000000"/>
          <w:sz w:val="28"/>
          <w:szCs w:val="28"/>
        </w:rPr>
        <w:t>ия представлены в приложениях №2, №3</w:t>
      </w:r>
      <w:r>
        <w:rPr>
          <w:color w:val="000000"/>
          <w:sz w:val="28"/>
          <w:szCs w:val="28"/>
        </w:rPr>
        <w:t>.</w:t>
      </w:r>
    </w:p>
    <w:p w:rsidR="00690CB6" w:rsidRDefault="00690CB6" w:rsidP="008D097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811AA" w:rsidRDefault="008811AA" w:rsidP="00CA7903">
      <w:pPr>
        <w:pStyle w:val="ConsPlusNormal"/>
        <w:ind w:left="99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11AA" w:rsidRDefault="008811AA" w:rsidP="00CA7903">
      <w:pPr>
        <w:pStyle w:val="ConsPlusNormal"/>
        <w:ind w:left="99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0CB6" w:rsidRDefault="00690CB6" w:rsidP="00CA7903">
      <w:pPr>
        <w:pStyle w:val="ConsPlusNormal"/>
        <w:ind w:left="99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6.Анализ рисков реализации муниципальной программы и описание мер управления рисками</w:t>
      </w:r>
    </w:p>
    <w:p w:rsidR="00263D8E" w:rsidRDefault="00263D8E" w:rsidP="00CA7903">
      <w:pPr>
        <w:pStyle w:val="ConsPlusNormal"/>
        <w:ind w:left="99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0CB6" w:rsidRPr="00690CB6" w:rsidRDefault="00690CB6" w:rsidP="00690C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CB6">
        <w:rPr>
          <w:rFonts w:ascii="Times New Roman" w:hAnsi="Times New Roman" w:cs="Times New Roman"/>
          <w:sz w:val="28"/>
          <w:szCs w:val="28"/>
        </w:rPr>
        <w:t xml:space="preserve">Для достижения целей и конечных результатов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90CB6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181C76">
        <w:rPr>
          <w:rFonts w:ascii="Times New Roman" w:hAnsi="Times New Roman" w:cs="Times New Roman"/>
          <w:sz w:val="28"/>
          <w:szCs w:val="28"/>
        </w:rPr>
        <w:t xml:space="preserve">муниципальным бюджетным учреждением «Спортивный комитет города Вятские Поляны» </w:t>
      </w:r>
      <w:r w:rsidRPr="00690CB6">
        <w:rPr>
          <w:rFonts w:ascii="Times New Roman" w:hAnsi="Times New Roman" w:cs="Times New Roman"/>
          <w:sz w:val="28"/>
          <w:szCs w:val="28"/>
        </w:rPr>
        <w:t xml:space="preserve">будет осуществляться координация деятельности всех субъектов, участвующих в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90CB6">
        <w:rPr>
          <w:rFonts w:ascii="Times New Roman" w:hAnsi="Times New Roman" w:cs="Times New Roman"/>
          <w:sz w:val="28"/>
          <w:szCs w:val="28"/>
        </w:rPr>
        <w:t xml:space="preserve"> программы, а также работа, направленная на своевременное выявление и предотвращение или снижение рисков, которые способны помешать полной и (или) своевременной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90CB6">
        <w:rPr>
          <w:rFonts w:ascii="Times New Roman" w:hAnsi="Times New Roman" w:cs="Times New Roman"/>
          <w:sz w:val="28"/>
          <w:szCs w:val="28"/>
        </w:rPr>
        <w:t>программы.</w:t>
      </w:r>
    </w:p>
    <w:p w:rsidR="00690CB6" w:rsidRPr="00690CB6" w:rsidRDefault="00690CB6" w:rsidP="00690C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CB6">
        <w:rPr>
          <w:rFonts w:ascii="Times New Roman" w:hAnsi="Times New Roman" w:cs="Times New Roman"/>
          <w:sz w:val="28"/>
          <w:szCs w:val="28"/>
        </w:rPr>
        <w:t xml:space="preserve">К рискам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90CB6">
        <w:rPr>
          <w:rFonts w:ascii="Times New Roman" w:hAnsi="Times New Roman" w:cs="Times New Roman"/>
          <w:sz w:val="28"/>
          <w:szCs w:val="28"/>
        </w:rPr>
        <w:t>программы следует отнести следующие:</w:t>
      </w:r>
    </w:p>
    <w:p w:rsidR="00690CB6" w:rsidRPr="00690CB6" w:rsidRDefault="00690CB6" w:rsidP="00690C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CB6">
        <w:rPr>
          <w:rFonts w:ascii="Times New Roman" w:hAnsi="Times New Roman" w:cs="Times New Roman"/>
          <w:sz w:val="28"/>
          <w:szCs w:val="28"/>
        </w:rPr>
        <w:t xml:space="preserve">6.1. Нормативно-правовой риск, связанный с отсутствием законодательного регулирования или недостаточно быстрым формированием необходимой нормативной базы, что может привести к невыполнению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90CB6">
        <w:rPr>
          <w:rFonts w:ascii="Times New Roman" w:hAnsi="Times New Roman" w:cs="Times New Roman"/>
          <w:sz w:val="28"/>
          <w:szCs w:val="28"/>
        </w:rPr>
        <w:t xml:space="preserve">программы в полном объеме. Данный риск можно оценить как средний. Мерой предупреждения данного риска служит система мониторинга действующего законодательства и проектов нормативных правовых документов, находящихся на рассмотрении, что позволит снизить влияние данного риска на результативность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90CB6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690CB6" w:rsidRDefault="00690CB6" w:rsidP="00690C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CB6">
        <w:rPr>
          <w:rFonts w:ascii="Times New Roman" w:hAnsi="Times New Roman" w:cs="Times New Roman"/>
          <w:sz w:val="28"/>
          <w:szCs w:val="28"/>
        </w:rPr>
        <w:t xml:space="preserve">6.2. Риск финансового обеспечения, который связан с финансированием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90CB6">
        <w:rPr>
          <w:rFonts w:ascii="Times New Roman" w:hAnsi="Times New Roman" w:cs="Times New Roman"/>
          <w:sz w:val="28"/>
          <w:szCs w:val="28"/>
        </w:rPr>
        <w:t xml:space="preserve">программы в неполном объеме как за счет бюджетных, так и за счет внебюджетных источников. Данный риск возникает по причине продолжительного срока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90CB6">
        <w:rPr>
          <w:rFonts w:ascii="Times New Roman" w:hAnsi="Times New Roman" w:cs="Times New Roman"/>
          <w:sz w:val="28"/>
          <w:szCs w:val="28"/>
        </w:rPr>
        <w:t xml:space="preserve">программы, а также высокой зависимости ее успешной реализации от привлечения средств </w:t>
      </w:r>
      <w:r w:rsidR="00095964">
        <w:rPr>
          <w:rFonts w:ascii="Times New Roman" w:hAnsi="Times New Roman" w:cs="Times New Roman"/>
          <w:sz w:val="28"/>
          <w:szCs w:val="28"/>
        </w:rPr>
        <w:t>городского</w:t>
      </w:r>
      <w:r w:rsidRPr="00690CB6">
        <w:rPr>
          <w:rFonts w:ascii="Times New Roman" w:hAnsi="Times New Roman" w:cs="Times New Roman"/>
          <w:sz w:val="28"/>
          <w:szCs w:val="28"/>
        </w:rPr>
        <w:t xml:space="preserve"> бюджета и внебюджетных источников. Учитывая формируемую практику программного бюджетирования в части обеспечения реализации</w:t>
      </w:r>
      <w:r w:rsidR="00560AB8" w:rsidRPr="00560AB8">
        <w:rPr>
          <w:rFonts w:ascii="Times New Roman" w:hAnsi="Times New Roman" w:cs="Times New Roman"/>
          <w:sz w:val="28"/>
          <w:szCs w:val="28"/>
        </w:rPr>
        <w:t xml:space="preserve"> </w:t>
      </w:r>
      <w:r w:rsidR="00560AB8">
        <w:rPr>
          <w:rFonts w:ascii="Times New Roman" w:hAnsi="Times New Roman" w:cs="Times New Roman"/>
          <w:sz w:val="28"/>
          <w:szCs w:val="28"/>
        </w:rPr>
        <w:t>муниципальной</w:t>
      </w:r>
      <w:r w:rsidRPr="00690CB6">
        <w:rPr>
          <w:rFonts w:ascii="Times New Roman" w:hAnsi="Times New Roman" w:cs="Times New Roman"/>
          <w:sz w:val="28"/>
          <w:szCs w:val="28"/>
        </w:rPr>
        <w:t xml:space="preserve"> программы за счет средств бюджетов, а также меры по созданию условий для привлечения средств внебюджетных источников, риск сбоев в реализации </w:t>
      </w:r>
      <w:r w:rsidR="00560AB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90CB6">
        <w:rPr>
          <w:rFonts w:ascii="Times New Roman" w:hAnsi="Times New Roman" w:cs="Times New Roman"/>
          <w:sz w:val="28"/>
          <w:szCs w:val="28"/>
        </w:rPr>
        <w:t>программы по причине недофинансирования можно считать высоким. Мерой управления риском является осуществление прогнозирования и согласования в рамках соглашений условий предоставления финансового обеспечения мероприятий, что позволит обеспечить выполнение обязательств каждого участника мероприятий.</w:t>
      </w:r>
    </w:p>
    <w:p w:rsidR="00296209" w:rsidRDefault="00296209" w:rsidP="00690C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0AB8" w:rsidRDefault="00560AB8" w:rsidP="00560AB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</w:t>
      </w:r>
      <w:r w:rsidR="00263D8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Методика оценки эффективности реализации муниципальной программы</w:t>
      </w:r>
    </w:p>
    <w:p w:rsidR="00560AB8" w:rsidRPr="00560AB8" w:rsidRDefault="00560AB8" w:rsidP="009D7B98">
      <w:pPr>
        <w:pStyle w:val="ConsPlusNormal"/>
        <w:ind w:firstLine="993"/>
        <w:rPr>
          <w:rFonts w:ascii="Times New Roman" w:hAnsi="Times New Roman" w:cs="Times New Roman"/>
          <w:sz w:val="28"/>
          <w:szCs w:val="28"/>
        </w:rPr>
      </w:pPr>
    </w:p>
    <w:p w:rsidR="00132C9E" w:rsidRDefault="001D0F9D" w:rsidP="001D0F9D">
      <w:pPr>
        <w:widowControl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        Оценка эффективности реализации муниципальной программы проводится ежегодно на основе оценки достижения показателей эффективности реализации мероприятий муниципальной программы с запланированными, а также с учетом объема ресурсов, направленных на реализацию муниципальной программы.</w:t>
      </w:r>
    </w:p>
    <w:p w:rsidR="001D0F9D" w:rsidRDefault="001D0F9D" w:rsidP="001D0F9D">
      <w:pPr>
        <w:widowControl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lastRenderedPageBreak/>
        <w:t>Оценка достижения показателей эффективности реализации муниципальной программы осуществляется по формуле:</w:t>
      </w:r>
    </w:p>
    <w:p w:rsidR="001D0F9D" w:rsidRDefault="001D0F9D" w:rsidP="001D0F9D">
      <w:pPr>
        <w:widowControl/>
        <w:ind w:firstLine="709"/>
        <w:jc w:val="both"/>
        <w:rPr>
          <w:rFonts w:eastAsiaTheme="minorHAnsi"/>
          <w:sz w:val="28"/>
          <w:szCs w:val="28"/>
        </w:rPr>
      </w:pPr>
    </w:p>
    <w:p w:rsidR="001D0F9D" w:rsidRDefault="001D0F9D" w:rsidP="001D0F9D">
      <w:pPr>
        <w:widowControl/>
        <w:ind w:firstLine="709"/>
        <w:jc w:val="both"/>
        <w:rPr>
          <w:rFonts w:eastAsiaTheme="minorHAnsi"/>
          <w:sz w:val="28"/>
          <w:szCs w:val="28"/>
        </w:rPr>
      </w:pPr>
    </w:p>
    <w:p w:rsidR="001D0F9D" w:rsidRDefault="00D27899" w:rsidP="001D0F9D">
      <w:pPr>
        <w:widowControl/>
        <w:ind w:firstLine="709"/>
        <w:jc w:val="center"/>
        <w:rPr>
          <w:rFonts w:eastAsiaTheme="minorEastAsia"/>
          <w:sz w:val="28"/>
          <w:szCs w:val="28"/>
          <w:lang w:eastAsia="en-US"/>
        </w:rPr>
      </w:pPr>
      <w:r w:rsidRPr="00D27899">
        <w:rPr>
          <w:rFonts w:eastAsiaTheme="minorEastAsia"/>
          <w:sz w:val="36"/>
          <w:szCs w:val="36"/>
          <w:lang w:eastAsia="en-US"/>
        </w:rPr>
        <w:t>П</w:t>
      </w:r>
      <m:oMath>
        <m:r>
          <w:rPr>
            <w:rFonts w:ascii="Cambria Math" w:eastAsiaTheme="minorHAnsi" w:hAnsi="Cambria Math"/>
            <w:sz w:val="36"/>
            <w:szCs w:val="36"/>
            <w:lang w:eastAsia="en-US"/>
          </w:rPr>
          <m:t>эф=</m:t>
        </m:r>
        <m:f>
          <m:fPr>
            <m:ctrlPr>
              <w:rPr>
                <w:rFonts w:ascii="Cambria Math" w:eastAsiaTheme="minorHAnsi" w:hAnsi="Cambria Math"/>
                <w:i/>
                <w:sz w:val="36"/>
                <w:szCs w:val="36"/>
                <w:lang w:eastAsia="en-US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eastAsiaTheme="minorHAnsi" w:hAnsi="Cambria Math"/>
                    <w:i/>
                    <w:sz w:val="36"/>
                    <w:szCs w:val="36"/>
                    <w:lang w:eastAsia="en-US"/>
                  </w:rPr>
                </m:ctrlPr>
              </m:naryPr>
              <m:sub>
                <m:r>
                  <w:rPr>
                    <w:rFonts w:ascii="Cambria Math" w:eastAsiaTheme="minorHAnsi" w:hAnsi="Cambria Math"/>
                    <w:sz w:val="36"/>
                    <w:szCs w:val="36"/>
                    <w:lang w:eastAsia="en-US"/>
                  </w:rPr>
                  <m:t>i=1</m:t>
                </m:r>
              </m:sub>
              <m:sup>
                <m:r>
                  <w:rPr>
                    <w:rFonts w:ascii="Cambria Math" w:eastAsiaTheme="minorHAnsi" w:hAnsi="Cambria Math"/>
                    <w:sz w:val="36"/>
                    <w:szCs w:val="36"/>
                    <w:lang w:val="en-US" w:eastAsia="en-US"/>
                  </w:rPr>
                  <m:t>n</m:t>
                </m:r>
              </m:sup>
              <m:e>
                <m:r>
                  <w:rPr>
                    <w:rFonts w:ascii="Cambria Math" w:eastAsiaTheme="minorHAnsi" w:hAnsi="Cambria Math"/>
                    <w:sz w:val="36"/>
                    <w:szCs w:val="36"/>
                    <w:lang w:eastAsia="en-US"/>
                  </w:rPr>
                  <m:t>П</m:t>
                </m:r>
                <m:r>
                  <w:rPr>
                    <w:rFonts w:ascii="Cambria Math" w:eastAsiaTheme="minorHAnsi" w:hAnsi="Cambria Math"/>
                    <w:sz w:val="36"/>
                    <w:szCs w:val="36"/>
                    <w:lang w:val="en-US" w:eastAsia="en-US"/>
                  </w:rPr>
                  <m:t>i</m:t>
                </m:r>
              </m:e>
            </m:nary>
          </m:num>
          <m:den>
            <m:r>
              <w:rPr>
                <w:rFonts w:ascii="Cambria Math" w:eastAsiaTheme="minorHAnsi" w:hAnsi="Cambria Math"/>
                <w:sz w:val="36"/>
                <w:szCs w:val="36"/>
                <w:lang w:val="en-US" w:eastAsia="en-US"/>
              </w:rPr>
              <m:t>n</m:t>
            </m:r>
          </m:den>
        </m:f>
      </m:oMath>
      <w:r w:rsidRPr="00D27899">
        <w:rPr>
          <w:rFonts w:eastAsiaTheme="minorEastAsia"/>
          <w:sz w:val="36"/>
          <w:szCs w:val="36"/>
          <w:lang w:eastAsia="en-US"/>
        </w:rPr>
        <w:t xml:space="preserve">, </w:t>
      </w:r>
      <w:r>
        <w:rPr>
          <w:rFonts w:eastAsiaTheme="minorEastAsia"/>
          <w:sz w:val="28"/>
          <w:szCs w:val="28"/>
          <w:lang w:eastAsia="en-US"/>
        </w:rPr>
        <w:t>где:</w:t>
      </w:r>
    </w:p>
    <w:p w:rsidR="00D27899" w:rsidRDefault="00D27899" w:rsidP="001D0F9D">
      <w:pPr>
        <w:widowControl/>
        <w:ind w:firstLine="709"/>
        <w:jc w:val="center"/>
        <w:rPr>
          <w:rFonts w:eastAsiaTheme="minorEastAsia"/>
          <w:sz w:val="28"/>
          <w:szCs w:val="28"/>
          <w:lang w:eastAsia="en-US"/>
        </w:rPr>
      </w:pPr>
    </w:p>
    <w:p w:rsidR="00D27899" w:rsidRDefault="00D27899" w:rsidP="00D27899">
      <w:pPr>
        <w:widowControl/>
        <w:ind w:firstLine="709"/>
        <w:rPr>
          <w:rFonts w:eastAsiaTheme="minorEastAsia"/>
          <w:sz w:val="28"/>
          <w:szCs w:val="28"/>
          <w:lang w:eastAsia="en-US"/>
        </w:rPr>
      </w:pPr>
      <w:r>
        <w:rPr>
          <w:rFonts w:eastAsiaTheme="minorEastAsia"/>
          <w:sz w:val="28"/>
          <w:szCs w:val="28"/>
          <w:lang w:eastAsia="en-US"/>
        </w:rPr>
        <w:t>Пэф – степень достижения показателей эффективности реализации муниципальной программы</w:t>
      </w:r>
      <w:r w:rsidR="00263D8E">
        <w:rPr>
          <w:rFonts w:eastAsiaTheme="minorEastAsia"/>
          <w:sz w:val="28"/>
          <w:szCs w:val="28"/>
          <w:lang w:eastAsia="en-US"/>
        </w:rPr>
        <w:t xml:space="preserve"> </w:t>
      </w:r>
      <w:r>
        <w:rPr>
          <w:rFonts w:eastAsiaTheme="minorEastAsia"/>
          <w:sz w:val="28"/>
          <w:szCs w:val="28"/>
          <w:lang w:eastAsia="en-US"/>
        </w:rPr>
        <w:t>(%);</w:t>
      </w:r>
    </w:p>
    <w:p w:rsidR="00D27899" w:rsidRDefault="00D27899" w:rsidP="00D27899">
      <w:pPr>
        <w:widowControl/>
        <w:ind w:firstLine="709"/>
        <w:rPr>
          <w:rFonts w:eastAsiaTheme="minorEastAsia"/>
          <w:sz w:val="28"/>
          <w:szCs w:val="28"/>
          <w:lang w:eastAsia="en-US"/>
        </w:rPr>
      </w:pPr>
    </w:p>
    <w:p w:rsidR="00D27899" w:rsidRDefault="00D27899" w:rsidP="00D27899">
      <w:pPr>
        <w:widowControl/>
        <w:ind w:firstLine="709"/>
        <w:rPr>
          <w:rFonts w:eastAsiaTheme="minorEastAsia"/>
          <w:sz w:val="28"/>
          <w:szCs w:val="28"/>
          <w:lang w:eastAsia="en-US"/>
        </w:rPr>
      </w:pPr>
      <w:r>
        <w:rPr>
          <w:rFonts w:eastAsiaTheme="minorEastAsia"/>
          <w:sz w:val="28"/>
          <w:szCs w:val="28"/>
          <w:lang w:eastAsia="en-US"/>
        </w:rPr>
        <w:t>П</w:t>
      </w:r>
      <w:r>
        <w:rPr>
          <w:rFonts w:eastAsiaTheme="minorEastAsia"/>
          <w:sz w:val="28"/>
          <w:szCs w:val="28"/>
          <w:lang w:val="en-US" w:eastAsia="en-US"/>
        </w:rPr>
        <w:t>i</w:t>
      </w:r>
      <w:r w:rsidRPr="00D27899">
        <w:rPr>
          <w:rFonts w:eastAsiaTheme="minorEastAsia"/>
          <w:sz w:val="28"/>
          <w:szCs w:val="28"/>
          <w:lang w:eastAsia="en-US"/>
        </w:rPr>
        <w:t xml:space="preserve"> – </w:t>
      </w:r>
      <w:r>
        <w:rPr>
          <w:rFonts w:eastAsiaTheme="minorEastAsia"/>
          <w:sz w:val="28"/>
          <w:szCs w:val="28"/>
          <w:lang w:eastAsia="en-US"/>
        </w:rPr>
        <w:t xml:space="preserve">степень достижения </w:t>
      </w:r>
      <w:r>
        <w:rPr>
          <w:rFonts w:eastAsiaTheme="minorEastAsia"/>
          <w:sz w:val="28"/>
          <w:szCs w:val="28"/>
          <w:lang w:val="en-US" w:eastAsia="en-US"/>
        </w:rPr>
        <w:t>i</w:t>
      </w:r>
      <w:r w:rsidRPr="00D27899">
        <w:rPr>
          <w:rFonts w:eastAsiaTheme="minorEastAsia"/>
          <w:sz w:val="28"/>
          <w:szCs w:val="28"/>
          <w:lang w:eastAsia="en-US"/>
        </w:rPr>
        <w:t>-</w:t>
      </w:r>
      <w:r>
        <w:rPr>
          <w:rFonts w:eastAsiaTheme="minorEastAsia"/>
          <w:sz w:val="28"/>
          <w:szCs w:val="28"/>
          <w:lang w:eastAsia="en-US"/>
        </w:rPr>
        <w:t>го показателя эффективности реализации муниципальной программы</w:t>
      </w:r>
      <w:r w:rsidR="00263D8E">
        <w:rPr>
          <w:rFonts w:eastAsiaTheme="minorEastAsia"/>
          <w:sz w:val="28"/>
          <w:szCs w:val="28"/>
          <w:lang w:eastAsia="en-US"/>
        </w:rPr>
        <w:t xml:space="preserve"> </w:t>
      </w:r>
      <w:r>
        <w:rPr>
          <w:rFonts w:eastAsiaTheme="minorEastAsia"/>
          <w:sz w:val="28"/>
          <w:szCs w:val="28"/>
          <w:lang w:eastAsia="en-US"/>
        </w:rPr>
        <w:t>(%);</w:t>
      </w:r>
    </w:p>
    <w:p w:rsidR="00D27899" w:rsidRDefault="00D27899" w:rsidP="00D27899">
      <w:pPr>
        <w:widowControl/>
        <w:ind w:firstLine="709"/>
        <w:rPr>
          <w:rFonts w:eastAsiaTheme="minorEastAsia"/>
          <w:sz w:val="28"/>
          <w:szCs w:val="28"/>
          <w:lang w:eastAsia="en-US"/>
        </w:rPr>
      </w:pPr>
    </w:p>
    <w:p w:rsidR="00D27899" w:rsidRDefault="00D27899" w:rsidP="00D27899">
      <w:pPr>
        <w:widowControl/>
        <w:ind w:firstLine="709"/>
        <w:rPr>
          <w:rFonts w:eastAsiaTheme="minorEastAsia"/>
          <w:sz w:val="28"/>
          <w:szCs w:val="28"/>
          <w:lang w:eastAsia="en-US"/>
        </w:rPr>
      </w:pPr>
      <w:r>
        <w:rPr>
          <w:rFonts w:eastAsiaTheme="minorEastAsia"/>
          <w:sz w:val="28"/>
          <w:szCs w:val="28"/>
          <w:lang w:val="en-US" w:eastAsia="en-US"/>
        </w:rPr>
        <w:t>n</w:t>
      </w:r>
      <w:r w:rsidRPr="00D27899">
        <w:rPr>
          <w:rFonts w:eastAsiaTheme="minorEastAsia"/>
          <w:sz w:val="28"/>
          <w:szCs w:val="28"/>
          <w:lang w:eastAsia="en-US"/>
        </w:rPr>
        <w:t xml:space="preserve"> – </w:t>
      </w:r>
      <w:r>
        <w:rPr>
          <w:rFonts w:eastAsiaTheme="minorEastAsia"/>
          <w:sz w:val="28"/>
          <w:szCs w:val="28"/>
          <w:lang w:eastAsia="en-US"/>
        </w:rPr>
        <w:t>количество показателей эффективности реализации муниципальной программы.</w:t>
      </w:r>
    </w:p>
    <w:p w:rsidR="00D27899" w:rsidRDefault="00D27899" w:rsidP="00D27899">
      <w:pPr>
        <w:widowControl/>
        <w:ind w:firstLine="709"/>
        <w:rPr>
          <w:rFonts w:eastAsiaTheme="minorEastAsia"/>
          <w:sz w:val="28"/>
          <w:szCs w:val="28"/>
          <w:lang w:eastAsia="en-US"/>
        </w:rPr>
      </w:pPr>
    </w:p>
    <w:p w:rsidR="00D27899" w:rsidRDefault="00D27899" w:rsidP="00263D8E">
      <w:pPr>
        <w:widowControl/>
        <w:ind w:firstLine="709"/>
        <w:jc w:val="both"/>
        <w:rPr>
          <w:rFonts w:eastAsiaTheme="minorEastAsia"/>
          <w:sz w:val="28"/>
          <w:szCs w:val="28"/>
          <w:lang w:eastAsia="en-US"/>
        </w:rPr>
      </w:pPr>
      <w:r>
        <w:rPr>
          <w:rFonts w:eastAsiaTheme="minorEastAsia"/>
          <w:sz w:val="28"/>
          <w:szCs w:val="28"/>
          <w:lang w:eastAsia="en-US"/>
        </w:rPr>
        <w:t xml:space="preserve">Степень достижения </w:t>
      </w:r>
      <w:r>
        <w:rPr>
          <w:rFonts w:eastAsiaTheme="minorEastAsia"/>
          <w:sz w:val="28"/>
          <w:szCs w:val="28"/>
          <w:lang w:val="en-US" w:eastAsia="en-US"/>
        </w:rPr>
        <w:t>i</w:t>
      </w:r>
      <w:r w:rsidRPr="00D27899">
        <w:rPr>
          <w:rFonts w:eastAsiaTheme="minorEastAsia"/>
          <w:sz w:val="28"/>
          <w:szCs w:val="28"/>
          <w:lang w:eastAsia="en-US"/>
        </w:rPr>
        <w:t>-</w:t>
      </w:r>
      <w:r>
        <w:rPr>
          <w:rFonts w:eastAsiaTheme="minorEastAsia"/>
          <w:sz w:val="28"/>
          <w:szCs w:val="28"/>
          <w:lang w:eastAsia="en-US"/>
        </w:rPr>
        <w:t>го показателя эффективности реализации муниципальной программы рассчитывается путем сопоставления фактически достигнутых и плановых значений показателей эффективности реализации муниципальной программы за отчетный период по следующей формуле:</w:t>
      </w:r>
    </w:p>
    <w:p w:rsidR="00D27899" w:rsidRDefault="00D27899" w:rsidP="00D27899">
      <w:pPr>
        <w:widowControl/>
        <w:ind w:firstLine="709"/>
        <w:rPr>
          <w:rFonts w:eastAsiaTheme="minorEastAsia"/>
          <w:sz w:val="28"/>
          <w:szCs w:val="28"/>
          <w:lang w:eastAsia="en-US"/>
        </w:rPr>
      </w:pPr>
    </w:p>
    <w:p w:rsidR="00D27899" w:rsidRDefault="00D27899" w:rsidP="00D27899">
      <w:pPr>
        <w:widowControl/>
        <w:ind w:firstLine="709"/>
        <w:rPr>
          <w:rFonts w:eastAsiaTheme="minorEastAsia"/>
          <w:sz w:val="28"/>
          <w:szCs w:val="28"/>
          <w:lang w:eastAsia="en-US"/>
        </w:rPr>
      </w:pPr>
    </w:p>
    <w:p w:rsidR="00585D24" w:rsidRDefault="00D27899" w:rsidP="00585D24">
      <w:pPr>
        <w:widowControl/>
        <w:ind w:firstLine="709"/>
        <w:jc w:val="center"/>
        <w:rPr>
          <w:rFonts w:eastAsiaTheme="minorEastAsia"/>
          <w:sz w:val="28"/>
          <w:szCs w:val="28"/>
          <w:lang w:eastAsia="en-US"/>
        </w:rPr>
      </w:pPr>
      <w:r w:rsidRPr="00585D24">
        <w:rPr>
          <w:rFonts w:eastAsiaTheme="minorEastAsia"/>
          <w:sz w:val="36"/>
          <w:szCs w:val="36"/>
          <w:lang w:eastAsia="en-US"/>
        </w:rPr>
        <w:t>П</w:t>
      </w:r>
      <w:r w:rsidRPr="00585D24">
        <w:rPr>
          <w:rFonts w:eastAsiaTheme="minorEastAsia"/>
          <w:sz w:val="36"/>
          <w:szCs w:val="36"/>
          <w:lang w:val="en-US" w:eastAsia="en-US"/>
        </w:rPr>
        <w:t>i</w:t>
      </w:r>
      <w:r w:rsidRPr="00585D24">
        <w:rPr>
          <w:rFonts w:eastAsiaTheme="minorEastAsia"/>
          <w:sz w:val="36"/>
          <w:szCs w:val="36"/>
          <w:lang w:eastAsia="en-US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  <w:lang w:val="en-US" w:eastAsia="en-US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  <w:lang w:eastAsia="en-US"/>
              </w:rPr>
              <m:t>Пф</m:t>
            </m:r>
            <m:r>
              <w:rPr>
                <w:rFonts w:ascii="Cambria Math" w:eastAsiaTheme="minorEastAsia" w:hAnsi="Cambria Math"/>
                <w:sz w:val="36"/>
                <w:szCs w:val="36"/>
                <w:lang w:val="en-US" w:eastAsia="en-US"/>
              </w:rPr>
              <m:t>i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  <w:lang w:eastAsia="en-US"/>
              </w:rPr>
              <m:t>Ппл</m:t>
            </m:r>
            <m:r>
              <w:rPr>
                <w:rFonts w:ascii="Cambria Math" w:eastAsiaTheme="minorEastAsia" w:hAnsi="Cambria Math"/>
                <w:sz w:val="36"/>
                <w:szCs w:val="36"/>
                <w:lang w:val="en-US" w:eastAsia="en-US"/>
              </w:rPr>
              <m:t>i</m:t>
            </m:r>
          </m:den>
        </m:f>
      </m:oMath>
      <w:r w:rsidRPr="00585D24">
        <w:rPr>
          <w:rFonts w:eastAsiaTheme="minorEastAsia"/>
          <w:sz w:val="36"/>
          <w:szCs w:val="36"/>
          <w:lang w:eastAsia="en-US"/>
        </w:rPr>
        <w:t>х100%,</w:t>
      </w:r>
      <w:r>
        <w:rPr>
          <w:rFonts w:eastAsiaTheme="minorEastAsia"/>
          <w:sz w:val="28"/>
          <w:szCs w:val="28"/>
          <w:lang w:eastAsia="en-US"/>
        </w:rPr>
        <w:t xml:space="preserve"> где:</w:t>
      </w:r>
    </w:p>
    <w:p w:rsidR="00585D24" w:rsidRDefault="00585D24" w:rsidP="00585D24">
      <w:pPr>
        <w:widowControl/>
        <w:ind w:firstLine="709"/>
        <w:jc w:val="center"/>
        <w:rPr>
          <w:rFonts w:eastAsiaTheme="minorEastAsia"/>
          <w:sz w:val="28"/>
          <w:szCs w:val="28"/>
          <w:lang w:eastAsia="en-US"/>
        </w:rPr>
      </w:pPr>
    </w:p>
    <w:p w:rsidR="00585D24" w:rsidRDefault="00585D24" w:rsidP="00263D8E">
      <w:pPr>
        <w:widowControl/>
        <w:ind w:firstLine="709"/>
        <w:jc w:val="both"/>
        <w:rPr>
          <w:rFonts w:eastAsiaTheme="minorEastAsia"/>
          <w:sz w:val="28"/>
          <w:szCs w:val="28"/>
          <w:lang w:eastAsia="en-US"/>
        </w:rPr>
      </w:pPr>
      <m:oMath>
        <m:r>
          <w:rPr>
            <w:rFonts w:ascii="Cambria Math" w:eastAsiaTheme="minorEastAsia" w:hAnsi="Cambria Math"/>
            <w:sz w:val="28"/>
            <w:szCs w:val="28"/>
            <w:lang w:eastAsia="en-US"/>
          </w:rPr>
          <m:t>Пф</m:t>
        </m:r>
        <m:r>
          <w:rPr>
            <w:rFonts w:ascii="Cambria Math" w:eastAsiaTheme="minorEastAsia" w:hAnsi="Cambria Math"/>
            <w:sz w:val="28"/>
            <w:szCs w:val="28"/>
            <w:lang w:val="en-US" w:eastAsia="en-US"/>
          </w:rPr>
          <m:t>i</m:t>
        </m:r>
      </m:oMath>
      <w:r>
        <w:rPr>
          <w:rFonts w:eastAsiaTheme="minorEastAsia"/>
          <w:sz w:val="36"/>
          <w:szCs w:val="36"/>
          <w:lang w:eastAsia="en-US"/>
        </w:rPr>
        <w:t xml:space="preserve"> – </w:t>
      </w:r>
      <w:r>
        <w:rPr>
          <w:rFonts w:eastAsiaTheme="minorEastAsia"/>
          <w:sz w:val="28"/>
          <w:szCs w:val="28"/>
          <w:lang w:eastAsia="en-US"/>
        </w:rPr>
        <w:t xml:space="preserve">фактическое значение </w:t>
      </w:r>
      <w:r>
        <w:rPr>
          <w:rFonts w:eastAsiaTheme="minorEastAsia"/>
          <w:sz w:val="28"/>
          <w:szCs w:val="28"/>
          <w:lang w:val="en-US" w:eastAsia="en-US"/>
        </w:rPr>
        <w:t>i</w:t>
      </w:r>
      <w:r w:rsidRPr="00585D24">
        <w:rPr>
          <w:rFonts w:eastAsiaTheme="minorEastAsia"/>
          <w:sz w:val="28"/>
          <w:szCs w:val="28"/>
          <w:lang w:eastAsia="en-US"/>
        </w:rPr>
        <w:t>-</w:t>
      </w:r>
      <w:r w:rsidR="002E18DD">
        <w:rPr>
          <w:rFonts w:eastAsiaTheme="minorEastAsia"/>
          <w:sz w:val="28"/>
          <w:szCs w:val="28"/>
          <w:lang w:eastAsia="en-US"/>
        </w:rPr>
        <w:t xml:space="preserve">го показателя эффективности </w:t>
      </w:r>
      <w:r>
        <w:rPr>
          <w:rFonts w:eastAsiaTheme="minorEastAsia"/>
          <w:sz w:val="28"/>
          <w:szCs w:val="28"/>
          <w:lang w:eastAsia="en-US"/>
        </w:rPr>
        <w:t>реализации муниципальной программы</w:t>
      </w:r>
      <w:r w:rsidR="00263D8E">
        <w:rPr>
          <w:rFonts w:eastAsiaTheme="minorEastAsia"/>
          <w:sz w:val="28"/>
          <w:szCs w:val="28"/>
          <w:lang w:eastAsia="en-US"/>
        </w:rPr>
        <w:t xml:space="preserve"> </w:t>
      </w:r>
      <w:r>
        <w:rPr>
          <w:rFonts w:eastAsiaTheme="minorEastAsia"/>
          <w:sz w:val="28"/>
          <w:szCs w:val="28"/>
          <w:lang w:eastAsia="en-US"/>
        </w:rPr>
        <w:t>(в соответствующих единицах измерения);</w:t>
      </w:r>
    </w:p>
    <w:p w:rsidR="00585D24" w:rsidRDefault="00585D24" w:rsidP="00585D24">
      <w:pPr>
        <w:widowControl/>
        <w:ind w:firstLine="709"/>
        <w:rPr>
          <w:rFonts w:eastAsiaTheme="minorEastAsia"/>
          <w:sz w:val="28"/>
          <w:szCs w:val="28"/>
          <w:lang w:eastAsia="en-US"/>
        </w:rPr>
      </w:pPr>
    </w:p>
    <w:p w:rsidR="002E18DD" w:rsidRDefault="00585D24" w:rsidP="00263D8E">
      <w:pPr>
        <w:widowControl/>
        <w:ind w:firstLine="709"/>
        <w:jc w:val="both"/>
        <w:rPr>
          <w:rFonts w:eastAsiaTheme="minorEastAsia"/>
          <w:sz w:val="28"/>
          <w:szCs w:val="28"/>
          <w:lang w:eastAsia="en-US"/>
        </w:rPr>
      </w:pPr>
      <m:oMath>
        <m:r>
          <w:rPr>
            <w:rFonts w:ascii="Cambria Math" w:eastAsiaTheme="minorEastAsia" w:hAnsi="Cambria Math"/>
            <w:sz w:val="28"/>
            <w:szCs w:val="28"/>
            <w:lang w:eastAsia="en-US"/>
          </w:rPr>
          <m:t>Ппл</m:t>
        </m:r>
        <m:r>
          <w:rPr>
            <w:rFonts w:ascii="Cambria Math" w:eastAsiaTheme="minorEastAsia" w:hAnsi="Cambria Math"/>
            <w:sz w:val="28"/>
            <w:szCs w:val="28"/>
            <w:lang w:val="en-US" w:eastAsia="en-US"/>
          </w:rPr>
          <m:t>i</m:t>
        </m:r>
      </m:oMath>
      <w:r>
        <w:rPr>
          <w:rFonts w:eastAsiaTheme="minorEastAsia"/>
          <w:sz w:val="28"/>
          <w:szCs w:val="28"/>
          <w:lang w:eastAsia="en-US"/>
        </w:rPr>
        <w:t xml:space="preserve"> – плановое значение </w:t>
      </w:r>
      <w:r>
        <w:rPr>
          <w:rFonts w:eastAsiaTheme="minorEastAsia"/>
          <w:sz w:val="28"/>
          <w:szCs w:val="28"/>
          <w:lang w:val="en-US" w:eastAsia="en-US"/>
        </w:rPr>
        <w:t>i</w:t>
      </w:r>
      <w:r w:rsidRPr="00585D24">
        <w:rPr>
          <w:rFonts w:eastAsiaTheme="minorEastAsia"/>
          <w:sz w:val="28"/>
          <w:szCs w:val="28"/>
          <w:lang w:eastAsia="en-US"/>
        </w:rPr>
        <w:t>-</w:t>
      </w:r>
      <w:r>
        <w:rPr>
          <w:rFonts w:eastAsiaTheme="minorEastAsia"/>
          <w:sz w:val="28"/>
          <w:szCs w:val="28"/>
          <w:lang w:eastAsia="en-US"/>
        </w:rPr>
        <w:t>го показателя эффективности реализации</w:t>
      </w:r>
      <w:r w:rsidR="002E18DD">
        <w:rPr>
          <w:rFonts w:eastAsiaTheme="minorEastAsia"/>
          <w:sz w:val="28"/>
          <w:szCs w:val="28"/>
          <w:lang w:eastAsia="en-US"/>
        </w:rPr>
        <w:t xml:space="preserve"> муниципальной программы</w:t>
      </w:r>
      <w:r w:rsidR="00263D8E">
        <w:rPr>
          <w:rFonts w:eastAsiaTheme="minorEastAsia"/>
          <w:sz w:val="28"/>
          <w:szCs w:val="28"/>
          <w:lang w:eastAsia="en-US"/>
        </w:rPr>
        <w:t xml:space="preserve"> </w:t>
      </w:r>
      <w:r w:rsidR="002E18DD">
        <w:rPr>
          <w:rFonts w:eastAsiaTheme="minorEastAsia"/>
          <w:sz w:val="28"/>
          <w:szCs w:val="28"/>
          <w:lang w:eastAsia="en-US"/>
        </w:rPr>
        <w:t>(в соответствующих единицах измерения);</w:t>
      </w:r>
    </w:p>
    <w:p w:rsidR="002E18DD" w:rsidRDefault="002E18DD" w:rsidP="00263D8E">
      <w:pPr>
        <w:widowControl/>
        <w:ind w:firstLine="709"/>
        <w:jc w:val="both"/>
        <w:rPr>
          <w:rFonts w:eastAsiaTheme="minorEastAsia"/>
          <w:sz w:val="28"/>
          <w:szCs w:val="28"/>
          <w:lang w:eastAsia="en-US"/>
        </w:rPr>
      </w:pPr>
    </w:p>
    <w:p w:rsidR="002E18DD" w:rsidRDefault="002E18DD" w:rsidP="00263D8E">
      <w:pPr>
        <w:widowControl/>
        <w:ind w:firstLine="709"/>
        <w:jc w:val="both"/>
        <w:rPr>
          <w:rFonts w:eastAsiaTheme="minorEastAsia"/>
          <w:sz w:val="28"/>
          <w:szCs w:val="28"/>
          <w:lang w:eastAsia="en-US"/>
        </w:rPr>
      </w:pPr>
      <w:r>
        <w:rPr>
          <w:rFonts w:eastAsiaTheme="minorEastAsia"/>
          <w:sz w:val="28"/>
          <w:szCs w:val="28"/>
          <w:lang w:eastAsia="en-US"/>
        </w:rPr>
        <w:t>Оценка объема ресурсов, направленных на реализацию муниципальной программы, осуществляется путем сопоставления фактических и плановых объемов финансирования муниципальной программы в целом за счет всех источников финансирования за отчетный период по формуле:</w:t>
      </w:r>
    </w:p>
    <w:p w:rsidR="002E18DD" w:rsidRDefault="002E18DD" w:rsidP="00263D8E">
      <w:pPr>
        <w:widowControl/>
        <w:ind w:firstLine="709"/>
        <w:jc w:val="both"/>
        <w:rPr>
          <w:rFonts w:eastAsiaTheme="minorEastAsia"/>
          <w:sz w:val="28"/>
          <w:szCs w:val="28"/>
          <w:lang w:eastAsia="en-US"/>
        </w:rPr>
      </w:pPr>
    </w:p>
    <w:p w:rsidR="002E18DD" w:rsidRDefault="002E18DD" w:rsidP="002E18DD">
      <w:pPr>
        <w:widowControl/>
        <w:ind w:firstLine="709"/>
        <w:rPr>
          <w:rFonts w:eastAsiaTheme="minorEastAsia"/>
          <w:sz w:val="28"/>
          <w:szCs w:val="28"/>
          <w:lang w:eastAsia="en-US"/>
        </w:rPr>
      </w:pPr>
    </w:p>
    <w:p w:rsidR="002E18DD" w:rsidRDefault="002E18DD" w:rsidP="002E18DD">
      <w:pPr>
        <w:widowControl/>
        <w:ind w:firstLine="709"/>
        <w:jc w:val="center"/>
        <w:rPr>
          <w:rFonts w:eastAsiaTheme="minorEastAsia"/>
          <w:sz w:val="28"/>
          <w:szCs w:val="28"/>
          <w:lang w:eastAsia="en-US"/>
        </w:rPr>
      </w:pPr>
      <w:r w:rsidRPr="002E18DD">
        <w:rPr>
          <w:rFonts w:eastAsiaTheme="minorEastAsia"/>
          <w:sz w:val="36"/>
          <w:szCs w:val="36"/>
          <w:lang w:eastAsia="en-US"/>
        </w:rPr>
        <w:t>Уф=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  <w:lang w:eastAsia="en-US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  <w:lang w:eastAsia="en-US"/>
              </w:rPr>
              <m:t>Фф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  <w:lang w:eastAsia="en-US"/>
              </w:rPr>
              <m:t>Фпл</m:t>
            </m:r>
          </m:den>
        </m:f>
      </m:oMath>
      <w:r w:rsidRPr="002E18DD">
        <w:rPr>
          <w:rFonts w:eastAsiaTheme="minorEastAsia"/>
          <w:sz w:val="36"/>
          <w:szCs w:val="36"/>
          <w:lang w:eastAsia="en-US"/>
        </w:rPr>
        <w:t>х100%</w:t>
      </w:r>
      <w:r>
        <w:rPr>
          <w:rFonts w:eastAsiaTheme="minorEastAsia"/>
          <w:sz w:val="28"/>
          <w:szCs w:val="28"/>
          <w:lang w:eastAsia="en-US"/>
        </w:rPr>
        <w:t>, где;</w:t>
      </w:r>
    </w:p>
    <w:p w:rsidR="002E18DD" w:rsidRDefault="002E18DD" w:rsidP="002E18DD">
      <w:pPr>
        <w:widowControl/>
        <w:ind w:firstLine="709"/>
        <w:jc w:val="center"/>
        <w:rPr>
          <w:rFonts w:eastAsiaTheme="minorEastAsia"/>
          <w:sz w:val="28"/>
          <w:szCs w:val="28"/>
          <w:lang w:eastAsia="en-US"/>
        </w:rPr>
      </w:pPr>
    </w:p>
    <w:p w:rsidR="002E18DD" w:rsidRDefault="002E18DD" w:rsidP="002E18DD">
      <w:pPr>
        <w:widowControl/>
        <w:ind w:firstLine="709"/>
        <w:rPr>
          <w:rFonts w:eastAsiaTheme="minorEastAsia"/>
          <w:sz w:val="28"/>
          <w:szCs w:val="28"/>
          <w:lang w:eastAsia="en-US"/>
        </w:rPr>
      </w:pPr>
      <w:r>
        <w:rPr>
          <w:rFonts w:eastAsiaTheme="minorEastAsia"/>
          <w:sz w:val="28"/>
          <w:szCs w:val="28"/>
          <w:lang w:eastAsia="en-US"/>
        </w:rPr>
        <w:t>У</w:t>
      </w:r>
      <w:r>
        <w:rPr>
          <w:rFonts w:eastAsiaTheme="minorEastAsia"/>
          <w:sz w:val="20"/>
          <w:szCs w:val="20"/>
          <w:lang w:eastAsia="en-US"/>
        </w:rPr>
        <w:t>ф</w:t>
      </w:r>
      <w:r>
        <w:rPr>
          <w:rFonts w:eastAsiaTheme="minorEastAsia"/>
          <w:sz w:val="28"/>
          <w:szCs w:val="28"/>
          <w:lang w:eastAsia="en-US"/>
        </w:rPr>
        <w:t xml:space="preserve"> – уровень финансирования муниципальной программы </w:t>
      </w:r>
      <w:r w:rsidR="007C09F2">
        <w:rPr>
          <w:rFonts w:eastAsiaTheme="minorEastAsia"/>
          <w:sz w:val="28"/>
          <w:szCs w:val="28"/>
          <w:lang w:eastAsia="en-US"/>
        </w:rPr>
        <w:t>в целом(%);</w:t>
      </w:r>
    </w:p>
    <w:p w:rsidR="007C09F2" w:rsidRDefault="007C09F2" w:rsidP="002E18DD">
      <w:pPr>
        <w:widowControl/>
        <w:ind w:firstLine="709"/>
        <w:rPr>
          <w:rFonts w:eastAsiaTheme="minorEastAsia"/>
          <w:sz w:val="28"/>
          <w:szCs w:val="28"/>
          <w:lang w:eastAsia="en-US"/>
        </w:rPr>
      </w:pPr>
    </w:p>
    <w:p w:rsidR="007C09F2" w:rsidRDefault="007C09F2" w:rsidP="00263D8E">
      <w:pPr>
        <w:widowControl/>
        <w:ind w:firstLine="709"/>
        <w:jc w:val="both"/>
        <w:rPr>
          <w:rFonts w:eastAsiaTheme="minorEastAsia"/>
          <w:sz w:val="28"/>
          <w:szCs w:val="28"/>
          <w:lang w:eastAsia="en-US"/>
        </w:rPr>
      </w:pPr>
      <w:r>
        <w:rPr>
          <w:rFonts w:eastAsiaTheme="minorEastAsia"/>
          <w:sz w:val="28"/>
          <w:szCs w:val="28"/>
          <w:lang w:eastAsia="en-US"/>
        </w:rPr>
        <w:lastRenderedPageBreak/>
        <w:t>Ф</w:t>
      </w:r>
      <w:r>
        <w:rPr>
          <w:rFonts w:eastAsiaTheme="minorEastAsia"/>
          <w:sz w:val="20"/>
          <w:szCs w:val="20"/>
          <w:lang w:eastAsia="en-US"/>
        </w:rPr>
        <w:t xml:space="preserve">ф – </w:t>
      </w:r>
      <w:r>
        <w:rPr>
          <w:rFonts w:eastAsiaTheme="minorEastAsia"/>
          <w:sz w:val="28"/>
          <w:szCs w:val="28"/>
          <w:lang w:eastAsia="en-US"/>
        </w:rPr>
        <w:t xml:space="preserve">фактический объем </w:t>
      </w:r>
      <w:r w:rsidR="00A92128">
        <w:rPr>
          <w:rFonts w:eastAsiaTheme="minorEastAsia"/>
          <w:sz w:val="28"/>
          <w:szCs w:val="28"/>
          <w:lang w:eastAsia="en-US"/>
        </w:rPr>
        <w:t>финансовых ресурсов за счет всех источников финансирования, направленный в отчетном периоде на реализацию мероприятий муниципальной программы(тыс.рублей);</w:t>
      </w:r>
    </w:p>
    <w:p w:rsidR="00A92128" w:rsidRDefault="00A92128" w:rsidP="00263D8E">
      <w:pPr>
        <w:widowControl/>
        <w:ind w:firstLine="709"/>
        <w:jc w:val="both"/>
        <w:rPr>
          <w:rFonts w:eastAsiaTheme="minorEastAsia"/>
          <w:sz w:val="28"/>
          <w:szCs w:val="28"/>
          <w:lang w:eastAsia="en-US"/>
        </w:rPr>
      </w:pPr>
    </w:p>
    <w:p w:rsidR="00A92128" w:rsidRDefault="00A92128" w:rsidP="00263D8E">
      <w:pPr>
        <w:widowControl/>
        <w:ind w:firstLine="709"/>
        <w:jc w:val="both"/>
        <w:rPr>
          <w:rFonts w:eastAsiaTheme="minorEastAsia"/>
          <w:sz w:val="28"/>
          <w:szCs w:val="28"/>
          <w:lang w:eastAsia="en-US"/>
        </w:rPr>
      </w:pPr>
      <w:r>
        <w:rPr>
          <w:rFonts w:eastAsiaTheme="minorEastAsia"/>
          <w:sz w:val="28"/>
          <w:szCs w:val="28"/>
          <w:lang w:eastAsia="en-US"/>
        </w:rPr>
        <w:t>Ф</w:t>
      </w:r>
      <w:r>
        <w:rPr>
          <w:rFonts w:eastAsiaTheme="minorEastAsia"/>
          <w:sz w:val="20"/>
          <w:szCs w:val="20"/>
          <w:lang w:eastAsia="en-US"/>
        </w:rPr>
        <w:t xml:space="preserve">пл – </w:t>
      </w:r>
      <w:r>
        <w:rPr>
          <w:rFonts w:eastAsiaTheme="minorEastAsia"/>
          <w:sz w:val="28"/>
          <w:szCs w:val="28"/>
          <w:lang w:eastAsia="en-US"/>
        </w:rPr>
        <w:t>плановый объем финансовых ресурсов за счет всех источников финансирования на реализацию мероприятий муниципальной программы на соответствующий отчетный период, установленный муниципальной программой(тыс. рублей).</w:t>
      </w:r>
    </w:p>
    <w:p w:rsidR="00A92128" w:rsidRDefault="00A92128" w:rsidP="00263D8E">
      <w:pPr>
        <w:widowControl/>
        <w:ind w:firstLine="709"/>
        <w:jc w:val="both"/>
        <w:rPr>
          <w:rFonts w:eastAsiaTheme="minorEastAsia"/>
          <w:sz w:val="28"/>
          <w:szCs w:val="28"/>
          <w:lang w:eastAsia="en-US"/>
        </w:rPr>
      </w:pPr>
      <w:r>
        <w:rPr>
          <w:rFonts w:eastAsiaTheme="minorEastAsia"/>
          <w:sz w:val="28"/>
          <w:szCs w:val="28"/>
          <w:lang w:eastAsia="en-US"/>
        </w:rPr>
        <w:t>Оценка сравнения фактических сроков реализации мероприятий с запланированными осуществляется по формуле:</w:t>
      </w:r>
    </w:p>
    <w:p w:rsidR="00A92128" w:rsidRDefault="00A92128" w:rsidP="00263D8E">
      <w:pPr>
        <w:widowControl/>
        <w:ind w:firstLine="709"/>
        <w:jc w:val="both"/>
        <w:rPr>
          <w:rFonts w:eastAsiaTheme="minorEastAsia"/>
          <w:sz w:val="28"/>
          <w:szCs w:val="28"/>
          <w:lang w:eastAsia="en-US"/>
        </w:rPr>
      </w:pPr>
    </w:p>
    <w:p w:rsidR="00A92128" w:rsidRDefault="00A92128" w:rsidP="002E18DD">
      <w:pPr>
        <w:widowControl/>
        <w:ind w:firstLine="709"/>
        <w:rPr>
          <w:rFonts w:eastAsiaTheme="minorEastAsia"/>
          <w:sz w:val="28"/>
          <w:szCs w:val="28"/>
          <w:lang w:eastAsia="en-US"/>
        </w:rPr>
      </w:pPr>
    </w:p>
    <w:p w:rsidR="00A92128" w:rsidRDefault="00A92128" w:rsidP="00A92128">
      <w:pPr>
        <w:widowControl/>
        <w:ind w:firstLine="709"/>
        <w:jc w:val="center"/>
        <w:rPr>
          <w:rFonts w:eastAsiaTheme="minorEastAsia"/>
          <w:sz w:val="28"/>
          <w:szCs w:val="28"/>
          <w:lang w:eastAsia="en-US"/>
        </w:rPr>
      </w:pPr>
      <w:r w:rsidRPr="00A92128">
        <w:rPr>
          <w:rFonts w:eastAsiaTheme="minorEastAsia"/>
          <w:sz w:val="36"/>
          <w:szCs w:val="36"/>
          <w:lang w:eastAsia="en-US"/>
        </w:rPr>
        <w:t xml:space="preserve">Ум=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  <w:lang w:eastAsia="en-US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  <w:lang w:eastAsia="en-US"/>
              </w:rPr>
              <m:t>Кмф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  <w:lang w:eastAsia="en-US"/>
              </w:rPr>
              <m:t>Кпм</m:t>
            </m:r>
          </m:den>
        </m:f>
      </m:oMath>
      <w:r w:rsidRPr="00A92128">
        <w:rPr>
          <w:rFonts w:eastAsiaTheme="minorEastAsia"/>
          <w:sz w:val="36"/>
          <w:szCs w:val="36"/>
          <w:lang w:eastAsia="en-US"/>
        </w:rPr>
        <w:t>х100%</w:t>
      </w:r>
      <w:r>
        <w:rPr>
          <w:rFonts w:eastAsiaTheme="minorEastAsia"/>
          <w:sz w:val="28"/>
          <w:szCs w:val="28"/>
          <w:lang w:eastAsia="en-US"/>
        </w:rPr>
        <w:t>, где:</w:t>
      </w:r>
    </w:p>
    <w:p w:rsidR="00A92128" w:rsidRDefault="00A92128" w:rsidP="00A92128">
      <w:pPr>
        <w:widowControl/>
        <w:ind w:firstLine="709"/>
        <w:jc w:val="center"/>
        <w:rPr>
          <w:rFonts w:eastAsiaTheme="minorEastAsia"/>
          <w:sz w:val="28"/>
          <w:szCs w:val="28"/>
          <w:lang w:eastAsia="en-US"/>
        </w:rPr>
      </w:pPr>
    </w:p>
    <w:p w:rsidR="00A92128" w:rsidRDefault="004500D5" w:rsidP="00263D8E">
      <w:pPr>
        <w:widowControl/>
        <w:ind w:firstLine="709"/>
        <w:jc w:val="both"/>
        <w:rPr>
          <w:rFonts w:eastAsiaTheme="minorEastAsia"/>
          <w:sz w:val="28"/>
          <w:szCs w:val="28"/>
          <w:lang w:eastAsia="en-US"/>
        </w:rPr>
      </w:pPr>
      <w:r>
        <w:rPr>
          <w:rFonts w:eastAsiaTheme="minorEastAsia"/>
          <w:sz w:val="28"/>
          <w:szCs w:val="28"/>
          <w:lang w:eastAsia="en-US"/>
        </w:rPr>
        <w:t>У</w:t>
      </w:r>
      <w:r>
        <w:rPr>
          <w:rFonts w:eastAsiaTheme="minorEastAsia"/>
          <w:sz w:val="20"/>
          <w:szCs w:val="20"/>
          <w:lang w:eastAsia="en-US"/>
        </w:rPr>
        <w:t>м</w:t>
      </w:r>
      <w:r>
        <w:rPr>
          <w:rFonts w:eastAsiaTheme="minorEastAsia"/>
          <w:sz w:val="28"/>
          <w:szCs w:val="28"/>
          <w:lang w:eastAsia="en-US"/>
        </w:rPr>
        <w:t xml:space="preserve"> – уровень выполнения мероприятий муниципальной программы</w:t>
      </w:r>
      <w:r w:rsidR="00263D8E">
        <w:rPr>
          <w:rFonts w:eastAsiaTheme="minorEastAsia"/>
          <w:sz w:val="28"/>
          <w:szCs w:val="28"/>
          <w:lang w:eastAsia="en-US"/>
        </w:rPr>
        <w:t xml:space="preserve"> </w:t>
      </w:r>
      <w:r>
        <w:rPr>
          <w:rFonts w:eastAsiaTheme="minorEastAsia"/>
          <w:sz w:val="28"/>
          <w:szCs w:val="28"/>
          <w:lang w:eastAsia="en-US"/>
        </w:rPr>
        <w:t>(%);</w:t>
      </w:r>
    </w:p>
    <w:p w:rsidR="004500D5" w:rsidRDefault="004500D5" w:rsidP="00A92128">
      <w:pPr>
        <w:widowControl/>
        <w:ind w:firstLine="709"/>
        <w:rPr>
          <w:rFonts w:eastAsiaTheme="minorEastAsia"/>
          <w:sz w:val="28"/>
          <w:szCs w:val="28"/>
          <w:lang w:eastAsia="en-US"/>
        </w:rPr>
      </w:pPr>
    </w:p>
    <w:p w:rsidR="004500D5" w:rsidRDefault="004500D5" w:rsidP="00263D8E">
      <w:pPr>
        <w:widowControl/>
        <w:ind w:firstLine="709"/>
        <w:jc w:val="both"/>
        <w:rPr>
          <w:rFonts w:eastAsiaTheme="minorEastAsia"/>
          <w:sz w:val="28"/>
          <w:szCs w:val="28"/>
          <w:lang w:eastAsia="en-US"/>
        </w:rPr>
      </w:pPr>
      <w:r>
        <w:rPr>
          <w:rFonts w:eastAsiaTheme="minorEastAsia"/>
          <w:sz w:val="28"/>
          <w:szCs w:val="28"/>
          <w:lang w:eastAsia="en-US"/>
        </w:rPr>
        <w:t>К</w:t>
      </w:r>
      <w:r w:rsidR="0026154E">
        <w:rPr>
          <w:rFonts w:eastAsiaTheme="minorEastAsia"/>
          <w:sz w:val="20"/>
          <w:szCs w:val="20"/>
          <w:lang w:eastAsia="en-US"/>
        </w:rPr>
        <w:t>мф</w:t>
      </w:r>
      <w:r>
        <w:rPr>
          <w:rFonts w:eastAsiaTheme="minorEastAsia"/>
          <w:sz w:val="28"/>
          <w:szCs w:val="28"/>
          <w:lang w:eastAsia="en-US"/>
        </w:rPr>
        <w:t xml:space="preserve"> – количество мероприятий муниципальной программы, выполненных в срок, за отчетный период на основе</w:t>
      </w:r>
      <w:r w:rsidR="0026154E">
        <w:rPr>
          <w:rFonts w:eastAsiaTheme="minorEastAsia"/>
          <w:sz w:val="28"/>
          <w:szCs w:val="28"/>
          <w:lang w:eastAsia="en-US"/>
        </w:rPr>
        <w:t xml:space="preserve"> ежегодных отчетов об исполнении плана реализации муниципальной программы(единиц);</w:t>
      </w:r>
    </w:p>
    <w:p w:rsidR="0026154E" w:rsidRDefault="0026154E" w:rsidP="00A92128">
      <w:pPr>
        <w:widowControl/>
        <w:ind w:firstLine="709"/>
        <w:rPr>
          <w:rFonts w:eastAsiaTheme="minorEastAsia"/>
          <w:sz w:val="28"/>
          <w:szCs w:val="28"/>
          <w:lang w:eastAsia="en-US"/>
        </w:rPr>
      </w:pPr>
    </w:p>
    <w:p w:rsidR="0026154E" w:rsidRDefault="0026154E" w:rsidP="00263D8E">
      <w:pPr>
        <w:widowControl/>
        <w:ind w:firstLine="709"/>
        <w:jc w:val="both"/>
        <w:rPr>
          <w:rFonts w:eastAsiaTheme="minorEastAsia"/>
          <w:sz w:val="28"/>
          <w:szCs w:val="28"/>
          <w:lang w:eastAsia="en-US"/>
        </w:rPr>
      </w:pPr>
      <w:r>
        <w:rPr>
          <w:rFonts w:eastAsiaTheme="minorEastAsia"/>
          <w:sz w:val="28"/>
          <w:szCs w:val="28"/>
          <w:lang w:eastAsia="en-US"/>
        </w:rPr>
        <w:t>К</w:t>
      </w:r>
      <w:r>
        <w:rPr>
          <w:rFonts w:eastAsiaTheme="minorEastAsia"/>
          <w:sz w:val="20"/>
          <w:szCs w:val="20"/>
          <w:lang w:eastAsia="en-US"/>
        </w:rPr>
        <w:t xml:space="preserve">пм </w:t>
      </w:r>
      <w:r>
        <w:rPr>
          <w:rFonts w:eastAsiaTheme="minorEastAsia"/>
          <w:sz w:val="28"/>
          <w:szCs w:val="28"/>
          <w:lang w:eastAsia="en-US"/>
        </w:rPr>
        <w:t>- количество мероприятий муниципальной программы, запланированных к выполнению в отчетном периоде в плане реализации муниципальной программы(единиц).</w:t>
      </w:r>
    </w:p>
    <w:p w:rsidR="0026154E" w:rsidRDefault="0026154E" w:rsidP="00263D8E">
      <w:pPr>
        <w:widowControl/>
        <w:ind w:firstLine="709"/>
        <w:jc w:val="both"/>
        <w:rPr>
          <w:rFonts w:eastAsiaTheme="minorEastAsia"/>
          <w:sz w:val="28"/>
          <w:szCs w:val="28"/>
          <w:lang w:eastAsia="en-US"/>
        </w:rPr>
      </w:pPr>
      <w:r>
        <w:rPr>
          <w:rFonts w:eastAsiaTheme="minorEastAsia"/>
          <w:sz w:val="28"/>
          <w:szCs w:val="28"/>
          <w:lang w:eastAsia="en-US"/>
        </w:rPr>
        <w:t>Оценка эффективности реализации муниципальной программы производится по формуле:</w:t>
      </w:r>
    </w:p>
    <w:p w:rsidR="0026154E" w:rsidRDefault="0026154E" w:rsidP="00A92128">
      <w:pPr>
        <w:widowControl/>
        <w:ind w:firstLine="709"/>
        <w:rPr>
          <w:rFonts w:eastAsiaTheme="minorEastAsia"/>
          <w:sz w:val="28"/>
          <w:szCs w:val="28"/>
          <w:lang w:eastAsia="en-US"/>
        </w:rPr>
      </w:pPr>
    </w:p>
    <w:p w:rsidR="0026154E" w:rsidRDefault="0026154E" w:rsidP="0026154E">
      <w:pPr>
        <w:widowControl/>
        <w:ind w:firstLine="709"/>
        <w:jc w:val="center"/>
        <w:rPr>
          <w:rFonts w:eastAsiaTheme="minorEastAsia"/>
          <w:sz w:val="28"/>
          <w:szCs w:val="28"/>
          <w:lang w:eastAsia="en-US"/>
        </w:rPr>
      </w:pPr>
      <w:r w:rsidRPr="0026154E">
        <w:rPr>
          <w:rFonts w:eastAsiaTheme="minorEastAsia"/>
          <w:sz w:val="36"/>
          <w:szCs w:val="36"/>
          <w:lang w:eastAsia="en-US"/>
        </w:rPr>
        <w:t xml:space="preserve">Эпр=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  <w:lang w:eastAsia="en-US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  <w:lang w:eastAsia="en-US"/>
              </w:rPr>
              <m:t>Пэф+Уф+Ум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  <w:lang w:eastAsia="en-US"/>
              </w:rPr>
              <m:t>3</m:t>
            </m:r>
          </m:den>
        </m:f>
      </m:oMath>
      <w:r>
        <w:rPr>
          <w:rFonts w:eastAsiaTheme="minorEastAsia"/>
          <w:sz w:val="28"/>
          <w:szCs w:val="28"/>
          <w:lang w:eastAsia="en-US"/>
        </w:rPr>
        <w:t>, где:</w:t>
      </w:r>
    </w:p>
    <w:p w:rsidR="0026154E" w:rsidRDefault="0026154E" w:rsidP="0026154E">
      <w:pPr>
        <w:widowControl/>
        <w:ind w:firstLine="709"/>
        <w:jc w:val="center"/>
        <w:rPr>
          <w:rFonts w:eastAsiaTheme="minorEastAsia"/>
          <w:sz w:val="28"/>
          <w:szCs w:val="28"/>
          <w:lang w:eastAsia="en-US"/>
        </w:rPr>
      </w:pPr>
    </w:p>
    <w:p w:rsidR="0026154E" w:rsidRDefault="0026154E" w:rsidP="00263D8E">
      <w:pPr>
        <w:widowControl/>
        <w:ind w:firstLine="567"/>
        <w:jc w:val="both"/>
        <w:rPr>
          <w:rFonts w:eastAsiaTheme="minorEastAsia"/>
          <w:sz w:val="28"/>
          <w:szCs w:val="28"/>
          <w:lang w:eastAsia="en-US"/>
        </w:rPr>
      </w:pPr>
      <w:r>
        <w:rPr>
          <w:rFonts w:eastAsiaTheme="minorEastAsia"/>
          <w:sz w:val="28"/>
          <w:szCs w:val="28"/>
          <w:lang w:eastAsia="en-US"/>
        </w:rPr>
        <w:t>Э</w:t>
      </w:r>
      <w:r>
        <w:rPr>
          <w:rFonts w:eastAsiaTheme="minorEastAsia"/>
          <w:sz w:val="20"/>
          <w:szCs w:val="20"/>
          <w:lang w:eastAsia="en-US"/>
        </w:rPr>
        <w:t>пр</w:t>
      </w:r>
      <w:r>
        <w:rPr>
          <w:rFonts w:eastAsiaTheme="minorEastAsia"/>
          <w:sz w:val="28"/>
          <w:szCs w:val="28"/>
          <w:lang w:eastAsia="en-US"/>
        </w:rPr>
        <w:t xml:space="preserve"> – оценка эффективности реализации муниципальной программы</w:t>
      </w:r>
      <w:r w:rsidR="00263D8E">
        <w:rPr>
          <w:rFonts w:eastAsiaTheme="minorEastAsia"/>
          <w:sz w:val="28"/>
          <w:szCs w:val="28"/>
          <w:lang w:eastAsia="en-US"/>
        </w:rPr>
        <w:t xml:space="preserve"> </w:t>
      </w:r>
      <w:r>
        <w:rPr>
          <w:rFonts w:eastAsiaTheme="minorEastAsia"/>
          <w:sz w:val="28"/>
          <w:szCs w:val="28"/>
          <w:lang w:eastAsia="en-US"/>
        </w:rPr>
        <w:t>(%);</w:t>
      </w:r>
    </w:p>
    <w:p w:rsidR="001E3403" w:rsidRDefault="001E3403" w:rsidP="00263D8E">
      <w:pPr>
        <w:widowControl/>
        <w:ind w:firstLine="567"/>
        <w:jc w:val="both"/>
        <w:rPr>
          <w:rFonts w:eastAsiaTheme="minorEastAsia"/>
          <w:sz w:val="28"/>
          <w:szCs w:val="28"/>
          <w:lang w:eastAsia="en-US"/>
        </w:rPr>
      </w:pPr>
    </w:p>
    <w:p w:rsidR="001E3403" w:rsidRDefault="001E3403" w:rsidP="00263D8E">
      <w:pPr>
        <w:widowControl/>
        <w:ind w:firstLine="567"/>
        <w:jc w:val="both"/>
        <w:rPr>
          <w:rFonts w:eastAsiaTheme="minorEastAsia"/>
          <w:sz w:val="28"/>
          <w:szCs w:val="28"/>
          <w:lang w:eastAsia="en-US"/>
        </w:rPr>
      </w:pPr>
      <w:r>
        <w:rPr>
          <w:rFonts w:eastAsiaTheme="minorEastAsia"/>
          <w:sz w:val="28"/>
          <w:szCs w:val="28"/>
          <w:lang w:eastAsia="en-US"/>
        </w:rPr>
        <w:t>П</w:t>
      </w:r>
      <w:r>
        <w:rPr>
          <w:rFonts w:eastAsiaTheme="minorEastAsia"/>
          <w:sz w:val="20"/>
          <w:szCs w:val="20"/>
          <w:lang w:eastAsia="en-US"/>
        </w:rPr>
        <w:t>эф</w:t>
      </w:r>
      <w:r>
        <w:rPr>
          <w:rFonts w:eastAsiaTheme="minorEastAsia"/>
          <w:sz w:val="28"/>
          <w:szCs w:val="28"/>
          <w:lang w:eastAsia="en-US"/>
        </w:rPr>
        <w:t xml:space="preserve"> – степень достижения показателей эффективности реализации муниципальной программы</w:t>
      </w:r>
      <w:r w:rsidR="00263D8E">
        <w:rPr>
          <w:rFonts w:eastAsiaTheme="minorEastAsia"/>
          <w:sz w:val="28"/>
          <w:szCs w:val="28"/>
          <w:lang w:eastAsia="en-US"/>
        </w:rPr>
        <w:t xml:space="preserve"> </w:t>
      </w:r>
      <w:r>
        <w:rPr>
          <w:rFonts w:eastAsiaTheme="minorEastAsia"/>
          <w:sz w:val="28"/>
          <w:szCs w:val="28"/>
          <w:lang w:eastAsia="en-US"/>
        </w:rPr>
        <w:t>(%);</w:t>
      </w:r>
    </w:p>
    <w:p w:rsidR="001E3403" w:rsidRDefault="001E3403" w:rsidP="001E3403">
      <w:pPr>
        <w:widowControl/>
        <w:ind w:firstLine="567"/>
        <w:rPr>
          <w:rFonts w:eastAsiaTheme="minorEastAsia"/>
          <w:sz w:val="28"/>
          <w:szCs w:val="28"/>
          <w:lang w:eastAsia="en-US"/>
        </w:rPr>
      </w:pPr>
    </w:p>
    <w:p w:rsidR="001E3403" w:rsidRDefault="001E3403" w:rsidP="00263D8E">
      <w:pPr>
        <w:widowControl/>
        <w:ind w:firstLine="567"/>
        <w:jc w:val="both"/>
        <w:rPr>
          <w:rFonts w:eastAsiaTheme="minorEastAsia"/>
          <w:sz w:val="28"/>
          <w:szCs w:val="28"/>
          <w:lang w:eastAsia="en-US"/>
        </w:rPr>
      </w:pPr>
      <w:r>
        <w:rPr>
          <w:rFonts w:eastAsiaTheme="minorEastAsia"/>
          <w:sz w:val="28"/>
          <w:szCs w:val="28"/>
          <w:lang w:eastAsia="en-US"/>
        </w:rPr>
        <w:t>У</w:t>
      </w:r>
      <w:r>
        <w:rPr>
          <w:rFonts w:eastAsiaTheme="minorEastAsia"/>
          <w:sz w:val="20"/>
          <w:szCs w:val="20"/>
          <w:lang w:eastAsia="en-US"/>
        </w:rPr>
        <w:t>ф</w:t>
      </w:r>
      <w:r>
        <w:rPr>
          <w:rFonts w:eastAsiaTheme="minorEastAsia"/>
          <w:sz w:val="28"/>
          <w:szCs w:val="28"/>
          <w:lang w:eastAsia="en-US"/>
        </w:rPr>
        <w:t xml:space="preserve"> – уровень финансирования муниципальной программы в целом</w:t>
      </w:r>
      <w:r w:rsidR="00263D8E">
        <w:rPr>
          <w:rFonts w:eastAsiaTheme="minorEastAsia"/>
          <w:sz w:val="28"/>
          <w:szCs w:val="28"/>
          <w:lang w:eastAsia="en-US"/>
        </w:rPr>
        <w:t xml:space="preserve"> </w:t>
      </w:r>
      <w:r>
        <w:rPr>
          <w:rFonts w:eastAsiaTheme="minorEastAsia"/>
          <w:sz w:val="28"/>
          <w:szCs w:val="28"/>
          <w:lang w:eastAsia="en-US"/>
        </w:rPr>
        <w:t>(%);</w:t>
      </w:r>
    </w:p>
    <w:p w:rsidR="001E3403" w:rsidRDefault="001E3403" w:rsidP="001E3403">
      <w:pPr>
        <w:widowControl/>
        <w:ind w:firstLine="709"/>
        <w:rPr>
          <w:rFonts w:eastAsiaTheme="minorEastAsia"/>
          <w:sz w:val="28"/>
          <w:szCs w:val="28"/>
          <w:lang w:eastAsia="en-US"/>
        </w:rPr>
      </w:pPr>
    </w:p>
    <w:p w:rsidR="001E3403" w:rsidRDefault="001E3403" w:rsidP="00263D8E">
      <w:pPr>
        <w:widowControl/>
        <w:ind w:firstLine="567"/>
        <w:jc w:val="both"/>
        <w:rPr>
          <w:rFonts w:eastAsiaTheme="minorEastAsia"/>
          <w:sz w:val="28"/>
          <w:szCs w:val="28"/>
          <w:lang w:eastAsia="en-US"/>
        </w:rPr>
      </w:pPr>
      <w:r>
        <w:rPr>
          <w:rFonts w:eastAsiaTheme="minorEastAsia"/>
          <w:sz w:val="28"/>
          <w:szCs w:val="28"/>
          <w:lang w:eastAsia="en-US"/>
        </w:rPr>
        <w:t>У</w:t>
      </w:r>
      <w:r>
        <w:rPr>
          <w:rFonts w:eastAsiaTheme="minorEastAsia"/>
          <w:sz w:val="20"/>
          <w:szCs w:val="20"/>
          <w:lang w:eastAsia="en-US"/>
        </w:rPr>
        <w:t>м</w:t>
      </w:r>
      <w:r>
        <w:rPr>
          <w:rFonts w:eastAsiaTheme="minorEastAsia"/>
          <w:sz w:val="28"/>
          <w:szCs w:val="28"/>
          <w:lang w:eastAsia="en-US"/>
        </w:rPr>
        <w:t xml:space="preserve"> – уровень выполнения мероприятий муниципальной программы</w:t>
      </w:r>
      <w:r w:rsidR="00263D8E">
        <w:rPr>
          <w:rFonts w:eastAsiaTheme="minorEastAsia"/>
          <w:sz w:val="28"/>
          <w:szCs w:val="28"/>
          <w:lang w:eastAsia="en-US"/>
        </w:rPr>
        <w:t xml:space="preserve"> </w:t>
      </w:r>
      <w:r>
        <w:rPr>
          <w:rFonts w:eastAsiaTheme="minorEastAsia"/>
          <w:sz w:val="28"/>
          <w:szCs w:val="28"/>
          <w:lang w:eastAsia="en-US"/>
        </w:rPr>
        <w:t>(%);</w:t>
      </w:r>
    </w:p>
    <w:p w:rsidR="001E3403" w:rsidRDefault="001E3403" w:rsidP="001E3403">
      <w:pPr>
        <w:widowControl/>
        <w:ind w:firstLine="567"/>
        <w:rPr>
          <w:rFonts w:eastAsiaTheme="minorEastAsia"/>
          <w:sz w:val="28"/>
          <w:szCs w:val="28"/>
          <w:lang w:eastAsia="en-US"/>
        </w:rPr>
      </w:pPr>
    </w:p>
    <w:p w:rsidR="001E3403" w:rsidRDefault="001E3403" w:rsidP="00D24FEB">
      <w:pPr>
        <w:widowControl/>
        <w:ind w:firstLine="567"/>
        <w:jc w:val="both"/>
        <w:rPr>
          <w:rFonts w:eastAsiaTheme="minorEastAsia"/>
          <w:sz w:val="28"/>
          <w:szCs w:val="28"/>
          <w:lang w:eastAsia="en-US"/>
        </w:rPr>
      </w:pPr>
      <w:r>
        <w:rPr>
          <w:rFonts w:eastAsiaTheme="minorEastAsia"/>
          <w:sz w:val="28"/>
          <w:szCs w:val="28"/>
          <w:lang w:eastAsia="en-US"/>
        </w:rPr>
        <w:t>В целях оценки эффективности реализации муниципальной программы устанавливаются следующие критерии:</w:t>
      </w:r>
    </w:p>
    <w:p w:rsidR="001E3403" w:rsidRDefault="001E3403" w:rsidP="001E3403">
      <w:pPr>
        <w:widowControl/>
        <w:ind w:firstLine="567"/>
        <w:rPr>
          <w:rFonts w:eastAsiaTheme="minorEastAsia"/>
          <w:sz w:val="28"/>
          <w:szCs w:val="28"/>
          <w:lang w:eastAsia="en-US"/>
        </w:rPr>
      </w:pPr>
    </w:p>
    <w:p w:rsidR="001E3403" w:rsidRDefault="001E3403" w:rsidP="00D24FEB">
      <w:pPr>
        <w:widowControl/>
        <w:ind w:firstLine="567"/>
        <w:jc w:val="both"/>
        <w:rPr>
          <w:rFonts w:eastAsiaTheme="minorEastAsia"/>
          <w:sz w:val="28"/>
          <w:szCs w:val="28"/>
          <w:lang w:eastAsia="en-US"/>
        </w:rPr>
      </w:pPr>
      <w:r>
        <w:rPr>
          <w:rFonts w:eastAsiaTheme="minorEastAsia"/>
          <w:sz w:val="28"/>
          <w:szCs w:val="28"/>
          <w:lang w:eastAsia="en-US"/>
        </w:rPr>
        <w:lastRenderedPageBreak/>
        <w:t>если   80 ≤ Э</w:t>
      </w:r>
      <w:r>
        <w:rPr>
          <w:rFonts w:eastAsiaTheme="minorEastAsia"/>
          <w:sz w:val="20"/>
          <w:szCs w:val="20"/>
          <w:lang w:eastAsia="en-US"/>
        </w:rPr>
        <w:t xml:space="preserve">пр </w:t>
      </w:r>
      <w:r w:rsidRPr="001E3403">
        <w:rPr>
          <w:rFonts w:eastAsiaTheme="minorEastAsia"/>
          <w:sz w:val="28"/>
          <w:szCs w:val="28"/>
          <w:lang w:eastAsia="en-US"/>
        </w:rPr>
        <w:t xml:space="preserve">≤ </w:t>
      </w:r>
      <w:r>
        <w:rPr>
          <w:rFonts w:eastAsiaTheme="minorEastAsia"/>
          <w:sz w:val="28"/>
          <w:szCs w:val="28"/>
          <w:lang w:eastAsia="en-US"/>
        </w:rPr>
        <w:t>100  или  Э</w:t>
      </w:r>
      <w:r>
        <w:rPr>
          <w:rFonts w:eastAsiaTheme="minorEastAsia"/>
          <w:sz w:val="20"/>
          <w:szCs w:val="20"/>
          <w:lang w:eastAsia="en-US"/>
        </w:rPr>
        <w:t xml:space="preserve">пр&gt; </w:t>
      </w:r>
      <w:r>
        <w:rPr>
          <w:rFonts w:eastAsiaTheme="minorEastAsia"/>
          <w:sz w:val="28"/>
          <w:szCs w:val="28"/>
          <w:lang w:eastAsia="en-US"/>
        </w:rPr>
        <w:t>100, то эффективность реализации муниципальной программы оценивается как высокая;</w:t>
      </w:r>
    </w:p>
    <w:p w:rsidR="001E3403" w:rsidRDefault="001E3403" w:rsidP="001E3403">
      <w:pPr>
        <w:widowControl/>
        <w:ind w:firstLine="567"/>
        <w:rPr>
          <w:rFonts w:eastAsiaTheme="minorEastAsia"/>
          <w:sz w:val="28"/>
          <w:szCs w:val="28"/>
          <w:lang w:eastAsia="en-US"/>
        </w:rPr>
      </w:pPr>
    </w:p>
    <w:p w:rsidR="001E3403" w:rsidRDefault="001E3403" w:rsidP="00D24FEB">
      <w:pPr>
        <w:widowControl/>
        <w:ind w:firstLine="567"/>
        <w:jc w:val="both"/>
        <w:rPr>
          <w:rFonts w:eastAsiaTheme="minorEastAsia"/>
          <w:sz w:val="28"/>
          <w:szCs w:val="28"/>
          <w:lang w:eastAsia="en-US"/>
        </w:rPr>
      </w:pPr>
      <w:r>
        <w:rPr>
          <w:rFonts w:eastAsiaTheme="minorEastAsia"/>
          <w:sz w:val="28"/>
          <w:szCs w:val="28"/>
          <w:lang w:eastAsia="en-US"/>
        </w:rPr>
        <w:t>если  60≤ Э</w:t>
      </w:r>
      <w:r>
        <w:rPr>
          <w:rFonts w:eastAsiaTheme="minorEastAsia"/>
          <w:sz w:val="20"/>
          <w:szCs w:val="20"/>
          <w:lang w:eastAsia="en-US"/>
        </w:rPr>
        <w:t xml:space="preserve">пр </w:t>
      </w:r>
      <w:r w:rsidRPr="001E3403">
        <w:rPr>
          <w:rFonts w:eastAsiaTheme="minorEastAsia"/>
          <w:sz w:val="28"/>
          <w:szCs w:val="28"/>
          <w:lang w:eastAsia="en-US"/>
        </w:rPr>
        <w:t>&lt; 80</w:t>
      </w:r>
      <w:r>
        <w:rPr>
          <w:rFonts w:eastAsiaTheme="minorEastAsia"/>
          <w:sz w:val="28"/>
          <w:szCs w:val="28"/>
          <w:lang w:eastAsia="en-US"/>
        </w:rPr>
        <w:t>, то эффективность реализации муниципальной программы оценивается как средняя;</w:t>
      </w:r>
    </w:p>
    <w:p w:rsidR="001E3403" w:rsidRDefault="001E3403" w:rsidP="001E3403">
      <w:pPr>
        <w:widowControl/>
        <w:ind w:firstLine="567"/>
        <w:rPr>
          <w:rFonts w:eastAsiaTheme="minorEastAsia"/>
          <w:sz w:val="28"/>
          <w:szCs w:val="28"/>
          <w:lang w:eastAsia="en-US"/>
        </w:rPr>
      </w:pPr>
    </w:p>
    <w:p w:rsidR="001E3403" w:rsidRDefault="001E3403" w:rsidP="00D24FEB">
      <w:pPr>
        <w:widowControl/>
        <w:ind w:firstLine="567"/>
        <w:jc w:val="both"/>
        <w:rPr>
          <w:rFonts w:eastAsiaTheme="minorEastAsia"/>
          <w:sz w:val="28"/>
          <w:szCs w:val="28"/>
          <w:lang w:eastAsia="en-US"/>
        </w:rPr>
      </w:pPr>
      <w:r>
        <w:rPr>
          <w:rFonts w:eastAsiaTheme="minorEastAsia"/>
          <w:sz w:val="28"/>
          <w:szCs w:val="28"/>
          <w:lang w:eastAsia="en-US"/>
        </w:rPr>
        <w:t>если значение показателя  Э</w:t>
      </w:r>
      <w:r>
        <w:rPr>
          <w:rFonts w:eastAsiaTheme="minorEastAsia"/>
          <w:sz w:val="20"/>
          <w:szCs w:val="20"/>
          <w:lang w:eastAsia="en-US"/>
        </w:rPr>
        <w:t xml:space="preserve">пр </w:t>
      </w:r>
      <w:r w:rsidRPr="001E3403">
        <w:rPr>
          <w:rFonts w:eastAsiaTheme="minorEastAsia"/>
          <w:sz w:val="28"/>
          <w:szCs w:val="28"/>
          <w:lang w:eastAsia="en-US"/>
        </w:rPr>
        <w:t>&lt;</w:t>
      </w:r>
      <w:r>
        <w:rPr>
          <w:rFonts w:eastAsiaTheme="minorEastAsia"/>
          <w:sz w:val="28"/>
          <w:szCs w:val="28"/>
          <w:lang w:eastAsia="en-US"/>
        </w:rPr>
        <w:t xml:space="preserve"> 60,то такая эффективность реализации муниципальной программы оценивается как низкая.</w:t>
      </w:r>
    </w:p>
    <w:p w:rsidR="00B85E84" w:rsidRDefault="00B85E84" w:rsidP="00D24FEB">
      <w:pPr>
        <w:widowControl/>
        <w:ind w:firstLine="567"/>
        <w:jc w:val="both"/>
        <w:rPr>
          <w:rFonts w:eastAsiaTheme="minorEastAsia"/>
          <w:sz w:val="28"/>
          <w:szCs w:val="28"/>
          <w:lang w:eastAsia="en-US"/>
        </w:rPr>
      </w:pPr>
      <w:r>
        <w:rPr>
          <w:rFonts w:eastAsiaTheme="minorEastAsia"/>
          <w:sz w:val="28"/>
          <w:szCs w:val="28"/>
          <w:lang w:eastAsia="en-US"/>
        </w:rPr>
        <w:t>Достижение показателей эффективности реализации муниципальной программы в полном объеме (100% и выше) по итогам ее реализации свидетельствует, что качественные показатели эффективности реализации муниципальной программы достигнуты.</w:t>
      </w:r>
    </w:p>
    <w:p w:rsidR="00CE6206" w:rsidRPr="00BD7F15" w:rsidRDefault="00CE6206" w:rsidP="00D24FE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7F15">
        <w:rPr>
          <w:rFonts w:ascii="Times New Roman" w:hAnsi="Times New Roman" w:cs="Times New Roman"/>
          <w:sz w:val="28"/>
          <w:szCs w:val="28"/>
        </w:rPr>
        <w:t>В целях управления  реализацией муниципальной программы ответственным исполнителем ежегодно разрабатывается план реализации муниципальной программы на очередной финансовый год согласно форме № 1 к Порядку разработки, реализации и оценки эффективности реализации муниципальных программ муниципального образования городского округа город Вятские Поляны Кировской области, утвержденному постановлением администрации города Вятские Поляны от 07.05.2013 № 697 «О разработке, реализации оценке эффективности реализации муниципальных программ муниципального образования городского округа город Вятские Поляны Кировской области» (с изменениями и дополнениями) (далее – Порядок).</w:t>
      </w:r>
    </w:p>
    <w:p w:rsidR="00CE6206" w:rsidRPr="00BD7F15" w:rsidRDefault="00CE6206" w:rsidP="00D24FE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7F15">
        <w:rPr>
          <w:rFonts w:ascii="Times New Roman" w:hAnsi="Times New Roman" w:cs="Times New Roman"/>
          <w:sz w:val="28"/>
          <w:szCs w:val="28"/>
        </w:rPr>
        <w:t>План реализации, представляется для согласования в отдел экономического развития, финансовое управление и утверждается в срок до 30 декабря года, предшествующего планируемому, постановлением администрации города Вятские Поляны.</w:t>
      </w:r>
    </w:p>
    <w:p w:rsidR="00CE6206" w:rsidRPr="00BD7F15" w:rsidRDefault="00CE6206" w:rsidP="00D24FE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7F15">
        <w:rPr>
          <w:rFonts w:ascii="Times New Roman" w:hAnsi="Times New Roman" w:cs="Times New Roman"/>
          <w:sz w:val="28"/>
          <w:szCs w:val="28"/>
        </w:rPr>
        <w:t>В течение 1 месяца после внесения</w:t>
      </w:r>
      <w:r w:rsidRPr="00BD7F15">
        <w:rPr>
          <w:rFonts w:ascii="Times New Roman" w:hAnsi="Times New Roman" w:cs="Times New Roman"/>
          <w:sz w:val="28"/>
          <w:szCs w:val="28"/>
        </w:rPr>
        <w:tab/>
        <w:t xml:space="preserve"> изменений в муниципальную программу необходимые изменения вносятся в план реализации.</w:t>
      </w:r>
    </w:p>
    <w:p w:rsidR="00CE6206" w:rsidRPr="00BD7F15" w:rsidRDefault="00CE6206" w:rsidP="00D24FE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7F15">
        <w:rPr>
          <w:rFonts w:ascii="Times New Roman" w:hAnsi="Times New Roman" w:cs="Times New Roman"/>
          <w:sz w:val="28"/>
          <w:szCs w:val="28"/>
        </w:rPr>
        <w:t>Ответственный исполнитель:</w:t>
      </w:r>
    </w:p>
    <w:p w:rsidR="00CE6206" w:rsidRPr="00BD7F15" w:rsidRDefault="00CE6206" w:rsidP="00D24FE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7F15">
        <w:rPr>
          <w:rFonts w:ascii="Times New Roman" w:hAnsi="Times New Roman" w:cs="Times New Roman"/>
          <w:sz w:val="28"/>
          <w:szCs w:val="28"/>
        </w:rPr>
        <w:t xml:space="preserve">формирует состав, обеспечивает разработку муниципальной программы, ее согласование и внесение в установленном порядке на рассмотрение администрации города Вятские Поляны; </w:t>
      </w:r>
    </w:p>
    <w:p w:rsidR="00CE6206" w:rsidRPr="00BD7F15" w:rsidRDefault="00CE6206" w:rsidP="00D24FE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7F15">
        <w:rPr>
          <w:rFonts w:ascii="Times New Roman" w:hAnsi="Times New Roman" w:cs="Times New Roman"/>
          <w:sz w:val="28"/>
          <w:szCs w:val="28"/>
        </w:rPr>
        <w:t>представляет ежеквартально в срок до 10 числа месяца, следующего за отчетным кварталом, в отдел экономического развития и финансовое управление сведения, необходимые для проведения мониторинга реализации муниципальной программы;</w:t>
      </w:r>
    </w:p>
    <w:p w:rsidR="00CE6206" w:rsidRPr="00BD7F15" w:rsidRDefault="00CE6206" w:rsidP="00D24FE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7F15">
        <w:rPr>
          <w:rFonts w:ascii="Times New Roman" w:hAnsi="Times New Roman" w:cs="Times New Roman"/>
          <w:sz w:val="28"/>
          <w:szCs w:val="28"/>
        </w:rPr>
        <w:t>осуществляет мониторинг исполнения плана реализации муниципальной программы по итогам за квартал, полугодие, 9 месяцев, один год согласно форме №2 к Порядку и представляет в отдел</w:t>
      </w:r>
      <w:r w:rsidR="009543F0">
        <w:rPr>
          <w:rFonts w:ascii="Times New Roman" w:hAnsi="Times New Roman" w:cs="Times New Roman"/>
          <w:sz w:val="28"/>
          <w:szCs w:val="28"/>
        </w:rPr>
        <w:t xml:space="preserve"> экономического развития города;</w:t>
      </w:r>
    </w:p>
    <w:p w:rsidR="00CE6206" w:rsidRPr="00BD7F15" w:rsidRDefault="00CE6206" w:rsidP="00D24FE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7F15">
        <w:rPr>
          <w:rFonts w:ascii="Times New Roman" w:hAnsi="Times New Roman" w:cs="Times New Roman"/>
          <w:sz w:val="28"/>
          <w:szCs w:val="28"/>
        </w:rPr>
        <w:t>представляет в финансовое управление в срок до 10 апреля, 10 июля, до 10 октября, до 10 января информацию по исполнению плана реализации муниципальной программы;</w:t>
      </w:r>
    </w:p>
    <w:p w:rsidR="00CE6206" w:rsidRPr="00BD7F15" w:rsidRDefault="00CE6206" w:rsidP="00D24FE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7F15">
        <w:rPr>
          <w:rFonts w:ascii="Times New Roman" w:hAnsi="Times New Roman" w:cs="Times New Roman"/>
          <w:sz w:val="28"/>
          <w:szCs w:val="28"/>
        </w:rPr>
        <w:lastRenderedPageBreak/>
        <w:t>ежемесячно представляет в финансовое управление информацию о финансировании мероприятий муниципальной программы;</w:t>
      </w:r>
    </w:p>
    <w:p w:rsidR="00CE6206" w:rsidRDefault="00CE6206" w:rsidP="00D24FE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7F15">
        <w:rPr>
          <w:rFonts w:ascii="Times New Roman" w:hAnsi="Times New Roman" w:cs="Times New Roman"/>
          <w:sz w:val="28"/>
          <w:szCs w:val="28"/>
        </w:rPr>
        <w:t>подготавливает годовой отчет и представляет его в срок до 1 марта года следующего за отчетным, главе администрации города Вятские Поляны, в отдел экономического развития, финансовое управление города Вятские Поляны.</w:t>
      </w:r>
    </w:p>
    <w:p w:rsidR="007E1816" w:rsidRDefault="007E1816" w:rsidP="00D24FE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Соисполнители:</w:t>
      </w:r>
    </w:p>
    <w:p w:rsidR="007E1816" w:rsidRDefault="007E1816" w:rsidP="00D24FE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участвуют в разработке и осуществляют реализацию мероприятий муниципальной программы, в отношении которых они являются соисполнителями;</w:t>
      </w:r>
    </w:p>
    <w:p w:rsidR="007E1816" w:rsidRDefault="007E1816" w:rsidP="00D24FE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несут ответственность за достижение целевых показателей эффективности реализации муниципальной программы</w:t>
      </w:r>
      <w:r w:rsidR="009E368A">
        <w:rPr>
          <w:rFonts w:ascii="Times New Roman" w:hAnsi="Times New Roman" w:cs="Times New Roman"/>
          <w:sz w:val="28"/>
          <w:szCs w:val="28"/>
        </w:rPr>
        <w:t>, в отношении которых они являются соисполнителями, и за достоверность представляемой ими информации;</w:t>
      </w:r>
    </w:p>
    <w:p w:rsidR="009E368A" w:rsidRPr="00BD7F15" w:rsidRDefault="009E368A" w:rsidP="00D24FE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представляют ответственному исполнителю в установленный им срок информацию о ходе реализации мероприятий муниципальной программы, в отношении которых они являются соисполнителями, а также другую информацию, необходимую для подготовки ответственным исполнителем отчета о ходе реализации и оценке эффективности реализации муниципальной программы.</w:t>
      </w:r>
    </w:p>
    <w:p w:rsidR="00CE6206" w:rsidRPr="001E3403" w:rsidRDefault="00CE6206" w:rsidP="001E3403">
      <w:pPr>
        <w:widowControl/>
        <w:ind w:firstLine="567"/>
        <w:rPr>
          <w:rFonts w:eastAsiaTheme="minorEastAsia"/>
          <w:sz w:val="28"/>
          <w:szCs w:val="28"/>
          <w:lang w:eastAsia="en-US"/>
        </w:rPr>
      </w:pPr>
    </w:p>
    <w:p w:rsidR="001E3403" w:rsidRPr="001E3403" w:rsidRDefault="001E3403" w:rsidP="001E3403">
      <w:pPr>
        <w:widowControl/>
        <w:ind w:firstLine="567"/>
        <w:rPr>
          <w:rFonts w:eastAsiaTheme="minorEastAsia"/>
          <w:sz w:val="28"/>
          <w:szCs w:val="28"/>
          <w:lang w:eastAsia="en-US"/>
        </w:rPr>
      </w:pPr>
    </w:p>
    <w:p w:rsidR="001E3403" w:rsidRDefault="001E3403" w:rsidP="001E3403">
      <w:pPr>
        <w:widowControl/>
        <w:ind w:firstLine="709"/>
        <w:rPr>
          <w:rFonts w:eastAsiaTheme="minorEastAsia"/>
          <w:sz w:val="28"/>
          <w:szCs w:val="28"/>
          <w:lang w:eastAsia="en-US"/>
        </w:rPr>
      </w:pPr>
    </w:p>
    <w:p w:rsidR="00EE67C5" w:rsidRDefault="00EE67C5" w:rsidP="0064713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C21D5" w:rsidRDefault="00AC21D5" w:rsidP="0064713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107EB" w:rsidRDefault="003107EB" w:rsidP="0064713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9543F0" w:rsidRDefault="009543F0" w:rsidP="0064713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9543F0" w:rsidRDefault="009543F0" w:rsidP="0064713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9543F0" w:rsidRDefault="009543F0" w:rsidP="0064713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9543F0" w:rsidRDefault="009543F0" w:rsidP="0064713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9543F0" w:rsidRDefault="009543F0" w:rsidP="0064713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9543F0" w:rsidRDefault="009543F0" w:rsidP="0064713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9543F0" w:rsidRDefault="009543F0" w:rsidP="0064713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9543F0" w:rsidRDefault="009543F0" w:rsidP="0064713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9543F0" w:rsidRDefault="009543F0" w:rsidP="0064713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9543F0" w:rsidRDefault="009543F0" w:rsidP="0064713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9543F0" w:rsidRDefault="009543F0" w:rsidP="0064713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9543F0" w:rsidRDefault="009543F0" w:rsidP="0064713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9543F0" w:rsidRDefault="009543F0" w:rsidP="0064713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9543F0" w:rsidRDefault="009543F0" w:rsidP="0064713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C539E" w:rsidRDefault="002C539E" w:rsidP="0064713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C539E" w:rsidRDefault="002C539E" w:rsidP="0064713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9E368A" w:rsidRDefault="009E368A" w:rsidP="0064713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811AA" w:rsidRDefault="008811AA" w:rsidP="0064713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77060B" w:rsidRPr="0077060B" w:rsidRDefault="0077060B" w:rsidP="0077060B">
      <w:pPr>
        <w:ind w:firstLine="539"/>
        <w:jc w:val="center"/>
        <w:rPr>
          <w:b/>
          <w:sz w:val="28"/>
          <w:szCs w:val="28"/>
        </w:rPr>
      </w:pPr>
      <w:r w:rsidRPr="0077060B">
        <w:rPr>
          <w:b/>
          <w:sz w:val="28"/>
          <w:szCs w:val="28"/>
        </w:rPr>
        <w:lastRenderedPageBreak/>
        <w:t>Подпрограмма «Развитие физической культуры и массового спорта» на 2014 – 2018 годы</w:t>
      </w:r>
    </w:p>
    <w:p w:rsidR="0077060B" w:rsidRPr="0077060B" w:rsidRDefault="0077060B" w:rsidP="0077060B">
      <w:pPr>
        <w:ind w:firstLine="539"/>
        <w:jc w:val="center"/>
        <w:rPr>
          <w:rStyle w:val="FontStyle58"/>
          <w:rFonts w:ascii="Times New Roman" w:hAnsi="Times New Roman" w:cs="Times New Roman"/>
          <w:b/>
          <w:i w:val="0"/>
          <w:iCs w:val="0"/>
          <w:sz w:val="28"/>
          <w:szCs w:val="28"/>
        </w:rPr>
      </w:pPr>
    </w:p>
    <w:p w:rsidR="0077060B" w:rsidRPr="0026645C" w:rsidRDefault="0077060B" w:rsidP="0077060B">
      <w:pPr>
        <w:ind w:firstLine="539"/>
        <w:jc w:val="center"/>
        <w:rPr>
          <w:sz w:val="28"/>
          <w:szCs w:val="28"/>
        </w:rPr>
      </w:pPr>
      <w:r w:rsidRPr="0026645C">
        <w:rPr>
          <w:sz w:val="28"/>
          <w:szCs w:val="28"/>
        </w:rPr>
        <w:t xml:space="preserve">ПАСПОРТ </w:t>
      </w:r>
    </w:p>
    <w:p w:rsidR="0077060B" w:rsidRPr="0026645C" w:rsidRDefault="0077060B" w:rsidP="0077060B">
      <w:pPr>
        <w:ind w:firstLine="539"/>
        <w:jc w:val="center"/>
        <w:rPr>
          <w:sz w:val="28"/>
          <w:szCs w:val="28"/>
        </w:rPr>
      </w:pPr>
      <w:r w:rsidRPr="0026645C">
        <w:rPr>
          <w:sz w:val="28"/>
          <w:szCs w:val="28"/>
        </w:rPr>
        <w:t>подпрограммы «Развитие физической культуры и массового спорта» на 2014 – 2018 годы (далее – Подпрограмма)</w:t>
      </w:r>
    </w:p>
    <w:p w:rsidR="0077060B" w:rsidRPr="0026645C" w:rsidRDefault="0077060B" w:rsidP="0077060B">
      <w:pPr>
        <w:pStyle w:val="Style14"/>
        <w:widowControl/>
        <w:spacing w:before="146"/>
        <w:ind w:firstLine="0"/>
        <w:jc w:val="center"/>
        <w:rPr>
          <w:rStyle w:val="FontStyle58"/>
          <w:rFonts w:ascii="Times New Roman" w:hAnsi="Times New Roman" w:cs="Times New Roman"/>
          <w:i w:val="0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2376"/>
        <w:gridCol w:w="7195"/>
      </w:tblGrid>
      <w:tr w:rsidR="0077060B" w:rsidRPr="0077060B" w:rsidTr="0077060B">
        <w:tc>
          <w:tcPr>
            <w:tcW w:w="2376" w:type="dxa"/>
          </w:tcPr>
          <w:p w:rsidR="0077060B" w:rsidRPr="0077060B" w:rsidRDefault="0077060B" w:rsidP="007706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060B">
              <w:rPr>
                <w:rFonts w:ascii="Times New Roman" w:eastAsia="Courier New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195" w:type="dxa"/>
          </w:tcPr>
          <w:p w:rsidR="0077060B" w:rsidRPr="0077060B" w:rsidRDefault="0077060B" w:rsidP="0077060B">
            <w:pPr>
              <w:jc w:val="both"/>
              <w:rPr>
                <w:sz w:val="28"/>
                <w:szCs w:val="28"/>
              </w:rPr>
            </w:pPr>
            <w:r w:rsidRPr="0077060B">
              <w:rPr>
                <w:sz w:val="28"/>
                <w:szCs w:val="28"/>
              </w:rPr>
              <w:t>Муниципальное бюджетное учреждение «Спортивный комитет города Вятские Поляны»</w:t>
            </w:r>
          </w:p>
        </w:tc>
      </w:tr>
      <w:tr w:rsidR="0077060B" w:rsidRPr="0077060B" w:rsidTr="0077060B">
        <w:tc>
          <w:tcPr>
            <w:tcW w:w="2376" w:type="dxa"/>
          </w:tcPr>
          <w:p w:rsidR="0077060B" w:rsidRPr="0077060B" w:rsidRDefault="0077060B" w:rsidP="007706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060B">
              <w:rPr>
                <w:rFonts w:ascii="Times New Roman" w:eastAsia="Courier New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195" w:type="dxa"/>
          </w:tcPr>
          <w:p w:rsidR="0077060B" w:rsidRPr="0077060B" w:rsidRDefault="0026645C" w:rsidP="007706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Образования, Управление социальной политики</w:t>
            </w:r>
          </w:p>
        </w:tc>
      </w:tr>
      <w:tr w:rsidR="0077060B" w:rsidRPr="0077060B" w:rsidTr="0077060B">
        <w:tc>
          <w:tcPr>
            <w:tcW w:w="2376" w:type="dxa"/>
          </w:tcPr>
          <w:p w:rsidR="0077060B" w:rsidRPr="0077060B" w:rsidRDefault="0077060B" w:rsidP="0077060B">
            <w:pPr>
              <w:pStyle w:val="a3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77060B">
              <w:rPr>
                <w:rFonts w:ascii="Times New Roman" w:eastAsia="Courier New" w:hAnsi="Times New Roman" w:cs="Times New Roman"/>
                <w:sz w:val="28"/>
                <w:szCs w:val="28"/>
              </w:rPr>
              <w:t>Программно-целевые инструменты Подпрограммы</w:t>
            </w:r>
          </w:p>
        </w:tc>
        <w:tc>
          <w:tcPr>
            <w:tcW w:w="7195" w:type="dxa"/>
          </w:tcPr>
          <w:p w:rsidR="0077060B" w:rsidRPr="0077060B" w:rsidRDefault="0077060B" w:rsidP="0077060B">
            <w:pPr>
              <w:rPr>
                <w:sz w:val="28"/>
                <w:szCs w:val="28"/>
              </w:rPr>
            </w:pPr>
            <w:r w:rsidRPr="0077060B">
              <w:rPr>
                <w:sz w:val="28"/>
                <w:szCs w:val="28"/>
              </w:rPr>
              <w:t>отсутствуют</w:t>
            </w:r>
          </w:p>
        </w:tc>
      </w:tr>
      <w:tr w:rsidR="0077060B" w:rsidRPr="0077060B" w:rsidTr="0077060B">
        <w:tc>
          <w:tcPr>
            <w:tcW w:w="2376" w:type="dxa"/>
          </w:tcPr>
          <w:p w:rsidR="0077060B" w:rsidRPr="0077060B" w:rsidRDefault="0077060B" w:rsidP="007706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060B">
              <w:rPr>
                <w:rFonts w:ascii="Times New Roman" w:eastAsia="Courier New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7195" w:type="dxa"/>
          </w:tcPr>
          <w:p w:rsidR="0077060B" w:rsidRPr="0077060B" w:rsidRDefault="0077060B" w:rsidP="0077060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7060B"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>Создание благоприятных условий для занятий физической культурой и спортом, приобщение населения к здоровому образу жизни, формирование потребностей  в занятиях физической культурой и спортом у различных категорий населения с целью укрепления здоровья, профилактики заболеваний.</w:t>
            </w:r>
          </w:p>
        </w:tc>
      </w:tr>
      <w:tr w:rsidR="0077060B" w:rsidRPr="0077060B" w:rsidTr="0077060B">
        <w:tc>
          <w:tcPr>
            <w:tcW w:w="2376" w:type="dxa"/>
          </w:tcPr>
          <w:p w:rsidR="0077060B" w:rsidRPr="0077060B" w:rsidRDefault="0077060B" w:rsidP="007706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060B">
              <w:rPr>
                <w:rFonts w:ascii="Times New Roman" w:eastAsia="Courier New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195" w:type="dxa"/>
          </w:tcPr>
          <w:p w:rsidR="0077060B" w:rsidRPr="0077060B" w:rsidRDefault="0077060B" w:rsidP="007706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060B">
              <w:rPr>
                <w:rFonts w:ascii="Times New Roman" w:hAnsi="Times New Roman" w:cs="Times New Roman"/>
                <w:sz w:val="28"/>
                <w:szCs w:val="28"/>
              </w:rPr>
              <w:t>развитие детско-юношеского спорта в системе учреждения дополнительного образования детей и других учреждений физкультурно-спортивной направленности;</w:t>
            </w:r>
          </w:p>
          <w:p w:rsidR="0077060B" w:rsidRPr="0077060B" w:rsidRDefault="0077060B" w:rsidP="0077060B">
            <w:pPr>
              <w:pStyle w:val="a3"/>
              <w:jc w:val="both"/>
              <w:rPr>
                <w:rStyle w:val="FontStyle58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77060B"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>развитие массовой физической культуры и спорта в городе: проведение массовых физкультурно-оздоровительных и спортивных соревнований среди всех категорий населения города;</w:t>
            </w:r>
          </w:p>
          <w:p w:rsidR="0077060B" w:rsidRPr="0077060B" w:rsidRDefault="0077060B" w:rsidP="0077060B">
            <w:pPr>
              <w:pStyle w:val="a3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7060B"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>пропаганда физической культуры и здорового образа жизни.</w:t>
            </w:r>
          </w:p>
        </w:tc>
      </w:tr>
      <w:tr w:rsidR="0077060B" w:rsidRPr="0077060B" w:rsidTr="0077060B">
        <w:tc>
          <w:tcPr>
            <w:tcW w:w="2376" w:type="dxa"/>
          </w:tcPr>
          <w:p w:rsidR="0077060B" w:rsidRPr="0077060B" w:rsidRDefault="0077060B" w:rsidP="007706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060B">
              <w:rPr>
                <w:rFonts w:ascii="Times New Roman" w:eastAsia="Courier New" w:hAnsi="Times New Roman" w:cs="Times New Roman"/>
                <w:sz w:val="28"/>
                <w:szCs w:val="28"/>
              </w:rPr>
              <w:t>Целевые показатели эффективности реализации Подпрограммы</w:t>
            </w:r>
          </w:p>
        </w:tc>
        <w:tc>
          <w:tcPr>
            <w:tcW w:w="7195" w:type="dxa"/>
          </w:tcPr>
          <w:p w:rsidR="0077060B" w:rsidRPr="0077060B" w:rsidRDefault="0077060B" w:rsidP="0077060B">
            <w:pPr>
              <w:jc w:val="both"/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77060B">
              <w:rPr>
                <w:sz w:val="28"/>
                <w:szCs w:val="28"/>
              </w:rPr>
              <w:t>доля обучающихся и студентов, систематически занимающихся физической культурой и спортом, в общей численности данной категории населения;</w:t>
            </w:r>
          </w:p>
          <w:p w:rsidR="0077060B" w:rsidRPr="0077060B" w:rsidRDefault="0077060B" w:rsidP="0077060B">
            <w:pPr>
              <w:jc w:val="both"/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77060B"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>количество спортсменов выполнивших нормативы Ι взрослого разрядов,  «Кандидат в мастера спорта» и «Мастер спорта»;</w:t>
            </w:r>
          </w:p>
          <w:p w:rsidR="0077060B" w:rsidRPr="0077060B" w:rsidRDefault="0077060B" w:rsidP="0077060B">
            <w:pPr>
              <w:jc w:val="both"/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77060B"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>количество зрителей посетивших спортивно-массовые мероприятия;</w:t>
            </w:r>
          </w:p>
          <w:p w:rsidR="0077060B" w:rsidRPr="0077060B" w:rsidRDefault="0077060B" w:rsidP="0077060B">
            <w:pPr>
              <w:jc w:val="both"/>
              <w:rPr>
                <w:iCs/>
                <w:sz w:val="28"/>
                <w:szCs w:val="28"/>
              </w:rPr>
            </w:pPr>
            <w:r w:rsidRPr="0077060B"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>количество проводимых спортивно-массовых мероприятий.</w:t>
            </w:r>
          </w:p>
        </w:tc>
      </w:tr>
      <w:tr w:rsidR="0077060B" w:rsidRPr="0077060B" w:rsidTr="0077060B">
        <w:tc>
          <w:tcPr>
            <w:tcW w:w="2376" w:type="dxa"/>
          </w:tcPr>
          <w:p w:rsidR="0077060B" w:rsidRPr="0077060B" w:rsidRDefault="0077060B" w:rsidP="0077060B">
            <w:pPr>
              <w:pStyle w:val="ConsPlusCell1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77060B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Этапы и сроки реализации </w:t>
            </w:r>
          </w:p>
          <w:p w:rsidR="0077060B" w:rsidRPr="0077060B" w:rsidRDefault="0077060B" w:rsidP="007706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060B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7195" w:type="dxa"/>
          </w:tcPr>
          <w:p w:rsidR="0077060B" w:rsidRPr="0077060B" w:rsidRDefault="0077060B" w:rsidP="0077060B">
            <w:pPr>
              <w:rPr>
                <w:sz w:val="28"/>
                <w:szCs w:val="28"/>
              </w:rPr>
            </w:pPr>
            <w:r w:rsidRPr="0077060B">
              <w:rPr>
                <w:sz w:val="28"/>
                <w:szCs w:val="28"/>
              </w:rPr>
              <w:t>2014 - 2018 годы. Этапы реализации Подпрограммы не выделяются</w:t>
            </w:r>
          </w:p>
        </w:tc>
      </w:tr>
      <w:tr w:rsidR="0077060B" w:rsidRPr="0077060B" w:rsidTr="0077060B">
        <w:tc>
          <w:tcPr>
            <w:tcW w:w="2376" w:type="dxa"/>
          </w:tcPr>
          <w:p w:rsidR="0077060B" w:rsidRPr="0077060B" w:rsidRDefault="0077060B" w:rsidP="0077060B">
            <w:pPr>
              <w:pStyle w:val="ConsPlusCell1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77060B">
              <w:rPr>
                <w:rFonts w:ascii="Times New Roman" w:eastAsia="Courier New" w:hAnsi="Times New Roman" w:cs="Times New Roman"/>
                <w:sz w:val="28"/>
                <w:szCs w:val="28"/>
              </w:rPr>
              <w:lastRenderedPageBreak/>
              <w:t xml:space="preserve">Объемы ассигнований </w:t>
            </w:r>
          </w:p>
          <w:p w:rsidR="0077060B" w:rsidRPr="0077060B" w:rsidRDefault="0077060B" w:rsidP="007706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060B">
              <w:rPr>
                <w:rFonts w:ascii="Times New Roman" w:eastAsia="Courier New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7195" w:type="dxa"/>
          </w:tcPr>
          <w:p w:rsidR="0077060B" w:rsidRPr="0077060B" w:rsidRDefault="0077060B" w:rsidP="0077060B">
            <w:pPr>
              <w:rPr>
                <w:color w:val="000000"/>
                <w:sz w:val="28"/>
                <w:szCs w:val="28"/>
              </w:rPr>
            </w:pPr>
            <w:r w:rsidRPr="0077060B">
              <w:rPr>
                <w:sz w:val="28"/>
                <w:szCs w:val="28"/>
              </w:rPr>
              <w:t>Общий объем финансирования  подпрограммы составляет 6911,4 тыс. рублей</w:t>
            </w:r>
            <w:r w:rsidRPr="0077060B">
              <w:rPr>
                <w:color w:val="000000"/>
                <w:sz w:val="28"/>
                <w:szCs w:val="28"/>
              </w:rPr>
              <w:t>, в том числе:</w:t>
            </w:r>
          </w:p>
          <w:p w:rsidR="0077060B" w:rsidRPr="0077060B" w:rsidRDefault="0077060B" w:rsidP="0077060B">
            <w:pPr>
              <w:rPr>
                <w:sz w:val="28"/>
                <w:szCs w:val="28"/>
              </w:rPr>
            </w:pPr>
            <w:r w:rsidRPr="0077060B">
              <w:rPr>
                <w:color w:val="000000"/>
                <w:sz w:val="28"/>
                <w:szCs w:val="28"/>
              </w:rPr>
              <w:t xml:space="preserve">средства городского бюджета- </w:t>
            </w:r>
            <w:r w:rsidRPr="0077060B">
              <w:rPr>
                <w:sz w:val="28"/>
                <w:szCs w:val="28"/>
              </w:rPr>
              <w:t xml:space="preserve">6911,4 </w:t>
            </w:r>
            <w:r w:rsidRPr="0077060B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77060B" w:rsidRPr="0077060B" w:rsidTr="0077060B">
        <w:tc>
          <w:tcPr>
            <w:tcW w:w="2376" w:type="dxa"/>
          </w:tcPr>
          <w:p w:rsidR="0077060B" w:rsidRPr="0077060B" w:rsidRDefault="0077060B" w:rsidP="007706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060B">
              <w:rPr>
                <w:rFonts w:ascii="Times New Roman" w:eastAsia="Courier New" w:hAnsi="Times New Roman" w:cs="Times New Roman"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7195" w:type="dxa"/>
          </w:tcPr>
          <w:p w:rsidR="0077060B" w:rsidRPr="0077060B" w:rsidRDefault="0077060B" w:rsidP="0077060B">
            <w:pPr>
              <w:rPr>
                <w:sz w:val="28"/>
                <w:szCs w:val="28"/>
              </w:rPr>
            </w:pPr>
            <w:r w:rsidRPr="0077060B">
              <w:rPr>
                <w:sz w:val="28"/>
                <w:szCs w:val="28"/>
              </w:rPr>
              <w:t xml:space="preserve">к концу 2018 года планируется:   </w:t>
            </w:r>
          </w:p>
          <w:p w:rsidR="0077060B" w:rsidRPr="0077060B" w:rsidRDefault="0077060B" w:rsidP="0077060B">
            <w:pPr>
              <w:jc w:val="both"/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77060B"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>количество спортсменов, выполнивших нормативы Ι взрослого разрядов,  «Кандидат в мастера спорта» и «Мастер спорта», - не менее 15 человек ежегодно;</w:t>
            </w:r>
          </w:p>
          <w:p w:rsidR="0077060B" w:rsidRPr="0077060B" w:rsidRDefault="0077060B" w:rsidP="0077060B">
            <w:pPr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77060B"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>увеличить количество зрителей посетивших спортивно-массовые мероприятия до 23000 человек;</w:t>
            </w:r>
          </w:p>
          <w:p w:rsidR="0077060B" w:rsidRPr="0077060B" w:rsidRDefault="0077060B" w:rsidP="0077060B">
            <w:pPr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77060B"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>количество проводимых спортивно-массовых мероприятий возрастет до 95 в год;</w:t>
            </w:r>
          </w:p>
          <w:p w:rsidR="0077060B" w:rsidRPr="0077060B" w:rsidRDefault="0077060B" w:rsidP="0077060B">
            <w:pPr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77060B"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>в качественном выражении:</w:t>
            </w:r>
          </w:p>
          <w:p w:rsidR="0077060B" w:rsidRPr="0077060B" w:rsidRDefault="0077060B" w:rsidP="0077060B">
            <w:pPr>
              <w:pStyle w:val="a3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7060B">
              <w:rPr>
                <w:rStyle w:val="FontStyle58"/>
                <w:rFonts w:ascii="Times New Roman" w:hAnsi="Times New Roman" w:cs="Times New Roman"/>
                <w:i w:val="0"/>
                <w:sz w:val="28"/>
                <w:szCs w:val="28"/>
              </w:rPr>
              <w:t>повысится уровень организации и проведения соревнований городского, областного и Всероссийского уровня.</w:t>
            </w:r>
          </w:p>
        </w:tc>
      </w:tr>
    </w:tbl>
    <w:p w:rsidR="0077060B" w:rsidRPr="0077060B" w:rsidRDefault="0077060B" w:rsidP="0077060B">
      <w:pPr>
        <w:rPr>
          <w:sz w:val="28"/>
          <w:szCs w:val="28"/>
        </w:rPr>
      </w:pPr>
    </w:p>
    <w:p w:rsidR="0077060B" w:rsidRPr="0077060B" w:rsidRDefault="0077060B" w:rsidP="0077060B">
      <w:pPr>
        <w:pStyle w:val="ConsPlusNormal"/>
        <w:numPr>
          <w:ilvl w:val="0"/>
          <w:numId w:val="12"/>
        </w:numPr>
        <w:ind w:left="36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7060B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муниципальной программы, в том числе формулировки основных проблем в указанной сфере и прогноз ее развития</w:t>
      </w:r>
    </w:p>
    <w:p w:rsidR="0077060B" w:rsidRPr="0077060B" w:rsidRDefault="0077060B" w:rsidP="0077060B">
      <w:pPr>
        <w:pStyle w:val="ConsPlusNormal"/>
        <w:widowControl w:val="0"/>
        <w:ind w:left="-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7060B" w:rsidRPr="0077060B" w:rsidRDefault="0077060B" w:rsidP="0077060B">
      <w:pPr>
        <w:pStyle w:val="ConsPlusNormal"/>
        <w:widowControl w:val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060B">
        <w:rPr>
          <w:rFonts w:ascii="Times New Roman" w:hAnsi="Times New Roman" w:cs="Times New Roman"/>
          <w:sz w:val="28"/>
          <w:szCs w:val="28"/>
        </w:rPr>
        <w:t>Физическая культура и спорт как неотъемлемая часть общей культуры являются уникальными средствами воспитания здорового молодого поколения. Занятия физической культурой и спортом оказывают позитивное влияние на все функции и системы организма человека, являются мощным средством профилактики заболеваний, способствуют формированию морально-волевых, нравственных и гражданских качеств личности, что, в конечном счете, определяет благополучие во всех сферах жизнедеятельности населения города.</w:t>
      </w:r>
    </w:p>
    <w:p w:rsidR="0077060B" w:rsidRPr="0077060B" w:rsidRDefault="0077060B" w:rsidP="0077060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60B">
        <w:rPr>
          <w:rFonts w:ascii="Times New Roman" w:hAnsi="Times New Roman" w:cs="Times New Roman"/>
          <w:sz w:val="28"/>
          <w:szCs w:val="28"/>
        </w:rPr>
        <w:t>С целью популяризации физической культуры и спорта муниципальным бюджетным учреждением «Спортивный комитет города Вятские Поляны»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060B">
        <w:rPr>
          <w:rFonts w:ascii="Times New Roman" w:hAnsi="Times New Roman" w:cs="Times New Roman"/>
          <w:sz w:val="28"/>
          <w:szCs w:val="28"/>
        </w:rPr>
        <w:t>(далее МБУ СК) ежегодно проводится до 90 спортивно-массовых мероприятий.</w:t>
      </w:r>
    </w:p>
    <w:p w:rsidR="0077060B" w:rsidRPr="0077060B" w:rsidRDefault="0077060B" w:rsidP="0077060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60B">
        <w:rPr>
          <w:rFonts w:ascii="Times New Roman" w:hAnsi="Times New Roman" w:cs="Times New Roman"/>
          <w:sz w:val="28"/>
          <w:szCs w:val="28"/>
        </w:rPr>
        <w:t>Наиболее масштабными, по значимости и массовости, спортивными событиями на территории города Вятские Поляны  в последние годы стали: Мотокросс имени Р.Шаяпова, Межрегиональный турнир по футболу памяти Д.И. Красненкова, Всероссийские массовые соревнования «Лыжня России», Всероссийский массовый легкоатлетический пробег «Кросс наций», и другие, в которых приняли участие около 1,5 тыс. человек различных возрастных групп.</w:t>
      </w:r>
    </w:p>
    <w:p w:rsidR="0077060B" w:rsidRPr="0077060B" w:rsidRDefault="0077060B" w:rsidP="0077060B">
      <w:pPr>
        <w:ind w:firstLine="567"/>
        <w:jc w:val="both"/>
        <w:rPr>
          <w:sz w:val="28"/>
          <w:szCs w:val="28"/>
        </w:rPr>
      </w:pPr>
      <w:r w:rsidRPr="0077060B">
        <w:rPr>
          <w:sz w:val="28"/>
          <w:szCs w:val="28"/>
        </w:rPr>
        <w:t xml:space="preserve">В городе </w:t>
      </w:r>
      <w:r w:rsidRPr="0077060B">
        <w:rPr>
          <w:rFonts w:eastAsiaTheme="minorHAnsi"/>
          <w:sz w:val="28"/>
          <w:szCs w:val="28"/>
          <w:lang w:eastAsia="en-US"/>
        </w:rPr>
        <w:t>систематически занимается физкультурой и спортом 6091 человек, что составляет 17,9 % от всего населения.</w:t>
      </w:r>
    </w:p>
    <w:p w:rsidR="0077060B" w:rsidRPr="0077060B" w:rsidRDefault="0077060B" w:rsidP="0077060B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77060B">
        <w:rPr>
          <w:sz w:val="28"/>
          <w:szCs w:val="28"/>
        </w:rPr>
        <w:t xml:space="preserve">Одним из приоритетных направлений деятельности учреждения является развитие детско-юношеского спорта и физкультурно-оздоровительного движения. Вятско-Полянская детско-юношеская </w:t>
      </w:r>
      <w:r w:rsidRPr="0077060B">
        <w:rPr>
          <w:sz w:val="28"/>
          <w:szCs w:val="28"/>
        </w:rPr>
        <w:lastRenderedPageBreak/>
        <w:t xml:space="preserve">спортивная школа объединяет 460 учащихся, которые занимаются на отделениях спортивной акробатики, легкой атлетики, лыжных гонок, дзюдо и баскетбола. Физкультурно-оздоровительную и спортивную работу на территории города Вятские Поляны </w:t>
      </w:r>
      <w:r w:rsidRPr="0077060B">
        <w:rPr>
          <w:rFonts w:eastAsiaTheme="minorHAnsi"/>
          <w:sz w:val="28"/>
          <w:szCs w:val="28"/>
          <w:lang w:eastAsia="en-US"/>
        </w:rPr>
        <w:t>66 человек, из которых 66,7% физкультурных работников имеют высшее физкультурное образование.</w:t>
      </w:r>
    </w:p>
    <w:p w:rsidR="0077060B" w:rsidRPr="0077060B" w:rsidRDefault="0077060B" w:rsidP="0077060B">
      <w:pPr>
        <w:jc w:val="both"/>
        <w:rPr>
          <w:sz w:val="28"/>
          <w:szCs w:val="28"/>
        </w:rPr>
      </w:pPr>
      <w:r w:rsidRPr="0077060B">
        <w:rPr>
          <w:sz w:val="28"/>
          <w:szCs w:val="28"/>
        </w:rPr>
        <w:t>Одним из направлений развития физической культуры и спорта в городе Вятские Поляны является укрепление спортивной материально-технической базы.</w:t>
      </w:r>
    </w:p>
    <w:p w:rsidR="0077060B" w:rsidRPr="0077060B" w:rsidRDefault="0077060B" w:rsidP="0077060B">
      <w:pPr>
        <w:ind w:firstLine="567"/>
        <w:jc w:val="both"/>
        <w:rPr>
          <w:sz w:val="28"/>
          <w:szCs w:val="28"/>
        </w:rPr>
      </w:pPr>
      <w:r w:rsidRPr="0077060B">
        <w:rPr>
          <w:sz w:val="28"/>
          <w:szCs w:val="28"/>
        </w:rPr>
        <w:t>В настоящее время сеть спортивных сооружений города составляет 55 единиц, в том числе стадион, 24 плоскостных спортивных сооружения общей площадью 11776 кв.м., 24 спортивных зала и приспособленных помещений, общей площадью 4060 кв.м., одна лыжная база и  три стрелковых тира. Единовременная пропускная способность всех сооружений физкультурно-спортивного назначения составляет 812 человек.</w:t>
      </w:r>
    </w:p>
    <w:p w:rsidR="0077060B" w:rsidRPr="0077060B" w:rsidRDefault="0077060B" w:rsidP="0077060B">
      <w:pPr>
        <w:ind w:firstLine="567"/>
        <w:jc w:val="both"/>
        <w:rPr>
          <w:sz w:val="28"/>
          <w:szCs w:val="28"/>
        </w:rPr>
      </w:pPr>
      <w:r w:rsidRPr="0077060B">
        <w:rPr>
          <w:sz w:val="28"/>
          <w:szCs w:val="28"/>
        </w:rPr>
        <w:t>В муниципальном образовании «Город Вятские Поляны» Кировской области составлен перспективный план строительства спортивных сооружений на период с 2014 по 2018 год. С 2014 года планируется реконструкция спортивных объектов в городском парке</w:t>
      </w:r>
      <w:r w:rsidRPr="0077060B">
        <w:rPr>
          <w:rFonts w:eastAsiaTheme="minorHAnsi"/>
          <w:sz w:val="28"/>
          <w:szCs w:val="28"/>
          <w:lang w:eastAsia="en-US"/>
        </w:rPr>
        <w:t>(вместо грунтовых теннисных кортов будут функционировать современные корты с твердым покрытием Хард). В 2014 году по программе местных инициатив должны построить лыжероллерную трассу. До 2018 года планируется построить новую лыжную базу в районе «Стрелки».</w:t>
      </w:r>
      <w:r w:rsidRPr="0077060B">
        <w:rPr>
          <w:sz w:val="28"/>
          <w:szCs w:val="28"/>
        </w:rPr>
        <w:t xml:space="preserve"> В 2018 году планируется завершение реконструкции спортивного комплекса «Электрон» с пристраиваемым бассейном, благодаря чему к занятиям физической культурой и спортом приобщатся сотни жителей города.</w:t>
      </w:r>
    </w:p>
    <w:p w:rsidR="0077060B" w:rsidRPr="0077060B" w:rsidRDefault="0077060B" w:rsidP="0077060B">
      <w:pPr>
        <w:ind w:firstLine="567"/>
        <w:jc w:val="both"/>
        <w:rPr>
          <w:sz w:val="28"/>
          <w:szCs w:val="28"/>
        </w:rPr>
      </w:pPr>
      <w:r w:rsidRPr="0077060B">
        <w:rPr>
          <w:sz w:val="28"/>
          <w:szCs w:val="28"/>
        </w:rPr>
        <w:t>В целях пропаганды физической культуры и спорта, здорового образа жизни МБУ СК осуществляет информационное взаимодействие с ведущими местными средствами массовой информации.</w:t>
      </w:r>
    </w:p>
    <w:p w:rsidR="0077060B" w:rsidRPr="0077060B" w:rsidRDefault="0077060B" w:rsidP="0077060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60B">
        <w:rPr>
          <w:rFonts w:ascii="Times New Roman" w:hAnsi="Times New Roman" w:cs="Times New Roman"/>
          <w:sz w:val="28"/>
          <w:szCs w:val="28"/>
        </w:rPr>
        <w:t>Вместе с тем, в настоящее время возникло ряд проблем, основными из которых являются:</w:t>
      </w:r>
    </w:p>
    <w:p w:rsidR="0077060B" w:rsidRPr="0077060B" w:rsidRDefault="0077060B" w:rsidP="0077060B">
      <w:pPr>
        <w:pStyle w:val="af4"/>
        <w:widowControl/>
        <w:autoSpaceDE/>
        <w:autoSpaceDN/>
        <w:adjustRightInd/>
        <w:spacing w:after="0"/>
        <w:ind w:left="0" w:firstLine="567"/>
        <w:jc w:val="both"/>
        <w:rPr>
          <w:sz w:val="28"/>
          <w:szCs w:val="28"/>
        </w:rPr>
      </w:pPr>
      <w:r w:rsidRPr="0077060B">
        <w:rPr>
          <w:sz w:val="28"/>
          <w:szCs w:val="28"/>
        </w:rPr>
        <w:t xml:space="preserve">недостаточный охват детей и подростков в возрасте от 6 до 15 лет, занимающихся в системе учреждений дополнительного образования спортивной направленности; </w:t>
      </w:r>
    </w:p>
    <w:p w:rsidR="0077060B" w:rsidRPr="0077060B" w:rsidRDefault="0077060B" w:rsidP="0077060B">
      <w:pPr>
        <w:pStyle w:val="af4"/>
        <w:widowControl/>
        <w:autoSpaceDE/>
        <w:autoSpaceDN/>
        <w:adjustRightInd/>
        <w:spacing w:after="0"/>
        <w:ind w:left="0" w:firstLine="567"/>
        <w:jc w:val="both"/>
        <w:rPr>
          <w:sz w:val="28"/>
          <w:szCs w:val="28"/>
        </w:rPr>
      </w:pPr>
      <w:r w:rsidRPr="0077060B">
        <w:rPr>
          <w:sz w:val="28"/>
          <w:szCs w:val="28"/>
        </w:rPr>
        <w:t>отсутствие активной пропаганды занятий физической культурой и спортом как важнейшего компонента здорового образа жизни;</w:t>
      </w:r>
      <w:r w:rsidRPr="0077060B">
        <w:rPr>
          <w:sz w:val="28"/>
          <w:szCs w:val="28"/>
        </w:rPr>
        <w:tab/>
      </w:r>
    </w:p>
    <w:p w:rsidR="0077060B" w:rsidRPr="0077060B" w:rsidRDefault="0077060B" w:rsidP="0077060B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77060B">
        <w:rPr>
          <w:sz w:val="28"/>
          <w:szCs w:val="28"/>
        </w:rPr>
        <w:t xml:space="preserve">дороговизна качественной спортивной формы, инвентаря и оборудования, медицинских средств контроля и оказания медицинской помощи во время тренировочных занятий и соревнований; </w:t>
      </w:r>
    </w:p>
    <w:p w:rsidR="0077060B" w:rsidRPr="0077060B" w:rsidRDefault="0077060B" w:rsidP="0077060B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77060B">
        <w:rPr>
          <w:sz w:val="28"/>
          <w:szCs w:val="28"/>
        </w:rPr>
        <w:t>недостаточная сеть спортивных сооружений.</w:t>
      </w:r>
    </w:p>
    <w:p w:rsidR="0077060B" w:rsidRPr="0077060B" w:rsidRDefault="0077060B" w:rsidP="0077060B">
      <w:pPr>
        <w:ind w:firstLine="567"/>
        <w:jc w:val="both"/>
        <w:rPr>
          <w:sz w:val="28"/>
          <w:szCs w:val="28"/>
        </w:rPr>
      </w:pPr>
      <w:r w:rsidRPr="0077060B">
        <w:rPr>
          <w:sz w:val="28"/>
          <w:szCs w:val="28"/>
        </w:rPr>
        <w:t>Исходя из вышеизложенного, деятельность МБУ СК в сфере физической культуры и спорта на среднесрочную перспективу по решению обозначенных проблем должна быть, направлена на:</w:t>
      </w:r>
    </w:p>
    <w:p w:rsidR="0077060B" w:rsidRPr="0077060B" w:rsidRDefault="0077060B" w:rsidP="0077060B">
      <w:pPr>
        <w:pStyle w:val="af4"/>
        <w:widowControl/>
        <w:autoSpaceDE/>
        <w:autoSpaceDN/>
        <w:adjustRightInd/>
        <w:spacing w:after="0"/>
        <w:ind w:left="0" w:firstLine="567"/>
        <w:jc w:val="both"/>
        <w:rPr>
          <w:sz w:val="28"/>
          <w:szCs w:val="28"/>
        </w:rPr>
      </w:pPr>
      <w:r w:rsidRPr="0077060B">
        <w:rPr>
          <w:sz w:val="28"/>
          <w:szCs w:val="28"/>
        </w:rPr>
        <w:t xml:space="preserve">развитие массового спорта и физкультурно-оздоровительного движения среди всех возрастных групп и категорий населения города Вятские Поляны </w:t>
      </w:r>
      <w:r w:rsidRPr="0077060B">
        <w:rPr>
          <w:sz w:val="28"/>
          <w:szCs w:val="28"/>
        </w:rPr>
        <w:lastRenderedPageBreak/>
        <w:t>путём увеличения количества и качества проводимых спортивно-массовых мероприятий, направленных на физическое воспитание и оздоровление всех категорий и возрастных групп населения; обеспечения развития спорта среди инвалидов; улучшения информационного обеспечения, усиления пропаганды физической культуры и спорта, здорового образа жизни.</w:t>
      </w:r>
    </w:p>
    <w:p w:rsidR="0077060B" w:rsidRPr="0077060B" w:rsidRDefault="0077060B" w:rsidP="0077060B">
      <w:pPr>
        <w:pStyle w:val="af4"/>
        <w:widowControl/>
        <w:autoSpaceDE/>
        <w:autoSpaceDN/>
        <w:adjustRightInd/>
        <w:spacing w:after="0"/>
        <w:ind w:left="0" w:firstLine="567"/>
        <w:jc w:val="both"/>
        <w:rPr>
          <w:sz w:val="28"/>
          <w:szCs w:val="28"/>
        </w:rPr>
      </w:pPr>
      <w:r w:rsidRPr="0077060B">
        <w:rPr>
          <w:sz w:val="28"/>
          <w:szCs w:val="28"/>
        </w:rPr>
        <w:t>развитие детско-юношеского спорта за счёт укрепления и развития их материально-технической базы; обеспечения подготовки высококвалифицированного тренерско-преподавательского состава и стимулирования их трудовой деятельности.</w:t>
      </w:r>
    </w:p>
    <w:p w:rsidR="0077060B" w:rsidRPr="0077060B" w:rsidRDefault="0077060B" w:rsidP="0077060B">
      <w:pPr>
        <w:pStyle w:val="af4"/>
        <w:widowControl/>
        <w:autoSpaceDE/>
        <w:autoSpaceDN/>
        <w:adjustRightInd/>
        <w:spacing w:after="0"/>
        <w:ind w:left="0" w:firstLine="567"/>
        <w:jc w:val="both"/>
        <w:rPr>
          <w:sz w:val="28"/>
          <w:szCs w:val="28"/>
        </w:rPr>
      </w:pPr>
      <w:r w:rsidRPr="0077060B">
        <w:rPr>
          <w:sz w:val="28"/>
          <w:szCs w:val="28"/>
        </w:rPr>
        <w:t>Финансирование физической культуры и спорта в городе осуществляется за счет бюджета муниципального образования городского округа город Вятские Поляны Кировской области. Для решения вышеупомянутых проблем создан комплекс программных мероприятий, направленных на укрепление здоровья жителей города и формирование здорового образа жизни.</w:t>
      </w:r>
    </w:p>
    <w:p w:rsidR="0077060B" w:rsidRPr="0077060B" w:rsidRDefault="0077060B" w:rsidP="0077060B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77060B" w:rsidRPr="0077060B" w:rsidRDefault="0077060B" w:rsidP="0077060B">
      <w:pPr>
        <w:pStyle w:val="ConsPlusNormal"/>
        <w:numPr>
          <w:ilvl w:val="0"/>
          <w:numId w:val="12"/>
        </w:num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60B">
        <w:rPr>
          <w:rFonts w:ascii="Times New Roman" w:hAnsi="Times New Roman" w:cs="Times New Roman"/>
          <w:b/>
          <w:sz w:val="28"/>
          <w:szCs w:val="28"/>
        </w:rPr>
        <w:t>Приоритеты муниципальной политики в сфере реализации Подпрограммы, цели, задачи, целевые показатели эффективности реализации Подпрограммы, описание ожидаемых конечных результатов реализации Подпрограммы, сроков и этапов реализации Подпрограммы</w:t>
      </w:r>
    </w:p>
    <w:p w:rsidR="0077060B" w:rsidRPr="0077060B" w:rsidRDefault="0077060B" w:rsidP="0077060B">
      <w:pPr>
        <w:pStyle w:val="ConsPlusNormal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060B" w:rsidRPr="0077060B" w:rsidRDefault="0077060B" w:rsidP="0077060B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77060B">
        <w:rPr>
          <w:rFonts w:eastAsiaTheme="minorHAnsi"/>
          <w:sz w:val="28"/>
          <w:szCs w:val="28"/>
          <w:lang w:eastAsia="en-US"/>
        </w:rPr>
        <w:t>Стратегическая цель муниципальной политики в сфере физической культуры и спорта - создание условий, ориентирующих граждан на здоровый образ жизни, в том числе на занятия физической культурой и спортом, развитие спортивной инфраструктуры, а также повышение конкурентоспособности российского спорта.</w:t>
      </w:r>
    </w:p>
    <w:p w:rsidR="0077060B" w:rsidRPr="0077060B" w:rsidRDefault="0077060B" w:rsidP="0077060B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77060B">
        <w:rPr>
          <w:rFonts w:eastAsiaTheme="minorHAnsi"/>
          <w:sz w:val="28"/>
          <w:szCs w:val="28"/>
          <w:lang w:eastAsia="en-US"/>
        </w:rPr>
        <w:t>Основные направления муниципальной политики в сфере развития физической культуры и спорта определены в Стратегии развития физической культуры и спорта в Российской Федерации на период до 2020 года.</w:t>
      </w:r>
    </w:p>
    <w:p w:rsidR="0077060B" w:rsidRPr="0077060B" w:rsidRDefault="0077060B" w:rsidP="0077060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60B">
        <w:rPr>
          <w:rFonts w:ascii="Times New Roman" w:hAnsi="Times New Roman" w:cs="Times New Roman"/>
          <w:sz w:val="28"/>
          <w:szCs w:val="28"/>
        </w:rPr>
        <w:t>Программа соответствует приоритетам, установленным в Программе социально-экономического развития города Вятские Поляны Кировской области на период до 2015 года, принятой решением Вятскополянской городской думы от 15.11.2011 № 108 «Об утверждении Программы социально-экономического развития города Вятские Поляны на 2012-2015 годы». Приоритетными направлениями в сфере физической культуры и спорта города Вятские Поляны является укрепление здоровья жителей города, формирование здорового образа жизни.</w:t>
      </w:r>
    </w:p>
    <w:p w:rsidR="00535F5B" w:rsidRDefault="0077060B" w:rsidP="0077060B">
      <w:pPr>
        <w:widowControl/>
        <w:ind w:firstLine="567"/>
        <w:jc w:val="both"/>
        <w:rPr>
          <w:sz w:val="28"/>
          <w:szCs w:val="28"/>
        </w:rPr>
      </w:pPr>
      <w:r w:rsidRPr="0077060B">
        <w:rPr>
          <w:sz w:val="28"/>
          <w:szCs w:val="28"/>
        </w:rPr>
        <w:t>Учитывая перечисленные приоритеты, целью Подпрограммы является</w:t>
      </w:r>
      <w:r>
        <w:rPr>
          <w:sz w:val="28"/>
          <w:szCs w:val="28"/>
        </w:rPr>
        <w:t>:</w:t>
      </w:r>
    </w:p>
    <w:p w:rsidR="0077060B" w:rsidRPr="0077060B" w:rsidRDefault="0077060B" w:rsidP="0077060B">
      <w:pPr>
        <w:widowControl/>
        <w:ind w:firstLine="567"/>
        <w:jc w:val="both"/>
        <w:rPr>
          <w:sz w:val="28"/>
          <w:szCs w:val="28"/>
          <w:shd w:val="clear" w:color="auto" w:fill="FFFFFF"/>
        </w:rPr>
      </w:pPr>
      <w:r w:rsidRPr="0077060B">
        <w:rPr>
          <w:rStyle w:val="FontStyle58"/>
          <w:rFonts w:ascii="Times New Roman" w:hAnsi="Times New Roman" w:cs="Times New Roman"/>
          <w:i w:val="0"/>
          <w:sz w:val="28"/>
          <w:szCs w:val="28"/>
        </w:rPr>
        <w:t>создание благоприятных условий для занятий физической культурой и спортом, приобщение населения к здоровому образу жизни, формирование потребностей  в занятиях физической культурой и спортом у различных категорий населения с целью укрепления здоровья, профилактики заболеваний</w:t>
      </w:r>
      <w:r w:rsidRPr="0077060B">
        <w:rPr>
          <w:i/>
          <w:sz w:val="28"/>
          <w:szCs w:val="28"/>
          <w:shd w:val="clear" w:color="auto" w:fill="FFFFFF"/>
        </w:rPr>
        <w:t>.</w:t>
      </w:r>
    </w:p>
    <w:p w:rsidR="0077060B" w:rsidRPr="0077060B" w:rsidRDefault="0077060B" w:rsidP="0077060B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77060B">
        <w:rPr>
          <w:rFonts w:eastAsiaTheme="minorHAnsi"/>
          <w:sz w:val="28"/>
          <w:szCs w:val="28"/>
          <w:lang w:eastAsia="en-US"/>
        </w:rPr>
        <w:lastRenderedPageBreak/>
        <w:t>Достижение этой цели предполагает решение следующих задач:</w:t>
      </w:r>
    </w:p>
    <w:p w:rsidR="0077060B" w:rsidRPr="0077060B" w:rsidRDefault="0077060B" w:rsidP="0077060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60B">
        <w:rPr>
          <w:rFonts w:ascii="Times New Roman" w:hAnsi="Times New Roman" w:cs="Times New Roman"/>
          <w:sz w:val="28"/>
          <w:szCs w:val="28"/>
        </w:rPr>
        <w:t>развитие детско-юношеского спорта в системе учреждения дополнительного образования детей и других учреждений физкультурно-спортивной направленности;</w:t>
      </w:r>
    </w:p>
    <w:p w:rsidR="0077060B" w:rsidRPr="0077060B" w:rsidRDefault="0077060B" w:rsidP="0077060B">
      <w:pPr>
        <w:pStyle w:val="a3"/>
        <w:ind w:firstLine="567"/>
        <w:rPr>
          <w:rStyle w:val="FontStyle58"/>
          <w:rFonts w:ascii="Times New Roman" w:hAnsi="Times New Roman" w:cs="Times New Roman"/>
          <w:i w:val="0"/>
          <w:sz w:val="28"/>
          <w:szCs w:val="28"/>
        </w:rPr>
      </w:pPr>
      <w:r w:rsidRPr="0077060B">
        <w:rPr>
          <w:rStyle w:val="FontStyle58"/>
          <w:rFonts w:ascii="Times New Roman" w:hAnsi="Times New Roman" w:cs="Times New Roman"/>
          <w:i w:val="0"/>
          <w:sz w:val="28"/>
          <w:szCs w:val="28"/>
        </w:rPr>
        <w:t>развитие массовой физической культуры и спорта в городе;</w:t>
      </w:r>
    </w:p>
    <w:p w:rsidR="0077060B" w:rsidRPr="0077060B" w:rsidRDefault="0077060B" w:rsidP="0077060B">
      <w:pPr>
        <w:pStyle w:val="a3"/>
        <w:ind w:firstLine="567"/>
        <w:rPr>
          <w:rStyle w:val="FontStyle58"/>
          <w:rFonts w:ascii="Times New Roman" w:hAnsi="Times New Roman" w:cs="Times New Roman"/>
          <w:i w:val="0"/>
          <w:sz w:val="28"/>
          <w:szCs w:val="28"/>
        </w:rPr>
      </w:pPr>
      <w:r w:rsidRPr="0077060B">
        <w:rPr>
          <w:rStyle w:val="FontStyle58"/>
          <w:rFonts w:ascii="Times New Roman" w:hAnsi="Times New Roman" w:cs="Times New Roman"/>
          <w:i w:val="0"/>
          <w:sz w:val="28"/>
          <w:szCs w:val="28"/>
        </w:rPr>
        <w:t>пропаганда физической культуры и здорового образа жизни.</w:t>
      </w:r>
    </w:p>
    <w:p w:rsidR="0077060B" w:rsidRPr="0077060B" w:rsidRDefault="0077060B" w:rsidP="0077060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60B">
        <w:rPr>
          <w:rStyle w:val="FontStyle58"/>
          <w:rFonts w:ascii="Times New Roman" w:hAnsi="Times New Roman" w:cs="Times New Roman"/>
          <w:i w:val="0"/>
          <w:sz w:val="28"/>
          <w:szCs w:val="28"/>
        </w:rPr>
        <w:t>Решение задачи</w:t>
      </w:r>
      <w:r w:rsidRPr="0077060B">
        <w:rPr>
          <w:rStyle w:val="FontStyle58"/>
          <w:rFonts w:ascii="Times New Roman" w:hAnsi="Times New Roman" w:cs="Times New Roman"/>
          <w:sz w:val="28"/>
          <w:szCs w:val="28"/>
        </w:rPr>
        <w:t xml:space="preserve"> «</w:t>
      </w:r>
      <w:r w:rsidRPr="0077060B">
        <w:rPr>
          <w:rFonts w:ascii="Times New Roman" w:hAnsi="Times New Roman" w:cs="Times New Roman"/>
          <w:sz w:val="28"/>
          <w:szCs w:val="28"/>
        </w:rPr>
        <w:t>Развитие детско-юношеского спорта в системе учреждения дополнительного образования детей и других учреждений физкультурно-спортивной направленности» осуществляется путем:</w:t>
      </w:r>
    </w:p>
    <w:p w:rsidR="0077060B" w:rsidRPr="0077060B" w:rsidRDefault="0077060B" w:rsidP="0077060B">
      <w:pPr>
        <w:pStyle w:val="a3"/>
        <w:ind w:firstLine="567"/>
        <w:jc w:val="both"/>
        <w:rPr>
          <w:rStyle w:val="FontStyle58"/>
          <w:rFonts w:ascii="Times New Roman" w:hAnsi="Times New Roman" w:cs="Times New Roman"/>
          <w:i w:val="0"/>
          <w:sz w:val="28"/>
          <w:szCs w:val="28"/>
        </w:rPr>
      </w:pPr>
      <w:r w:rsidRPr="0077060B">
        <w:rPr>
          <w:rStyle w:val="FontStyle58"/>
          <w:rFonts w:ascii="Times New Roman" w:hAnsi="Times New Roman" w:cs="Times New Roman"/>
          <w:i w:val="0"/>
          <w:sz w:val="28"/>
          <w:szCs w:val="28"/>
        </w:rPr>
        <w:t>улучшения материально-технического состояния спортивных сооружений  для занятий физической культурой и спортом за счет строительства новых и реконструкции имеющихся спортивных объектов;</w:t>
      </w:r>
    </w:p>
    <w:p w:rsidR="0077060B" w:rsidRPr="0077060B" w:rsidRDefault="0077060B" w:rsidP="0077060B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706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создания и внедрения в образовательный процесс эффективной системы физического воспитания, ориентированной на особенности развития детей и подростков.</w:t>
      </w:r>
    </w:p>
    <w:p w:rsidR="0077060B" w:rsidRPr="0077060B" w:rsidRDefault="0077060B" w:rsidP="0077060B">
      <w:pPr>
        <w:pStyle w:val="a3"/>
        <w:ind w:firstLine="567"/>
        <w:rPr>
          <w:rStyle w:val="FontStyle58"/>
          <w:rFonts w:ascii="Times New Roman" w:hAnsi="Times New Roman" w:cs="Times New Roman"/>
          <w:i w:val="0"/>
          <w:sz w:val="28"/>
          <w:szCs w:val="28"/>
        </w:rPr>
      </w:pPr>
      <w:r w:rsidRPr="007706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Решение задачи </w:t>
      </w:r>
      <w:r w:rsidRPr="0077060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«</w:t>
      </w:r>
      <w:r w:rsidRPr="0077060B">
        <w:rPr>
          <w:rStyle w:val="FontStyle58"/>
          <w:rFonts w:ascii="Times New Roman" w:hAnsi="Times New Roman" w:cs="Times New Roman"/>
          <w:i w:val="0"/>
          <w:sz w:val="28"/>
          <w:szCs w:val="28"/>
        </w:rPr>
        <w:t>Развитие массовой физической культуры и спорта в городе» осуществляется путем:</w:t>
      </w:r>
    </w:p>
    <w:p w:rsidR="0077060B" w:rsidRPr="0077060B" w:rsidRDefault="0077060B" w:rsidP="0077060B">
      <w:pPr>
        <w:pStyle w:val="a3"/>
        <w:ind w:firstLine="567"/>
        <w:jc w:val="both"/>
        <w:rPr>
          <w:rStyle w:val="FontStyle58"/>
          <w:rFonts w:ascii="Times New Roman" w:hAnsi="Times New Roman" w:cs="Times New Roman"/>
          <w:i w:val="0"/>
          <w:sz w:val="28"/>
          <w:szCs w:val="28"/>
        </w:rPr>
      </w:pPr>
      <w:r w:rsidRPr="0077060B">
        <w:rPr>
          <w:rStyle w:val="FontStyle58"/>
          <w:rFonts w:ascii="Times New Roman" w:hAnsi="Times New Roman" w:cs="Times New Roman"/>
          <w:i w:val="0"/>
          <w:sz w:val="28"/>
          <w:szCs w:val="28"/>
        </w:rPr>
        <w:t>проведения массовых физкультурно-оздоровительных и спортивных соревнований среди всех категорий населения города;</w:t>
      </w:r>
    </w:p>
    <w:p w:rsidR="0077060B" w:rsidRPr="0077060B" w:rsidRDefault="0077060B" w:rsidP="0077060B">
      <w:pPr>
        <w:pStyle w:val="af4"/>
        <w:ind w:left="0" w:firstLine="567"/>
        <w:rPr>
          <w:sz w:val="28"/>
          <w:szCs w:val="28"/>
        </w:rPr>
      </w:pPr>
      <w:r w:rsidRPr="0077060B">
        <w:rPr>
          <w:sz w:val="28"/>
          <w:szCs w:val="28"/>
        </w:rPr>
        <w:t>улучшения информационного обеспечения, усиления пропаганды физической культуры и спорта, здорового образа жизни, а также развития спорта среди инвалидов.</w:t>
      </w:r>
    </w:p>
    <w:p w:rsidR="0077060B" w:rsidRPr="0077060B" w:rsidRDefault="0077060B" w:rsidP="0077060B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77060B">
        <w:rPr>
          <w:rFonts w:eastAsiaTheme="minorHAnsi"/>
          <w:sz w:val="28"/>
          <w:szCs w:val="28"/>
          <w:lang w:eastAsia="en-US"/>
        </w:rPr>
        <w:t>Оценка реализации Подпрограммы будет осуществляться по следующим целевым показателям эффективности:</w:t>
      </w:r>
    </w:p>
    <w:p w:rsidR="0077060B" w:rsidRPr="0077060B" w:rsidRDefault="0077060B" w:rsidP="0077060B">
      <w:pPr>
        <w:widowControl/>
        <w:ind w:firstLine="567"/>
        <w:jc w:val="both"/>
        <w:rPr>
          <w:rStyle w:val="FontStyle58"/>
          <w:rFonts w:ascii="Times New Roman" w:hAnsi="Times New Roman" w:cs="Times New Roman"/>
          <w:i w:val="0"/>
          <w:sz w:val="28"/>
          <w:szCs w:val="28"/>
        </w:rPr>
      </w:pPr>
      <w:r w:rsidRPr="0077060B">
        <w:rPr>
          <w:sz w:val="28"/>
          <w:szCs w:val="28"/>
        </w:rPr>
        <w:t>доля обучающихся и студентов, систематически занимающихся физической культурой и спортом, в общей численности данной категории населения;</w:t>
      </w:r>
    </w:p>
    <w:p w:rsidR="0077060B" w:rsidRPr="0077060B" w:rsidRDefault="0077060B" w:rsidP="0077060B">
      <w:pPr>
        <w:ind w:firstLine="567"/>
        <w:jc w:val="both"/>
        <w:rPr>
          <w:rStyle w:val="FontStyle58"/>
          <w:rFonts w:ascii="Times New Roman" w:hAnsi="Times New Roman" w:cs="Times New Roman"/>
          <w:i w:val="0"/>
          <w:sz w:val="28"/>
          <w:szCs w:val="28"/>
        </w:rPr>
      </w:pPr>
      <w:r w:rsidRPr="0077060B">
        <w:rPr>
          <w:rStyle w:val="FontStyle58"/>
          <w:rFonts w:ascii="Times New Roman" w:hAnsi="Times New Roman" w:cs="Times New Roman"/>
          <w:i w:val="0"/>
          <w:sz w:val="28"/>
          <w:szCs w:val="28"/>
        </w:rPr>
        <w:t>количество спортсменов выполнивших нормативы Ι взрослого разрядов,  «Кандидат в мастера спорта» и «Мастер спорта»;</w:t>
      </w:r>
    </w:p>
    <w:p w:rsidR="0077060B" w:rsidRPr="0077060B" w:rsidRDefault="0077060B" w:rsidP="0077060B">
      <w:pPr>
        <w:ind w:firstLine="567"/>
        <w:jc w:val="both"/>
        <w:rPr>
          <w:rStyle w:val="FontStyle58"/>
          <w:rFonts w:ascii="Times New Roman" w:hAnsi="Times New Roman" w:cs="Times New Roman"/>
          <w:i w:val="0"/>
          <w:sz w:val="28"/>
          <w:szCs w:val="28"/>
        </w:rPr>
      </w:pPr>
      <w:r w:rsidRPr="0077060B">
        <w:rPr>
          <w:rStyle w:val="FontStyle58"/>
          <w:rFonts w:ascii="Times New Roman" w:hAnsi="Times New Roman" w:cs="Times New Roman"/>
          <w:i w:val="0"/>
          <w:sz w:val="28"/>
          <w:szCs w:val="28"/>
        </w:rPr>
        <w:t>количество зрителей посетивших спортивно-массовые мероприятия;</w:t>
      </w:r>
    </w:p>
    <w:p w:rsidR="0077060B" w:rsidRPr="0077060B" w:rsidRDefault="0077060B" w:rsidP="0077060B">
      <w:pPr>
        <w:ind w:firstLine="567"/>
        <w:rPr>
          <w:rStyle w:val="FontStyle58"/>
          <w:rFonts w:ascii="Times New Roman" w:hAnsi="Times New Roman" w:cs="Times New Roman"/>
          <w:i w:val="0"/>
          <w:sz w:val="28"/>
          <w:szCs w:val="28"/>
        </w:rPr>
      </w:pPr>
      <w:r w:rsidRPr="0077060B">
        <w:rPr>
          <w:rStyle w:val="FontStyle58"/>
          <w:rFonts w:ascii="Times New Roman" w:hAnsi="Times New Roman" w:cs="Times New Roman"/>
          <w:i w:val="0"/>
          <w:sz w:val="28"/>
          <w:szCs w:val="28"/>
        </w:rPr>
        <w:t>количество проводимых спортивно-массовых мероприятий.</w:t>
      </w:r>
    </w:p>
    <w:p w:rsidR="0077060B" w:rsidRPr="0077060B" w:rsidRDefault="0077060B" w:rsidP="0077060B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77060B">
        <w:rPr>
          <w:rFonts w:eastAsiaTheme="minorHAnsi"/>
          <w:sz w:val="28"/>
          <w:szCs w:val="28"/>
          <w:lang w:eastAsia="en-US"/>
        </w:rPr>
        <w:t xml:space="preserve">Источниками информации о значениях целевых показателей являются ведомственная и статистическая отчетность. По расчетным показателям источники информации и методика их расчета приведены в </w:t>
      </w:r>
      <w:hyperlink r:id="rId9" w:history="1">
        <w:r w:rsidRPr="0077060B">
          <w:rPr>
            <w:rFonts w:eastAsiaTheme="minorHAnsi"/>
            <w:b/>
            <w:color w:val="000000" w:themeColor="text1"/>
            <w:sz w:val="28"/>
            <w:szCs w:val="28"/>
            <w:lang w:eastAsia="en-US"/>
          </w:rPr>
          <w:t>таблице № 1</w:t>
        </w:r>
      </w:hyperlink>
      <w:r w:rsidRPr="0077060B">
        <w:rPr>
          <w:rFonts w:eastAsiaTheme="minorHAnsi"/>
          <w:sz w:val="28"/>
          <w:szCs w:val="28"/>
          <w:lang w:eastAsia="en-US"/>
        </w:rPr>
        <w:t>.</w:t>
      </w:r>
    </w:p>
    <w:p w:rsidR="0077060B" w:rsidRPr="00535F5B" w:rsidRDefault="0077060B" w:rsidP="0077060B">
      <w:pPr>
        <w:ind w:firstLine="567"/>
        <w:jc w:val="both"/>
        <w:rPr>
          <w:sz w:val="28"/>
          <w:szCs w:val="28"/>
        </w:rPr>
      </w:pPr>
      <w:r w:rsidRPr="00535F5B">
        <w:rPr>
          <w:sz w:val="28"/>
          <w:szCs w:val="28"/>
        </w:rPr>
        <w:t xml:space="preserve">Значение показателей «количество спортсменов, выполнивших нормативы  </w:t>
      </w:r>
      <w:r w:rsidRPr="00535F5B">
        <w:rPr>
          <w:rStyle w:val="FontStyle58"/>
          <w:rFonts w:ascii="Times New Roman" w:hAnsi="Times New Roman" w:cs="Times New Roman"/>
          <w:i w:val="0"/>
          <w:sz w:val="28"/>
          <w:szCs w:val="28"/>
        </w:rPr>
        <w:t>Ι взрослого разрядов</w:t>
      </w:r>
      <w:r w:rsidRPr="00535F5B">
        <w:rPr>
          <w:rStyle w:val="FontStyle58"/>
          <w:rFonts w:ascii="Times New Roman" w:hAnsi="Times New Roman" w:cs="Times New Roman"/>
          <w:sz w:val="28"/>
          <w:szCs w:val="28"/>
        </w:rPr>
        <w:t>,</w:t>
      </w:r>
      <w:r w:rsidRPr="00535F5B">
        <w:rPr>
          <w:sz w:val="28"/>
          <w:szCs w:val="28"/>
        </w:rPr>
        <w:t xml:space="preserve"> кандидатов в мастера спорта и мастера спорта», «среднегодовое количество занимающихся в спортивных школах», «количество </w:t>
      </w:r>
      <w:r w:rsidRPr="00535F5B">
        <w:rPr>
          <w:rStyle w:val="FontStyle58"/>
          <w:rFonts w:ascii="Times New Roman" w:hAnsi="Times New Roman" w:cs="Times New Roman"/>
          <w:i w:val="0"/>
          <w:sz w:val="28"/>
          <w:szCs w:val="28"/>
        </w:rPr>
        <w:t>зрителей посетивших спортивно-массовые мероприятия» и «количество проводимых спортивно-массовых мероприятий»</w:t>
      </w:r>
      <w:r w:rsidRPr="00535F5B">
        <w:rPr>
          <w:sz w:val="28"/>
          <w:szCs w:val="28"/>
        </w:rPr>
        <w:t xml:space="preserve"> на основании ведомственной отчетности муниципального бюджетного учреждения «Спортивный комитет города Вятские Поляны».</w:t>
      </w:r>
    </w:p>
    <w:p w:rsidR="0077060B" w:rsidRDefault="0077060B" w:rsidP="007706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5F5B" w:rsidRDefault="00535F5B" w:rsidP="007706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5F5B" w:rsidRPr="0077060B" w:rsidRDefault="00535F5B" w:rsidP="007706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060B" w:rsidRPr="0077060B" w:rsidRDefault="0077060B" w:rsidP="0077060B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7060B">
        <w:rPr>
          <w:rFonts w:ascii="Times New Roman" w:hAnsi="Times New Roman" w:cs="Times New Roman"/>
          <w:b/>
          <w:sz w:val="28"/>
          <w:szCs w:val="28"/>
        </w:rPr>
        <w:lastRenderedPageBreak/>
        <w:t>Таблица № 1.</w:t>
      </w:r>
    </w:p>
    <w:p w:rsidR="0077060B" w:rsidRPr="0077060B" w:rsidRDefault="0077060B" w:rsidP="0077060B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360" w:type="dxa"/>
        <w:tblLook w:val="04A0"/>
      </w:tblPr>
      <w:tblGrid>
        <w:gridCol w:w="619"/>
        <w:gridCol w:w="2531"/>
        <w:gridCol w:w="6061"/>
      </w:tblGrid>
      <w:tr w:rsidR="0077060B" w:rsidRPr="0077060B" w:rsidTr="0077060B">
        <w:tc>
          <w:tcPr>
            <w:tcW w:w="619" w:type="dxa"/>
          </w:tcPr>
          <w:p w:rsidR="0077060B" w:rsidRPr="0077060B" w:rsidRDefault="0077060B" w:rsidP="0077060B">
            <w:pPr>
              <w:ind w:right="25"/>
              <w:jc w:val="both"/>
              <w:rPr>
                <w:sz w:val="28"/>
                <w:szCs w:val="28"/>
              </w:rPr>
            </w:pPr>
            <w:r w:rsidRPr="0077060B">
              <w:rPr>
                <w:sz w:val="28"/>
                <w:szCs w:val="28"/>
              </w:rPr>
              <w:t>1.</w:t>
            </w:r>
          </w:p>
        </w:tc>
        <w:tc>
          <w:tcPr>
            <w:tcW w:w="2531" w:type="dxa"/>
          </w:tcPr>
          <w:p w:rsidR="0077060B" w:rsidRPr="0077060B" w:rsidRDefault="0077060B" w:rsidP="0077060B">
            <w:pPr>
              <w:rPr>
                <w:sz w:val="28"/>
                <w:szCs w:val="28"/>
              </w:rPr>
            </w:pPr>
            <w:r w:rsidRPr="0077060B">
              <w:rPr>
                <w:sz w:val="28"/>
                <w:szCs w:val="28"/>
              </w:rPr>
              <w:t>доля обучающихся и студентов,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6061" w:type="dxa"/>
          </w:tcPr>
          <w:p w:rsidR="0077060B" w:rsidRPr="0077060B" w:rsidRDefault="0077060B" w:rsidP="0077060B">
            <w:pPr>
              <w:pStyle w:val="ConsPlusNonformat0"/>
              <w:rPr>
                <w:rFonts w:ascii="Times New Roman" w:hAnsi="Times New Roman" w:cs="Times New Roman"/>
              </w:rPr>
            </w:pPr>
            <w:r w:rsidRPr="0077060B">
              <w:rPr>
                <w:rFonts w:ascii="Times New Roman" w:hAnsi="Times New Roman" w:cs="Times New Roman"/>
              </w:rPr>
              <w:t xml:space="preserve">                                     Чс</w:t>
            </w:r>
          </w:p>
          <w:p w:rsidR="0077060B" w:rsidRPr="0077060B" w:rsidRDefault="0077060B" w:rsidP="0077060B">
            <w:pPr>
              <w:pStyle w:val="ConsPlusNonformat0"/>
              <w:rPr>
                <w:rFonts w:ascii="Times New Roman" w:hAnsi="Times New Roman" w:cs="Times New Roman"/>
              </w:rPr>
            </w:pPr>
            <w:r w:rsidRPr="0077060B">
              <w:rPr>
                <w:rFonts w:ascii="Times New Roman" w:hAnsi="Times New Roman" w:cs="Times New Roman"/>
              </w:rPr>
              <w:t xml:space="preserve">                       ДОСсз = ----- </w:t>
            </w:r>
            <w:r w:rsidRPr="0077060B">
              <w:rPr>
                <w:rFonts w:ascii="Times New Roman" w:hAnsi="Times New Roman" w:cs="Times New Roman"/>
                <w:lang w:val="en-US"/>
              </w:rPr>
              <w:t>x</w:t>
            </w:r>
            <w:r w:rsidRPr="0077060B">
              <w:rPr>
                <w:rFonts w:ascii="Times New Roman" w:hAnsi="Times New Roman" w:cs="Times New Roman"/>
              </w:rPr>
              <w:t xml:space="preserve"> 100%, где:</w:t>
            </w:r>
          </w:p>
          <w:p w:rsidR="0077060B" w:rsidRPr="0077060B" w:rsidRDefault="0077060B" w:rsidP="0077060B">
            <w:pPr>
              <w:pStyle w:val="ConsPlusNonformat0"/>
              <w:rPr>
                <w:rFonts w:ascii="Times New Roman" w:hAnsi="Times New Roman" w:cs="Times New Roman"/>
              </w:rPr>
            </w:pPr>
            <w:r w:rsidRPr="0077060B">
              <w:rPr>
                <w:rFonts w:ascii="Times New Roman" w:hAnsi="Times New Roman" w:cs="Times New Roman"/>
              </w:rPr>
              <w:t xml:space="preserve">                                     Чр</w:t>
            </w:r>
          </w:p>
          <w:p w:rsidR="0077060B" w:rsidRPr="0077060B" w:rsidRDefault="0077060B" w:rsidP="0077060B">
            <w:pPr>
              <w:pStyle w:val="ConsPlusNonformat0"/>
              <w:rPr>
                <w:rFonts w:ascii="Times New Roman" w:hAnsi="Times New Roman" w:cs="Times New Roman"/>
              </w:rPr>
            </w:pPr>
            <w:r w:rsidRPr="0077060B">
              <w:rPr>
                <w:rFonts w:ascii="Times New Roman" w:hAnsi="Times New Roman" w:cs="Times New Roman"/>
              </w:rPr>
              <w:t xml:space="preserve">                                  </w:t>
            </w:r>
          </w:p>
          <w:p w:rsidR="0077060B" w:rsidRPr="0077060B" w:rsidRDefault="0077060B" w:rsidP="0077060B">
            <w:pPr>
              <w:pStyle w:val="ConsPlusNonformat0"/>
              <w:rPr>
                <w:rFonts w:ascii="Times New Roman" w:hAnsi="Times New Roman" w:cs="Times New Roman"/>
              </w:rPr>
            </w:pPr>
            <w:r w:rsidRPr="0077060B">
              <w:rPr>
                <w:rFonts w:ascii="Times New Roman" w:hAnsi="Times New Roman" w:cs="Times New Roman"/>
              </w:rPr>
              <w:t xml:space="preserve"> ДОСсз – доля обучающихся и студентов, систематически занимающихся ФКиС(процентов);</w:t>
            </w:r>
          </w:p>
          <w:p w:rsidR="0077060B" w:rsidRPr="0077060B" w:rsidRDefault="0077060B" w:rsidP="0077060B">
            <w:pPr>
              <w:pStyle w:val="ConsPlusNonformat0"/>
              <w:rPr>
                <w:rFonts w:ascii="Times New Roman" w:hAnsi="Times New Roman" w:cs="Times New Roman"/>
              </w:rPr>
            </w:pPr>
            <w:r w:rsidRPr="0077060B">
              <w:rPr>
                <w:rFonts w:ascii="Times New Roman" w:hAnsi="Times New Roman" w:cs="Times New Roman"/>
              </w:rPr>
              <w:t xml:space="preserve">    Чс   -  численность обучающихся и студентов, систематически занимающихся ФКиС, на конец отчетного периода по форме статистической отчетности № 1- ФК(тыс.человек);</w:t>
            </w:r>
          </w:p>
          <w:p w:rsidR="0077060B" w:rsidRPr="0077060B" w:rsidRDefault="0077060B" w:rsidP="0077060B">
            <w:pPr>
              <w:pStyle w:val="ConsPlusNonformat0"/>
              <w:rPr>
                <w:rFonts w:ascii="Times New Roman" w:hAnsi="Times New Roman" w:cs="Times New Roman"/>
              </w:rPr>
            </w:pPr>
            <w:r w:rsidRPr="0077060B">
              <w:rPr>
                <w:rFonts w:ascii="Times New Roman" w:hAnsi="Times New Roman" w:cs="Times New Roman"/>
              </w:rPr>
              <w:t xml:space="preserve">    Чр   -  численность населения, регулярно занимающихся ФКиС, на конец отчетного периода по форме статистической отчетности № 1-ФК(тыс.человек);</w:t>
            </w:r>
          </w:p>
          <w:p w:rsidR="0077060B" w:rsidRPr="0077060B" w:rsidRDefault="0077060B" w:rsidP="0077060B">
            <w:pPr>
              <w:pStyle w:val="ConsPlusNonformat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7060B" w:rsidRPr="0077060B" w:rsidRDefault="0077060B" w:rsidP="0077060B">
      <w:pPr>
        <w:widowControl/>
        <w:jc w:val="both"/>
        <w:rPr>
          <w:rFonts w:eastAsiaTheme="minorHAnsi"/>
          <w:sz w:val="28"/>
          <w:szCs w:val="28"/>
          <w:lang w:eastAsia="en-US"/>
        </w:rPr>
      </w:pPr>
    </w:p>
    <w:p w:rsidR="0077060B" w:rsidRPr="0077060B" w:rsidRDefault="0077060B" w:rsidP="0077060B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77060B">
        <w:rPr>
          <w:rFonts w:eastAsiaTheme="minorHAnsi"/>
          <w:sz w:val="28"/>
          <w:szCs w:val="28"/>
          <w:lang w:eastAsia="en-US"/>
        </w:rPr>
        <w:t>Подпрограмма реализуется в 2014 - 2018 годах, результатами ее будут являться:</w:t>
      </w:r>
    </w:p>
    <w:p w:rsidR="0077060B" w:rsidRPr="0077060B" w:rsidRDefault="0077060B" w:rsidP="0077060B">
      <w:pPr>
        <w:widowControl/>
        <w:ind w:firstLine="567"/>
        <w:jc w:val="both"/>
        <w:rPr>
          <w:sz w:val="28"/>
          <w:szCs w:val="28"/>
        </w:rPr>
      </w:pPr>
      <w:r w:rsidRPr="0077060B">
        <w:rPr>
          <w:rFonts w:eastAsiaTheme="minorHAnsi"/>
          <w:sz w:val="28"/>
          <w:szCs w:val="28"/>
          <w:lang w:eastAsia="en-US"/>
        </w:rPr>
        <w:t xml:space="preserve">в сфере </w:t>
      </w:r>
      <w:r w:rsidRPr="0077060B">
        <w:rPr>
          <w:rStyle w:val="FontStyle58"/>
          <w:rFonts w:ascii="Times New Roman" w:hAnsi="Times New Roman" w:cs="Times New Roman"/>
          <w:sz w:val="28"/>
          <w:szCs w:val="28"/>
        </w:rPr>
        <w:t>«</w:t>
      </w:r>
      <w:r w:rsidRPr="0077060B">
        <w:rPr>
          <w:sz w:val="28"/>
          <w:szCs w:val="28"/>
        </w:rPr>
        <w:t>Развитие детско-юношеского спорта в системе учреждения дополнительного образования детей и других учреждений физкультурно-спортивной направленности»:</w:t>
      </w:r>
    </w:p>
    <w:p w:rsidR="0077060B" w:rsidRPr="0077060B" w:rsidRDefault="0077060B" w:rsidP="0077060B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77060B">
        <w:rPr>
          <w:rFonts w:eastAsiaTheme="minorHAnsi"/>
          <w:sz w:val="28"/>
          <w:szCs w:val="28"/>
          <w:lang w:eastAsia="en-US"/>
        </w:rPr>
        <w:t>увеличится доля обучающихся и студентов, систематически занимающихся физической культурой и спортом, до 41,7 %;</w:t>
      </w:r>
    </w:p>
    <w:p w:rsidR="0077060B" w:rsidRPr="00535F5B" w:rsidRDefault="0077060B" w:rsidP="0077060B">
      <w:pPr>
        <w:widowControl/>
        <w:ind w:firstLine="567"/>
        <w:jc w:val="both"/>
        <w:rPr>
          <w:rStyle w:val="FontStyle58"/>
          <w:rFonts w:ascii="Times New Roman" w:hAnsi="Times New Roman" w:cs="Times New Roman"/>
          <w:i w:val="0"/>
          <w:sz w:val="28"/>
          <w:szCs w:val="28"/>
        </w:rPr>
      </w:pPr>
      <w:r w:rsidRPr="0077060B">
        <w:rPr>
          <w:rFonts w:eastAsiaTheme="minorHAnsi"/>
          <w:sz w:val="28"/>
          <w:szCs w:val="28"/>
          <w:lang w:eastAsia="en-US"/>
        </w:rPr>
        <w:t xml:space="preserve">В сфере </w:t>
      </w:r>
      <w:r w:rsidRPr="00535F5B">
        <w:rPr>
          <w:color w:val="000000"/>
          <w:sz w:val="28"/>
          <w:szCs w:val="28"/>
          <w:shd w:val="clear" w:color="auto" w:fill="FFFFFF"/>
        </w:rPr>
        <w:t>«</w:t>
      </w:r>
      <w:r w:rsidRPr="00535F5B">
        <w:rPr>
          <w:rStyle w:val="FontStyle58"/>
          <w:rFonts w:ascii="Times New Roman" w:hAnsi="Times New Roman" w:cs="Times New Roman"/>
          <w:i w:val="0"/>
          <w:sz w:val="28"/>
          <w:szCs w:val="28"/>
        </w:rPr>
        <w:t>Развитие массовой физической культуры и спорта в городе»:</w:t>
      </w:r>
    </w:p>
    <w:p w:rsidR="0077060B" w:rsidRPr="00535F5B" w:rsidRDefault="0077060B" w:rsidP="0077060B">
      <w:pPr>
        <w:ind w:firstLine="567"/>
        <w:jc w:val="both"/>
        <w:rPr>
          <w:rStyle w:val="FontStyle58"/>
          <w:rFonts w:ascii="Times New Roman" w:hAnsi="Times New Roman" w:cs="Times New Roman"/>
          <w:i w:val="0"/>
          <w:sz w:val="28"/>
          <w:szCs w:val="28"/>
        </w:rPr>
      </w:pPr>
      <w:r w:rsidRPr="00535F5B">
        <w:rPr>
          <w:rStyle w:val="FontStyle58"/>
          <w:rFonts w:ascii="Times New Roman" w:hAnsi="Times New Roman" w:cs="Times New Roman"/>
          <w:i w:val="0"/>
          <w:sz w:val="28"/>
          <w:szCs w:val="28"/>
        </w:rPr>
        <w:t>количество спортсменов, выполнивших</w:t>
      </w:r>
      <w:r w:rsidRPr="0077060B">
        <w:rPr>
          <w:rStyle w:val="FontStyle58"/>
          <w:rFonts w:ascii="Times New Roman" w:hAnsi="Times New Roman" w:cs="Times New Roman"/>
          <w:sz w:val="28"/>
          <w:szCs w:val="28"/>
        </w:rPr>
        <w:t xml:space="preserve"> </w:t>
      </w:r>
      <w:r w:rsidRPr="00535F5B">
        <w:rPr>
          <w:rStyle w:val="FontStyle58"/>
          <w:rFonts w:ascii="Times New Roman" w:hAnsi="Times New Roman" w:cs="Times New Roman"/>
          <w:i w:val="0"/>
          <w:sz w:val="28"/>
          <w:szCs w:val="28"/>
        </w:rPr>
        <w:t>н</w:t>
      </w:r>
      <w:r w:rsidRPr="0077060B">
        <w:rPr>
          <w:rStyle w:val="FontStyle58"/>
          <w:rFonts w:ascii="Times New Roman" w:hAnsi="Times New Roman" w:cs="Times New Roman"/>
          <w:i w:val="0"/>
          <w:sz w:val="28"/>
          <w:szCs w:val="28"/>
        </w:rPr>
        <w:t xml:space="preserve">ормативы Ι взрослого разрядов, </w:t>
      </w:r>
      <w:r w:rsidRPr="00535F5B">
        <w:rPr>
          <w:rStyle w:val="FontStyle58"/>
          <w:rFonts w:ascii="Times New Roman" w:hAnsi="Times New Roman" w:cs="Times New Roman"/>
          <w:i w:val="0"/>
          <w:sz w:val="28"/>
          <w:szCs w:val="28"/>
        </w:rPr>
        <w:t>«Кандидат в мастера спорта» и «Мастер спорта», - не менее 15 человек ежегодно;</w:t>
      </w:r>
    </w:p>
    <w:p w:rsidR="0077060B" w:rsidRPr="00535F5B" w:rsidRDefault="0077060B" w:rsidP="0077060B">
      <w:pPr>
        <w:widowControl/>
        <w:ind w:firstLine="567"/>
        <w:jc w:val="both"/>
        <w:rPr>
          <w:rStyle w:val="FontStyle58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</w:pPr>
      <w:r w:rsidRPr="00535F5B">
        <w:rPr>
          <w:rStyle w:val="FontStyle58"/>
          <w:rFonts w:ascii="Times New Roman" w:hAnsi="Times New Roman" w:cs="Times New Roman"/>
          <w:i w:val="0"/>
          <w:sz w:val="28"/>
          <w:szCs w:val="28"/>
        </w:rPr>
        <w:t>увеличится количество зрителей посетивших спортивно-массовые мероприятия до 23000 человек;</w:t>
      </w:r>
    </w:p>
    <w:p w:rsidR="0077060B" w:rsidRPr="00535F5B" w:rsidRDefault="0077060B" w:rsidP="0077060B">
      <w:pPr>
        <w:widowControl/>
        <w:ind w:firstLine="567"/>
        <w:jc w:val="both"/>
        <w:rPr>
          <w:rStyle w:val="FontStyle58"/>
          <w:rFonts w:ascii="Times New Roman" w:hAnsi="Times New Roman" w:cs="Times New Roman"/>
          <w:i w:val="0"/>
          <w:sz w:val="28"/>
          <w:szCs w:val="28"/>
        </w:rPr>
      </w:pPr>
      <w:r w:rsidRPr="00535F5B">
        <w:rPr>
          <w:rStyle w:val="FontStyle58"/>
          <w:rFonts w:ascii="Times New Roman" w:hAnsi="Times New Roman" w:cs="Times New Roman"/>
          <w:i w:val="0"/>
          <w:sz w:val="28"/>
          <w:szCs w:val="28"/>
        </w:rPr>
        <w:t>количество проводимых спортивно-массовых мероприятий возрастет до 95 в год.</w:t>
      </w:r>
    </w:p>
    <w:p w:rsidR="0077060B" w:rsidRPr="0077060B" w:rsidRDefault="0077060B" w:rsidP="0077060B">
      <w:pPr>
        <w:pStyle w:val="a3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7060B">
        <w:rPr>
          <w:rFonts w:ascii="Times New Roman" w:hAnsi="Times New Roman" w:cs="Times New Roman"/>
          <w:sz w:val="28"/>
          <w:szCs w:val="28"/>
        </w:rPr>
        <w:t>Сведения о количественных значениях целевых показателях эффективности реализации Подпрограммы отражены в приложении №1.</w:t>
      </w:r>
    </w:p>
    <w:p w:rsidR="0077060B" w:rsidRPr="0077060B" w:rsidRDefault="0077060B" w:rsidP="0077060B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77060B">
        <w:rPr>
          <w:rFonts w:eastAsiaTheme="minorHAnsi"/>
          <w:sz w:val="28"/>
          <w:szCs w:val="28"/>
          <w:lang w:eastAsia="en-US"/>
        </w:rPr>
        <w:t>Благодаря реализации комплекса мероприятий Подпрограммы будут обеспечены качественные показатели:</w:t>
      </w:r>
    </w:p>
    <w:p w:rsidR="0077060B" w:rsidRPr="00535F5B" w:rsidRDefault="0077060B" w:rsidP="0077060B">
      <w:pPr>
        <w:pStyle w:val="a3"/>
        <w:ind w:firstLine="567"/>
        <w:jc w:val="both"/>
        <w:rPr>
          <w:rStyle w:val="FontStyle58"/>
          <w:rFonts w:ascii="Times New Roman" w:hAnsi="Times New Roman" w:cs="Times New Roman"/>
          <w:i w:val="0"/>
          <w:sz w:val="28"/>
          <w:szCs w:val="28"/>
        </w:rPr>
      </w:pPr>
      <w:r w:rsidRPr="00535F5B">
        <w:rPr>
          <w:rStyle w:val="FontStyle58"/>
          <w:rFonts w:ascii="Times New Roman" w:hAnsi="Times New Roman" w:cs="Times New Roman"/>
          <w:i w:val="0"/>
          <w:sz w:val="28"/>
          <w:szCs w:val="28"/>
        </w:rPr>
        <w:t>повысится уровень организации и проведения соревнований городского,</w:t>
      </w:r>
    </w:p>
    <w:p w:rsidR="0077060B" w:rsidRPr="00535F5B" w:rsidRDefault="0077060B" w:rsidP="0077060B">
      <w:pPr>
        <w:pStyle w:val="a3"/>
        <w:jc w:val="both"/>
        <w:rPr>
          <w:rStyle w:val="FontStyle58"/>
          <w:rFonts w:ascii="Times New Roman" w:hAnsi="Times New Roman" w:cs="Times New Roman"/>
          <w:i w:val="0"/>
          <w:sz w:val="28"/>
          <w:szCs w:val="28"/>
        </w:rPr>
      </w:pPr>
      <w:r w:rsidRPr="00535F5B">
        <w:rPr>
          <w:rStyle w:val="FontStyle58"/>
          <w:rFonts w:ascii="Times New Roman" w:hAnsi="Times New Roman" w:cs="Times New Roman"/>
          <w:i w:val="0"/>
          <w:sz w:val="28"/>
          <w:szCs w:val="28"/>
        </w:rPr>
        <w:t>областного и Всероссийского уровня.</w:t>
      </w:r>
    </w:p>
    <w:p w:rsidR="0077060B" w:rsidRPr="0077060B" w:rsidRDefault="0077060B" w:rsidP="0077060B">
      <w:pPr>
        <w:pStyle w:val="a3"/>
        <w:rPr>
          <w:rStyle w:val="FontStyle58"/>
          <w:rFonts w:ascii="Times New Roman" w:hAnsi="Times New Roman" w:cs="Times New Roman"/>
          <w:i w:val="0"/>
          <w:sz w:val="28"/>
          <w:szCs w:val="28"/>
        </w:rPr>
      </w:pPr>
    </w:p>
    <w:p w:rsidR="0077060B" w:rsidRPr="0077060B" w:rsidRDefault="0077060B" w:rsidP="0077060B">
      <w:pPr>
        <w:pStyle w:val="af1"/>
        <w:numPr>
          <w:ilvl w:val="0"/>
          <w:numId w:val="12"/>
        </w:numPr>
        <w:ind w:left="360" w:right="25"/>
        <w:jc w:val="center"/>
        <w:rPr>
          <w:b/>
          <w:sz w:val="28"/>
          <w:szCs w:val="28"/>
        </w:rPr>
      </w:pPr>
      <w:r w:rsidRPr="0077060B">
        <w:rPr>
          <w:b/>
          <w:sz w:val="28"/>
          <w:szCs w:val="28"/>
        </w:rPr>
        <w:t>Обобщенная характеристика мероприятий Подпрограммы</w:t>
      </w:r>
    </w:p>
    <w:p w:rsidR="0077060B" w:rsidRPr="0077060B" w:rsidRDefault="0077060B" w:rsidP="0077060B">
      <w:pPr>
        <w:pStyle w:val="af1"/>
        <w:ind w:left="360" w:right="25"/>
        <w:rPr>
          <w:b/>
          <w:sz w:val="28"/>
          <w:szCs w:val="28"/>
        </w:rPr>
      </w:pPr>
    </w:p>
    <w:p w:rsidR="0077060B" w:rsidRPr="0077060B" w:rsidRDefault="0077060B" w:rsidP="0077060B">
      <w:pPr>
        <w:pStyle w:val="Style19"/>
        <w:widowControl/>
        <w:spacing w:line="324" w:lineRule="exact"/>
        <w:ind w:firstLine="567"/>
        <w:rPr>
          <w:sz w:val="28"/>
          <w:szCs w:val="28"/>
        </w:rPr>
      </w:pPr>
      <w:r w:rsidRPr="0077060B">
        <w:rPr>
          <w:color w:val="000000"/>
          <w:sz w:val="28"/>
          <w:szCs w:val="28"/>
        </w:rPr>
        <w:t xml:space="preserve">В рамках Подпрограммы </w:t>
      </w:r>
      <w:r w:rsidRPr="0077060B">
        <w:rPr>
          <w:rStyle w:val="FontStyle53"/>
          <w:b w:val="0"/>
          <w:sz w:val="28"/>
          <w:szCs w:val="28"/>
        </w:rPr>
        <w:t xml:space="preserve">«Развитие физической культуры и массового спорта» на 2014-2018 годы предусмотрено </w:t>
      </w:r>
      <w:r w:rsidRPr="0077060B">
        <w:rPr>
          <w:sz w:val="28"/>
          <w:szCs w:val="28"/>
        </w:rPr>
        <w:t xml:space="preserve">укрепление материально-технической базы для занятий физической культурой и спортом за счет строительства новых и реконструкции имеющихся спортивных объектов; пропаганда физической культуры и  здорового образа жизни; развитие массового спорта среди различных категорий и групп населения, в том числе в образовательных учреждениях; развитие детско-юношеского спорта, а </w:t>
      </w:r>
      <w:r w:rsidRPr="0077060B">
        <w:rPr>
          <w:sz w:val="28"/>
          <w:szCs w:val="28"/>
        </w:rPr>
        <w:lastRenderedPageBreak/>
        <w:t>также привлечение людей с ограниченными физическими возможностями к занятиям физической культурой и спортом.</w:t>
      </w:r>
    </w:p>
    <w:p w:rsidR="0077060B" w:rsidRPr="0077060B" w:rsidRDefault="0077060B" w:rsidP="0077060B">
      <w:pPr>
        <w:pStyle w:val="af1"/>
        <w:ind w:left="-567" w:firstLine="851"/>
        <w:jc w:val="both"/>
        <w:outlineLvl w:val="0"/>
        <w:rPr>
          <w:color w:val="000000"/>
          <w:sz w:val="28"/>
          <w:szCs w:val="28"/>
        </w:rPr>
      </w:pPr>
    </w:p>
    <w:p w:rsidR="0077060B" w:rsidRPr="0077060B" w:rsidRDefault="0077060B" w:rsidP="0077060B">
      <w:pPr>
        <w:pStyle w:val="a3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60B">
        <w:rPr>
          <w:rFonts w:ascii="Times New Roman" w:hAnsi="Times New Roman" w:cs="Times New Roman"/>
          <w:b/>
          <w:sz w:val="28"/>
          <w:szCs w:val="28"/>
        </w:rPr>
        <w:t>4. Основные меры правового регулирования в сфере реализации Подпрограммы</w:t>
      </w:r>
    </w:p>
    <w:p w:rsidR="0077060B" w:rsidRPr="0077060B" w:rsidRDefault="0077060B" w:rsidP="0077060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060B" w:rsidRPr="0077060B" w:rsidRDefault="0077060B" w:rsidP="0077060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7060B">
        <w:rPr>
          <w:rFonts w:ascii="Times New Roman" w:hAnsi="Times New Roman" w:cs="Times New Roman"/>
          <w:sz w:val="28"/>
          <w:szCs w:val="28"/>
        </w:rPr>
        <w:t>Разработка и утверждение муниципальных нормативных правовых актов администрации города Вятские Поляны будут осуществляться по мере необходимости, в случае внесения изменений и (или) принятия нормативных правовых актов на федеральном и областном уровнях, затрагивающих сферу реализации настоящей Программы.</w:t>
      </w:r>
    </w:p>
    <w:p w:rsidR="0077060B" w:rsidRPr="0077060B" w:rsidRDefault="0077060B" w:rsidP="0077060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77060B" w:rsidRPr="0077060B" w:rsidRDefault="0077060B" w:rsidP="0077060B">
      <w:pPr>
        <w:pStyle w:val="ConsPlusNormal"/>
        <w:ind w:left="-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7060B">
        <w:rPr>
          <w:rFonts w:ascii="Times New Roman" w:hAnsi="Times New Roman" w:cs="Times New Roman"/>
          <w:b/>
          <w:sz w:val="28"/>
          <w:szCs w:val="28"/>
        </w:rPr>
        <w:t>5.</w:t>
      </w:r>
      <w:r w:rsidRPr="0077060B">
        <w:rPr>
          <w:rFonts w:ascii="Times New Roman" w:hAnsi="Times New Roman" w:cs="Times New Roman"/>
        </w:rPr>
        <w:t xml:space="preserve"> </w:t>
      </w:r>
      <w:r w:rsidRPr="0077060B">
        <w:rPr>
          <w:rFonts w:ascii="Times New Roman" w:hAnsi="Times New Roman" w:cs="Times New Roman"/>
          <w:b/>
          <w:sz w:val="28"/>
          <w:szCs w:val="28"/>
        </w:rPr>
        <w:t>Ресурсное обеспечение Подрограммы</w:t>
      </w:r>
    </w:p>
    <w:p w:rsidR="0077060B" w:rsidRPr="0077060B" w:rsidRDefault="0077060B" w:rsidP="0077060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7060B" w:rsidRPr="0077060B" w:rsidRDefault="0077060B" w:rsidP="007706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060B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в 2014 - 2018 годах составит </w:t>
      </w:r>
      <w:r w:rsidRPr="0077060B">
        <w:rPr>
          <w:rFonts w:ascii="Times New Roman" w:eastAsia="Courier New" w:hAnsi="Times New Roman" w:cs="Times New Roman"/>
          <w:sz w:val="28"/>
          <w:szCs w:val="28"/>
        </w:rPr>
        <w:t xml:space="preserve">6911,4 </w:t>
      </w:r>
      <w:r w:rsidRPr="0077060B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77060B" w:rsidRPr="0077060B" w:rsidRDefault="0077060B" w:rsidP="0077060B">
      <w:pPr>
        <w:ind w:firstLine="567"/>
        <w:rPr>
          <w:color w:val="000000"/>
          <w:sz w:val="28"/>
          <w:szCs w:val="28"/>
        </w:rPr>
      </w:pPr>
      <w:r w:rsidRPr="0077060B">
        <w:rPr>
          <w:sz w:val="28"/>
          <w:szCs w:val="28"/>
        </w:rPr>
        <w:t>средства городского бюджета -</w:t>
      </w:r>
      <w:r w:rsidRPr="0077060B">
        <w:rPr>
          <w:rFonts w:eastAsia="Courier New"/>
          <w:sz w:val="28"/>
          <w:szCs w:val="28"/>
        </w:rPr>
        <w:t>6911,4</w:t>
      </w:r>
      <w:r w:rsidRPr="0077060B">
        <w:rPr>
          <w:color w:val="000000"/>
          <w:sz w:val="28"/>
          <w:szCs w:val="28"/>
        </w:rPr>
        <w:t xml:space="preserve"> </w:t>
      </w:r>
      <w:r w:rsidRPr="0077060B">
        <w:rPr>
          <w:sz w:val="28"/>
          <w:szCs w:val="28"/>
        </w:rPr>
        <w:t>тыс. рублей</w:t>
      </w:r>
      <w:r w:rsidRPr="0077060B">
        <w:rPr>
          <w:color w:val="000000"/>
          <w:sz w:val="28"/>
          <w:szCs w:val="28"/>
        </w:rPr>
        <w:t>.</w:t>
      </w:r>
    </w:p>
    <w:p w:rsidR="0077060B" w:rsidRPr="0077060B" w:rsidRDefault="0077060B" w:rsidP="0077060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60B">
        <w:rPr>
          <w:rFonts w:ascii="Times New Roman" w:hAnsi="Times New Roman" w:cs="Times New Roman"/>
          <w:sz w:val="28"/>
          <w:szCs w:val="28"/>
        </w:rPr>
        <w:t>Объем ежегодных расходов, связанных с финансовым обеспечением Подпрограммы за счет средств городского бюджета, устанавливается решением Вятскополянской городской Думы о городском бюджете на очередной финансовый год и плановый период.</w:t>
      </w:r>
    </w:p>
    <w:p w:rsidR="0077060B" w:rsidRPr="0077060B" w:rsidRDefault="0077060B" w:rsidP="0077060B">
      <w:pPr>
        <w:ind w:firstLine="567"/>
        <w:jc w:val="both"/>
        <w:rPr>
          <w:color w:val="000000"/>
          <w:sz w:val="28"/>
          <w:szCs w:val="28"/>
        </w:rPr>
      </w:pPr>
      <w:r w:rsidRPr="0077060B">
        <w:rPr>
          <w:color w:val="000000"/>
          <w:sz w:val="28"/>
          <w:szCs w:val="28"/>
        </w:rPr>
        <w:t>Расходы на реализацию Подпрограммы за счет средств городского бюджета и за счет всех источников финансирования представлены в приложениях №2, №3.</w:t>
      </w:r>
    </w:p>
    <w:p w:rsidR="0077060B" w:rsidRPr="0077060B" w:rsidRDefault="0077060B" w:rsidP="0077060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77060B" w:rsidRPr="0077060B" w:rsidRDefault="0077060B" w:rsidP="0077060B">
      <w:pPr>
        <w:pStyle w:val="ConsPlusNormal"/>
        <w:ind w:left="99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60B">
        <w:rPr>
          <w:rFonts w:ascii="Times New Roman" w:hAnsi="Times New Roman" w:cs="Times New Roman"/>
          <w:b/>
          <w:sz w:val="28"/>
          <w:szCs w:val="28"/>
        </w:rPr>
        <w:t>6.Анализ рисков реализации Подпрограммы и описание мер управления рисками</w:t>
      </w:r>
    </w:p>
    <w:p w:rsidR="0077060B" w:rsidRPr="0077060B" w:rsidRDefault="0077060B" w:rsidP="0077060B">
      <w:pPr>
        <w:pStyle w:val="ConsPlusNormal"/>
        <w:ind w:left="99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060B" w:rsidRPr="0077060B" w:rsidRDefault="0077060B" w:rsidP="007706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060B">
        <w:rPr>
          <w:rFonts w:ascii="Times New Roman" w:hAnsi="Times New Roman" w:cs="Times New Roman"/>
          <w:sz w:val="28"/>
          <w:szCs w:val="28"/>
        </w:rPr>
        <w:t>Для достижения целей и конечных результатов Подпрограммы муниципальным бюджетным учреждением «Спортивный комитет города Вятские Поляны» будет осуществляться координация деятельности всех субъектов, участвующих в реализации Подпрограммы, а также работа, направленная на своевременное выявление и предотвращение или снижение рисков, которые способны помешать полной и (или) своевременной реализации подпрограммы.</w:t>
      </w:r>
    </w:p>
    <w:p w:rsidR="0077060B" w:rsidRPr="0077060B" w:rsidRDefault="0077060B" w:rsidP="007706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060B">
        <w:rPr>
          <w:rFonts w:ascii="Times New Roman" w:hAnsi="Times New Roman" w:cs="Times New Roman"/>
          <w:sz w:val="28"/>
          <w:szCs w:val="28"/>
        </w:rPr>
        <w:t>К рискам реализации Подпрограммы следует отнести следующие:</w:t>
      </w:r>
    </w:p>
    <w:p w:rsidR="0077060B" w:rsidRPr="0077060B" w:rsidRDefault="0077060B" w:rsidP="007706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060B">
        <w:rPr>
          <w:rFonts w:ascii="Times New Roman" w:hAnsi="Times New Roman" w:cs="Times New Roman"/>
          <w:sz w:val="28"/>
          <w:szCs w:val="28"/>
        </w:rPr>
        <w:t>6.1. Нормативно-правовой риск, связанный с отсутствием законодательного регулирования или недостаточно быстрым формированием необходимой нормативной базы, что может привести к невыполнению Подпрограммы в полном объеме. Данный риск можно оценить как средний. Мерой предупреждения данного риска служит система мониторинга действующего законодательства и проектов нормативных правовых документов, находящихся на рассмотрении, что позволит снизить влияние данного риска на результативность Подпрограммы.</w:t>
      </w:r>
    </w:p>
    <w:p w:rsidR="0077060B" w:rsidRPr="0077060B" w:rsidRDefault="0077060B" w:rsidP="007706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060B">
        <w:rPr>
          <w:rFonts w:ascii="Times New Roman" w:hAnsi="Times New Roman" w:cs="Times New Roman"/>
          <w:sz w:val="28"/>
          <w:szCs w:val="28"/>
        </w:rPr>
        <w:lastRenderedPageBreak/>
        <w:t>6.2. Риск финансового обеспечения, который связан с финансированием Подпрограммы в неполном объеме как за счет бюджетных, так и за счет внебюджетных источников. Данный риск возникает по причине продолжительного срока реализации Подпрограммы, а также высокой зависимости ее успешной реализации от привлечения средств городского бюджета и внебюджетных источников. Учитывая формируемую практику программного бюджетирования в части обеспечения реализации Подпрограммы за счет средств бюджетов, а также меры по созданию условий для привлечения средств внебюджетных источников, риск сбоев в реализации Подпрограммы по причине недофинансирования можно считать высоким. Мерой управления риском является осуществление прогнозирования и согласования в рамках соглашений условий предоставления финансового обеспечения мероприятий, что позволит обеспечить выполнение обязательств каждого участника мероприятий.</w:t>
      </w:r>
    </w:p>
    <w:p w:rsidR="0077060B" w:rsidRPr="0077060B" w:rsidRDefault="0077060B" w:rsidP="007706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7060B" w:rsidRPr="0077060B" w:rsidRDefault="0077060B" w:rsidP="0077060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60B">
        <w:rPr>
          <w:rFonts w:ascii="Times New Roman" w:hAnsi="Times New Roman" w:cs="Times New Roman"/>
          <w:b/>
          <w:sz w:val="28"/>
          <w:szCs w:val="28"/>
        </w:rPr>
        <w:t>7.Методика оценки эффективности реализации Подпрограммы</w:t>
      </w:r>
    </w:p>
    <w:p w:rsidR="0077060B" w:rsidRPr="0077060B" w:rsidRDefault="0077060B" w:rsidP="0077060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060B" w:rsidRPr="0077060B" w:rsidRDefault="0077060B" w:rsidP="0077060B">
      <w:pPr>
        <w:widowControl/>
        <w:ind w:firstLine="567"/>
        <w:jc w:val="both"/>
        <w:rPr>
          <w:rFonts w:eastAsiaTheme="minorHAnsi"/>
          <w:sz w:val="28"/>
          <w:szCs w:val="28"/>
        </w:rPr>
      </w:pPr>
      <w:r w:rsidRPr="0077060B">
        <w:rPr>
          <w:rFonts w:eastAsiaTheme="minorHAnsi"/>
          <w:sz w:val="28"/>
          <w:szCs w:val="28"/>
        </w:rPr>
        <w:t>Оценка эффективности реализации подпрограммы проводится ежегодно в соответствии с методикой оценки эффективности реализации муниципальной программы муниципального образования городского округа город Вятские Поляны Кировской области «Развитие физической культуры и спорта» на 2014-2018 годы.</w:t>
      </w:r>
    </w:p>
    <w:p w:rsidR="0077060B" w:rsidRPr="0077060B" w:rsidRDefault="0077060B" w:rsidP="0077060B">
      <w:pPr>
        <w:widowControl/>
        <w:ind w:firstLine="567"/>
        <w:jc w:val="center"/>
        <w:rPr>
          <w:rFonts w:eastAsiaTheme="minorHAnsi"/>
          <w:sz w:val="28"/>
          <w:szCs w:val="28"/>
        </w:rPr>
      </w:pPr>
    </w:p>
    <w:p w:rsidR="0077060B" w:rsidRPr="0077060B" w:rsidRDefault="0077060B" w:rsidP="0077060B">
      <w:pPr>
        <w:widowControl/>
        <w:ind w:firstLine="567"/>
        <w:jc w:val="center"/>
        <w:rPr>
          <w:rFonts w:eastAsiaTheme="minorEastAsia"/>
          <w:sz w:val="28"/>
          <w:szCs w:val="28"/>
          <w:u w:val="single"/>
          <w:lang w:eastAsia="en-US"/>
        </w:rPr>
      </w:pPr>
      <w:r w:rsidRPr="0077060B">
        <w:rPr>
          <w:rFonts w:eastAsiaTheme="minorHAnsi"/>
          <w:sz w:val="28"/>
          <w:szCs w:val="28"/>
          <w:u w:val="single"/>
        </w:rPr>
        <w:tab/>
      </w:r>
      <w:r w:rsidRPr="0077060B">
        <w:rPr>
          <w:rFonts w:eastAsiaTheme="minorHAnsi"/>
          <w:sz w:val="28"/>
          <w:szCs w:val="28"/>
          <w:u w:val="single"/>
        </w:rPr>
        <w:tab/>
      </w:r>
      <w:r w:rsidRPr="0077060B">
        <w:rPr>
          <w:rFonts w:eastAsiaTheme="minorHAnsi"/>
          <w:sz w:val="28"/>
          <w:szCs w:val="28"/>
          <w:u w:val="single"/>
        </w:rPr>
        <w:tab/>
      </w:r>
      <w:r w:rsidRPr="0077060B">
        <w:rPr>
          <w:rFonts w:eastAsiaTheme="minorHAnsi"/>
          <w:sz w:val="28"/>
          <w:szCs w:val="28"/>
          <w:u w:val="single"/>
        </w:rPr>
        <w:tab/>
      </w:r>
    </w:p>
    <w:p w:rsidR="0077060B" w:rsidRDefault="0077060B" w:rsidP="0077060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7060B" w:rsidRDefault="0077060B" w:rsidP="0077060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7060B" w:rsidRDefault="0077060B" w:rsidP="0077060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7060B" w:rsidRDefault="0077060B" w:rsidP="0077060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7060B" w:rsidRDefault="0077060B" w:rsidP="0077060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7060B" w:rsidRDefault="0077060B" w:rsidP="0077060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7060B" w:rsidRDefault="0077060B" w:rsidP="0077060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7060B" w:rsidRDefault="0077060B" w:rsidP="0077060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7060B" w:rsidRDefault="0077060B" w:rsidP="0077060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7060B" w:rsidRDefault="0077060B" w:rsidP="0077060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7060B" w:rsidRDefault="0077060B" w:rsidP="0077060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7060B" w:rsidRDefault="0077060B" w:rsidP="0077060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7060B" w:rsidRDefault="0077060B" w:rsidP="0077060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7060B" w:rsidRDefault="0077060B" w:rsidP="0077060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7060B" w:rsidRDefault="0077060B" w:rsidP="0077060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7060B" w:rsidRDefault="0077060B" w:rsidP="0077060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7060B" w:rsidRDefault="0077060B" w:rsidP="0077060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7060B" w:rsidRDefault="0077060B" w:rsidP="0077060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7060B" w:rsidRDefault="0077060B" w:rsidP="0077060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7060B" w:rsidRDefault="0077060B" w:rsidP="0077060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7060B" w:rsidRDefault="0077060B" w:rsidP="0077060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7060B" w:rsidRDefault="0077060B" w:rsidP="0077060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47130" w:rsidRDefault="00935DEF" w:rsidP="0064713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647130" w:rsidRPr="00647130" w:rsidRDefault="00647130" w:rsidP="0064713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</w:p>
    <w:p w:rsidR="00647130" w:rsidRDefault="00647130" w:rsidP="0064713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47130" w:rsidRPr="009D36CB" w:rsidRDefault="00647130" w:rsidP="0064713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D36CB">
        <w:rPr>
          <w:rFonts w:ascii="Times New Roman" w:hAnsi="Times New Roman" w:cs="Times New Roman"/>
          <w:sz w:val="28"/>
          <w:szCs w:val="28"/>
        </w:rPr>
        <w:t>Сведения о целевых показателях эффективности</w:t>
      </w:r>
    </w:p>
    <w:p w:rsidR="00647130" w:rsidRPr="009D36CB" w:rsidRDefault="00647130" w:rsidP="0064713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049"/>
      <w:bookmarkEnd w:id="0"/>
      <w:r w:rsidRPr="009D36CB"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</w:p>
    <w:p w:rsidR="00647130" w:rsidRPr="009D36CB" w:rsidRDefault="00647130" w:rsidP="00647130">
      <w:pPr>
        <w:pStyle w:val="ConsPlusDocLi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0" w:type="dxa"/>
        <w:tblInd w:w="-55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89"/>
        <w:gridCol w:w="1985"/>
        <w:gridCol w:w="1276"/>
        <w:gridCol w:w="992"/>
        <w:gridCol w:w="851"/>
        <w:gridCol w:w="992"/>
        <w:gridCol w:w="992"/>
        <w:gridCol w:w="851"/>
        <w:gridCol w:w="850"/>
        <w:gridCol w:w="922"/>
      </w:tblGrid>
      <w:tr w:rsidR="00440654" w:rsidRPr="009D36CB" w:rsidTr="00440654">
        <w:trPr>
          <w:trHeight w:val="473"/>
        </w:trPr>
        <w:tc>
          <w:tcPr>
            <w:tcW w:w="4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0654" w:rsidRPr="009D36CB" w:rsidRDefault="00440654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>№</w:t>
            </w:r>
          </w:p>
          <w:p w:rsidR="00440654" w:rsidRPr="009D36CB" w:rsidRDefault="00440654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0654" w:rsidRPr="00EE67C5" w:rsidRDefault="00440654" w:rsidP="00286447">
            <w:pPr>
              <w:pStyle w:val="ConsPlusCell0"/>
              <w:snapToGrid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EE67C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ведомственной целевой программы, отдельного мероприятия, наименование показателей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0654" w:rsidRPr="009D36CB" w:rsidRDefault="00440654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Единица измерения    </w:t>
            </w:r>
          </w:p>
        </w:tc>
        <w:tc>
          <w:tcPr>
            <w:tcW w:w="6450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0654" w:rsidRPr="009D36CB" w:rsidRDefault="00440654" w:rsidP="00286447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Значение показателя</w:t>
            </w: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эффективности</w:t>
            </w:r>
          </w:p>
        </w:tc>
      </w:tr>
      <w:tr w:rsidR="00DB6E72" w:rsidRPr="009D36CB" w:rsidTr="00440654">
        <w:trPr>
          <w:trHeight w:val="650"/>
        </w:trPr>
        <w:tc>
          <w:tcPr>
            <w:tcW w:w="4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6E72" w:rsidRPr="009D36CB" w:rsidRDefault="00DB6E72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6E72" w:rsidRPr="009D36CB" w:rsidRDefault="00DB6E72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6E72" w:rsidRPr="009D36CB" w:rsidRDefault="00DB6E72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B6E72" w:rsidRPr="009D36CB" w:rsidRDefault="00DB6E72" w:rsidP="00440654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DB6E72" w:rsidRPr="009D36CB" w:rsidRDefault="00DB6E72" w:rsidP="00440654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B6E72" w:rsidRPr="009D36CB" w:rsidRDefault="00DB6E72" w:rsidP="00A60596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6E72" w:rsidRPr="009D36CB" w:rsidRDefault="00DB6E72" w:rsidP="00A60596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6E72" w:rsidRPr="009D36CB" w:rsidRDefault="00DB6E72" w:rsidP="00A60596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DB6E72" w:rsidRPr="009D36CB" w:rsidRDefault="00DB6E72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B6E72" w:rsidRPr="009D36CB" w:rsidRDefault="00DB6E72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2018</w:t>
            </w:r>
          </w:p>
        </w:tc>
      </w:tr>
      <w:tr w:rsidR="00DB6E72" w:rsidRPr="009D36CB" w:rsidTr="00D32C28">
        <w:trPr>
          <w:trHeight w:val="1382"/>
        </w:trPr>
        <w:tc>
          <w:tcPr>
            <w:tcW w:w="4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6E72" w:rsidRPr="009D36CB" w:rsidRDefault="00DB6E72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6E72" w:rsidRPr="009D36CB" w:rsidRDefault="00DB6E72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>Муниципальная</w:t>
            </w: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>программа</w:t>
            </w:r>
            <w:r w:rsidR="00D32C28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«Развитие физической культуры и спорта» на 2014-2018 годы</w:t>
            </w: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6E72" w:rsidRPr="009D36CB" w:rsidRDefault="00DB6E72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B6E72" w:rsidRPr="009D36CB" w:rsidRDefault="00DB6E72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DB6E72" w:rsidRPr="009D36CB" w:rsidRDefault="00DB6E72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B6E72" w:rsidRPr="009D36CB" w:rsidRDefault="00DB6E72" w:rsidP="00A60596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6E72" w:rsidRPr="009D36CB" w:rsidRDefault="00DB6E72" w:rsidP="00A60596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6E72" w:rsidRDefault="00DB6E72" w:rsidP="00A60596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  <w:p w:rsidR="00DB6E72" w:rsidRPr="00D65146" w:rsidRDefault="00DB6E72" w:rsidP="00A60596">
            <w:pPr>
              <w:rPr>
                <w:rFonts w:eastAsia="Courier New"/>
                <w:lang w:eastAsia="hi-IN" w:bidi="hi-IN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DB6E72" w:rsidRDefault="00DB6E72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B6E72" w:rsidRPr="00D65146" w:rsidRDefault="00DB6E72" w:rsidP="00D65146">
            <w:pPr>
              <w:rPr>
                <w:rFonts w:eastAsia="Courier New"/>
                <w:lang w:eastAsia="hi-IN" w:bidi="hi-IN"/>
              </w:rPr>
            </w:pPr>
          </w:p>
        </w:tc>
      </w:tr>
      <w:tr w:rsidR="00DB6E72" w:rsidRPr="009D36CB" w:rsidTr="00440654">
        <w:trPr>
          <w:trHeight w:val="473"/>
        </w:trPr>
        <w:tc>
          <w:tcPr>
            <w:tcW w:w="4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6E72" w:rsidRPr="009D36CB" w:rsidRDefault="00DB6E72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6E72" w:rsidRPr="009D36CB" w:rsidRDefault="00DB6E72" w:rsidP="00D32C28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Обеспеченность спортивными залами.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6E72" w:rsidRPr="009D36CB" w:rsidRDefault="00DB6E72" w:rsidP="00964027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тыс. кв. метров на 10 тыс. человек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B6E72" w:rsidRDefault="00F80F0E" w:rsidP="00964027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DB6E72" w:rsidRDefault="00F80F0E" w:rsidP="00964027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B6E72" w:rsidRPr="009D36CB" w:rsidRDefault="00DB6E72" w:rsidP="00A60596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1,2</w:t>
            </w:r>
            <w:r w:rsidR="00F80F0E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6E72" w:rsidRPr="009D36CB" w:rsidRDefault="00DB6E72" w:rsidP="00A60596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1,22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6E72" w:rsidRDefault="00DB6E72" w:rsidP="00A60596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1,24</w:t>
            </w:r>
          </w:p>
          <w:p w:rsidR="00DB6E72" w:rsidRPr="00964027" w:rsidRDefault="00DB6E72" w:rsidP="00A60596">
            <w:pPr>
              <w:rPr>
                <w:rFonts w:eastAsia="Courier New"/>
                <w:lang w:eastAsia="hi-IN" w:bidi="hi-IN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DB6E72" w:rsidRDefault="00F80F0E" w:rsidP="00964027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9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B6E72" w:rsidRPr="00964027" w:rsidRDefault="00F80F0E" w:rsidP="00964027">
            <w:pPr>
              <w:rPr>
                <w:rFonts w:eastAsia="Courier New"/>
                <w:lang w:eastAsia="hi-IN" w:bidi="hi-IN"/>
              </w:rPr>
            </w:pPr>
            <w:r>
              <w:rPr>
                <w:rFonts w:eastAsia="Courier New"/>
                <w:lang w:eastAsia="hi-IN" w:bidi="hi-IN"/>
              </w:rPr>
              <w:t>1,27</w:t>
            </w:r>
          </w:p>
        </w:tc>
      </w:tr>
      <w:tr w:rsidR="00DB6E72" w:rsidRPr="009D36CB" w:rsidTr="00440654">
        <w:trPr>
          <w:trHeight w:val="473"/>
        </w:trPr>
        <w:tc>
          <w:tcPr>
            <w:tcW w:w="4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6E72" w:rsidRDefault="00DB6E72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6E72" w:rsidRDefault="00DB6E72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Обеспеченность плоскостными спортивными сооружениями.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6E72" w:rsidRDefault="00DB6E72" w:rsidP="00964027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тыс. кв. метров на 10 тыс. человек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B6E72" w:rsidRDefault="00F80F0E" w:rsidP="00964027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3,46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DB6E72" w:rsidRDefault="00F80F0E" w:rsidP="00964027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3,46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B6E72" w:rsidRDefault="00DB6E72" w:rsidP="00A60596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3,47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6E72" w:rsidRDefault="00DB6E72" w:rsidP="00A60596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3,48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6E72" w:rsidRDefault="00DB6E72" w:rsidP="00A60596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DB6E72" w:rsidRDefault="00F80F0E" w:rsidP="00964027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3,51</w:t>
            </w:r>
          </w:p>
        </w:tc>
        <w:tc>
          <w:tcPr>
            <w:tcW w:w="9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B6E72" w:rsidRDefault="00F80F0E" w:rsidP="00964027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3,53</w:t>
            </w:r>
          </w:p>
        </w:tc>
      </w:tr>
      <w:tr w:rsidR="00DB6E72" w:rsidRPr="009D36CB" w:rsidTr="00440654">
        <w:trPr>
          <w:trHeight w:val="171"/>
        </w:trPr>
        <w:tc>
          <w:tcPr>
            <w:tcW w:w="4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6E72" w:rsidRPr="009D36CB" w:rsidRDefault="00DB6E72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6E72" w:rsidRPr="009D36CB" w:rsidRDefault="00DB6E72" w:rsidP="00787D5F">
            <w:pPr>
              <w:pStyle w:val="a3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r w:rsidRPr="009D36CB">
              <w:rPr>
                <w:rFonts w:ascii="Times New Roman" w:hAnsi="Times New Roman" w:cs="Times New Roman"/>
                <w:sz w:val="24"/>
                <w:szCs w:val="24"/>
              </w:rPr>
              <w:t>доля населения, регулярно занимающегося физической культурой и спортом.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6E72" w:rsidRPr="009D36CB" w:rsidRDefault="00DB6E72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B6E72" w:rsidRPr="009D36CB" w:rsidRDefault="0053129C" w:rsidP="00964027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20,9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DB6E72" w:rsidRPr="009D36CB" w:rsidRDefault="00C41400" w:rsidP="0053129C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</w:t>
            </w:r>
            <w:r w:rsidR="0053129C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,</w:t>
            </w:r>
            <w:r w:rsidR="0053129C">
              <w:rPr>
                <w:rFonts w:ascii="Times New Roman" w:eastAsia="Courier New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B6E72" w:rsidRPr="009D36CB" w:rsidRDefault="00C41400" w:rsidP="0053129C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</w:t>
            </w:r>
            <w:r w:rsidR="0053129C">
              <w:rPr>
                <w:rFonts w:ascii="Times New Roman" w:eastAsia="Courier New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6E72" w:rsidRPr="009D36CB" w:rsidRDefault="00DB6E72" w:rsidP="0053129C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6E72" w:rsidRPr="009D36CB" w:rsidRDefault="00DB6E72" w:rsidP="0053129C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>2</w:t>
            </w:r>
            <w:r w:rsidR="0053129C">
              <w:rPr>
                <w:rFonts w:ascii="Times New Roman" w:eastAsia="Courier New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DB6E72" w:rsidRPr="009D36CB" w:rsidRDefault="00C41400" w:rsidP="0053129C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</w:t>
            </w:r>
            <w:r w:rsidR="0053129C">
              <w:rPr>
                <w:rFonts w:ascii="Times New Roman" w:eastAsia="Courier New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9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B6E72" w:rsidRPr="009D36CB" w:rsidRDefault="00C41400" w:rsidP="00964027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</w:t>
            </w:r>
            <w:r w:rsidR="0053129C">
              <w:rPr>
                <w:rFonts w:ascii="Times New Roman" w:eastAsia="Courier New" w:hAnsi="Times New Roman" w:cs="Times New Roman"/>
                <w:sz w:val="24"/>
                <w:szCs w:val="24"/>
              </w:rPr>
              <w:t>6</w:t>
            </w:r>
          </w:p>
        </w:tc>
      </w:tr>
      <w:tr w:rsidR="00301B2F" w:rsidRPr="009D36CB" w:rsidTr="00440654">
        <w:trPr>
          <w:trHeight w:val="171"/>
        </w:trPr>
        <w:tc>
          <w:tcPr>
            <w:tcW w:w="4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1B2F" w:rsidRPr="009D36CB" w:rsidRDefault="00301B2F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1B2F" w:rsidRPr="002C539E" w:rsidRDefault="00301B2F" w:rsidP="0077060B">
            <w:pPr>
              <w:rPr>
                <w:rStyle w:val="FontStyle58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2C539E">
              <w:rPr>
                <w:rStyle w:val="FontStyle58"/>
                <w:rFonts w:ascii="Times New Roman" w:hAnsi="Times New Roman" w:cs="Times New Roman"/>
                <w:i w:val="0"/>
                <w:sz w:val="22"/>
                <w:szCs w:val="22"/>
              </w:rPr>
              <w:t>количество проведенных межмуниципальных, межрегиональных турниров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1B2F" w:rsidRPr="009D36CB" w:rsidRDefault="00301B2F" w:rsidP="0077060B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1B2F" w:rsidRDefault="00301B2F" w:rsidP="0077060B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301B2F" w:rsidRDefault="00301B2F" w:rsidP="0077060B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1B2F" w:rsidRPr="009D36CB" w:rsidRDefault="00301B2F" w:rsidP="0077060B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1B2F" w:rsidRPr="009D36CB" w:rsidRDefault="00301B2F" w:rsidP="0077060B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1B2F" w:rsidRPr="009D36CB" w:rsidRDefault="00301B2F" w:rsidP="0077060B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301B2F" w:rsidRDefault="00301B2F" w:rsidP="0077060B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01B2F" w:rsidRDefault="00301B2F" w:rsidP="0077060B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11</w:t>
            </w:r>
          </w:p>
        </w:tc>
      </w:tr>
      <w:tr w:rsidR="00301B2F" w:rsidRPr="009D36CB" w:rsidTr="00440654">
        <w:trPr>
          <w:trHeight w:val="171"/>
        </w:trPr>
        <w:tc>
          <w:tcPr>
            <w:tcW w:w="4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1B2F" w:rsidRPr="009D36CB" w:rsidRDefault="00301B2F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1B2F" w:rsidRPr="003C5069" w:rsidRDefault="00301B2F" w:rsidP="0077060B">
            <w:pPr>
              <w:rPr>
                <w:rStyle w:val="FontStyle58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3C5069">
              <w:rPr>
                <w:rStyle w:val="FontStyle58"/>
                <w:rFonts w:ascii="Times New Roman" w:hAnsi="Times New Roman" w:cs="Times New Roman"/>
                <w:i w:val="0"/>
                <w:sz w:val="22"/>
                <w:szCs w:val="22"/>
              </w:rPr>
              <w:t xml:space="preserve">количество физкультурно-спортивных </w:t>
            </w:r>
            <w:r w:rsidRPr="003C5069">
              <w:rPr>
                <w:rStyle w:val="FontStyle58"/>
                <w:rFonts w:ascii="Times New Roman" w:hAnsi="Times New Roman" w:cs="Times New Roman"/>
                <w:i w:val="0"/>
                <w:sz w:val="22"/>
                <w:szCs w:val="22"/>
              </w:rPr>
              <w:lastRenderedPageBreak/>
              <w:t>мероприятий для людей с ограниченными возможностями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1B2F" w:rsidRPr="009D36CB" w:rsidRDefault="00301B2F" w:rsidP="0077060B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1B2F" w:rsidRDefault="00301B2F" w:rsidP="0077060B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301B2F" w:rsidRDefault="00301B2F" w:rsidP="0077060B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1B2F" w:rsidRDefault="00301B2F" w:rsidP="0077060B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1B2F" w:rsidRDefault="00301B2F" w:rsidP="0077060B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1B2F" w:rsidRDefault="00301B2F" w:rsidP="0077060B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301B2F" w:rsidRDefault="00301B2F" w:rsidP="0077060B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01B2F" w:rsidRDefault="00301B2F" w:rsidP="0077060B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10</w:t>
            </w:r>
          </w:p>
        </w:tc>
      </w:tr>
      <w:tr w:rsidR="00301B2F" w:rsidRPr="009D36CB" w:rsidTr="00440654">
        <w:trPr>
          <w:trHeight w:val="171"/>
        </w:trPr>
        <w:tc>
          <w:tcPr>
            <w:tcW w:w="4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1B2F" w:rsidRPr="009D36CB" w:rsidRDefault="00301B2F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1B2F" w:rsidRPr="003C5069" w:rsidRDefault="00301B2F" w:rsidP="0077060B">
            <w:pPr>
              <w:rPr>
                <w:rStyle w:val="FontStyle58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3C5069">
              <w:rPr>
                <w:iCs/>
                <w:sz w:val="22"/>
                <w:szCs w:val="22"/>
              </w:rPr>
              <w:t>количество средств</w:t>
            </w:r>
            <w:r>
              <w:rPr>
                <w:iCs/>
                <w:sz w:val="22"/>
                <w:szCs w:val="22"/>
              </w:rPr>
              <w:t xml:space="preserve"> массовой информации, освещающих</w:t>
            </w:r>
            <w:r w:rsidRPr="003C5069">
              <w:rPr>
                <w:iCs/>
                <w:sz w:val="22"/>
                <w:szCs w:val="22"/>
              </w:rPr>
              <w:t xml:space="preserve"> спортивные мероприятия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1B2F" w:rsidRDefault="00301B2F" w:rsidP="0077060B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1B2F" w:rsidRDefault="00301B2F" w:rsidP="0077060B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301B2F" w:rsidRDefault="00301B2F" w:rsidP="0077060B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1B2F" w:rsidRDefault="00301B2F" w:rsidP="0077060B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1B2F" w:rsidRDefault="00301B2F" w:rsidP="0077060B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1B2F" w:rsidRDefault="00301B2F" w:rsidP="0077060B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301B2F" w:rsidRDefault="00301B2F" w:rsidP="0077060B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01B2F" w:rsidRDefault="00301B2F" w:rsidP="0077060B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4</w:t>
            </w:r>
          </w:p>
        </w:tc>
      </w:tr>
      <w:tr w:rsidR="00D32C28" w:rsidRPr="009D36CB" w:rsidTr="00440654">
        <w:trPr>
          <w:trHeight w:val="171"/>
        </w:trPr>
        <w:tc>
          <w:tcPr>
            <w:tcW w:w="4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2C28" w:rsidRPr="009D36CB" w:rsidRDefault="00D32C28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2C28" w:rsidRPr="003C5069" w:rsidRDefault="00D32C28" w:rsidP="0077060B">
            <w:pPr>
              <w:rPr>
                <w:iCs/>
              </w:rPr>
            </w:pPr>
            <w:r>
              <w:rPr>
                <w:iCs/>
                <w:sz w:val="22"/>
                <w:szCs w:val="22"/>
              </w:rPr>
              <w:t>Подпрограмма «Развитие физической культуры и массового спорта» на 2014-2018 годы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2C28" w:rsidRDefault="00D32C28" w:rsidP="0077060B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2C28" w:rsidRDefault="00D32C28" w:rsidP="0077060B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D32C28" w:rsidRDefault="00D32C28" w:rsidP="0077060B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32C28" w:rsidRDefault="00D32C28" w:rsidP="0077060B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2C28" w:rsidRDefault="00D32C28" w:rsidP="0077060B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2C28" w:rsidRDefault="00D32C28" w:rsidP="0077060B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D32C28" w:rsidRDefault="00D32C28" w:rsidP="0077060B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2C28" w:rsidRDefault="00D32C28" w:rsidP="0077060B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301B2F" w:rsidRPr="009D36CB" w:rsidTr="00440654">
        <w:trPr>
          <w:trHeight w:val="171"/>
        </w:trPr>
        <w:tc>
          <w:tcPr>
            <w:tcW w:w="4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1B2F" w:rsidRPr="009D36CB" w:rsidRDefault="00301B2F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1B2F" w:rsidRPr="009D36CB" w:rsidRDefault="00301B2F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D36CB">
              <w:rPr>
                <w:rFonts w:ascii="Times New Roman" w:hAnsi="Times New Roman" w:cs="Times New Roman"/>
                <w:sz w:val="24"/>
                <w:szCs w:val="24"/>
              </w:rPr>
              <w:t>доля обучающихся и студентов, систематически занимающихся физической культурой и спортом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общей численности данной категории населения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1B2F" w:rsidRPr="009D36CB" w:rsidRDefault="00301B2F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1B2F" w:rsidRPr="009D36CB" w:rsidRDefault="00301B2F" w:rsidP="00964027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301B2F" w:rsidRPr="009D36CB" w:rsidRDefault="00301B2F" w:rsidP="00964027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39,8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1B2F" w:rsidRPr="009D36CB" w:rsidRDefault="00301B2F" w:rsidP="00A60596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40,2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1B2F" w:rsidRPr="009D36CB" w:rsidRDefault="00301B2F" w:rsidP="00A60596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40,7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1B2F" w:rsidRPr="009D36CB" w:rsidRDefault="00301B2F" w:rsidP="00A60596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301B2F" w:rsidRDefault="00301B2F" w:rsidP="00964027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41,4</w:t>
            </w:r>
          </w:p>
        </w:tc>
        <w:tc>
          <w:tcPr>
            <w:tcW w:w="9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01B2F" w:rsidRPr="009D36CB" w:rsidRDefault="00301B2F" w:rsidP="00964027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41,7</w:t>
            </w:r>
          </w:p>
        </w:tc>
      </w:tr>
      <w:tr w:rsidR="00301B2F" w:rsidRPr="009D36CB" w:rsidTr="00440654">
        <w:trPr>
          <w:trHeight w:val="171"/>
        </w:trPr>
        <w:tc>
          <w:tcPr>
            <w:tcW w:w="4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1B2F" w:rsidRPr="009D36CB" w:rsidRDefault="00301B2F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1B2F" w:rsidRPr="009D36CB" w:rsidRDefault="00301B2F" w:rsidP="00787D5F">
            <w:pPr>
              <w:rPr>
                <w:rStyle w:val="FontStyle58"/>
                <w:rFonts w:ascii="Times New Roman" w:hAnsi="Times New Roman" w:cs="Times New Roman"/>
                <w:i w:val="0"/>
              </w:rPr>
            </w:pPr>
            <w:r w:rsidRPr="009D36CB">
              <w:rPr>
                <w:rStyle w:val="FontStyle58"/>
                <w:rFonts w:ascii="Times New Roman" w:hAnsi="Times New Roman" w:cs="Times New Roman"/>
                <w:i w:val="0"/>
              </w:rPr>
              <w:t xml:space="preserve">количество спортсменов выполнивших нормативы </w:t>
            </w:r>
          </w:p>
          <w:p w:rsidR="00301B2F" w:rsidRPr="009D36CB" w:rsidRDefault="00301B2F" w:rsidP="00787D5F">
            <w:r w:rsidRPr="009D36CB">
              <w:rPr>
                <w:rStyle w:val="FontStyle58"/>
                <w:rFonts w:ascii="Times New Roman" w:hAnsi="Times New Roman" w:cs="Times New Roman"/>
                <w:i w:val="0"/>
              </w:rPr>
              <w:t>Ι взрослого разрядов, «Кандидат в мастера спорта» и «Мастер спорта»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1B2F" w:rsidRPr="009D36CB" w:rsidRDefault="00301B2F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1B2F" w:rsidRPr="009D36CB" w:rsidRDefault="00301B2F" w:rsidP="00964027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301B2F" w:rsidRPr="009D36CB" w:rsidRDefault="00301B2F" w:rsidP="00964027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1B2F" w:rsidRPr="009D36CB" w:rsidRDefault="00301B2F" w:rsidP="00FE61ED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1B2F" w:rsidRPr="009D36CB" w:rsidRDefault="00301B2F" w:rsidP="00FE61ED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1B2F" w:rsidRPr="009D36CB" w:rsidRDefault="00301B2F" w:rsidP="00FE61ED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301B2F" w:rsidRPr="009D36CB" w:rsidRDefault="00301B2F" w:rsidP="00FE61ED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01B2F" w:rsidRPr="009D36CB" w:rsidRDefault="00301B2F" w:rsidP="00964027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15</w:t>
            </w:r>
          </w:p>
        </w:tc>
      </w:tr>
      <w:tr w:rsidR="00301B2F" w:rsidRPr="009D36CB" w:rsidTr="00440654">
        <w:trPr>
          <w:trHeight w:val="171"/>
        </w:trPr>
        <w:tc>
          <w:tcPr>
            <w:tcW w:w="4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1B2F" w:rsidRPr="009D36CB" w:rsidRDefault="00301B2F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1B2F" w:rsidRPr="009D36CB" w:rsidRDefault="00301B2F" w:rsidP="00787D5F">
            <w:pPr>
              <w:rPr>
                <w:rStyle w:val="FontStyle58"/>
                <w:rFonts w:ascii="Times New Roman" w:hAnsi="Times New Roman" w:cs="Times New Roman"/>
                <w:i w:val="0"/>
              </w:rPr>
            </w:pPr>
            <w:r w:rsidRPr="009D36CB">
              <w:t>количество зрителей, посетивших спортивно-массовые мероприятия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1B2F" w:rsidRPr="009D36CB" w:rsidRDefault="00301B2F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1B2F" w:rsidRPr="009D36CB" w:rsidRDefault="00301B2F" w:rsidP="00964027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18000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301B2F" w:rsidRPr="009D36CB" w:rsidRDefault="00301B2F" w:rsidP="00964027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1B2F" w:rsidRPr="009D36CB" w:rsidRDefault="00301B2F" w:rsidP="00A60596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21000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1B2F" w:rsidRPr="009D36CB" w:rsidRDefault="00301B2F" w:rsidP="00A60596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22000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1B2F" w:rsidRPr="009D36CB" w:rsidRDefault="00301B2F" w:rsidP="00CC1D11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</w:t>
            </w: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301B2F" w:rsidRPr="009D36CB" w:rsidRDefault="00301B2F" w:rsidP="00964027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22500</w:t>
            </w:r>
          </w:p>
        </w:tc>
        <w:tc>
          <w:tcPr>
            <w:tcW w:w="9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01B2F" w:rsidRPr="009D36CB" w:rsidRDefault="00301B2F" w:rsidP="00964027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23000</w:t>
            </w:r>
          </w:p>
        </w:tc>
      </w:tr>
      <w:tr w:rsidR="00301B2F" w:rsidRPr="009D36CB" w:rsidTr="00440654">
        <w:trPr>
          <w:trHeight w:val="1634"/>
        </w:trPr>
        <w:tc>
          <w:tcPr>
            <w:tcW w:w="4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1B2F" w:rsidRPr="009D36CB" w:rsidRDefault="00301B2F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1B2F" w:rsidRPr="009D36CB" w:rsidRDefault="00301B2F" w:rsidP="00787D5F">
            <w:r w:rsidRPr="009D36CB">
              <w:rPr>
                <w:rStyle w:val="FontStyle58"/>
                <w:rFonts w:ascii="Times New Roman" w:hAnsi="Times New Roman" w:cs="Times New Roman"/>
                <w:i w:val="0"/>
              </w:rPr>
              <w:t>к</w:t>
            </w:r>
            <w:r>
              <w:rPr>
                <w:rStyle w:val="FontStyle58"/>
                <w:rFonts w:ascii="Times New Roman" w:hAnsi="Times New Roman" w:cs="Times New Roman"/>
                <w:i w:val="0"/>
              </w:rPr>
              <w:t xml:space="preserve">оличество проводимых спортивно-массовых </w:t>
            </w:r>
            <w:r w:rsidRPr="009D36CB">
              <w:rPr>
                <w:rStyle w:val="FontStyle58"/>
                <w:rFonts w:ascii="Times New Roman" w:hAnsi="Times New Roman" w:cs="Times New Roman"/>
                <w:i w:val="0"/>
              </w:rPr>
              <w:t>мероприятий.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1B2F" w:rsidRPr="009D36CB" w:rsidRDefault="00301B2F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1B2F" w:rsidRPr="009D36CB" w:rsidRDefault="00301B2F" w:rsidP="00964027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301B2F" w:rsidRPr="009D36CB" w:rsidRDefault="00301B2F" w:rsidP="00964027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1B2F" w:rsidRPr="009D36CB" w:rsidRDefault="00301B2F" w:rsidP="00A60596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1B2F" w:rsidRPr="009D36CB" w:rsidRDefault="00301B2F" w:rsidP="00A60596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1B2F" w:rsidRPr="009D36CB" w:rsidRDefault="00301B2F" w:rsidP="00A60596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301B2F" w:rsidRPr="009D36CB" w:rsidRDefault="00301B2F" w:rsidP="00964027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01B2F" w:rsidRPr="009D36CB" w:rsidRDefault="00301B2F" w:rsidP="00964027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95</w:t>
            </w:r>
          </w:p>
        </w:tc>
      </w:tr>
      <w:tr w:rsidR="00301B2F" w:rsidRPr="009D36CB" w:rsidTr="00440654">
        <w:trPr>
          <w:trHeight w:val="710"/>
        </w:trPr>
        <w:tc>
          <w:tcPr>
            <w:tcW w:w="4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1B2F" w:rsidRPr="009D36CB" w:rsidRDefault="00301B2F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1B2F" w:rsidRPr="009D36CB" w:rsidRDefault="00301B2F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>Ведомственная  целевая программа</w:t>
            </w:r>
            <w:r w:rsidR="00D32C28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«Развитие и </w:t>
            </w:r>
            <w:r w:rsidR="00D32C28">
              <w:rPr>
                <w:rFonts w:ascii="Times New Roman" w:eastAsia="Courier New" w:hAnsi="Times New Roman" w:cs="Times New Roman"/>
                <w:sz w:val="24"/>
                <w:szCs w:val="24"/>
              </w:rPr>
              <w:lastRenderedPageBreak/>
              <w:t>совершенствование деятельности муниципального бюджетного учреждения «Спортивный комитет города Вятские Поляны»</w:t>
            </w: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1B2F" w:rsidRPr="009D36CB" w:rsidRDefault="00301B2F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1B2F" w:rsidRPr="009D36CB" w:rsidRDefault="00301B2F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301B2F" w:rsidRPr="009D36CB" w:rsidRDefault="00301B2F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1B2F" w:rsidRPr="009D36CB" w:rsidRDefault="00301B2F" w:rsidP="00A60596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1B2F" w:rsidRPr="009D36CB" w:rsidRDefault="00301B2F" w:rsidP="00A60596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1B2F" w:rsidRPr="009D36CB" w:rsidRDefault="00301B2F" w:rsidP="00A60596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301B2F" w:rsidRPr="009D36CB" w:rsidRDefault="00301B2F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01B2F" w:rsidRPr="009D36CB" w:rsidRDefault="00301B2F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301B2F" w:rsidRPr="009D36CB" w:rsidTr="00440654">
        <w:trPr>
          <w:trHeight w:val="710"/>
        </w:trPr>
        <w:tc>
          <w:tcPr>
            <w:tcW w:w="4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1B2F" w:rsidRDefault="00301B2F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1B2F" w:rsidRPr="009D36CB" w:rsidRDefault="00301B2F" w:rsidP="00BD7F15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513C7">
              <w:rPr>
                <w:rFonts w:ascii="Times New Roman" w:hAnsi="Times New Roman"/>
                <w:sz w:val="24"/>
                <w:szCs w:val="24"/>
              </w:rPr>
              <w:t xml:space="preserve">Усовершенствованная нормативно правовая база по вопросам развития спорта в городе 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1B2F" w:rsidRPr="003513C7" w:rsidRDefault="00301B2F" w:rsidP="00DF4BB1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1B2F" w:rsidRPr="009D36CB" w:rsidRDefault="00301B2F" w:rsidP="00DF4BB1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301B2F" w:rsidRPr="009D36CB" w:rsidRDefault="00301B2F" w:rsidP="00DF4BB1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1B2F" w:rsidRPr="009D36CB" w:rsidRDefault="00301B2F" w:rsidP="00DF4BB1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1B2F" w:rsidRPr="009D36CB" w:rsidRDefault="00301B2F" w:rsidP="00DF4BB1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1B2F" w:rsidRPr="009D36CB" w:rsidRDefault="00301B2F" w:rsidP="00DF4BB1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301B2F" w:rsidRPr="009D36CB" w:rsidRDefault="00301B2F" w:rsidP="00DF4BB1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01B2F" w:rsidRPr="009D36CB" w:rsidRDefault="00301B2F" w:rsidP="00DF4BB1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75</w:t>
            </w:r>
          </w:p>
        </w:tc>
      </w:tr>
      <w:tr w:rsidR="00301B2F" w:rsidRPr="009D36CB" w:rsidTr="00DF4BB1">
        <w:trPr>
          <w:trHeight w:val="171"/>
        </w:trPr>
        <w:tc>
          <w:tcPr>
            <w:tcW w:w="489" w:type="dxa"/>
            <w:tcBorders>
              <w:left w:val="single" w:sz="1" w:space="0" w:color="000000"/>
            </w:tcBorders>
            <w:shd w:val="clear" w:color="auto" w:fill="auto"/>
          </w:tcPr>
          <w:p w:rsidR="00301B2F" w:rsidRPr="009D36CB" w:rsidRDefault="00301B2F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1" w:space="0" w:color="000000"/>
            </w:tcBorders>
            <w:shd w:val="clear" w:color="auto" w:fill="auto"/>
          </w:tcPr>
          <w:p w:rsidR="00301B2F" w:rsidRPr="003513C7" w:rsidRDefault="00301B2F" w:rsidP="0053129C">
            <w:r>
              <w:t>сохранение кадрового потенциала</w:t>
            </w:r>
          </w:p>
        </w:tc>
        <w:tc>
          <w:tcPr>
            <w:tcW w:w="1276" w:type="dxa"/>
            <w:tcBorders>
              <w:left w:val="single" w:sz="1" w:space="0" w:color="000000"/>
            </w:tcBorders>
            <w:shd w:val="clear" w:color="auto" w:fill="auto"/>
            <w:vAlign w:val="center"/>
          </w:tcPr>
          <w:p w:rsidR="00301B2F" w:rsidRPr="003513C7" w:rsidRDefault="00301B2F" w:rsidP="00DF4BB1">
            <w:pPr>
              <w:spacing w:line="240" w:lineRule="exact"/>
              <w:ind w:left="34" w:right="33"/>
              <w:jc w:val="center"/>
            </w:pPr>
            <w:r w:rsidRPr="003513C7">
              <w:rPr>
                <w:sz w:val="22"/>
                <w:szCs w:val="22"/>
              </w:rPr>
              <w:t>процентов</w:t>
            </w:r>
          </w:p>
        </w:tc>
        <w:tc>
          <w:tcPr>
            <w:tcW w:w="992" w:type="dxa"/>
            <w:tcBorders>
              <w:left w:val="single" w:sz="1" w:space="0" w:color="000000"/>
              <w:right w:val="single" w:sz="1" w:space="0" w:color="000000"/>
            </w:tcBorders>
          </w:tcPr>
          <w:p w:rsidR="00301B2F" w:rsidRPr="003513C7" w:rsidRDefault="00301B2F" w:rsidP="00DF4BB1">
            <w:pPr>
              <w:ind w:left="-142" w:right="-175" w:firstLine="142"/>
              <w:jc w:val="center"/>
            </w:pPr>
            <w:r w:rsidRPr="003513C7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1" w:space="0" w:color="000000"/>
            </w:tcBorders>
          </w:tcPr>
          <w:p w:rsidR="00301B2F" w:rsidRPr="003513C7" w:rsidRDefault="00301B2F" w:rsidP="00DF4BB1">
            <w:pPr>
              <w:ind w:left="-142" w:right="-175" w:firstLine="142"/>
              <w:jc w:val="center"/>
            </w:pPr>
            <w:r w:rsidRPr="003513C7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1" w:space="0" w:color="000000"/>
              <w:right w:val="single" w:sz="1" w:space="0" w:color="000000"/>
            </w:tcBorders>
          </w:tcPr>
          <w:p w:rsidR="00301B2F" w:rsidRPr="003513C7" w:rsidRDefault="00301B2F" w:rsidP="00DF4BB1">
            <w:pPr>
              <w:pStyle w:val="af2"/>
              <w:spacing w:before="0" w:beforeAutospacing="0" w:after="0" w:afterAutospacing="0"/>
              <w:ind w:left="-142" w:right="-175" w:firstLine="142"/>
              <w:jc w:val="center"/>
              <w:rPr>
                <w:rFonts w:ascii="Times New Roman" w:hAnsi="Times New Roman"/>
              </w:rPr>
            </w:pPr>
            <w:r w:rsidRPr="003513C7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1" w:space="0" w:color="000000"/>
            </w:tcBorders>
            <w:shd w:val="clear" w:color="auto" w:fill="auto"/>
          </w:tcPr>
          <w:p w:rsidR="00301B2F" w:rsidRPr="003513C7" w:rsidRDefault="00301B2F" w:rsidP="00DF4BB1">
            <w:pPr>
              <w:ind w:left="-142" w:right="-175" w:firstLine="142"/>
              <w:jc w:val="center"/>
            </w:pPr>
            <w:r w:rsidRPr="003513C7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1" w:space="0" w:color="000000"/>
            </w:tcBorders>
            <w:shd w:val="clear" w:color="auto" w:fill="auto"/>
          </w:tcPr>
          <w:p w:rsidR="00301B2F" w:rsidRPr="003513C7" w:rsidRDefault="00301B2F" w:rsidP="00DF4BB1">
            <w:pPr>
              <w:ind w:left="-142" w:right="-175" w:firstLine="142"/>
              <w:jc w:val="center"/>
            </w:pPr>
            <w:r w:rsidRPr="003513C7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1" w:space="0" w:color="000000"/>
            </w:tcBorders>
          </w:tcPr>
          <w:p w:rsidR="00301B2F" w:rsidRPr="003513C7" w:rsidRDefault="00301B2F" w:rsidP="00DF4BB1">
            <w:pPr>
              <w:jc w:val="center"/>
            </w:pPr>
            <w:r w:rsidRPr="003513C7">
              <w:rPr>
                <w:sz w:val="22"/>
                <w:szCs w:val="22"/>
              </w:rPr>
              <w:t>100</w:t>
            </w:r>
          </w:p>
        </w:tc>
        <w:tc>
          <w:tcPr>
            <w:tcW w:w="922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301B2F" w:rsidRPr="003513C7" w:rsidRDefault="00301B2F" w:rsidP="00DF4BB1">
            <w:pPr>
              <w:jc w:val="center"/>
            </w:pPr>
            <w:r w:rsidRPr="003513C7">
              <w:rPr>
                <w:sz w:val="22"/>
                <w:szCs w:val="22"/>
              </w:rPr>
              <w:t>100</w:t>
            </w:r>
          </w:p>
        </w:tc>
      </w:tr>
      <w:tr w:rsidR="00301B2F" w:rsidRPr="009D36CB" w:rsidTr="003513C7">
        <w:trPr>
          <w:trHeight w:val="171"/>
        </w:trPr>
        <w:tc>
          <w:tcPr>
            <w:tcW w:w="489" w:type="dxa"/>
            <w:tcBorders>
              <w:left w:val="single" w:sz="1" w:space="0" w:color="000000"/>
            </w:tcBorders>
            <w:shd w:val="clear" w:color="auto" w:fill="auto"/>
          </w:tcPr>
          <w:p w:rsidR="00301B2F" w:rsidRPr="009D36CB" w:rsidRDefault="00301B2F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1" w:space="0" w:color="000000"/>
            </w:tcBorders>
            <w:shd w:val="clear" w:color="auto" w:fill="auto"/>
          </w:tcPr>
          <w:p w:rsidR="00301B2F" w:rsidRPr="003513C7" w:rsidRDefault="00301B2F" w:rsidP="00286447">
            <w:pPr>
              <w:pStyle w:val="ConsPlusCell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" w:space="0" w:color="000000"/>
            </w:tcBorders>
            <w:shd w:val="clear" w:color="auto" w:fill="auto"/>
          </w:tcPr>
          <w:p w:rsidR="00301B2F" w:rsidRDefault="00301B2F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1" w:space="0" w:color="000000"/>
              <w:right w:val="single" w:sz="1" w:space="0" w:color="000000"/>
            </w:tcBorders>
          </w:tcPr>
          <w:p w:rsidR="00301B2F" w:rsidRDefault="00301B2F" w:rsidP="00A60596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</w:tcBorders>
          </w:tcPr>
          <w:p w:rsidR="00301B2F" w:rsidRDefault="00301B2F" w:rsidP="00A60596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1" w:space="0" w:color="000000"/>
              <w:right w:val="single" w:sz="1" w:space="0" w:color="000000"/>
            </w:tcBorders>
          </w:tcPr>
          <w:p w:rsidR="00301B2F" w:rsidRDefault="00301B2F" w:rsidP="00A60596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1" w:space="0" w:color="000000"/>
            </w:tcBorders>
            <w:shd w:val="clear" w:color="auto" w:fill="auto"/>
          </w:tcPr>
          <w:p w:rsidR="00301B2F" w:rsidRDefault="00301B2F" w:rsidP="00A60596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</w:tcBorders>
            <w:shd w:val="clear" w:color="auto" w:fill="auto"/>
          </w:tcPr>
          <w:p w:rsidR="00301B2F" w:rsidRDefault="00301B2F" w:rsidP="00A60596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1" w:space="0" w:color="000000"/>
            </w:tcBorders>
          </w:tcPr>
          <w:p w:rsidR="00301B2F" w:rsidRDefault="00301B2F" w:rsidP="00A60596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301B2F" w:rsidRDefault="00301B2F" w:rsidP="00A60596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301B2F" w:rsidRPr="009D36CB" w:rsidTr="003513C7">
        <w:trPr>
          <w:trHeight w:val="171"/>
        </w:trPr>
        <w:tc>
          <w:tcPr>
            <w:tcW w:w="489" w:type="dxa"/>
            <w:tcBorders>
              <w:left w:val="single" w:sz="1" w:space="0" w:color="000000"/>
            </w:tcBorders>
            <w:shd w:val="clear" w:color="auto" w:fill="auto"/>
          </w:tcPr>
          <w:p w:rsidR="00301B2F" w:rsidRPr="009D36CB" w:rsidRDefault="00301B2F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1" w:space="0" w:color="000000"/>
            </w:tcBorders>
            <w:shd w:val="clear" w:color="auto" w:fill="auto"/>
          </w:tcPr>
          <w:p w:rsidR="00301B2F" w:rsidRPr="003513C7" w:rsidRDefault="00301B2F" w:rsidP="00286447">
            <w:pPr>
              <w:pStyle w:val="ConsPlusCell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" w:space="0" w:color="000000"/>
            </w:tcBorders>
            <w:shd w:val="clear" w:color="auto" w:fill="auto"/>
          </w:tcPr>
          <w:p w:rsidR="00301B2F" w:rsidRDefault="00301B2F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1" w:space="0" w:color="000000"/>
              <w:right w:val="single" w:sz="1" w:space="0" w:color="000000"/>
            </w:tcBorders>
          </w:tcPr>
          <w:p w:rsidR="00301B2F" w:rsidRDefault="00301B2F" w:rsidP="00A60596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</w:tcBorders>
          </w:tcPr>
          <w:p w:rsidR="00301B2F" w:rsidRDefault="00301B2F" w:rsidP="00A60596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1" w:space="0" w:color="000000"/>
              <w:right w:val="single" w:sz="1" w:space="0" w:color="000000"/>
            </w:tcBorders>
          </w:tcPr>
          <w:p w:rsidR="00301B2F" w:rsidRDefault="00301B2F" w:rsidP="00A60596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1" w:space="0" w:color="000000"/>
            </w:tcBorders>
            <w:shd w:val="clear" w:color="auto" w:fill="auto"/>
          </w:tcPr>
          <w:p w:rsidR="00301B2F" w:rsidRDefault="00301B2F" w:rsidP="00A60596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</w:tcBorders>
            <w:shd w:val="clear" w:color="auto" w:fill="auto"/>
          </w:tcPr>
          <w:p w:rsidR="00301B2F" w:rsidRDefault="00301B2F" w:rsidP="00A60596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1" w:space="0" w:color="000000"/>
            </w:tcBorders>
          </w:tcPr>
          <w:p w:rsidR="00301B2F" w:rsidRDefault="00301B2F" w:rsidP="00A60596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301B2F" w:rsidRDefault="00301B2F" w:rsidP="00A60596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301B2F" w:rsidRPr="009D36CB" w:rsidTr="00A613B2">
        <w:trPr>
          <w:trHeight w:val="80"/>
        </w:trPr>
        <w:tc>
          <w:tcPr>
            <w:tcW w:w="4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1B2F" w:rsidRPr="009D36CB" w:rsidRDefault="00301B2F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1B2F" w:rsidRPr="003513C7" w:rsidRDefault="00301B2F" w:rsidP="00286447">
            <w:pPr>
              <w:pStyle w:val="ConsPlusCell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1B2F" w:rsidRDefault="00301B2F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1B2F" w:rsidRDefault="00301B2F" w:rsidP="00A60596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301B2F" w:rsidRDefault="00301B2F" w:rsidP="00A60596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1B2F" w:rsidRDefault="00301B2F" w:rsidP="00A60596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1B2F" w:rsidRDefault="00301B2F" w:rsidP="00A60596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1B2F" w:rsidRDefault="00301B2F" w:rsidP="00A60596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301B2F" w:rsidRDefault="00301B2F" w:rsidP="00A60596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01B2F" w:rsidRDefault="00301B2F" w:rsidP="00A60596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</w:tbl>
    <w:p w:rsidR="009D36CB" w:rsidRDefault="009D36CB" w:rsidP="009D36CB">
      <w:pPr>
        <w:rPr>
          <w:rFonts w:ascii="Arial" w:eastAsia="Arial" w:hAnsi="Arial" w:cs="Arial"/>
          <w:kern w:val="1"/>
          <w:sz w:val="20"/>
          <w:szCs w:val="20"/>
          <w:lang w:eastAsia="hi-IN" w:bidi="hi-IN"/>
        </w:rPr>
      </w:pPr>
    </w:p>
    <w:p w:rsidR="00D24FEB" w:rsidRDefault="00D24FEB" w:rsidP="00D24FEB">
      <w:pPr>
        <w:rPr>
          <w:sz w:val="28"/>
          <w:szCs w:val="28"/>
        </w:rPr>
      </w:pPr>
    </w:p>
    <w:p w:rsidR="00D32C28" w:rsidRDefault="00D32C28" w:rsidP="00143D2D">
      <w:pPr>
        <w:jc w:val="right"/>
        <w:rPr>
          <w:sz w:val="28"/>
          <w:szCs w:val="28"/>
        </w:rPr>
      </w:pPr>
    </w:p>
    <w:p w:rsidR="00D32C28" w:rsidRDefault="00D32C28" w:rsidP="00143D2D">
      <w:pPr>
        <w:jc w:val="right"/>
        <w:rPr>
          <w:sz w:val="28"/>
          <w:szCs w:val="28"/>
        </w:rPr>
      </w:pPr>
    </w:p>
    <w:p w:rsidR="00D32C28" w:rsidRDefault="00D32C28" w:rsidP="00143D2D">
      <w:pPr>
        <w:jc w:val="right"/>
        <w:rPr>
          <w:sz w:val="28"/>
          <w:szCs w:val="28"/>
        </w:rPr>
      </w:pPr>
    </w:p>
    <w:p w:rsidR="00D32C28" w:rsidRDefault="00D32C28" w:rsidP="00143D2D">
      <w:pPr>
        <w:jc w:val="right"/>
        <w:rPr>
          <w:sz w:val="28"/>
          <w:szCs w:val="28"/>
        </w:rPr>
      </w:pPr>
    </w:p>
    <w:p w:rsidR="00D32C28" w:rsidRDefault="00D32C28" w:rsidP="00143D2D">
      <w:pPr>
        <w:jc w:val="right"/>
        <w:rPr>
          <w:sz w:val="28"/>
          <w:szCs w:val="28"/>
        </w:rPr>
      </w:pPr>
    </w:p>
    <w:p w:rsidR="00D32C28" w:rsidRDefault="00D32C28" w:rsidP="00143D2D">
      <w:pPr>
        <w:jc w:val="right"/>
        <w:rPr>
          <w:sz w:val="28"/>
          <w:szCs w:val="28"/>
        </w:rPr>
      </w:pPr>
    </w:p>
    <w:p w:rsidR="00D32C28" w:rsidRDefault="00D32C28" w:rsidP="00143D2D">
      <w:pPr>
        <w:jc w:val="right"/>
        <w:rPr>
          <w:sz w:val="28"/>
          <w:szCs w:val="28"/>
        </w:rPr>
      </w:pPr>
    </w:p>
    <w:p w:rsidR="00D32C28" w:rsidRDefault="00D32C28" w:rsidP="00143D2D">
      <w:pPr>
        <w:jc w:val="right"/>
        <w:rPr>
          <w:sz w:val="28"/>
          <w:szCs w:val="28"/>
        </w:rPr>
      </w:pPr>
    </w:p>
    <w:p w:rsidR="00D32C28" w:rsidRDefault="00D32C28" w:rsidP="00143D2D">
      <w:pPr>
        <w:jc w:val="right"/>
        <w:rPr>
          <w:sz w:val="28"/>
          <w:szCs w:val="28"/>
        </w:rPr>
      </w:pPr>
    </w:p>
    <w:p w:rsidR="00D32C28" w:rsidRDefault="00D32C28" w:rsidP="00143D2D">
      <w:pPr>
        <w:jc w:val="right"/>
        <w:rPr>
          <w:sz w:val="28"/>
          <w:szCs w:val="28"/>
        </w:rPr>
      </w:pPr>
    </w:p>
    <w:p w:rsidR="00D32C28" w:rsidRDefault="00D32C28" w:rsidP="00143D2D">
      <w:pPr>
        <w:jc w:val="right"/>
        <w:rPr>
          <w:sz w:val="28"/>
          <w:szCs w:val="28"/>
        </w:rPr>
      </w:pPr>
    </w:p>
    <w:p w:rsidR="00D32C28" w:rsidRDefault="00D32C28" w:rsidP="00143D2D">
      <w:pPr>
        <w:jc w:val="right"/>
        <w:rPr>
          <w:sz w:val="28"/>
          <w:szCs w:val="28"/>
        </w:rPr>
      </w:pPr>
    </w:p>
    <w:p w:rsidR="00D32C28" w:rsidRDefault="00D32C28" w:rsidP="00143D2D">
      <w:pPr>
        <w:jc w:val="right"/>
        <w:rPr>
          <w:sz w:val="28"/>
          <w:szCs w:val="28"/>
        </w:rPr>
      </w:pPr>
    </w:p>
    <w:p w:rsidR="00D32C28" w:rsidRDefault="00D32C28" w:rsidP="00143D2D">
      <w:pPr>
        <w:jc w:val="right"/>
        <w:rPr>
          <w:sz w:val="28"/>
          <w:szCs w:val="28"/>
        </w:rPr>
      </w:pPr>
    </w:p>
    <w:p w:rsidR="00D32C28" w:rsidRDefault="00D32C28" w:rsidP="00143D2D">
      <w:pPr>
        <w:jc w:val="right"/>
        <w:rPr>
          <w:sz w:val="28"/>
          <w:szCs w:val="28"/>
        </w:rPr>
      </w:pPr>
    </w:p>
    <w:p w:rsidR="00D32C28" w:rsidRDefault="00D32C28" w:rsidP="00143D2D">
      <w:pPr>
        <w:jc w:val="right"/>
        <w:rPr>
          <w:sz w:val="28"/>
          <w:szCs w:val="28"/>
        </w:rPr>
      </w:pPr>
    </w:p>
    <w:p w:rsidR="00D32C28" w:rsidRDefault="00D32C28" w:rsidP="00143D2D">
      <w:pPr>
        <w:jc w:val="right"/>
        <w:rPr>
          <w:sz w:val="28"/>
          <w:szCs w:val="28"/>
        </w:rPr>
      </w:pPr>
    </w:p>
    <w:p w:rsidR="00D32C28" w:rsidRDefault="00D32C28" w:rsidP="00143D2D">
      <w:pPr>
        <w:jc w:val="right"/>
        <w:rPr>
          <w:sz w:val="28"/>
          <w:szCs w:val="28"/>
        </w:rPr>
      </w:pPr>
    </w:p>
    <w:p w:rsidR="00D32C28" w:rsidRDefault="00D32C28" w:rsidP="00143D2D">
      <w:pPr>
        <w:jc w:val="right"/>
        <w:rPr>
          <w:sz w:val="28"/>
          <w:szCs w:val="28"/>
        </w:rPr>
      </w:pPr>
    </w:p>
    <w:p w:rsidR="00D32C28" w:rsidRDefault="00D32C28" w:rsidP="00143D2D">
      <w:pPr>
        <w:jc w:val="right"/>
        <w:rPr>
          <w:sz w:val="28"/>
          <w:szCs w:val="28"/>
        </w:rPr>
      </w:pPr>
    </w:p>
    <w:p w:rsidR="00D32C28" w:rsidRDefault="00D32C28" w:rsidP="00143D2D">
      <w:pPr>
        <w:jc w:val="right"/>
        <w:rPr>
          <w:sz w:val="28"/>
          <w:szCs w:val="28"/>
        </w:rPr>
      </w:pPr>
    </w:p>
    <w:p w:rsidR="00D32C28" w:rsidRDefault="00D32C28" w:rsidP="00143D2D">
      <w:pPr>
        <w:jc w:val="right"/>
        <w:rPr>
          <w:sz w:val="28"/>
          <w:szCs w:val="28"/>
        </w:rPr>
      </w:pPr>
    </w:p>
    <w:p w:rsidR="00D32C28" w:rsidRDefault="00D32C28" w:rsidP="00143D2D">
      <w:pPr>
        <w:jc w:val="right"/>
        <w:rPr>
          <w:sz w:val="28"/>
          <w:szCs w:val="28"/>
        </w:rPr>
      </w:pPr>
    </w:p>
    <w:p w:rsidR="00D32C28" w:rsidRDefault="00D32C28" w:rsidP="00143D2D">
      <w:pPr>
        <w:jc w:val="right"/>
        <w:rPr>
          <w:sz w:val="28"/>
          <w:szCs w:val="28"/>
        </w:rPr>
      </w:pPr>
    </w:p>
    <w:p w:rsidR="008811AA" w:rsidRDefault="008811AA" w:rsidP="00143D2D">
      <w:pPr>
        <w:jc w:val="right"/>
        <w:rPr>
          <w:sz w:val="28"/>
          <w:szCs w:val="28"/>
        </w:rPr>
      </w:pPr>
    </w:p>
    <w:p w:rsidR="00143D2D" w:rsidRDefault="00D24FEB" w:rsidP="00143D2D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№2</w:t>
      </w:r>
    </w:p>
    <w:p w:rsidR="00143D2D" w:rsidRDefault="00143D2D" w:rsidP="00143D2D">
      <w:pPr>
        <w:jc w:val="right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416924" w:rsidRDefault="00416924" w:rsidP="00143D2D">
      <w:pPr>
        <w:jc w:val="right"/>
        <w:rPr>
          <w:sz w:val="28"/>
          <w:szCs w:val="28"/>
        </w:rPr>
      </w:pPr>
    </w:p>
    <w:p w:rsidR="00143D2D" w:rsidRPr="00143D2D" w:rsidRDefault="00143D2D" w:rsidP="00416924">
      <w:pPr>
        <w:rPr>
          <w:sz w:val="28"/>
          <w:szCs w:val="28"/>
        </w:rPr>
      </w:pPr>
    </w:p>
    <w:p w:rsidR="00291F61" w:rsidRDefault="00291F61" w:rsidP="00291F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Расходы на реализацию муниципальной программы за счет средств городского бюджета</w:t>
      </w:r>
    </w:p>
    <w:p w:rsidR="00647130" w:rsidRDefault="00647130" w:rsidP="00647130">
      <w:pPr>
        <w:pStyle w:val="ConsPlusDocList"/>
        <w:jc w:val="both"/>
        <w:rPr>
          <w:rFonts w:ascii="Times New Roman" w:hAnsi="Times New Roman" w:cs="Times New Roman"/>
        </w:rPr>
      </w:pPr>
    </w:p>
    <w:p w:rsidR="00647130" w:rsidRDefault="00647130" w:rsidP="00647130">
      <w:pPr>
        <w:jc w:val="both"/>
        <w:rPr>
          <w:rFonts w:eastAsia="Arial"/>
          <w:sz w:val="20"/>
          <w:szCs w:val="20"/>
        </w:rPr>
      </w:pPr>
    </w:p>
    <w:tbl>
      <w:tblPr>
        <w:tblW w:w="9643" w:type="dxa"/>
        <w:tblInd w:w="-49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03"/>
        <w:gridCol w:w="1765"/>
        <w:gridCol w:w="1377"/>
        <w:gridCol w:w="1175"/>
        <w:gridCol w:w="836"/>
        <w:gridCol w:w="755"/>
        <w:gridCol w:w="754"/>
        <w:gridCol w:w="850"/>
        <w:gridCol w:w="774"/>
        <w:gridCol w:w="854"/>
      </w:tblGrid>
      <w:tr w:rsidR="005358A6" w:rsidTr="00CB2A8F">
        <w:trPr>
          <w:trHeight w:val="409"/>
        </w:trPr>
        <w:tc>
          <w:tcPr>
            <w:tcW w:w="503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:rsidR="005358A6" w:rsidRPr="00291F61" w:rsidRDefault="005358A6" w:rsidP="00286447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291F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91F6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9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91F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6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5358A6" w:rsidRDefault="005358A6" w:rsidP="00286447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Статус </w:t>
            </w:r>
          </w:p>
        </w:tc>
        <w:tc>
          <w:tcPr>
            <w:tcW w:w="137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5358A6" w:rsidRPr="00291F61" w:rsidRDefault="005358A6" w:rsidP="005358A6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 w:rsidRPr="00291F6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ведомственной целевой программы</w:t>
            </w:r>
          </w:p>
        </w:tc>
        <w:tc>
          <w:tcPr>
            <w:tcW w:w="117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5358A6" w:rsidRDefault="005358A6" w:rsidP="00291F61">
            <w:pPr>
              <w:tabs>
                <w:tab w:val="left" w:pos="6555"/>
              </w:tabs>
              <w:snapToGrid w:val="0"/>
              <w:jc w:val="center"/>
            </w:pPr>
            <w:r>
              <w:t>Главный распорядитель бюджетных средств</w:t>
            </w:r>
          </w:p>
          <w:p w:rsidR="005358A6" w:rsidRDefault="005358A6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396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358A6" w:rsidRDefault="005358A6" w:rsidP="00286447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Расходы (тыс. рублей) по годам</w:t>
            </w:r>
          </w:p>
        </w:tc>
        <w:tc>
          <w:tcPr>
            <w:tcW w:w="854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5358A6" w:rsidRDefault="005358A6" w:rsidP="00286447">
            <w:pPr>
              <w:pStyle w:val="ConsPlusCell0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Итого по программе</w:t>
            </w:r>
          </w:p>
        </w:tc>
      </w:tr>
      <w:tr w:rsidR="005358A6" w:rsidTr="00CB2A8F">
        <w:trPr>
          <w:trHeight w:val="435"/>
        </w:trPr>
        <w:tc>
          <w:tcPr>
            <w:tcW w:w="50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5358A6" w:rsidRDefault="005358A6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76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58A6" w:rsidRDefault="005358A6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37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58A6" w:rsidRDefault="005358A6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17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58A6" w:rsidRDefault="005358A6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8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58A6" w:rsidRDefault="005358A6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2014</w:t>
            </w:r>
          </w:p>
        </w:tc>
        <w:tc>
          <w:tcPr>
            <w:tcW w:w="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58A6" w:rsidRDefault="005358A6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2015</w:t>
            </w:r>
          </w:p>
        </w:tc>
        <w:tc>
          <w:tcPr>
            <w:tcW w:w="754" w:type="dxa"/>
            <w:tcBorders>
              <w:left w:val="single" w:sz="1" w:space="0" w:color="000000"/>
              <w:bottom w:val="single" w:sz="1" w:space="0" w:color="000000"/>
            </w:tcBorders>
          </w:tcPr>
          <w:p w:rsidR="005358A6" w:rsidRDefault="005358A6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2016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5358A6" w:rsidRDefault="005358A6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2017</w:t>
            </w:r>
          </w:p>
        </w:tc>
        <w:tc>
          <w:tcPr>
            <w:tcW w:w="7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358A6" w:rsidRDefault="005358A6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2018</w:t>
            </w:r>
          </w:p>
        </w:tc>
        <w:tc>
          <w:tcPr>
            <w:tcW w:w="854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358A6" w:rsidRDefault="005358A6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</w:p>
        </w:tc>
      </w:tr>
      <w:tr w:rsidR="005358A6" w:rsidTr="00CB2A8F">
        <w:trPr>
          <w:trHeight w:val="1635"/>
        </w:trPr>
        <w:tc>
          <w:tcPr>
            <w:tcW w:w="503" w:type="dxa"/>
            <w:tcBorders>
              <w:left w:val="single" w:sz="1" w:space="0" w:color="000000"/>
            </w:tcBorders>
          </w:tcPr>
          <w:p w:rsidR="005358A6" w:rsidRDefault="005358A6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765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5358A6" w:rsidRPr="0061552F" w:rsidRDefault="005358A6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61552F">
              <w:rPr>
                <w:rFonts w:ascii="Times New Roman" w:eastAsia="Courier New" w:hAnsi="Times New Roman" w:cs="Times New Roman"/>
                <w:sz w:val="22"/>
                <w:szCs w:val="22"/>
              </w:rPr>
              <w:t>Муниципальная</w:t>
            </w:r>
            <w:r w:rsidRPr="0061552F">
              <w:rPr>
                <w:rFonts w:ascii="Times New Roman" w:eastAsia="Courier New" w:hAnsi="Times New Roman" w:cs="Times New Roman"/>
                <w:sz w:val="22"/>
                <w:szCs w:val="22"/>
              </w:rPr>
              <w:br/>
              <w:t xml:space="preserve">программа </w:t>
            </w:r>
            <w:r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 </w:t>
            </w:r>
            <w:r w:rsidRPr="0061552F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     </w:t>
            </w:r>
          </w:p>
        </w:tc>
        <w:tc>
          <w:tcPr>
            <w:tcW w:w="1377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5358A6" w:rsidRPr="007561C3" w:rsidRDefault="005358A6" w:rsidP="0027667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561C3">
              <w:rPr>
                <w:rFonts w:ascii="Times New Roman" w:hAnsi="Times New Roman" w:cs="Times New Roman"/>
                <w:sz w:val="20"/>
                <w:szCs w:val="20"/>
              </w:rPr>
              <w:t>Развитие физической культуры и спорта в городе Вятские Поляны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C34850">
              <w:rPr>
                <w:rStyle w:val="FontStyle58"/>
                <w:rFonts w:ascii="Times New Roman" w:hAnsi="Times New Roman" w:cs="Times New Roman"/>
                <w:i w:val="0"/>
                <w:sz w:val="20"/>
                <w:szCs w:val="20"/>
              </w:rPr>
              <w:t xml:space="preserve"> на 2014 – 201</w:t>
            </w:r>
            <w:r>
              <w:rPr>
                <w:rStyle w:val="FontStyle58"/>
                <w:rFonts w:ascii="Times New Roman" w:hAnsi="Times New Roman" w:cs="Times New Roman"/>
                <w:i w:val="0"/>
                <w:sz w:val="20"/>
                <w:szCs w:val="20"/>
              </w:rPr>
              <w:t>8</w:t>
            </w:r>
            <w:r w:rsidRPr="00C34850">
              <w:rPr>
                <w:rStyle w:val="FontStyle58"/>
                <w:rFonts w:ascii="Times New Roman" w:hAnsi="Times New Roman" w:cs="Times New Roman"/>
                <w:i w:val="0"/>
                <w:sz w:val="20"/>
                <w:szCs w:val="20"/>
              </w:rPr>
              <w:t xml:space="preserve"> годы</w:t>
            </w:r>
          </w:p>
        </w:tc>
        <w:tc>
          <w:tcPr>
            <w:tcW w:w="1175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5358A6" w:rsidRDefault="005358A6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Администрация города         </w:t>
            </w:r>
          </w:p>
        </w:tc>
        <w:tc>
          <w:tcPr>
            <w:tcW w:w="836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5358A6" w:rsidRDefault="005358A6" w:rsidP="005D6182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2007,8</w:t>
            </w:r>
          </w:p>
        </w:tc>
        <w:tc>
          <w:tcPr>
            <w:tcW w:w="755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5358A6" w:rsidRDefault="005358A6" w:rsidP="005D6182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2046,6</w:t>
            </w:r>
          </w:p>
        </w:tc>
        <w:tc>
          <w:tcPr>
            <w:tcW w:w="754" w:type="dxa"/>
            <w:vMerge w:val="restart"/>
            <w:tcBorders>
              <w:left w:val="single" w:sz="1" w:space="0" w:color="000000"/>
            </w:tcBorders>
          </w:tcPr>
          <w:p w:rsidR="005358A6" w:rsidRDefault="005358A6" w:rsidP="005D6182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2046,6</w:t>
            </w:r>
          </w:p>
        </w:tc>
        <w:tc>
          <w:tcPr>
            <w:tcW w:w="850" w:type="dxa"/>
            <w:vMerge w:val="restart"/>
            <w:tcBorders>
              <w:left w:val="single" w:sz="1" w:space="0" w:color="000000"/>
            </w:tcBorders>
          </w:tcPr>
          <w:p w:rsidR="005358A6" w:rsidRDefault="005358A6" w:rsidP="005D6182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2113,6</w:t>
            </w:r>
          </w:p>
        </w:tc>
        <w:tc>
          <w:tcPr>
            <w:tcW w:w="774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5358A6" w:rsidRDefault="005358A6" w:rsidP="005D6182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2184</w:t>
            </w:r>
          </w:p>
        </w:tc>
        <w:tc>
          <w:tcPr>
            <w:tcW w:w="854" w:type="dxa"/>
            <w:tcBorders>
              <w:left w:val="single" w:sz="1" w:space="0" w:color="000000"/>
              <w:right w:val="single" w:sz="1" w:space="0" w:color="000000"/>
            </w:tcBorders>
          </w:tcPr>
          <w:p w:rsidR="005358A6" w:rsidRDefault="00CB2A8F" w:rsidP="005D6182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10398,6</w:t>
            </w:r>
          </w:p>
        </w:tc>
      </w:tr>
      <w:tr w:rsidR="005358A6" w:rsidTr="00CB2A8F">
        <w:trPr>
          <w:trHeight w:val="795"/>
        </w:trPr>
        <w:tc>
          <w:tcPr>
            <w:tcW w:w="503" w:type="dxa"/>
            <w:tcBorders>
              <w:left w:val="single" w:sz="1" w:space="0" w:color="000000"/>
            </w:tcBorders>
          </w:tcPr>
          <w:p w:rsidR="005358A6" w:rsidRDefault="005358A6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76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5358A6" w:rsidRDefault="005358A6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377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5358A6" w:rsidRDefault="005358A6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17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5358A6" w:rsidRPr="00C34850" w:rsidRDefault="005358A6" w:rsidP="00D47E3F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836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5358A6" w:rsidRPr="00CC7BC6" w:rsidRDefault="005358A6" w:rsidP="005D6182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5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5358A6" w:rsidRDefault="005358A6" w:rsidP="005D6182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54" w:type="dxa"/>
            <w:vMerge/>
            <w:tcBorders>
              <w:left w:val="single" w:sz="1" w:space="0" w:color="000000"/>
            </w:tcBorders>
          </w:tcPr>
          <w:p w:rsidR="005358A6" w:rsidRDefault="005358A6" w:rsidP="005D6182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1" w:space="0" w:color="000000"/>
            </w:tcBorders>
          </w:tcPr>
          <w:p w:rsidR="005358A6" w:rsidRDefault="005358A6" w:rsidP="005D6182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74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5358A6" w:rsidRDefault="005358A6" w:rsidP="005D6182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854" w:type="dxa"/>
            <w:tcBorders>
              <w:left w:val="single" w:sz="1" w:space="0" w:color="000000"/>
              <w:right w:val="single" w:sz="1" w:space="0" w:color="000000"/>
            </w:tcBorders>
          </w:tcPr>
          <w:p w:rsidR="005358A6" w:rsidRDefault="005358A6" w:rsidP="005D6182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</w:p>
        </w:tc>
      </w:tr>
      <w:tr w:rsidR="005358A6" w:rsidTr="00CB2A8F">
        <w:trPr>
          <w:trHeight w:val="409"/>
        </w:trPr>
        <w:tc>
          <w:tcPr>
            <w:tcW w:w="503" w:type="dxa"/>
            <w:tcBorders>
              <w:left w:val="single" w:sz="1" w:space="0" w:color="000000"/>
              <w:bottom w:val="single" w:sz="1" w:space="0" w:color="000000"/>
            </w:tcBorders>
          </w:tcPr>
          <w:p w:rsidR="005358A6" w:rsidRDefault="005358A6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76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58A6" w:rsidRDefault="005358A6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37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58A6" w:rsidRDefault="005358A6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17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58A6" w:rsidRDefault="005358A6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83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58A6" w:rsidRDefault="005358A6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58A6" w:rsidRDefault="005358A6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54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5358A6" w:rsidRDefault="005358A6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5358A6" w:rsidRDefault="005358A6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74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358A6" w:rsidRDefault="005358A6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8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358A6" w:rsidRDefault="005358A6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</w:p>
        </w:tc>
      </w:tr>
      <w:tr w:rsidR="005358A6" w:rsidTr="00CB2A8F">
        <w:trPr>
          <w:trHeight w:val="817"/>
        </w:trPr>
        <w:tc>
          <w:tcPr>
            <w:tcW w:w="503" w:type="dxa"/>
            <w:tcBorders>
              <w:left w:val="single" w:sz="1" w:space="0" w:color="000000"/>
              <w:bottom w:val="single" w:sz="1" w:space="0" w:color="000000"/>
            </w:tcBorders>
          </w:tcPr>
          <w:p w:rsidR="005358A6" w:rsidRDefault="005358A6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</w:t>
            </w:r>
          </w:p>
        </w:tc>
        <w:tc>
          <w:tcPr>
            <w:tcW w:w="1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58A6" w:rsidRPr="0061552F" w:rsidRDefault="005358A6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sz w:val="22"/>
                <w:szCs w:val="22"/>
              </w:rPr>
              <w:t>Подпрограмма</w:t>
            </w: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58A6" w:rsidRPr="00276678" w:rsidRDefault="005358A6" w:rsidP="00286447">
            <w:pPr>
              <w:pStyle w:val="ConsPlusCell0"/>
              <w:snapToGri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«Развитие</w:t>
            </w:r>
            <w:r w:rsidR="00D32C28">
              <w:rPr>
                <w:rFonts w:ascii="Times New Roman" w:hAnsi="Times New Roman"/>
                <w:color w:val="000000"/>
              </w:rPr>
              <w:t xml:space="preserve"> физической культуры и </w:t>
            </w:r>
            <w:r>
              <w:rPr>
                <w:rFonts w:ascii="Times New Roman" w:hAnsi="Times New Roman"/>
                <w:color w:val="000000"/>
              </w:rPr>
              <w:t xml:space="preserve"> массового спорта» на 2014-2018 годы</w:t>
            </w:r>
          </w:p>
        </w:tc>
        <w:tc>
          <w:tcPr>
            <w:tcW w:w="11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58A6" w:rsidRDefault="005358A6" w:rsidP="00286447">
            <w:pPr>
              <w:pStyle w:val="ConsPlusCell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города</w:t>
            </w:r>
          </w:p>
        </w:tc>
        <w:tc>
          <w:tcPr>
            <w:tcW w:w="8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58A6" w:rsidRDefault="00CB2A8F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1341,4</w:t>
            </w:r>
          </w:p>
        </w:tc>
        <w:tc>
          <w:tcPr>
            <w:tcW w:w="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58A6" w:rsidRDefault="00CB2A8F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1341,4</w:t>
            </w:r>
          </w:p>
        </w:tc>
        <w:tc>
          <w:tcPr>
            <w:tcW w:w="754" w:type="dxa"/>
            <w:tcBorders>
              <w:left w:val="single" w:sz="1" w:space="0" w:color="000000"/>
              <w:bottom w:val="single" w:sz="1" w:space="0" w:color="000000"/>
            </w:tcBorders>
          </w:tcPr>
          <w:p w:rsidR="005358A6" w:rsidRDefault="00CB2A8F" w:rsidP="00A60596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1341,4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5358A6" w:rsidRDefault="00CB2A8F" w:rsidP="00A60596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1408,4</w:t>
            </w:r>
          </w:p>
        </w:tc>
        <w:tc>
          <w:tcPr>
            <w:tcW w:w="7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358A6" w:rsidRDefault="00CB2A8F" w:rsidP="00A60596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1478,8</w:t>
            </w:r>
          </w:p>
        </w:tc>
        <w:tc>
          <w:tcPr>
            <w:tcW w:w="8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358A6" w:rsidRDefault="00CB2A8F" w:rsidP="00A60596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6911,4</w:t>
            </w:r>
          </w:p>
        </w:tc>
      </w:tr>
      <w:tr w:rsidR="005358A6" w:rsidTr="00CB2A8F">
        <w:trPr>
          <w:trHeight w:val="817"/>
        </w:trPr>
        <w:tc>
          <w:tcPr>
            <w:tcW w:w="503" w:type="dxa"/>
            <w:tcBorders>
              <w:left w:val="single" w:sz="1" w:space="0" w:color="000000"/>
              <w:bottom w:val="single" w:sz="1" w:space="0" w:color="000000"/>
            </w:tcBorders>
          </w:tcPr>
          <w:p w:rsidR="005358A6" w:rsidRDefault="005358A6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</w:t>
            </w:r>
          </w:p>
        </w:tc>
        <w:tc>
          <w:tcPr>
            <w:tcW w:w="1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58A6" w:rsidRPr="0061552F" w:rsidRDefault="005358A6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61552F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Ведомственная  </w:t>
            </w:r>
            <w:r w:rsidRPr="0061552F">
              <w:rPr>
                <w:rFonts w:ascii="Times New Roman" w:eastAsia="Courier New" w:hAnsi="Times New Roman" w:cs="Times New Roman"/>
                <w:sz w:val="22"/>
                <w:szCs w:val="22"/>
              </w:rPr>
              <w:br/>
              <w:t xml:space="preserve">целевая        </w:t>
            </w:r>
            <w:r w:rsidRPr="0061552F">
              <w:rPr>
                <w:rFonts w:ascii="Times New Roman" w:eastAsia="Courier New" w:hAnsi="Times New Roman" w:cs="Times New Roman"/>
                <w:sz w:val="22"/>
                <w:szCs w:val="22"/>
              </w:rPr>
              <w:br/>
              <w:t xml:space="preserve">программа      </w:t>
            </w: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58A6" w:rsidRPr="00276678" w:rsidRDefault="005358A6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 w:rsidRPr="00276678">
              <w:rPr>
                <w:rFonts w:ascii="Times New Roman" w:hAnsi="Times New Roman"/>
                <w:color w:val="000000"/>
              </w:rPr>
              <w:t>«Развитие и совершенствование деятельности муниципального бюджетного учреждения «Спортивный комитет города Вятские Поляны»</w:t>
            </w:r>
          </w:p>
        </w:tc>
        <w:tc>
          <w:tcPr>
            <w:tcW w:w="11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58A6" w:rsidRDefault="005358A6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города</w:t>
            </w:r>
          </w:p>
        </w:tc>
        <w:tc>
          <w:tcPr>
            <w:tcW w:w="8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58A6" w:rsidRDefault="005358A6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666,4</w:t>
            </w:r>
          </w:p>
        </w:tc>
        <w:tc>
          <w:tcPr>
            <w:tcW w:w="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58A6" w:rsidRDefault="005358A6" w:rsidP="00286447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705,2</w:t>
            </w:r>
          </w:p>
        </w:tc>
        <w:tc>
          <w:tcPr>
            <w:tcW w:w="754" w:type="dxa"/>
            <w:tcBorders>
              <w:left w:val="single" w:sz="1" w:space="0" w:color="000000"/>
              <w:bottom w:val="single" w:sz="1" w:space="0" w:color="000000"/>
            </w:tcBorders>
          </w:tcPr>
          <w:p w:rsidR="005358A6" w:rsidRDefault="005358A6" w:rsidP="00A60596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705,2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5358A6" w:rsidRDefault="005358A6" w:rsidP="00A60596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705,2</w:t>
            </w:r>
          </w:p>
        </w:tc>
        <w:tc>
          <w:tcPr>
            <w:tcW w:w="7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358A6" w:rsidRDefault="005358A6" w:rsidP="00A60596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705,2</w:t>
            </w:r>
          </w:p>
        </w:tc>
        <w:tc>
          <w:tcPr>
            <w:tcW w:w="8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358A6" w:rsidRDefault="00CB2A8F" w:rsidP="00A60596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3487,2</w:t>
            </w:r>
          </w:p>
        </w:tc>
      </w:tr>
    </w:tbl>
    <w:p w:rsidR="00647130" w:rsidRDefault="00647130" w:rsidP="00647130">
      <w:pPr>
        <w:pStyle w:val="ConsPlusNonformat"/>
        <w:jc w:val="right"/>
      </w:pPr>
    </w:p>
    <w:p w:rsidR="00647130" w:rsidRDefault="00647130" w:rsidP="0064713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0B727E" w:rsidRDefault="000B727E" w:rsidP="0064713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B2A8F" w:rsidRDefault="00CB2A8F" w:rsidP="00D32C28">
      <w:pPr>
        <w:pStyle w:val="ConsPlusNonformat0"/>
        <w:rPr>
          <w:rFonts w:ascii="Times New Roman" w:eastAsiaTheme="minorHAnsi" w:hAnsi="Times New Roman" w:cs="Times New Roman"/>
          <w:b/>
          <w:kern w:val="0"/>
          <w:sz w:val="28"/>
          <w:szCs w:val="28"/>
          <w:lang w:eastAsia="en-US" w:bidi="ar-SA"/>
        </w:rPr>
      </w:pPr>
    </w:p>
    <w:p w:rsidR="00D32C28" w:rsidRPr="00D32C28" w:rsidRDefault="00D32C28" w:rsidP="00D32C28">
      <w:pPr>
        <w:rPr>
          <w:lang w:eastAsia="en-US"/>
        </w:rPr>
      </w:pPr>
    </w:p>
    <w:p w:rsidR="000B727E" w:rsidRDefault="00D24FEB" w:rsidP="000B727E">
      <w:pPr>
        <w:pStyle w:val="ConsPlusNonformat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№3</w:t>
      </w:r>
    </w:p>
    <w:p w:rsidR="000B727E" w:rsidRDefault="000B727E" w:rsidP="000B727E">
      <w:pPr>
        <w:pStyle w:val="ConsPlusNonformat0"/>
        <w:jc w:val="right"/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                                                                                            </w:t>
      </w:r>
    </w:p>
    <w:p w:rsidR="000B727E" w:rsidRDefault="000B727E" w:rsidP="000B727E">
      <w:pPr>
        <w:rPr>
          <w:rFonts w:eastAsia="Courier New"/>
          <w:sz w:val="28"/>
          <w:szCs w:val="28"/>
        </w:rPr>
      </w:pPr>
    </w:p>
    <w:p w:rsidR="00D47E3F" w:rsidRDefault="00D47E3F" w:rsidP="00D47E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Прогнозная (справочная) оценка ресурсного обеспечения реализации муниципальной</w:t>
      </w:r>
    </w:p>
    <w:p w:rsidR="00D47E3F" w:rsidRDefault="00D47E3F" w:rsidP="00D47E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программы за счет всех источников финансирования</w:t>
      </w:r>
    </w:p>
    <w:p w:rsidR="000B727E" w:rsidRDefault="000B727E" w:rsidP="000B727E">
      <w:pPr>
        <w:pStyle w:val="ConsPlusDocList0"/>
        <w:jc w:val="both"/>
        <w:rPr>
          <w:rFonts w:ascii="Times New Roman" w:hAnsi="Times New Roman" w:cs="Times New Roman"/>
        </w:rPr>
      </w:pPr>
    </w:p>
    <w:tbl>
      <w:tblPr>
        <w:tblW w:w="9981" w:type="dxa"/>
        <w:tblInd w:w="-728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53"/>
        <w:gridCol w:w="1548"/>
        <w:gridCol w:w="1769"/>
        <w:gridCol w:w="1158"/>
        <w:gridCol w:w="813"/>
        <w:gridCol w:w="797"/>
        <w:gridCol w:w="796"/>
        <w:gridCol w:w="797"/>
        <w:gridCol w:w="875"/>
        <w:gridCol w:w="875"/>
      </w:tblGrid>
      <w:tr w:rsidR="000922CF" w:rsidTr="00CB2A8F">
        <w:trPr>
          <w:trHeight w:val="611"/>
        </w:trPr>
        <w:tc>
          <w:tcPr>
            <w:tcW w:w="553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:rsidR="000922CF" w:rsidRDefault="000922CF" w:rsidP="00286447">
            <w:pPr>
              <w:pStyle w:val="ConsPlusCell1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291F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91F6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9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91F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48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922CF" w:rsidRDefault="000922CF" w:rsidP="00286447">
            <w:pPr>
              <w:pStyle w:val="ConsPlusCell1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Статус</w:t>
            </w:r>
          </w:p>
        </w:tc>
        <w:tc>
          <w:tcPr>
            <w:tcW w:w="1769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922CF" w:rsidRDefault="000922CF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Наименование   муниципальной</w:t>
            </w:r>
            <w:r>
              <w:rPr>
                <w:rFonts w:ascii="Times New Roman" w:eastAsia="Courier New" w:hAnsi="Times New Roman" w:cs="Times New Roman"/>
              </w:rPr>
              <w:br/>
              <w:t>программы, ведомственной целевой</w:t>
            </w:r>
          </w:p>
          <w:p w:rsidR="000922CF" w:rsidRDefault="000922CF" w:rsidP="00CB401F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программы</w:t>
            </w:r>
          </w:p>
        </w:tc>
        <w:tc>
          <w:tcPr>
            <w:tcW w:w="1158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922CF" w:rsidRDefault="000922CF" w:rsidP="00286447">
            <w:pPr>
              <w:pStyle w:val="ConsPlusCell1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Источники    финансирования </w:t>
            </w:r>
          </w:p>
        </w:tc>
        <w:tc>
          <w:tcPr>
            <w:tcW w:w="495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922CF" w:rsidRDefault="000922CF" w:rsidP="004318B4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Оценка расходов </w:t>
            </w:r>
            <w:r w:rsidR="004318B4">
              <w:rPr>
                <w:rFonts w:ascii="Times New Roman" w:eastAsia="Courier New" w:hAnsi="Times New Roman" w:cs="Times New Roman"/>
              </w:rPr>
              <w:t xml:space="preserve"> </w:t>
            </w:r>
            <w:r>
              <w:rPr>
                <w:rFonts w:ascii="Times New Roman" w:eastAsia="Courier New" w:hAnsi="Times New Roman" w:cs="Times New Roman"/>
              </w:rPr>
              <w:t>(тыс. рублей)</w:t>
            </w:r>
            <w:r w:rsidR="004318B4">
              <w:rPr>
                <w:rFonts w:ascii="Times New Roman" w:eastAsia="Courier New" w:hAnsi="Times New Roman" w:cs="Times New Roman"/>
              </w:rPr>
              <w:t xml:space="preserve"> по годам</w:t>
            </w:r>
          </w:p>
        </w:tc>
      </w:tr>
      <w:tr w:rsidR="000922CF" w:rsidTr="00CB2A8F">
        <w:trPr>
          <w:trHeight w:val="776"/>
        </w:trPr>
        <w:tc>
          <w:tcPr>
            <w:tcW w:w="55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0922CF" w:rsidRDefault="000922CF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4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922CF" w:rsidRDefault="000922CF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76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922CF" w:rsidRDefault="000922CF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15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922CF" w:rsidRDefault="000922CF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922CF" w:rsidRDefault="000922CF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2014</w:t>
            </w:r>
          </w:p>
          <w:p w:rsidR="000922CF" w:rsidRPr="000922CF" w:rsidRDefault="000922CF" w:rsidP="000922CF">
            <w:pPr>
              <w:rPr>
                <w:rFonts w:eastAsia="Courier New"/>
                <w:lang w:eastAsia="hi-IN" w:bidi="hi-IN"/>
              </w:rPr>
            </w:pPr>
          </w:p>
        </w:tc>
        <w:tc>
          <w:tcPr>
            <w:tcW w:w="7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922CF" w:rsidRDefault="000922CF" w:rsidP="00A60596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2015    </w:t>
            </w:r>
          </w:p>
        </w:tc>
        <w:tc>
          <w:tcPr>
            <w:tcW w:w="7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922CF" w:rsidRDefault="000922CF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2016</w:t>
            </w:r>
          </w:p>
        </w:tc>
        <w:tc>
          <w:tcPr>
            <w:tcW w:w="797" w:type="dxa"/>
            <w:tcBorders>
              <w:left w:val="single" w:sz="1" w:space="0" w:color="000000"/>
              <w:bottom w:val="single" w:sz="1" w:space="0" w:color="000000"/>
            </w:tcBorders>
          </w:tcPr>
          <w:p w:rsidR="000922CF" w:rsidRDefault="000922CF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2017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922CF" w:rsidRDefault="000922CF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   2018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922CF" w:rsidRDefault="000922CF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итого</w:t>
            </w:r>
          </w:p>
        </w:tc>
      </w:tr>
      <w:tr w:rsidR="005D6182" w:rsidTr="00CB2A8F">
        <w:trPr>
          <w:trHeight w:val="407"/>
        </w:trPr>
        <w:tc>
          <w:tcPr>
            <w:tcW w:w="553" w:type="dxa"/>
            <w:tcBorders>
              <w:left w:val="single" w:sz="1" w:space="0" w:color="000000"/>
            </w:tcBorders>
          </w:tcPr>
          <w:p w:rsidR="005D6182" w:rsidRDefault="005D6182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48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5D6182" w:rsidRDefault="005D6182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Муниципальная</w:t>
            </w:r>
            <w:r>
              <w:rPr>
                <w:rFonts w:ascii="Times New Roman" w:eastAsia="Courier New" w:hAnsi="Times New Roman" w:cs="Times New Roman"/>
              </w:rPr>
              <w:br/>
              <w:t xml:space="preserve">программа      </w:t>
            </w:r>
          </w:p>
        </w:tc>
        <w:tc>
          <w:tcPr>
            <w:tcW w:w="1769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5D6182" w:rsidRDefault="005D6182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7561C3">
              <w:rPr>
                <w:rFonts w:ascii="Times New Roman" w:hAnsi="Times New Roman" w:cs="Times New Roman"/>
              </w:rPr>
              <w:t>Развитие физической культуры и спорта в городе Вятские Поляны</w:t>
            </w:r>
            <w:r>
              <w:rPr>
                <w:rFonts w:ascii="Times New Roman" w:hAnsi="Times New Roman" w:cs="Times New Roman"/>
              </w:rPr>
              <w:t>»</w:t>
            </w:r>
            <w:r>
              <w:rPr>
                <w:rStyle w:val="FontStyle58"/>
                <w:rFonts w:ascii="Times New Roman" w:hAnsi="Times New Roman" w:cs="Times New Roman"/>
                <w:i w:val="0"/>
                <w:sz w:val="20"/>
                <w:szCs w:val="20"/>
              </w:rPr>
              <w:t xml:space="preserve"> на 2014 – 2018</w:t>
            </w:r>
            <w:r w:rsidRPr="0067121F">
              <w:rPr>
                <w:rStyle w:val="FontStyle58"/>
                <w:rFonts w:ascii="Times New Roman" w:hAnsi="Times New Roman" w:cs="Times New Roman"/>
                <w:i w:val="0"/>
                <w:sz w:val="20"/>
                <w:szCs w:val="20"/>
              </w:rPr>
              <w:t xml:space="preserve"> годы</w:t>
            </w:r>
          </w:p>
        </w:tc>
        <w:tc>
          <w:tcPr>
            <w:tcW w:w="11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6182" w:rsidRDefault="005D6182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всего           </w:t>
            </w:r>
          </w:p>
        </w:tc>
        <w:tc>
          <w:tcPr>
            <w:tcW w:w="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6182" w:rsidRDefault="005D6182" w:rsidP="005D6182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2007,8</w:t>
            </w:r>
          </w:p>
        </w:tc>
        <w:tc>
          <w:tcPr>
            <w:tcW w:w="7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6182" w:rsidRDefault="005D6182" w:rsidP="005D6182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2046,6</w:t>
            </w:r>
          </w:p>
        </w:tc>
        <w:tc>
          <w:tcPr>
            <w:tcW w:w="7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6182" w:rsidRDefault="005D6182" w:rsidP="005D6182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2046,6</w:t>
            </w:r>
          </w:p>
        </w:tc>
        <w:tc>
          <w:tcPr>
            <w:tcW w:w="797" w:type="dxa"/>
            <w:tcBorders>
              <w:left w:val="single" w:sz="1" w:space="0" w:color="000000"/>
              <w:bottom w:val="single" w:sz="1" w:space="0" w:color="000000"/>
            </w:tcBorders>
          </w:tcPr>
          <w:p w:rsidR="005D6182" w:rsidRDefault="005D6182" w:rsidP="005D6182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2113,6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D6182" w:rsidRDefault="005D6182" w:rsidP="005D6182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2184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6182" w:rsidRPr="000922CF" w:rsidRDefault="005D6182" w:rsidP="003107EB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10398,6</w:t>
            </w:r>
          </w:p>
        </w:tc>
      </w:tr>
      <w:tr w:rsidR="005D6182" w:rsidTr="00CB2A8F">
        <w:trPr>
          <w:trHeight w:val="407"/>
        </w:trPr>
        <w:tc>
          <w:tcPr>
            <w:tcW w:w="553" w:type="dxa"/>
            <w:tcBorders>
              <w:left w:val="single" w:sz="1" w:space="0" w:color="000000"/>
            </w:tcBorders>
          </w:tcPr>
          <w:p w:rsidR="005D6182" w:rsidRDefault="005D6182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48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5D6182" w:rsidRDefault="005D6182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769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5D6182" w:rsidRDefault="005D6182" w:rsidP="00286447">
            <w:pPr>
              <w:pStyle w:val="ConsPlusCell1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6182" w:rsidRDefault="005D6182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федеральный     </w:t>
            </w:r>
            <w:r>
              <w:rPr>
                <w:rFonts w:ascii="Times New Roman" w:eastAsia="Courier New" w:hAnsi="Times New Roman" w:cs="Times New Roman"/>
              </w:rPr>
              <w:br/>
              <w:t xml:space="preserve">бюджет          </w:t>
            </w:r>
          </w:p>
        </w:tc>
        <w:tc>
          <w:tcPr>
            <w:tcW w:w="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6182" w:rsidRDefault="005D6182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6182" w:rsidRDefault="005D6182" w:rsidP="00A60596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6182" w:rsidRDefault="005D6182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97" w:type="dxa"/>
            <w:tcBorders>
              <w:left w:val="single" w:sz="1" w:space="0" w:color="000000"/>
              <w:bottom w:val="single" w:sz="1" w:space="0" w:color="000000"/>
            </w:tcBorders>
          </w:tcPr>
          <w:p w:rsidR="005D6182" w:rsidRDefault="005D6182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D6182" w:rsidRDefault="005D6182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6182" w:rsidRDefault="005D6182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</w:p>
        </w:tc>
      </w:tr>
      <w:tr w:rsidR="005D6182" w:rsidTr="00CB2A8F">
        <w:trPr>
          <w:trHeight w:val="407"/>
        </w:trPr>
        <w:tc>
          <w:tcPr>
            <w:tcW w:w="553" w:type="dxa"/>
            <w:tcBorders>
              <w:left w:val="single" w:sz="1" w:space="0" w:color="000000"/>
            </w:tcBorders>
          </w:tcPr>
          <w:p w:rsidR="005D6182" w:rsidRDefault="005D6182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48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5D6182" w:rsidRDefault="005D6182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769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5D6182" w:rsidRDefault="005D6182" w:rsidP="00286447">
            <w:pPr>
              <w:pStyle w:val="ConsPlusCell1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6182" w:rsidRDefault="005D6182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областной бюджет</w:t>
            </w:r>
          </w:p>
        </w:tc>
        <w:tc>
          <w:tcPr>
            <w:tcW w:w="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6182" w:rsidRDefault="005D6182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6182" w:rsidRDefault="005D6182" w:rsidP="00A60596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6182" w:rsidRDefault="005D6182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97" w:type="dxa"/>
            <w:tcBorders>
              <w:left w:val="single" w:sz="1" w:space="0" w:color="000000"/>
              <w:bottom w:val="single" w:sz="1" w:space="0" w:color="000000"/>
            </w:tcBorders>
          </w:tcPr>
          <w:p w:rsidR="005D6182" w:rsidRDefault="005D6182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D6182" w:rsidRDefault="005D6182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6182" w:rsidRDefault="005D6182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</w:p>
        </w:tc>
      </w:tr>
      <w:tr w:rsidR="005D6182" w:rsidTr="00CB2A8F">
        <w:trPr>
          <w:trHeight w:val="407"/>
        </w:trPr>
        <w:tc>
          <w:tcPr>
            <w:tcW w:w="553" w:type="dxa"/>
            <w:tcBorders>
              <w:left w:val="single" w:sz="1" w:space="0" w:color="000000"/>
            </w:tcBorders>
          </w:tcPr>
          <w:p w:rsidR="005D6182" w:rsidRDefault="005D6182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48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5D6182" w:rsidRDefault="005D6182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769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5D6182" w:rsidRDefault="005D6182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1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6182" w:rsidRDefault="005D6182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городской бюджет  </w:t>
            </w:r>
          </w:p>
        </w:tc>
        <w:tc>
          <w:tcPr>
            <w:tcW w:w="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6182" w:rsidRDefault="005D6182" w:rsidP="005D6182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2007,8</w:t>
            </w:r>
          </w:p>
        </w:tc>
        <w:tc>
          <w:tcPr>
            <w:tcW w:w="7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6182" w:rsidRDefault="005D6182" w:rsidP="005D6182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2046,6</w:t>
            </w:r>
          </w:p>
        </w:tc>
        <w:tc>
          <w:tcPr>
            <w:tcW w:w="7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6182" w:rsidRDefault="005D6182" w:rsidP="005D6182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2046,6</w:t>
            </w:r>
          </w:p>
        </w:tc>
        <w:tc>
          <w:tcPr>
            <w:tcW w:w="797" w:type="dxa"/>
            <w:tcBorders>
              <w:left w:val="single" w:sz="1" w:space="0" w:color="000000"/>
              <w:bottom w:val="single" w:sz="1" w:space="0" w:color="000000"/>
            </w:tcBorders>
          </w:tcPr>
          <w:p w:rsidR="005D6182" w:rsidRDefault="005D6182" w:rsidP="005D6182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2113,6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D6182" w:rsidRDefault="005D6182" w:rsidP="005D6182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2184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6182" w:rsidRPr="000922CF" w:rsidRDefault="005D6182" w:rsidP="005D6182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10398,6</w:t>
            </w:r>
          </w:p>
        </w:tc>
      </w:tr>
      <w:tr w:rsidR="005D6182" w:rsidTr="00CB2A8F">
        <w:trPr>
          <w:trHeight w:val="611"/>
        </w:trPr>
        <w:tc>
          <w:tcPr>
            <w:tcW w:w="553" w:type="dxa"/>
            <w:tcBorders>
              <w:left w:val="single" w:sz="1" w:space="0" w:color="000000"/>
              <w:bottom w:val="single" w:sz="1" w:space="0" w:color="000000"/>
            </w:tcBorders>
          </w:tcPr>
          <w:p w:rsidR="005D6182" w:rsidRDefault="005D6182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4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6182" w:rsidRDefault="005D6182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76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6182" w:rsidRDefault="005D6182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1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6182" w:rsidRDefault="005D6182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внебюджетные    </w:t>
            </w:r>
            <w:r>
              <w:rPr>
                <w:rFonts w:ascii="Times New Roman" w:eastAsia="Courier New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6182" w:rsidRDefault="005D6182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6182" w:rsidRDefault="005D6182" w:rsidP="00A60596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6182" w:rsidRDefault="005D6182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97" w:type="dxa"/>
            <w:tcBorders>
              <w:left w:val="single" w:sz="1" w:space="0" w:color="000000"/>
              <w:bottom w:val="single" w:sz="1" w:space="0" w:color="000000"/>
            </w:tcBorders>
          </w:tcPr>
          <w:p w:rsidR="005D6182" w:rsidRDefault="005D6182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D6182" w:rsidRDefault="005D6182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6182" w:rsidRDefault="005D6182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</w:p>
        </w:tc>
      </w:tr>
      <w:tr w:rsidR="005D6182" w:rsidTr="00CB2A8F">
        <w:trPr>
          <w:trHeight w:val="407"/>
        </w:trPr>
        <w:tc>
          <w:tcPr>
            <w:tcW w:w="553" w:type="dxa"/>
            <w:tcBorders>
              <w:left w:val="single" w:sz="1" w:space="0" w:color="000000"/>
            </w:tcBorders>
          </w:tcPr>
          <w:p w:rsidR="005D6182" w:rsidRDefault="005D6182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</w:t>
            </w:r>
          </w:p>
        </w:tc>
        <w:tc>
          <w:tcPr>
            <w:tcW w:w="1548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5D6182" w:rsidRDefault="00EA59B5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Подпрограмма</w:t>
            </w:r>
          </w:p>
        </w:tc>
        <w:tc>
          <w:tcPr>
            <w:tcW w:w="1769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5D6182" w:rsidRPr="0094433E" w:rsidRDefault="00EA59B5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«Развитие</w:t>
            </w:r>
            <w:r w:rsidR="00D32C28">
              <w:rPr>
                <w:rFonts w:ascii="Times New Roman" w:eastAsia="Courier New" w:hAnsi="Times New Roman" w:cs="Times New Roman"/>
              </w:rPr>
              <w:t xml:space="preserve"> физической культуры</w:t>
            </w:r>
            <w:r>
              <w:rPr>
                <w:rFonts w:ascii="Times New Roman" w:eastAsia="Courier New" w:hAnsi="Times New Roman" w:cs="Times New Roman"/>
              </w:rPr>
              <w:t xml:space="preserve"> </w:t>
            </w:r>
            <w:r w:rsidR="00D32C28">
              <w:rPr>
                <w:rFonts w:ascii="Times New Roman" w:eastAsia="Courier New" w:hAnsi="Times New Roman" w:cs="Times New Roman"/>
              </w:rPr>
              <w:t xml:space="preserve">и </w:t>
            </w:r>
            <w:r>
              <w:rPr>
                <w:rFonts w:ascii="Times New Roman" w:eastAsia="Courier New" w:hAnsi="Times New Roman" w:cs="Times New Roman"/>
              </w:rPr>
              <w:t>массового спорта» на 2014-2018 годы</w:t>
            </w:r>
          </w:p>
        </w:tc>
        <w:tc>
          <w:tcPr>
            <w:tcW w:w="11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6182" w:rsidRDefault="00EA59B5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всего</w:t>
            </w:r>
          </w:p>
        </w:tc>
        <w:tc>
          <w:tcPr>
            <w:tcW w:w="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6182" w:rsidRDefault="00EA59B5" w:rsidP="00CC7BC6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1341,4</w:t>
            </w:r>
          </w:p>
        </w:tc>
        <w:tc>
          <w:tcPr>
            <w:tcW w:w="7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6182" w:rsidRDefault="00EA59B5" w:rsidP="00CC7BC6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1341,4</w:t>
            </w:r>
          </w:p>
        </w:tc>
        <w:tc>
          <w:tcPr>
            <w:tcW w:w="7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6182" w:rsidRDefault="00EA59B5" w:rsidP="00CC7BC6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1341,4</w:t>
            </w:r>
          </w:p>
        </w:tc>
        <w:tc>
          <w:tcPr>
            <w:tcW w:w="797" w:type="dxa"/>
            <w:tcBorders>
              <w:left w:val="single" w:sz="1" w:space="0" w:color="000000"/>
              <w:bottom w:val="single" w:sz="1" w:space="0" w:color="000000"/>
            </w:tcBorders>
          </w:tcPr>
          <w:p w:rsidR="005D6182" w:rsidRDefault="00EA59B5" w:rsidP="00CC7BC6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1408,4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D6182" w:rsidRDefault="00EA59B5" w:rsidP="00CC7BC6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1478,8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6182" w:rsidRDefault="00EA59B5" w:rsidP="00A60596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6911,4</w:t>
            </w:r>
          </w:p>
        </w:tc>
      </w:tr>
      <w:tr w:rsidR="005D6182" w:rsidTr="00CB2A8F">
        <w:trPr>
          <w:trHeight w:val="407"/>
        </w:trPr>
        <w:tc>
          <w:tcPr>
            <w:tcW w:w="553" w:type="dxa"/>
            <w:tcBorders>
              <w:left w:val="single" w:sz="1" w:space="0" w:color="000000"/>
            </w:tcBorders>
          </w:tcPr>
          <w:p w:rsidR="005D6182" w:rsidRDefault="005D6182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48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5D6182" w:rsidRDefault="005D6182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769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5D6182" w:rsidRPr="0094433E" w:rsidRDefault="005D6182" w:rsidP="00286447">
            <w:pPr>
              <w:pStyle w:val="ConsPlusCell1"/>
              <w:snapToGri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6182" w:rsidRDefault="00EA59B5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федеральный     </w:t>
            </w:r>
            <w:r>
              <w:rPr>
                <w:rFonts w:ascii="Times New Roman" w:eastAsia="Courier New" w:hAnsi="Times New Roman" w:cs="Times New Roman"/>
              </w:rPr>
              <w:br/>
              <w:t xml:space="preserve">бюджет          </w:t>
            </w:r>
          </w:p>
        </w:tc>
        <w:tc>
          <w:tcPr>
            <w:tcW w:w="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6182" w:rsidRDefault="00EA59B5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6182" w:rsidRDefault="00EA59B5" w:rsidP="00A60596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6182" w:rsidRDefault="00EA59B5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97" w:type="dxa"/>
            <w:tcBorders>
              <w:left w:val="single" w:sz="1" w:space="0" w:color="000000"/>
              <w:bottom w:val="single" w:sz="1" w:space="0" w:color="000000"/>
            </w:tcBorders>
          </w:tcPr>
          <w:p w:rsidR="005D6182" w:rsidRDefault="00EA59B5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D6182" w:rsidRDefault="00EA59B5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6182" w:rsidRDefault="005D6182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</w:p>
        </w:tc>
      </w:tr>
      <w:tr w:rsidR="005D6182" w:rsidTr="00CB2A8F">
        <w:trPr>
          <w:trHeight w:val="407"/>
        </w:trPr>
        <w:tc>
          <w:tcPr>
            <w:tcW w:w="553" w:type="dxa"/>
            <w:tcBorders>
              <w:left w:val="single" w:sz="1" w:space="0" w:color="000000"/>
            </w:tcBorders>
          </w:tcPr>
          <w:p w:rsidR="005D6182" w:rsidRDefault="005D6182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48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5D6182" w:rsidRDefault="005D6182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769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5D6182" w:rsidRPr="0094433E" w:rsidRDefault="005D6182" w:rsidP="00286447">
            <w:pPr>
              <w:pStyle w:val="ConsPlusCell1"/>
              <w:snapToGri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6182" w:rsidRDefault="00EA59B5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областной бюджет</w:t>
            </w:r>
          </w:p>
        </w:tc>
        <w:tc>
          <w:tcPr>
            <w:tcW w:w="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6182" w:rsidRDefault="00EA59B5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6182" w:rsidRDefault="00EA59B5" w:rsidP="00A60596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6182" w:rsidRDefault="00EA59B5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97" w:type="dxa"/>
            <w:tcBorders>
              <w:left w:val="single" w:sz="1" w:space="0" w:color="000000"/>
              <w:bottom w:val="single" w:sz="1" w:space="0" w:color="000000"/>
            </w:tcBorders>
          </w:tcPr>
          <w:p w:rsidR="005D6182" w:rsidRDefault="00EA59B5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D6182" w:rsidRDefault="00EA59B5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6182" w:rsidRDefault="005D6182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</w:p>
        </w:tc>
      </w:tr>
      <w:tr w:rsidR="005D6182" w:rsidTr="00CB2A8F">
        <w:trPr>
          <w:trHeight w:val="407"/>
        </w:trPr>
        <w:tc>
          <w:tcPr>
            <w:tcW w:w="553" w:type="dxa"/>
            <w:tcBorders>
              <w:left w:val="single" w:sz="1" w:space="0" w:color="000000"/>
            </w:tcBorders>
          </w:tcPr>
          <w:p w:rsidR="005D6182" w:rsidRDefault="005D6182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48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5D6182" w:rsidRDefault="005D6182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769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5D6182" w:rsidRDefault="005D6182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1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6182" w:rsidRDefault="00EA59B5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городской бюджет  </w:t>
            </w:r>
          </w:p>
        </w:tc>
        <w:tc>
          <w:tcPr>
            <w:tcW w:w="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6182" w:rsidRDefault="00EA59B5" w:rsidP="00CC7BC6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1341,4</w:t>
            </w:r>
          </w:p>
        </w:tc>
        <w:tc>
          <w:tcPr>
            <w:tcW w:w="7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6182" w:rsidRDefault="00EA59B5" w:rsidP="00CC7BC6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1341,4</w:t>
            </w:r>
          </w:p>
        </w:tc>
        <w:tc>
          <w:tcPr>
            <w:tcW w:w="7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6182" w:rsidRDefault="00EA59B5" w:rsidP="00CC7BC6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1341,4</w:t>
            </w:r>
          </w:p>
        </w:tc>
        <w:tc>
          <w:tcPr>
            <w:tcW w:w="797" w:type="dxa"/>
            <w:tcBorders>
              <w:left w:val="single" w:sz="1" w:space="0" w:color="000000"/>
              <w:bottom w:val="single" w:sz="1" w:space="0" w:color="000000"/>
            </w:tcBorders>
          </w:tcPr>
          <w:p w:rsidR="005D6182" w:rsidRDefault="00EA59B5" w:rsidP="00CC7BC6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1408,4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D6182" w:rsidRDefault="00EA59B5" w:rsidP="00CC7BC6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1478,8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D6182" w:rsidRDefault="00EA59B5" w:rsidP="00CC7BC6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6911,4</w:t>
            </w:r>
          </w:p>
        </w:tc>
      </w:tr>
      <w:tr w:rsidR="00EA59B5" w:rsidTr="00CB2A8F">
        <w:trPr>
          <w:trHeight w:val="611"/>
        </w:trPr>
        <w:tc>
          <w:tcPr>
            <w:tcW w:w="553" w:type="dxa"/>
            <w:tcBorders>
              <w:left w:val="single" w:sz="1" w:space="0" w:color="000000"/>
              <w:bottom w:val="single" w:sz="1" w:space="0" w:color="000000"/>
            </w:tcBorders>
          </w:tcPr>
          <w:p w:rsidR="00EA59B5" w:rsidRDefault="00EA59B5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4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59B5" w:rsidRDefault="00EA59B5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76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59B5" w:rsidRDefault="00EA59B5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1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59B5" w:rsidRDefault="00EA59B5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внебюджетные    </w:t>
            </w:r>
            <w:r>
              <w:rPr>
                <w:rFonts w:ascii="Times New Roman" w:eastAsia="Courier New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59B5" w:rsidRDefault="00EA59B5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A59B5" w:rsidRDefault="00EA59B5" w:rsidP="00A60596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59B5" w:rsidRDefault="00EA59B5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97" w:type="dxa"/>
            <w:tcBorders>
              <w:left w:val="single" w:sz="1" w:space="0" w:color="000000"/>
              <w:bottom w:val="single" w:sz="1" w:space="0" w:color="000000"/>
            </w:tcBorders>
          </w:tcPr>
          <w:p w:rsidR="00EA59B5" w:rsidRDefault="00EA59B5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59B5" w:rsidRDefault="00EA59B5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A59B5" w:rsidRDefault="00EA59B5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</w:p>
        </w:tc>
      </w:tr>
      <w:tr w:rsidR="00EA59B5" w:rsidTr="00EA59B5">
        <w:trPr>
          <w:trHeight w:val="382"/>
        </w:trPr>
        <w:tc>
          <w:tcPr>
            <w:tcW w:w="553" w:type="dxa"/>
            <w:vMerge w:val="restart"/>
            <w:tcBorders>
              <w:left w:val="single" w:sz="1" w:space="0" w:color="000000"/>
            </w:tcBorders>
          </w:tcPr>
          <w:p w:rsidR="00EA59B5" w:rsidRDefault="00EA59B5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</w:t>
            </w:r>
          </w:p>
        </w:tc>
        <w:tc>
          <w:tcPr>
            <w:tcW w:w="1548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EA59B5" w:rsidRDefault="00EA59B5" w:rsidP="007E1816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Ведомственная  </w:t>
            </w:r>
            <w:r>
              <w:rPr>
                <w:rFonts w:ascii="Times New Roman" w:eastAsia="Courier New" w:hAnsi="Times New Roman" w:cs="Times New Roman"/>
              </w:rPr>
              <w:br/>
              <w:t xml:space="preserve">целевая программа      </w:t>
            </w:r>
          </w:p>
        </w:tc>
        <w:tc>
          <w:tcPr>
            <w:tcW w:w="1769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EA59B5" w:rsidRPr="0094433E" w:rsidRDefault="00EA59B5" w:rsidP="007E1816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 w:rsidRPr="0094433E">
              <w:rPr>
                <w:rFonts w:ascii="Times New Roman" w:hAnsi="Times New Roman"/>
                <w:color w:val="000000"/>
              </w:rPr>
              <w:t>«Развитие и совершенствование деятельности муниципального бюджетного учреждения «Спортивный комитет города Вятские Поляны»</w:t>
            </w:r>
          </w:p>
        </w:tc>
        <w:tc>
          <w:tcPr>
            <w:tcW w:w="11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59B5" w:rsidRDefault="00EA59B5" w:rsidP="007E1816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всего           </w:t>
            </w:r>
          </w:p>
        </w:tc>
        <w:tc>
          <w:tcPr>
            <w:tcW w:w="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59B5" w:rsidRDefault="00EA59B5" w:rsidP="007E1816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666,4</w:t>
            </w:r>
          </w:p>
        </w:tc>
        <w:tc>
          <w:tcPr>
            <w:tcW w:w="7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A59B5" w:rsidRDefault="00EA59B5" w:rsidP="007E1816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705,2</w:t>
            </w:r>
          </w:p>
        </w:tc>
        <w:tc>
          <w:tcPr>
            <w:tcW w:w="7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59B5" w:rsidRDefault="00EA59B5" w:rsidP="007E1816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705,2</w:t>
            </w:r>
          </w:p>
        </w:tc>
        <w:tc>
          <w:tcPr>
            <w:tcW w:w="797" w:type="dxa"/>
            <w:tcBorders>
              <w:left w:val="single" w:sz="1" w:space="0" w:color="000000"/>
              <w:bottom w:val="single" w:sz="1" w:space="0" w:color="000000"/>
            </w:tcBorders>
          </w:tcPr>
          <w:p w:rsidR="00EA59B5" w:rsidRDefault="00EA59B5" w:rsidP="007E1816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705,2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59B5" w:rsidRDefault="00EA59B5" w:rsidP="007E1816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705,2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A59B5" w:rsidRDefault="00EA59B5" w:rsidP="007E1816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3487,2</w:t>
            </w:r>
          </w:p>
        </w:tc>
      </w:tr>
      <w:tr w:rsidR="00EA59B5" w:rsidTr="00EA59B5">
        <w:trPr>
          <w:trHeight w:val="415"/>
        </w:trPr>
        <w:tc>
          <w:tcPr>
            <w:tcW w:w="553" w:type="dxa"/>
            <w:vMerge/>
            <w:tcBorders>
              <w:left w:val="single" w:sz="1" w:space="0" w:color="000000"/>
            </w:tcBorders>
          </w:tcPr>
          <w:p w:rsidR="00EA59B5" w:rsidRDefault="00EA59B5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48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EA59B5" w:rsidRDefault="00EA59B5" w:rsidP="007E1816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769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EA59B5" w:rsidRPr="0094433E" w:rsidRDefault="00EA59B5" w:rsidP="007E1816">
            <w:pPr>
              <w:pStyle w:val="ConsPlusCell1"/>
              <w:snapToGri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59B5" w:rsidRDefault="00EA59B5" w:rsidP="007E1816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федеральный     </w:t>
            </w:r>
            <w:r>
              <w:rPr>
                <w:rFonts w:ascii="Times New Roman" w:eastAsia="Courier New" w:hAnsi="Times New Roman" w:cs="Times New Roman"/>
              </w:rPr>
              <w:br/>
              <w:t xml:space="preserve">бюджет          </w:t>
            </w:r>
          </w:p>
        </w:tc>
        <w:tc>
          <w:tcPr>
            <w:tcW w:w="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59B5" w:rsidRDefault="00EA59B5" w:rsidP="007E1816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A59B5" w:rsidRDefault="00EA59B5" w:rsidP="007E1816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59B5" w:rsidRDefault="00EA59B5" w:rsidP="007E1816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97" w:type="dxa"/>
            <w:tcBorders>
              <w:left w:val="single" w:sz="1" w:space="0" w:color="000000"/>
              <w:bottom w:val="single" w:sz="1" w:space="0" w:color="000000"/>
            </w:tcBorders>
          </w:tcPr>
          <w:p w:rsidR="00EA59B5" w:rsidRDefault="00EA59B5" w:rsidP="007E1816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59B5" w:rsidRDefault="00EA59B5" w:rsidP="007E1816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A59B5" w:rsidRDefault="00EA59B5" w:rsidP="007E1816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</w:p>
        </w:tc>
      </w:tr>
      <w:tr w:rsidR="00EA59B5" w:rsidTr="00EA59B5">
        <w:trPr>
          <w:trHeight w:val="439"/>
        </w:trPr>
        <w:tc>
          <w:tcPr>
            <w:tcW w:w="553" w:type="dxa"/>
            <w:vMerge/>
            <w:tcBorders>
              <w:left w:val="single" w:sz="1" w:space="0" w:color="000000"/>
            </w:tcBorders>
          </w:tcPr>
          <w:p w:rsidR="00EA59B5" w:rsidRDefault="00EA59B5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48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EA59B5" w:rsidRDefault="00EA59B5" w:rsidP="007E1816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769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EA59B5" w:rsidRPr="0094433E" w:rsidRDefault="00EA59B5" w:rsidP="007E1816">
            <w:pPr>
              <w:pStyle w:val="ConsPlusCell1"/>
              <w:snapToGri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59B5" w:rsidRDefault="00EA59B5" w:rsidP="007E1816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областной бюджет</w:t>
            </w:r>
          </w:p>
        </w:tc>
        <w:tc>
          <w:tcPr>
            <w:tcW w:w="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59B5" w:rsidRDefault="00EA59B5" w:rsidP="007E1816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A59B5" w:rsidRDefault="00EA59B5" w:rsidP="007E1816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59B5" w:rsidRDefault="00EA59B5" w:rsidP="007E1816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97" w:type="dxa"/>
            <w:tcBorders>
              <w:left w:val="single" w:sz="1" w:space="0" w:color="000000"/>
              <w:bottom w:val="single" w:sz="1" w:space="0" w:color="000000"/>
            </w:tcBorders>
          </w:tcPr>
          <w:p w:rsidR="00EA59B5" w:rsidRDefault="00EA59B5" w:rsidP="007E1816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59B5" w:rsidRDefault="00EA59B5" w:rsidP="007E1816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A59B5" w:rsidRDefault="00EA59B5" w:rsidP="007E1816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</w:p>
        </w:tc>
      </w:tr>
      <w:tr w:rsidR="00EA59B5" w:rsidTr="00EA59B5">
        <w:trPr>
          <w:trHeight w:val="403"/>
        </w:trPr>
        <w:tc>
          <w:tcPr>
            <w:tcW w:w="553" w:type="dxa"/>
            <w:vMerge/>
            <w:tcBorders>
              <w:left w:val="single" w:sz="1" w:space="0" w:color="000000"/>
            </w:tcBorders>
          </w:tcPr>
          <w:p w:rsidR="00EA59B5" w:rsidRDefault="00EA59B5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48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EA59B5" w:rsidRDefault="00EA59B5" w:rsidP="007E1816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769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EA59B5" w:rsidRDefault="00EA59B5" w:rsidP="007E1816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1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59B5" w:rsidRDefault="00EA59B5" w:rsidP="007E1816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городской бюджет  </w:t>
            </w:r>
          </w:p>
        </w:tc>
        <w:tc>
          <w:tcPr>
            <w:tcW w:w="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59B5" w:rsidRDefault="00EA59B5" w:rsidP="007E1816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666,4</w:t>
            </w:r>
          </w:p>
        </w:tc>
        <w:tc>
          <w:tcPr>
            <w:tcW w:w="7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A59B5" w:rsidRDefault="00EA59B5" w:rsidP="007E1816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705,2</w:t>
            </w:r>
          </w:p>
        </w:tc>
        <w:tc>
          <w:tcPr>
            <w:tcW w:w="7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59B5" w:rsidRDefault="00EA59B5" w:rsidP="007E1816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705,2</w:t>
            </w:r>
          </w:p>
        </w:tc>
        <w:tc>
          <w:tcPr>
            <w:tcW w:w="797" w:type="dxa"/>
            <w:tcBorders>
              <w:left w:val="single" w:sz="1" w:space="0" w:color="000000"/>
              <w:bottom w:val="single" w:sz="1" w:space="0" w:color="000000"/>
            </w:tcBorders>
          </w:tcPr>
          <w:p w:rsidR="00EA59B5" w:rsidRDefault="00EA59B5" w:rsidP="007E1816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705,2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59B5" w:rsidRDefault="00EA59B5" w:rsidP="007E1816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705,2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A59B5" w:rsidRDefault="00EA59B5" w:rsidP="007E1816">
            <w:pPr>
              <w:pStyle w:val="ConsPlusCell0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3487,2</w:t>
            </w:r>
          </w:p>
        </w:tc>
      </w:tr>
      <w:tr w:rsidR="00EA59B5" w:rsidTr="00CB2A8F">
        <w:trPr>
          <w:trHeight w:val="611"/>
        </w:trPr>
        <w:tc>
          <w:tcPr>
            <w:tcW w:w="55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EA59B5" w:rsidRDefault="00EA59B5" w:rsidP="00286447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4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59B5" w:rsidRDefault="00EA59B5" w:rsidP="007E1816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76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59B5" w:rsidRDefault="00EA59B5" w:rsidP="007E1816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1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59B5" w:rsidRDefault="00EA59B5" w:rsidP="007E1816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внебюджетные    </w:t>
            </w:r>
            <w:r>
              <w:rPr>
                <w:rFonts w:ascii="Times New Roman" w:eastAsia="Courier New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59B5" w:rsidRDefault="00EA59B5" w:rsidP="007E1816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A59B5" w:rsidRDefault="00EA59B5" w:rsidP="007E1816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59B5" w:rsidRDefault="00EA59B5" w:rsidP="007E1816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97" w:type="dxa"/>
            <w:tcBorders>
              <w:left w:val="single" w:sz="1" w:space="0" w:color="000000"/>
              <w:bottom w:val="single" w:sz="1" w:space="0" w:color="000000"/>
            </w:tcBorders>
          </w:tcPr>
          <w:p w:rsidR="00EA59B5" w:rsidRDefault="00EA59B5" w:rsidP="007E1816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59B5" w:rsidRDefault="00EA59B5" w:rsidP="007E1816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A59B5" w:rsidRDefault="00EA59B5" w:rsidP="007E1816">
            <w:pPr>
              <w:pStyle w:val="ConsPlusCell1"/>
              <w:snapToGrid w:val="0"/>
              <w:rPr>
                <w:rFonts w:ascii="Times New Roman" w:eastAsia="Courier New" w:hAnsi="Times New Roman" w:cs="Times New Roman"/>
              </w:rPr>
            </w:pPr>
          </w:p>
        </w:tc>
      </w:tr>
    </w:tbl>
    <w:p w:rsidR="000B727E" w:rsidRDefault="000B727E" w:rsidP="000B727E">
      <w:pPr>
        <w:pStyle w:val="ConsPlusDocList0"/>
        <w:jc w:val="both"/>
      </w:pPr>
    </w:p>
    <w:p w:rsidR="000B727E" w:rsidRDefault="000B727E" w:rsidP="000B727E">
      <w:pPr>
        <w:pStyle w:val="ConsPlusDocList0"/>
        <w:jc w:val="both"/>
        <w:rPr>
          <w:rFonts w:ascii="Times New Roman" w:hAnsi="Times New Roman" w:cs="Times New Roman"/>
        </w:rPr>
      </w:pPr>
    </w:p>
    <w:p w:rsidR="000B727E" w:rsidRDefault="000B727E" w:rsidP="000B727E">
      <w:pPr>
        <w:pStyle w:val="ConsPlusDocList0"/>
        <w:jc w:val="center"/>
        <w:rPr>
          <w:rFonts w:ascii="Times New Roman" w:hAnsi="Times New Roman" w:cs="Times New Roman"/>
        </w:rPr>
      </w:pPr>
    </w:p>
    <w:p w:rsidR="000B727E" w:rsidRDefault="000B727E" w:rsidP="000B727E">
      <w:pPr>
        <w:pStyle w:val="ConsPlusDocList0"/>
        <w:jc w:val="center"/>
        <w:rPr>
          <w:rFonts w:ascii="Times New Roman" w:hAnsi="Times New Roman" w:cs="Times New Roman"/>
        </w:rPr>
      </w:pPr>
    </w:p>
    <w:p w:rsidR="003476F9" w:rsidRDefault="003476F9" w:rsidP="000B727E">
      <w:pPr>
        <w:jc w:val="center"/>
        <w:rPr>
          <w:rFonts w:eastAsia="Arial"/>
          <w:sz w:val="20"/>
          <w:szCs w:val="20"/>
        </w:rPr>
      </w:pPr>
    </w:p>
    <w:p w:rsidR="000B727E" w:rsidRDefault="000B727E" w:rsidP="0064713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87482" w:rsidRDefault="00C87482" w:rsidP="003107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401F" w:rsidRDefault="00CB401F" w:rsidP="00DB299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24FEB" w:rsidRDefault="00D24FEB" w:rsidP="005C6D2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6D2C" w:rsidRDefault="005C6D2C" w:rsidP="005C6D2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727E" w:rsidRDefault="004719D9" w:rsidP="00DB299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</w:t>
      </w:r>
      <w:r w:rsidR="00D24FEB">
        <w:rPr>
          <w:rFonts w:ascii="Times New Roman" w:hAnsi="Times New Roman" w:cs="Times New Roman"/>
          <w:sz w:val="28"/>
          <w:szCs w:val="28"/>
        </w:rPr>
        <w:t>ожение №4</w:t>
      </w:r>
    </w:p>
    <w:p w:rsidR="00DB299B" w:rsidRDefault="00DB299B" w:rsidP="00DB299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826087" w:rsidRPr="00DB299B" w:rsidRDefault="00826087" w:rsidP="00DB299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C2637" w:rsidRDefault="00DB299B" w:rsidP="00CC2637">
      <w:pPr>
        <w:tabs>
          <w:tab w:val="left" w:pos="1100"/>
          <w:tab w:val="left" w:pos="1400"/>
          <w:tab w:val="left" w:pos="1800"/>
          <w:tab w:val="left" w:pos="1900"/>
          <w:tab w:val="left" w:pos="6400"/>
        </w:tabs>
        <w:ind w:right="-1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Паспорт Ведомственной целевой программы</w:t>
      </w:r>
    </w:p>
    <w:p w:rsidR="00DB299B" w:rsidRDefault="00CC2637" w:rsidP="00CC2637">
      <w:pPr>
        <w:tabs>
          <w:tab w:val="left" w:pos="1100"/>
          <w:tab w:val="left" w:pos="1400"/>
          <w:tab w:val="left" w:pos="1800"/>
          <w:tab w:val="left" w:pos="1900"/>
          <w:tab w:val="left" w:pos="6400"/>
        </w:tabs>
        <w:ind w:right="-1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и совершенствование деятельности муниципального бюджетного учреждения «Спортивный комитет города Вятские Поляны»</w:t>
      </w:r>
    </w:p>
    <w:p w:rsidR="00DB299B" w:rsidRDefault="00DB299B" w:rsidP="00DB299B">
      <w:pPr>
        <w:tabs>
          <w:tab w:val="left" w:pos="1100"/>
          <w:tab w:val="left" w:pos="1400"/>
          <w:tab w:val="left" w:pos="1800"/>
          <w:tab w:val="left" w:pos="1900"/>
          <w:tab w:val="left" w:pos="6400"/>
        </w:tabs>
        <w:ind w:right="-1"/>
        <w:jc w:val="center"/>
        <w:outlineLvl w:val="0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1"/>
        <w:gridCol w:w="5210"/>
      </w:tblGrid>
      <w:tr w:rsidR="00DB299B" w:rsidTr="009D6C2B">
        <w:trPr>
          <w:trHeight w:val="1346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99B" w:rsidRPr="006355CF" w:rsidRDefault="006355CF" w:rsidP="006355CF">
            <w:pPr>
              <w:rPr>
                <w:bCs/>
                <w:color w:val="000000"/>
                <w:sz w:val="28"/>
                <w:szCs w:val="28"/>
              </w:rPr>
            </w:pPr>
            <w:r w:rsidRPr="006355CF">
              <w:rPr>
                <w:sz w:val="28"/>
                <w:szCs w:val="28"/>
              </w:rPr>
              <w:t>Муниципальный заказчик Программы</w:t>
            </w:r>
            <w:r w:rsidRPr="006355CF">
              <w:rPr>
                <w:rFonts w:eastAsia="Courier New"/>
                <w:sz w:val="28"/>
                <w:szCs w:val="28"/>
              </w:rPr>
              <w:t xml:space="preserve">       </w:t>
            </w:r>
            <w:r w:rsidRPr="006355CF">
              <w:rPr>
                <w:bCs/>
                <w:color w:val="000000"/>
                <w:sz w:val="28"/>
                <w:szCs w:val="28"/>
              </w:rPr>
              <w:t xml:space="preserve">   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99B" w:rsidRPr="00F06539" w:rsidRDefault="00DB299B" w:rsidP="00F06539">
            <w:pPr>
              <w:rPr>
                <w:bCs/>
                <w:sz w:val="28"/>
                <w:szCs w:val="28"/>
              </w:rPr>
            </w:pPr>
            <w:r w:rsidRPr="00F06539">
              <w:rPr>
                <w:sz w:val="28"/>
                <w:szCs w:val="28"/>
              </w:rPr>
              <w:t>Администрация города Вятские Поляны</w:t>
            </w:r>
          </w:p>
        </w:tc>
      </w:tr>
      <w:tr w:rsidR="006355CF" w:rsidTr="009D6C2B">
        <w:trPr>
          <w:trHeight w:val="1346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CF" w:rsidRPr="006355CF" w:rsidRDefault="006355CF" w:rsidP="006355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Основной разработчик Программы 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CF" w:rsidRPr="00F06539" w:rsidRDefault="006355CF" w:rsidP="00F065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учреждение</w:t>
            </w:r>
            <w:r w:rsidRPr="00F06539">
              <w:rPr>
                <w:sz w:val="28"/>
                <w:szCs w:val="28"/>
              </w:rPr>
              <w:t xml:space="preserve"> «Спортивный комитет города Вятские Поляны»</w:t>
            </w:r>
          </w:p>
        </w:tc>
      </w:tr>
      <w:tr w:rsidR="00DB299B" w:rsidTr="0007468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99B" w:rsidRPr="0007468C" w:rsidRDefault="00DB299B" w:rsidP="00286447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07468C">
              <w:rPr>
                <w:color w:val="000000"/>
                <w:sz w:val="28"/>
                <w:szCs w:val="28"/>
              </w:rPr>
              <w:t>Цель Программы</w:t>
            </w:r>
          </w:p>
          <w:p w:rsidR="00DB299B" w:rsidRPr="0007468C" w:rsidRDefault="00DB299B" w:rsidP="00286447">
            <w:pPr>
              <w:jc w:val="both"/>
              <w:outlineLvl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99B" w:rsidRPr="00F06539" w:rsidRDefault="00DB299B" w:rsidP="00F06539">
            <w:pPr>
              <w:rPr>
                <w:sz w:val="28"/>
                <w:szCs w:val="28"/>
              </w:rPr>
            </w:pPr>
            <w:r w:rsidRPr="00F06539">
              <w:rPr>
                <w:sz w:val="28"/>
                <w:szCs w:val="28"/>
              </w:rPr>
              <w:t>Развитие и обеспечение деятельности муниципального бюджетного учреждения «Спортивный комитет города Вятские Поляны»</w:t>
            </w:r>
          </w:p>
        </w:tc>
      </w:tr>
      <w:tr w:rsidR="00DB299B" w:rsidTr="0007468C">
        <w:trPr>
          <w:trHeight w:val="120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99B" w:rsidRPr="0007468C" w:rsidRDefault="00DB299B" w:rsidP="00286447">
            <w:pPr>
              <w:spacing w:line="312" w:lineRule="atLeast"/>
              <w:jc w:val="both"/>
              <w:rPr>
                <w:bCs/>
                <w:color w:val="000000"/>
                <w:sz w:val="28"/>
                <w:szCs w:val="28"/>
              </w:rPr>
            </w:pPr>
            <w:r w:rsidRPr="0007468C">
              <w:rPr>
                <w:color w:val="000000"/>
                <w:sz w:val="28"/>
                <w:szCs w:val="28"/>
              </w:rPr>
              <w:t>Задачи Программы</w:t>
            </w:r>
          </w:p>
          <w:p w:rsidR="00DB299B" w:rsidRPr="0007468C" w:rsidRDefault="00DB299B" w:rsidP="00286447">
            <w:pPr>
              <w:jc w:val="both"/>
              <w:outlineLvl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99B" w:rsidRPr="00F06539" w:rsidRDefault="00DB299B" w:rsidP="00F06539">
            <w:pPr>
              <w:rPr>
                <w:sz w:val="28"/>
                <w:szCs w:val="28"/>
              </w:rPr>
            </w:pPr>
            <w:r w:rsidRPr="00F06539">
              <w:rPr>
                <w:sz w:val="28"/>
                <w:szCs w:val="28"/>
              </w:rPr>
              <w:t>1. Повышение эффективности деятельности муниципального бюджетного учреждения «Спортивный комитет города Вятские Поляны»;</w:t>
            </w:r>
          </w:p>
          <w:p w:rsidR="00DB299B" w:rsidRPr="00F06539" w:rsidRDefault="00DB299B" w:rsidP="00F06539">
            <w:pPr>
              <w:rPr>
                <w:sz w:val="28"/>
                <w:szCs w:val="28"/>
              </w:rPr>
            </w:pPr>
            <w:r w:rsidRPr="00F06539">
              <w:rPr>
                <w:sz w:val="28"/>
                <w:szCs w:val="28"/>
              </w:rPr>
              <w:t xml:space="preserve">2. Совершенствование нормативной правовой базы по вопросам развития спорта в городе Вятские Поляны; </w:t>
            </w:r>
          </w:p>
          <w:p w:rsidR="00DB299B" w:rsidRPr="00F06539" w:rsidRDefault="00DB299B" w:rsidP="00F06539">
            <w:pPr>
              <w:rPr>
                <w:sz w:val="28"/>
                <w:szCs w:val="28"/>
              </w:rPr>
            </w:pPr>
            <w:r w:rsidRPr="00F06539">
              <w:rPr>
                <w:sz w:val="28"/>
                <w:szCs w:val="28"/>
              </w:rPr>
              <w:t>3. Сохранение кадрового потенциала.</w:t>
            </w:r>
          </w:p>
        </w:tc>
      </w:tr>
      <w:tr w:rsidR="00DB299B" w:rsidTr="0007468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99B" w:rsidRPr="0007468C" w:rsidRDefault="00DB299B" w:rsidP="00286447">
            <w:pPr>
              <w:jc w:val="both"/>
              <w:rPr>
                <w:color w:val="000000"/>
                <w:sz w:val="28"/>
                <w:szCs w:val="28"/>
              </w:rPr>
            </w:pPr>
            <w:r w:rsidRPr="0007468C">
              <w:rPr>
                <w:color w:val="000000"/>
                <w:sz w:val="28"/>
                <w:szCs w:val="28"/>
              </w:rPr>
              <w:t>Срок</w:t>
            </w:r>
            <w:r w:rsidR="006355CF">
              <w:rPr>
                <w:color w:val="000000"/>
                <w:sz w:val="28"/>
                <w:szCs w:val="28"/>
              </w:rPr>
              <w:t xml:space="preserve"> и этапы </w:t>
            </w:r>
            <w:r w:rsidRPr="0007468C">
              <w:rPr>
                <w:color w:val="000000"/>
                <w:sz w:val="28"/>
                <w:szCs w:val="28"/>
              </w:rPr>
              <w:t>реализации</w:t>
            </w:r>
            <w:r w:rsidR="006355CF">
              <w:rPr>
                <w:color w:val="000000"/>
                <w:sz w:val="28"/>
                <w:szCs w:val="28"/>
              </w:rPr>
              <w:t xml:space="preserve"> Программы 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99B" w:rsidRPr="00F06539" w:rsidRDefault="0077060B" w:rsidP="00F065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2013–2015</w:t>
            </w:r>
            <w:r w:rsidR="00DB299B" w:rsidRPr="00F06539">
              <w:rPr>
                <w:sz w:val="28"/>
                <w:szCs w:val="28"/>
              </w:rPr>
              <w:t xml:space="preserve"> годы</w:t>
            </w:r>
          </w:p>
          <w:p w:rsidR="00DB299B" w:rsidRPr="00F06539" w:rsidRDefault="00DB299B" w:rsidP="00F06539">
            <w:pPr>
              <w:rPr>
                <w:sz w:val="28"/>
                <w:szCs w:val="28"/>
              </w:rPr>
            </w:pPr>
          </w:p>
        </w:tc>
      </w:tr>
      <w:tr w:rsidR="00DB299B" w:rsidTr="0007468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99B" w:rsidRPr="0007468C" w:rsidRDefault="00DB299B" w:rsidP="00286447">
            <w:pPr>
              <w:jc w:val="both"/>
              <w:rPr>
                <w:color w:val="000000"/>
                <w:sz w:val="28"/>
                <w:szCs w:val="28"/>
              </w:rPr>
            </w:pPr>
            <w:r w:rsidRPr="0007468C">
              <w:rPr>
                <w:color w:val="000000"/>
                <w:sz w:val="28"/>
                <w:szCs w:val="28"/>
              </w:rPr>
              <w:t>Характеристика программных ме</w:t>
            </w:r>
            <w:r w:rsidRPr="0007468C">
              <w:rPr>
                <w:color w:val="000000"/>
                <w:sz w:val="28"/>
                <w:szCs w:val="28"/>
              </w:rPr>
              <w:softHyphen/>
              <w:t>роприятий</w:t>
            </w:r>
          </w:p>
          <w:p w:rsidR="00DB299B" w:rsidRPr="0007468C" w:rsidRDefault="00DB299B" w:rsidP="0028644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99B" w:rsidRPr="00F06539" w:rsidRDefault="00DB299B" w:rsidP="00F06539">
            <w:pPr>
              <w:rPr>
                <w:sz w:val="28"/>
                <w:szCs w:val="28"/>
              </w:rPr>
            </w:pPr>
            <w:r w:rsidRPr="00F06539">
              <w:rPr>
                <w:sz w:val="28"/>
                <w:szCs w:val="28"/>
              </w:rPr>
              <w:t>- сохранение и развитие кадрового потенциала учреждения;</w:t>
            </w:r>
          </w:p>
          <w:p w:rsidR="00DB299B" w:rsidRPr="00F06539" w:rsidRDefault="00DB299B" w:rsidP="00F06539">
            <w:pPr>
              <w:rPr>
                <w:sz w:val="28"/>
                <w:szCs w:val="28"/>
              </w:rPr>
            </w:pPr>
            <w:r w:rsidRPr="00F06539">
              <w:rPr>
                <w:sz w:val="28"/>
                <w:szCs w:val="28"/>
              </w:rPr>
              <w:t>- обеспечение муниципального бюджетного учреждения «Спортивный комитет города Вятские Поляны» коммунальными услугами, транспортными услугами, услугами связи, услугами по содержанию имущества, прочими услугами.</w:t>
            </w:r>
          </w:p>
        </w:tc>
      </w:tr>
      <w:tr w:rsidR="00DB299B" w:rsidTr="003513C7">
        <w:trPr>
          <w:trHeight w:val="208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99B" w:rsidRPr="0007468C" w:rsidRDefault="00DB299B" w:rsidP="00F06539">
            <w:pPr>
              <w:rPr>
                <w:sz w:val="28"/>
                <w:szCs w:val="28"/>
              </w:rPr>
            </w:pPr>
            <w:r w:rsidRPr="0007468C">
              <w:rPr>
                <w:sz w:val="28"/>
                <w:szCs w:val="28"/>
              </w:rPr>
              <w:lastRenderedPageBreak/>
              <w:t xml:space="preserve">Ожидаемые конечные результаты реализации Программы </w:t>
            </w:r>
          </w:p>
          <w:p w:rsidR="00DB299B" w:rsidRPr="0007468C" w:rsidRDefault="00DB299B" w:rsidP="0028644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99B" w:rsidRPr="006355CF" w:rsidRDefault="006355CF" w:rsidP="00F065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Усовершенствование</w:t>
            </w:r>
            <w:r w:rsidR="00DB299B" w:rsidRPr="00F06539">
              <w:rPr>
                <w:sz w:val="28"/>
                <w:szCs w:val="28"/>
              </w:rPr>
              <w:t xml:space="preserve"> нормативно</w:t>
            </w:r>
            <w:r>
              <w:rPr>
                <w:sz w:val="28"/>
                <w:szCs w:val="28"/>
              </w:rPr>
              <w:t>-</w:t>
            </w:r>
            <w:r w:rsidR="00DB299B" w:rsidRPr="00F06539">
              <w:rPr>
                <w:sz w:val="28"/>
                <w:szCs w:val="28"/>
              </w:rPr>
              <w:t xml:space="preserve"> правов</w:t>
            </w:r>
            <w:r>
              <w:rPr>
                <w:sz w:val="28"/>
                <w:szCs w:val="28"/>
              </w:rPr>
              <w:t>ой базы</w:t>
            </w:r>
            <w:r w:rsidR="00DB299B" w:rsidRPr="00F06539">
              <w:rPr>
                <w:sz w:val="28"/>
                <w:szCs w:val="28"/>
              </w:rPr>
              <w:t xml:space="preserve"> по вопросам развития спорта в городе Вятские Поляны</w:t>
            </w:r>
            <w:r w:rsidR="003E65AB">
              <w:rPr>
                <w:sz w:val="28"/>
                <w:szCs w:val="28"/>
              </w:rPr>
              <w:t xml:space="preserve"> на 75</w:t>
            </w:r>
            <w:r w:rsidRPr="006355CF">
              <w:rPr>
                <w:sz w:val="28"/>
                <w:szCs w:val="28"/>
              </w:rPr>
              <w:t>%</w:t>
            </w:r>
            <w:r>
              <w:rPr>
                <w:sz w:val="28"/>
                <w:szCs w:val="28"/>
              </w:rPr>
              <w:t>;</w:t>
            </w:r>
          </w:p>
          <w:p w:rsidR="00DB299B" w:rsidRPr="00F06539" w:rsidRDefault="00DB299B" w:rsidP="00F06539">
            <w:pPr>
              <w:rPr>
                <w:sz w:val="28"/>
                <w:szCs w:val="28"/>
              </w:rPr>
            </w:pPr>
            <w:r w:rsidRPr="00F06539">
              <w:rPr>
                <w:sz w:val="28"/>
                <w:szCs w:val="28"/>
              </w:rPr>
              <w:t>- Сохранение кадрового потенциала</w:t>
            </w:r>
            <w:r w:rsidR="003513C7">
              <w:rPr>
                <w:sz w:val="28"/>
                <w:szCs w:val="28"/>
              </w:rPr>
              <w:t xml:space="preserve"> – 100</w:t>
            </w:r>
            <w:r w:rsidR="003513C7">
              <w:rPr>
                <w:sz w:val="28"/>
                <w:szCs w:val="28"/>
                <w:lang w:val="en-US"/>
              </w:rPr>
              <w:t>%</w:t>
            </w:r>
            <w:r w:rsidRPr="00F06539">
              <w:rPr>
                <w:sz w:val="28"/>
                <w:szCs w:val="28"/>
              </w:rPr>
              <w:t>;</w:t>
            </w:r>
          </w:p>
          <w:p w:rsidR="00DB299B" w:rsidRPr="00F06539" w:rsidRDefault="00DB299B" w:rsidP="00F06539">
            <w:pPr>
              <w:rPr>
                <w:sz w:val="28"/>
                <w:szCs w:val="28"/>
              </w:rPr>
            </w:pPr>
          </w:p>
        </w:tc>
      </w:tr>
    </w:tbl>
    <w:p w:rsidR="009F7F17" w:rsidRPr="003107EB" w:rsidRDefault="009F7F17" w:rsidP="003107EB">
      <w:pPr>
        <w:widowControl/>
        <w:autoSpaceDE/>
        <w:autoSpaceDN/>
        <w:adjustRightInd/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sectPr w:rsidR="009F7F17" w:rsidRPr="003107EB" w:rsidSect="008E70F7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1A0E" w:rsidRDefault="00A11A0E" w:rsidP="00AE382B">
      <w:r>
        <w:separator/>
      </w:r>
    </w:p>
  </w:endnote>
  <w:endnote w:type="continuationSeparator" w:id="1">
    <w:p w:rsidR="00A11A0E" w:rsidRDefault="00A11A0E" w:rsidP="00AE38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1A0E" w:rsidRDefault="00A11A0E" w:rsidP="00AE382B">
      <w:r>
        <w:separator/>
      </w:r>
    </w:p>
  </w:footnote>
  <w:footnote w:type="continuationSeparator" w:id="1">
    <w:p w:rsidR="00A11A0E" w:rsidRDefault="00A11A0E" w:rsidP="00AE38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90767"/>
      <w:docPartObj>
        <w:docPartGallery w:val="Page Numbers (Top of Page)"/>
        <w:docPartUnique/>
      </w:docPartObj>
    </w:sdtPr>
    <w:sdtContent>
      <w:p w:rsidR="008811AA" w:rsidRDefault="003A35EA">
        <w:pPr>
          <w:pStyle w:val="a8"/>
          <w:jc w:val="center"/>
        </w:pPr>
        <w:fldSimple w:instr=" PAGE   \* MERGEFORMAT ">
          <w:r w:rsidR="00CA361C">
            <w:rPr>
              <w:noProof/>
            </w:rPr>
            <w:t>2</w:t>
          </w:r>
        </w:fldSimple>
      </w:p>
    </w:sdtContent>
  </w:sdt>
  <w:p w:rsidR="008811AA" w:rsidRDefault="008811A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63141"/>
    <w:multiLevelType w:val="hybridMultilevel"/>
    <w:tmpl w:val="83AA870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D97C2F"/>
    <w:multiLevelType w:val="hybridMultilevel"/>
    <w:tmpl w:val="672091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14AF6"/>
    <w:multiLevelType w:val="hybridMultilevel"/>
    <w:tmpl w:val="856612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711A3"/>
    <w:multiLevelType w:val="hybridMultilevel"/>
    <w:tmpl w:val="10DC4CF0"/>
    <w:lvl w:ilvl="0" w:tplc="5D005868">
      <w:start w:val="1"/>
      <w:numFmt w:val="decimal"/>
      <w:lvlText w:val="%1)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4">
    <w:nsid w:val="2A4E311A"/>
    <w:multiLevelType w:val="hybridMultilevel"/>
    <w:tmpl w:val="F1FE5A0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E2F00E6"/>
    <w:multiLevelType w:val="hybridMultilevel"/>
    <w:tmpl w:val="E59652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3C25EE"/>
    <w:multiLevelType w:val="hybridMultilevel"/>
    <w:tmpl w:val="85266888"/>
    <w:lvl w:ilvl="0" w:tplc="BFA25B00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>
    <w:nsid w:val="573C51E8"/>
    <w:multiLevelType w:val="hybridMultilevel"/>
    <w:tmpl w:val="C39E41B0"/>
    <w:lvl w:ilvl="0" w:tplc="A52AA998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8">
    <w:nsid w:val="58E16C91"/>
    <w:multiLevelType w:val="hybridMultilevel"/>
    <w:tmpl w:val="C226C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642193"/>
    <w:multiLevelType w:val="hybridMultilevel"/>
    <w:tmpl w:val="1FEE4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422378"/>
    <w:multiLevelType w:val="hybridMultilevel"/>
    <w:tmpl w:val="09D6DA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091B00"/>
    <w:multiLevelType w:val="hybridMultilevel"/>
    <w:tmpl w:val="A2FE53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4B5925"/>
    <w:multiLevelType w:val="hybridMultilevel"/>
    <w:tmpl w:val="807E07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64031D"/>
    <w:multiLevelType w:val="hybridMultilevel"/>
    <w:tmpl w:val="D2EEA8A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3"/>
  </w:num>
  <w:num w:numId="5">
    <w:abstractNumId w:val="12"/>
  </w:num>
  <w:num w:numId="6">
    <w:abstractNumId w:val="7"/>
  </w:num>
  <w:num w:numId="7">
    <w:abstractNumId w:val="2"/>
  </w:num>
  <w:num w:numId="8">
    <w:abstractNumId w:val="6"/>
  </w:num>
  <w:num w:numId="9">
    <w:abstractNumId w:val="13"/>
  </w:num>
  <w:num w:numId="10">
    <w:abstractNumId w:val="4"/>
  </w:num>
  <w:num w:numId="11">
    <w:abstractNumId w:val="0"/>
  </w:num>
  <w:num w:numId="12">
    <w:abstractNumId w:val="8"/>
  </w:num>
  <w:num w:numId="13">
    <w:abstractNumId w:val="1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14D7"/>
    <w:rsid w:val="00004F50"/>
    <w:rsid w:val="00005C9E"/>
    <w:rsid w:val="0001688F"/>
    <w:rsid w:val="000231BA"/>
    <w:rsid w:val="000318F9"/>
    <w:rsid w:val="00032903"/>
    <w:rsid w:val="00032CD1"/>
    <w:rsid w:val="00041F0C"/>
    <w:rsid w:val="00042C59"/>
    <w:rsid w:val="000464F2"/>
    <w:rsid w:val="00046D55"/>
    <w:rsid w:val="00050B39"/>
    <w:rsid w:val="000551E1"/>
    <w:rsid w:val="00057032"/>
    <w:rsid w:val="0005760C"/>
    <w:rsid w:val="000605AD"/>
    <w:rsid w:val="00064DEC"/>
    <w:rsid w:val="00066078"/>
    <w:rsid w:val="00074101"/>
    <w:rsid w:val="0007468C"/>
    <w:rsid w:val="0008169D"/>
    <w:rsid w:val="00091C8B"/>
    <w:rsid w:val="000922CF"/>
    <w:rsid w:val="00094129"/>
    <w:rsid w:val="00095964"/>
    <w:rsid w:val="000977BD"/>
    <w:rsid w:val="000A1EC3"/>
    <w:rsid w:val="000A36C7"/>
    <w:rsid w:val="000B3B58"/>
    <w:rsid w:val="000B458B"/>
    <w:rsid w:val="000B5182"/>
    <w:rsid w:val="000B6AC7"/>
    <w:rsid w:val="000B727E"/>
    <w:rsid w:val="000B73D5"/>
    <w:rsid w:val="000C07C4"/>
    <w:rsid w:val="000C448A"/>
    <w:rsid w:val="000C7E10"/>
    <w:rsid w:val="000D2964"/>
    <w:rsid w:val="000E4C4C"/>
    <w:rsid w:val="000F47A3"/>
    <w:rsid w:val="000F487E"/>
    <w:rsid w:val="000F5670"/>
    <w:rsid w:val="001029D8"/>
    <w:rsid w:val="00106A6B"/>
    <w:rsid w:val="00110877"/>
    <w:rsid w:val="0011276D"/>
    <w:rsid w:val="00114E35"/>
    <w:rsid w:val="00116028"/>
    <w:rsid w:val="0011716C"/>
    <w:rsid w:val="00117182"/>
    <w:rsid w:val="001213AA"/>
    <w:rsid w:val="00122BC6"/>
    <w:rsid w:val="0013276D"/>
    <w:rsid w:val="00132C9E"/>
    <w:rsid w:val="00134DEC"/>
    <w:rsid w:val="001365F4"/>
    <w:rsid w:val="00143D2D"/>
    <w:rsid w:val="00143DCF"/>
    <w:rsid w:val="00153D3B"/>
    <w:rsid w:val="001602E3"/>
    <w:rsid w:val="001714F6"/>
    <w:rsid w:val="00172E03"/>
    <w:rsid w:val="00181C76"/>
    <w:rsid w:val="00185581"/>
    <w:rsid w:val="001A3EE2"/>
    <w:rsid w:val="001A4005"/>
    <w:rsid w:val="001A7205"/>
    <w:rsid w:val="001B7929"/>
    <w:rsid w:val="001C1733"/>
    <w:rsid w:val="001D0F9D"/>
    <w:rsid w:val="001D4A4E"/>
    <w:rsid w:val="001D598A"/>
    <w:rsid w:val="001E024B"/>
    <w:rsid w:val="001E11B9"/>
    <w:rsid w:val="001E3403"/>
    <w:rsid w:val="001E7897"/>
    <w:rsid w:val="001F6C1F"/>
    <w:rsid w:val="00201EC5"/>
    <w:rsid w:val="00206565"/>
    <w:rsid w:val="00210344"/>
    <w:rsid w:val="00212D58"/>
    <w:rsid w:val="0021329A"/>
    <w:rsid w:val="00216FA9"/>
    <w:rsid w:val="002176A2"/>
    <w:rsid w:val="0023188F"/>
    <w:rsid w:val="002321A6"/>
    <w:rsid w:val="002325C6"/>
    <w:rsid w:val="002443B6"/>
    <w:rsid w:val="00260BB9"/>
    <w:rsid w:val="0026154E"/>
    <w:rsid w:val="002627AA"/>
    <w:rsid w:val="00263D8E"/>
    <w:rsid w:val="0026645C"/>
    <w:rsid w:val="00267D05"/>
    <w:rsid w:val="002723A6"/>
    <w:rsid w:val="00276678"/>
    <w:rsid w:val="0028287F"/>
    <w:rsid w:val="00284A48"/>
    <w:rsid w:val="0028576D"/>
    <w:rsid w:val="00286447"/>
    <w:rsid w:val="0029072D"/>
    <w:rsid w:val="00291F61"/>
    <w:rsid w:val="00293C44"/>
    <w:rsid w:val="00296209"/>
    <w:rsid w:val="002B6CE5"/>
    <w:rsid w:val="002C539E"/>
    <w:rsid w:val="002C611D"/>
    <w:rsid w:val="002E18DD"/>
    <w:rsid w:val="002E47EA"/>
    <w:rsid w:val="002F41C6"/>
    <w:rsid w:val="00301B2F"/>
    <w:rsid w:val="00304A3D"/>
    <w:rsid w:val="0030732A"/>
    <w:rsid w:val="003107EB"/>
    <w:rsid w:val="003201B8"/>
    <w:rsid w:val="0032559C"/>
    <w:rsid w:val="0033093C"/>
    <w:rsid w:val="0033199C"/>
    <w:rsid w:val="00333FE2"/>
    <w:rsid w:val="00342CFC"/>
    <w:rsid w:val="003476F9"/>
    <w:rsid w:val="00347761"/>
    <w:rsid w:val="00347C88"/>
    <w:rsid w:val="003513C7"/>
    <w:rsid w:val="00351950"/>
    <w:rsid w:val="00355CB9"/>
    <w:rsid w:val="00356CEF"/>
    <w:rsid w:val="003701CB"/>
    <w:rsid w:val="00374A0C"/>
    <w:rsid w:val="00381158"/>
    <w:rsid w:val="00381E31"/>
    <w:rsid w:val="00383AE2"/>
    <w:rsid w:val="0038780C"/>
    <w:rsid w:val="00393FC9"/>
    <w:rsid w:val="00396CA3"/>
    <w:rsid w:val="003A35EA"/>
    <w:rsid w:val="003A3911"/>
    <w:rsid w:val="003A5047"/>
    <w:rsid w:val="003A593B"/>
    <w:rsid w:val="003C5069"/>
    <w:rsid w:val="003E248F"/>
    <w:rsid w:val="003E3F16"/>
    <w:rsid w:val="003E61B4"/>
    <w:rsid w:val="003E65AB"/>
    <w:rsid w:val="003E6C8D"/>
    <w:rsid w:val="003F1286"/>
    <w:rsid w:val="003F201D"/>
    <w:rsid w:val="003F3005"/>
    <w:rsid w:val="003F641D"/>
    <w:rsid w:val="004007EE"/>
    <w:rsid w:val="00404481"/>
    <w:rsid w:val="00414372"/>
    <w:rsid w:val="00416924"/>
    <w:rsid w:val="00421C61"/>
    <w:rsid w:val="00425C6A"/>
    <w:rsid w:val="00430893"/>
    <w:rsid w:val="004318B4"/>
    <w:rsid w:val="004403B1"/>
    <w:rsid w:val="00440654"/>
    <w:rsid w:val="004472F9"/>
    <w:rsid w:val="004500D5"/>
    <w:rsid w:val="00457603"/>
    <w:rsid w:val="00461145"/>
    <w:rsid w:val="004614D7"/>
    <w:rsid w:val="00467A4B"/>
    <w:rsid w:val="004719D9"/>
    <w:rsid w:val="00486010"/>
    <w:rsid w:val="00494B81"/>
    <w:rsid w:val="00495634"/>
    <w:rsid w:val="004A2B01"/>
    <w:rsid w:val="004B3648"/>
    <w:rsid w:val="004B734D"/>
    <w:rsid w:val="004C3B30"/>
    <w:rsid w:val="004D0112"/>
    <w:rsid w:val="004D475C"/>
    <w:rsid w:val="004D569F"/>
    <w:rsid w:val="004E4DE7"/>
    <w:rsid w:val="004E630B"/>
    <w:rsid w:val="0050003B"/>
    <w:rsid w:val="00512948"/>
    <w:rsid w:val="0051636C"/>
    <w:rsid w:val="0053129C"/>
    <w:rsid w:val="005358A6"/>
    <w:rsid w:val="00535F5B"/>
    <w:rsid w:val="00554DAC"/>
    <w:rsid w:val="00556E0F"/>
    <w:rsid w:val="0055785B"/>
    <w:rsid w:val="00560AB8"/>
    <w:rsid w:val="00561203"/>
    <w:rsid w:val="00583470"/>
    <w:rsid w:val="00585D24"/>
    <w:rsid w:val="005912EC"/>
    <w:rsid w:val="005A1BDB"/>
    <w:rsid w:val="005B75FA"/>
    <w:rsid w:val="005B7778"/>
    <w:rsid w:val="005B7E97"/>
    <w:rsid w:val="005C3016"/>
    <w:rsid w:val="005C65C1"/>
    <w:rsid w:val="005C6D2C"/>
    <w:rsid w:val="005C6E64"/>
    <w:rsid w:val="005D455E"/>
    <w:rsid w:val="005D6182"/>
    <w:rsid w:val="005D719D"/>
    <w:rsid w:val="005E3DD9"/>
    <w:rsid w:val="005E5ED9"/>
    <w:rsid w:val="005F1234"/>
    <w:rsid w:val="00610D24"/>
    <w:rsid w:val="006123EB"/>
    <w:rsid w:val="006126BA"/>
    <w:rsid w:val="00613E6F"/>
    <w:rsid w:val="0061552F"/>
    <w:rsid w:val="00615CF6"/>
    <w:rsid w:val="00620939"/>
    <w:rsid w:val="006212D1"/>
    <w:rsid w:val="0062245A"/>
    <w:rsid w:val="00623AF6"/>
    <w:rsid w:val="006262C8"/>
    <w:rsid w:val="00634B8B"/>
    <w:rsid w:val="006355CF"/>
    <w:rsid w:val="00635D67"/>
    <w:rsid w:val="00646426"/>
    <w:rsid w:val="00647130"/>
    <w:rsid w:val="006534F4"/>
    <w:rsid w:val="0066104C"/>
    <w:rsid w:val="0067116C"/>
    <w:rsid w:val="0067121F"/>
    <w:rsid w:val="006712C0"/>
    <w:rsid w:val="00680178"/>
    <w:rsid w:val="00686A89"/>
    <w:rsid w:val="00690CB6"/>
    <w:rsid w:val="006959C6"/>
    <w:rsid w:val="006A5223"/>
    <w:rsid w:val="006B529C"/>
    <w:rsid w:val="006B6E8B"/>
    <w:rsid w:val="006C5A50"/>
    <w:rsid w:val="006E15B3"/>
    <w:rsid w:val="006E631D"/>
    <w:rsid w:val="006E7DB7"/>
    <w:rsid w:val="006F0295"/>
    <w:rsid w:val="006F1AF8"/>
    <w:rsid w:val="006F55DB"/>
    <w:rsid w:val="00706094"/>
    <w:rsid w:val="00706FAE"/>
    <w:rsid w:val="00710F91"/>
    <w:rsid w:val="00713F88"/>
    <w:rsid w:val="00714FE4"/>
    <w:rsid w:val="0071588B"/>
    <w:rsid w:val="007216F2"/>
    <w:rsid w:val="00723E36"/>
    <w:rsid w:val="00737882"/>
    <w:rsid w:val="00745109"/>
    <w:rsid w:val="00747B84"/>
    <w:rsid w:val="007539ED"/>
    <w:rsid w:val="007561C3"/>
    <w:rsid w:val="00762AA6"/>
    <w:rsid w:val="00764029"/>
    <w:rsid w:val="007646B4"/>
    <w:rsid w:val="00765AAB"/>
    <w:rsid w:val="0077060B"/>
    <w:rsid w:val="00787D5F"/>
    <w:rsid w:val="00787EC9"/>
    <w:rsid w:val="007973D9"/>
    <w:rsid w:val="007A17DC"/>
    <w:rsid w:val="007B68AB"/>
    <w:rsid w:val="007C0311"/>
    <w:rsid w:val="007C09F2"/>
    <w:rsid w:val="007C48F2"/>
    <w:rsid w:val="007D2176"/>
    <w:rsid w:val="007E1816"/>
    <w:rsid w:val="007E6F81"/>
    <w:rsid w:val="007E785C"/>
    <w:rsid w:val="007F0153"/>
    <w:rsid w:val="007F1396"/>
    <w:rsid w:val="008064AA"/>
    <w:rsid w:val="0081043D"/>
    <w:rsid w:val="008153D1"/>
    <w:rsid w:val="00823666"/>
    <w:rsid w:val="008250FE"/>
    <w:rsid w:val="00826087"/>
    <w:rsid w:val="00827DC1"/>
    <w:rsid w:val="00843ADA"/>
    <w:rsid w:val="008463AD"/>
    <w:rsid w:val="00846F2B"/>
    <w:rsid w:val="0084786A"/>
    <w:rsid w:val="00847DB5"/>
    <w:rsid w:val="00853D24"/>
    <w:rsid w:val="00863868"/>
    <w:rsid w:val="008811AA"/>
    <w:rsid w:val="008B3E88"/>
    <w:rsid w:val="008C630C"/>
    <w:rsid w:val="008C7C01"/>
    <w:rsid w:val="008D0974"/>
    <w:rsid w:val="008E4448"/>
    <w:rsid w:val="008E70F7"/>
    <w:rsid w:val="008F5AB8"/>
    <w:rsid w:val="00900A19"/>
    <w:rsid w:val="00912AEF"/>
    <w:rsid w:val="00935DEF"/>
    <w:rsid w:val="00937124"/>
    <w:rsid w:val="0094433E"/>
    <w:rsid w:val="00947C97"/>
    <w:rsid w:val="009543F0"/>
    <w:rsid w:val="009617AE"/>
    <w:rsid w:val="00962427"/>
    <w:rsid w:val="00964027"/>
    <w:rsid w:val="009704C0"/>
    <w:rsid w:val="009816D4"/>
    <w:rsid w:val="009A128A"/>
    <w:rsid w:val="009A50D4"/>
    <w:rsid w:val="009B2704"/>
    <w:rsid w:val="009B29EB"/>
    <w:rsid w:val="009C4487"/>
    <w:rsid w:val="009C5DB1"/>
    <w:rsid w:val="009D36CB"/>
    <w:rsid w:val="009D6216"/>
    <w:rsid w:val="009D6C2B"/>
    <w:rsid w:val="009D7B98"/>
    <w:rsid w:val="009E368A"/>
    <w:rsid w:val="009E37A5"/>
    <w:rsid w:val="009E66E5"/>
    <w:rsid w:val="009F2CF7"/>
    <w:rsid w:val="009F78AB"/>
    <w:rsid w:val="009F7F17"/>
    <w:rsid w:val="00A067DB"/>
    <w:rsid w:val="00A11A0E"/>
    <w:rsid w:val="00A1444A"/>
    <w:rsid w:val="00A15F8B"/>
    <w:rsid w:val="00A25D4B"/>
    <w:rsid w:val="00A3043B"/>
    <w:rsid w:val="00A44985"/>
    <w:rsid w:val="00A45AAB"/>
    <w:rsid w:val="00A45D22"/>
    <w:rsid w:val="00A60596"/>
    <w:rsid w:val="00A613B2"/>
    <w:rsid w:val="00A63D77"/>
    <w:rsid w:val="00A72C55"/>
    <w:rsid w:val="00A73962"/>
    <w:rsid w:val="00A74CC2"/>
    <w:rsid w:val="00A7713E"/>
    <w:rsid w:val="00A92128"/>
    <w:rsid w:val="00A96F73"/>
    <w:rsid w:val="00A97B2A"/>
    <w:rsid w:val="00AB747E"/>
    <w:rsid w:val="00AC21D5"/>
    <w:rsid w:val="00AC3A20"/>
    <w:rsid w:val="00AD4662"/>
    <w:rsid w:val="00AE08FB"/>
    <w:rsid w:val="00AE382B"/>
    <w:rsid w:val="00AE53FF"/>
    <w:rsid w:val="00AE5DA0"/>
    <w:rsid w:val="00AE62BD"/>
    <w:rsid w:val="00AF5378"/>
    <w:rsid w:val="00AF7EA9"/>
    <w:rsid w:val="00B0217F"/>
    <w:rsid w:val="00B2337E"/>
    <w:rsid w:val="00B557B7"/>
    <w:rsid w:val="00B630F1"/>
    <w:rsid w:val="00B73416"/>
    <w:rsid w:val="00B770BD"/>
    <w:rsid w:val="00B816FA"/>
    <w:rsid w:val="00B84378"/>
    <w:rsid w:val="00B85E84"/>
    <w:rsid w:val="00BA759D"/>
    <w:rsid w:val="00BB50A1"/>
    <w:rsid w:val="00BB65D0"/>
    <w:rsid w:val="00BC6595"/>
    <w:rsid w:val="00BC68F9"/>
    <w:rsid w:val="00BD4607"/>
    <w:rsid w:val="00BD6798"/>
    <w:rsid w:val="00BD7F15"/>
    <w:rsid w:val="00BE6E77"/>
    <w:rsid w:val="00BF0243"/>
    <w:rsid w:val="00BF1C16"/>
    <w:rsid w:val="00BF6365"/>
    <w:rsid w:val="00C34850"/>
    <w:rsid w:val="00C41400"/>
    <w:rsid w:val="00C553B3"/>
    <w:rsid w:val="00C61C48"/>
    <w:rsid w:val="00C62FDA"/>
    <w:rsid w:val="00C65D87"/>
    <w:rsid w:val="00C66E21"/>
    <w:rsid w:val="00C66E38"/>
    <w:rsid w:val="00C71B1B"/>
    <w:rsid w:val="00C742DB"/>
    <w:rsid w:val="00C81BEB"/>
    <w:rsid w:val="00C87482"/>
    <w:rsid w:val="00C95AD1"/>
    <w:rsid w:val="00C96020"/>
    <w:rsid w:val="00C966E2"/>
    <w:rsid w:val="00CA361C"/>
    <w:rsid w:val="00CA7903"/>
    <w:rsid w:val="00CB2A8F"/>
    <w:rsid w:val="00CB401F"/>
    <w:rsid w:val="00CB63C9"/>
    <w:rsid w:val="00CC1D11"/>
    <w:rsid w:val="00CC2637"/>
    <w:rsid w:val="00CC2F57"/>
    <w:rsid w:val="00CC471A"/>
    <w:rsid w:val="00CC7BC6"/>
    <w:rsid w:val="00CD1521"/>
    <w:rsid w:val="00CD5D2D"/>
    <w:rsid w:val="00CE0A20"/>
    <w:rsid w:val="00CE1E75"/>
    <w:rsid w:val="00CE4E17"/>
    <w:rsid w:val="00CE6206"/>
    <w:rsid w:val="00CF6020"/>
    <w:rsid w:val="00D14EF1"/>
    <w:rsid w:val="00D24FEB"/>
    <w:rsid w:val="00D27899"/>
    <w:rsid w:val="00D32C28"/>
    <w:rsid w:val="00D46AAC"/>
    <w:rsid w:val="00D47E3F"/>
    <w:rsid w:val="00D617E9"/>
    <w:rsid w:val="00D65146"/>
    <w:rsid w:val="00D706F4"/>
    <w:rsid w:val="00D7430E"/>
    <w:rsid w:val="00DA476C"/>
    <w:rsid w:val="00DB299B"/>
    <w:rsid w:val="00DB5FBD"/>
    <w:rsid w:val="00DB6E72"/>
    <w:rsid w:val="00DD3DE8"/>
    <w:rsid w:val="00DD724D"/>
    <w:rsid w:val="00DF01C4"/>
    <w:rsid w:val="00DF2C69"/>
    <w:rsid w:val="00DF4BB1"/>
    <w:rsid w:val="00E03B30"/>
    <w:rsid w:val="00E045D1"/>
    <w:rsid w:val="00E072FD"/>
    <w:rsid w:val="00E16D9B"/>
    <w:rsid w:val="00E34FAC"/>
    <w:rsid w:val="00E471F8"/>
    <w:rsid w:val="00E675B1"/>
    <w:rsid w:val="00E719D8"/>
    <w:rsid w:val="00E73863"/>
    <w:rsid w:val="00E7650D"/>
    <w:rsid w:val="00E83715"/>
    <w:rsid w:val="00E90D01"/>
    <w:rsid w:val="00E919E1"/>
    <w:rsid w:val="00E95FA8"/>
    <w:rsid w:val="00E973A2"/>
    <w:rsid w:val="00EA0A7B"/>
    <w:rsid w:val="00EA2C20"/>
    <w:rsid w:val="00EA59B5"/>
    <w:rsid w:val="00EA7494"/>
    <w:rsid w:val="00EB32EB"/>
    <w:rsid w:val="00EB3DA2"/>
    <w:rsid w:val="00EE10D4"/>
    <w:rsid w:val="00EE67C5"/>
    <w:rsid w:val="00EF42FB"/>
    <w:rsid w:val="00F01B6C"/>
    <w:rsid w:val="00F03181"/>
    <w:rsid w:val="00F04916"/>
    <w:rsid w:val="00F06539"/>
    <w:rsid w:val="00F13D72"/>
    <w:rsid w:val="00F16D35"/>
    <w:rsid w:val="00F27850"/>
    <w:rsid w:val="00F27A46"/>
    <w:rsid w:val="00F327F3"/>
    <w:rsid w:val="00F40A83"/>
    <w:rsid w:val="00F41315"/>
    <w:rsid w:val="00F43BE6"/>
    <w:rsid w:val="00F637AD"/>
    <w:rsid w:val="00F64972"/>
    <w:rsid w:val="00F66563"/>
    <w:rsid w:val="00F800B8"/>
    <w:rsid w:val="00F80F0E"/>
    <w:rsid w:val="00F863C1"/>
    <w:rsid w:val="00F86DDA"/>
    <w:rsid w:val="00F87676"/>
    <w:rsid w:val="00FB501B"/>
    <w:rsid w:val="00FC272F"/>
    <w:rsid w:val="00FD0620"/>
    <w:rsid w:val="00FD2E32"/>
    <w:rsid w:val="00FE01FB"/>
    <w:rsid w:val="00FE0ECF"/>
    <w:rsid w:val="00FE3FCD"/>
    <w:rsid w:val="00FE5044"/>
    <w:rsid w:val="00FE61ED"/>
    <w:rsid w:val="00FE7F1A"/>
    <w:rsid w:val="00FF359A"/>
    <w:rsid w:val="00FF3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4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14D7"/>
    <w:pPr>
      <w:spacing w:after="0" w:line="240" w:lineRule="auto"/>
    </w:pPr>
  </w:style>
  <w:style w:type="character" w:customStyle="1" w:styleId="FontStyle53">
    <w:name w:val="Font Style53"/>
    <w:basedOn w:val="a0"/>
    <w:uiPriority w:val="99"/>
    <w:rsid w:val="004614D7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4">
    <w:name w:val="Style14"/>
    <w:basedOn w:val="a"/>
    <w:uiPriority w:val="99"/>
    <w:rsid w:val="004614D7"/>
    <w:pPr>
      <w:spacing w:line="367" w:lineRule="exact"/>
      <w:ind w:firstLine="554"/>
      <w:jc w:val="both"/>
    </w:pPr>
  </w:style>
  <w:style w:type="character" w:customStyle="1" w:styleId="FontStyle58">
    <w:name w:val="Font Style58"/>
    <w:basedOn w:val="a0"/>
    <w:uiPriority w:val="99"/>
    <w:rsid w:val="004614D7"/>
    <w:rPr>
      <w:rFonts w:ascii="Georgia" w:hAnsi="Georgia" w:cs="Georgia"/>
      <w:i/>
      <w:iCs/>
      <w:sz w:val="24"/>
      <w:szCs w:val="24"/>
    </w:rPr>
  </w:style>
  <w:style w:type="table" w:styleId="a4">
    <w:name w:val="Table Grid"/>
    <w:basedOn w:val="a1"/>
    <w:uiPriority w:val="59"/>
    <w:rsid w:val="004614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satz-Standardschriftart">
    <w:name w:val="Absatz-Standardschriftart"/>
    <w:rsid w:val="00F40A83"/>
  </w:style>
  <w:style w:type="paragraph" w:customStyle="1" w:styleId="ConsPlusCell">
    <w:name w:val="ConsPlusCell"/>
    <w:next w:val="a"/>
    <w:rsid w:val="00F40A83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Style1">
    <w:name w:val="Style1"/>
    <w:basedOn w:val="a"/>
    <w:uiPriority w:val="99"/>
    <w:rsid w:val="00F03181"/>
  </w:style>
  <w:style w:type="paragraph" w:customStyle="1" w:styleId="ConsPlusNormal">
    <w:name w:val="ConsPlusNormal"/>
    <w:rsid w:val="00091C8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5F12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8D0974"/>
  </w:style>
  <w:style w:type="paragraph" w:customStyle="1" w:styleId="Style19">
    <w:name w:val="Style19"/>
    <w:basedOn w:val="a"/>
    <w:uiPriority w:val="99"/>
    <w:rsid w:val="0011276D"/>
    <w:pPr>
      <w:spacing w:line="331" w:lineRule="exact"/>
      <w:ind w:firstLine="696"/>
      <w:jc w:val="both"/>
    </w:pPr>
  </w:style>
  <w:style w:type="character" w:customStyle="1" w:styleId="FontStyle59">
    <w:name w:val="Font Style59"/>
    <w:basedOn w:val="a0"/>
    <w:uiPriority w:val="99"/>
    <w:rsid w:val="00647130"/>
    <w:rPr>
      <w:rFonts w:ascii="Times New Roman" w:hAnsi="Times New Roman" w:cs="Times New Roman"/>
      <w:sz w:val="24"/>
      <w:szCs w:val="24"/>
    </w:rPr>
  </w:style>
  <w:style w:type="paragraph" w:customStyle="1" w:styleId="ConsPlusDocList">
    <w:name w:val="ConsPlusDocList"/>
    <w:next w:val="a"/>
    <w:rsid w:val="0064713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ConsPlusCell0">
    <w:name w:val="ConsPlusCell"/>
    <w:next w:val="a"/>
    <w:rsid w:val="0064713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ConsPlusNonformat">
    <w:name w:val="ConsPlusNonformat"/>
    <w:next w:val="a"/>
    <w:rsid w:val="00647130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eastAsia="hi-IN" w:bidi="hi-IN"/>
    </w:rPr>
  </w:style>
  <w:style w:type="character" w:styleId="a5">
    <w:name w:val="Hyperlink"/>
    <w:rsid w:val="004007EE"/>
    <w:rPr>
      <w:color w:val="000080"/>
      <w:u w:val="single"/>
    </w:rPr>
  </w:style>
  <w:style w:type="paragraph" w:customStyle="1" w:styleId="ConsPlusDocList0">
    <w:name w:val="ConsPlusDocList"/>
    <w:next w:val="a"/>
    <w:rsid w:val="004007E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ConsPlusNonformat0">
    <w:name w:val="ConsPlusNonformat"/>
    <w:next w:val="a"/>
    <w:uiPriority w:val="99"/>
    <w:rsid w:val="004007EE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eastAsia="hi-IN" w:bidi="hi-IN"/>
    </w:rPr>
  </w:style>
  <w:style w:type="paragraph" w:customStyle="1" w:styleId="ConsPlusCell1">
    <w:name w:val="ConsPlusCell"/>
    <w:next w:val="a"/>
    <w:rsid w:val="000B727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styleId="a6">
    <w:name w:val="caption"/>
    <w:basedOn w:val="a"/>
    <w:qFormat/>
    <w:rsid w:val="00823666"/>
    <w:pPr>
      <w:widowControl/>
      <w:autoSpaceDE/>
      <w:autoSpaceDN/>
      <w:adjustRightInd/>
      <w:jc w:val="center"/>
    </w:pPr>
    <w:rPr>
      <w:b/>
      <w:sz w:val="32"/>
      <w:szCs w:val="20"/>
    </w:rPr>
  </w:style>
  <w:style w:type="character" w:styleId="a7">
    <w:name w:val="Strong"/>
    <w:basedOn w:val="a0"/>
    <w:qFormat/>
    <w:rsid w:val="00823666"/>
    <w:rPr>
      <w:b/>
      <w:bCs/>
    </w:rPr>
  </w:style>
  <w:style w:type="paragraph" w:customStyle="1" w:styleId="Style42">
    <w:name w:val="Style42"/>
    <w:basedOn w:val="a"/>
    <w:uiPriority w:val="99"/>
    <w:rsid w:val="001A3EE2"/>
    <w:pPr>
      <w:spacing w:line="223" w:lineRule="exact"/>
    </w:pPr>
  </w:style>
  <w:style w:type="character" w:customStyle="1" w:styleId="FontStyle64">
    <w:name w:val="Font Style64"/>
    <w:basedOn w:val="a0"/>
    <w:uiPriority w:val="99"/>
    <w:rsid w:val="001A3EE2"/>
    <w:rPr>
      <w:rFonts w:ascii="Times New Roman" w:hAnsi="Times New Roman" w:cs="Times New Roman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E382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E38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E382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E38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04481"/>
  </w:style>
  <w:style w:type="paragraph" w:styleId="ac">
    <w:name w:val="Body Text"/>
    <w:basedOn w:val="a"/>
    <w:link w:val="ad"/>
    <w:rsid w:val="00762AA6"/>
    <w:pPr>
      <w:widowControl/>
      <w:autoSpaceDE/>
      <w:autoSpaceDN/>
      <w:adjustRightInd/>
      <w:jc w:val="both"/>
    </w:pPr>
    <w:rPr>
      <w:sz w:val="28"/>
      <w:szCs w:val="20"/>
    </w:rPr>
  </w:style>
  <w:style w:type="character" w:customStyle="1" w:styleId="ad">
    <w:name w:val="Основной текст Знак"/>
    <w:basedOn w:val="a0"/>
    <w:link w:val="ac"/>
    <w:rsid w:val="00762AA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Placeholder Text"/>
    <w:basedOn w:val="a0"/>
    <w:uiPriority w:val="99"/>
    <w:semiHidden/>
    <w:rsid w:val="001D0F9D"/>
    <w:rPr>
      <w:color w:val="808080"/>
    </w:rPr>
  </w:style>
  <w:style w:type="paragraph" w:styleId="af">
    <w:name w:val="Balloon Text"/>
    <w:basedOn w:val="a"/>
    <w:link w:val="af0"/>
    <w:semiHidden/>
    <w:unhideWhenUsed/>
    <w:rsid w:val="001D0F9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1D0F9D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uiPriority w:val="34"/>
    <w:qFormat/>
    <w:rsid w:val="004D0112"/>
    <w:pPr>
      <w:ind w:left="720"/>
      <w:contextualSpacing/>
    </w:pPr>
  </w:style>
  <w:style w:type="paragraph" w:styleId="af2">
    <w:name w:val="Normal (Web)"/>
    <w:basedOn w:val="a"/>
    <w:link w:val="af3"/>
    <w:rsid w:val="003513C7"/>
    <w:pPr>
      <w:widowControl/>
      <w:autoSpaceDE/>
      <w:autoSpaceDN/>
      <w:adjustRightInd/>
      <w:spacing w:before="100" w:beforeAutospacing="1" w:after="100" w:afterAutospacing="1"/>
    </w:pPr>
    <w:rPr>
      <w:rFonts w:ascii="Arial Unicode MS" w:hAnsi="Calibri"/>
    </w:rPr>
  </w:style>
  <w:style w:type="character" w:customStyle="1" w:styleId="FontStyle12">
    <w:name w:val="Font Style12"/>
    <w:uiPriority w:val="99"/>
    <w:rsid w:val="003513C7"/>
    <w:rPr>
      <w:rFonts w:ascii="Times New Roman" w:hAnsi="Times New Roman" w:cs="Times New Roman"/>
      <w:spacing w:val="20"/>
      <w:sz w:val="24"/>
      <w:szCs w:val="24"/>
    </w:rPr>
  </w:style>
  <w:style w:type="character" w:customStyle="1" w:styleId="af3">
    <w:name w:val="Обычный (веб) Знак"/>
    <w:link w:val="af2"/>
    <w:rsid w:val="003513C7"/>
    <w:rPr>
      <w:rFonts w:ascii="Arial Unicode MS" w:eastAsia="Times New Roman" w:hAnsi="Calibri" w:cs="Times New Roman"/>
      <w:sz w:val="24"/>
      <w:szCs w:val="24"/>
    </w:rPr>
  </w:style>
  <w:style w:type="paragraph" w:styleId="af4">
    <w:name w:val="Body Text Indent"/>
    <w:basedOn w:val="a"/>
    <w:link w:val="af5"/>
    <w:uiPriority w:val="99"/>
    <w:semiHidden/>
    <w:unhideWhenUsed/>
    <w:rsid w:val="00DF4BB1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DF4BB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137A0D081DD6C48B3B0A5FE3D0A603E3DDD9684DA456481700C3DB3CE1A82603122E92C970E49410B717vASE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6137A0D081DD6C48B3B0A5FE3D0A603E3DDD9684DA456481700C3DB3CE1A82603122E92C970E49410B717vAS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D2426-CE1C-4FCC-A78A-F462DCFB2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7556</Words>
  <Characters>43074</Characters>
  <Application>Microsoft Office Word</Application>
  <DocSecurity>0</DocSecurity>
  <Lines>358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50529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User2117</dc:creator>
  <cp:keywords/>
  <dc:description/>
  <cp:lastModifiedBy>User2306</cp:lastModifiedBy>
  <cp:revision>5</cp:revision>
  <cp:lastPrinted>2013-11-05T12:45:00Z</cp:lastPrinted>
  <dcterms:created xsi:type="dcterms:W3CDTF">2013-11-01T13:42:00Z</dcterms:created>
  <dcterms:modified xsi:type="dcterms:W3CDTF">2013-11-07T07:13:00Z</dcterms:modified>
</cp:coreProperties>
</file>