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17" w:rsidRDefault="00A9488C" w:rsidP="00BA11EF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  <w:r w:rsidR="001326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ПОДПРОГРАММЫ</w:t>
      </w:r>
    </w:p>
    <w:p w:rsidR="00132617" w:rsidRPr="00132617" w:rsidRDefault="00132617" w:rsidP="00132617">
      <w:pPr>
        <w:spacing w:before="100" w:beforeAutospacing="1"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132617">
        <w:rPr>
          <w:rFonts w:ascii="Times New Roman" w:hAnsi="Times New Roman" w:cs="Times New Roman"/>
          <w:b/>
          <w:bCs/>
          <w:sz w:val="24"/>
          <w:szCs w:val="24"/>
        </w:rPr>
        <w:t>Совершенствование  реконструкция, ремонт и содержание автомобильных дорог в городе Вятские Поляны на 2014-2018 годы»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2"/>
        <w:gridCol w:w="6423"/>
      </w:tblGrid>
      <w:tr w:rsidR="00E02FEA" w:rsidRPr="00A9488C" w:rsidTr="00A06764">
        <w:trPr>
          <w:trHeight w:val="15"/>
          <w:tblCellSpacing w:w="15" w:type="dxa"/>
        </w:trPr>
        <w:tc>
          <w:tcPr>
            <w:tcW w:w="2977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378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E02FEA" w:rsidRPr="00A9488C" w:rsidTr="007C6FBE">
        <w:trPr>
          <w:trHeight w:val="1237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Default="00A9488C" w:rsidP="007F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 </w:t>
            </w:r>
            <w:r w:rsidR="0013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  <w:p w:rsidR="00EC05E7" w:rsidRPr="00A9488C" w:rsidRDefault="00EC05E7" w:rsidP="00EC05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Default="005103B4" w:rsidP="005103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="00A9488C"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3697" w:rsidRPr="00A9488C" w:rsidRDefault="00132617" w:rsidP="001326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капитального строительства»  города Вятские Поляны</w:t>
            </w:r>
          </w:p>
        </w:tc>
      </w:tr>
      <w:tr w:rsidR="007C6FBE" w:rsidRPr="00A9488C" w:rsidTr="007C6FBE">
        <w:trPr>
          <w:trHeight w:val="1137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C6FBE" w:rsidRPr="00A9488C" w:rsidRDefault="007C6FBE" w:rsidP="007F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EC0D22" w:rsidRDefault="007C6FBE" w:rsidP="00EC0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«Благоустройство»</w:t>
            </w:r>
            <w:r w:rsidR="00EC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C6FBE" w:rsidRDefault="007C6FBE" w:rsidP="00EC0D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EA" w:rsidRPr="00A9488C" w:rsidTr="007C6FBE">
        <w:trPr>
          <w:trHeight w:val="772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F3697" w:rsidRPr="007F3697" w:rsidRDefault="00EC05E7" w:rsidP="007F36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="007F3697" w:rsidRPr="007F3697">
              <w:rPr>
                <w:rFonts w:ascii="Times New Roman" w:hAnsi="Times New Roman"/>
                <w:sz w:val="24"/>
                <w:szCs w:val="24"/>
              </w:rPr>
              <w:t>одпрограмм</w:t>
            </w:r>
            <w:r w:rsidR="00132617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7F3697" w:rsidRPr="00A9488C" w:rsidRDefault="007F3697" w:rsidP="007F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F3697" w:rsidRPr="007F3697" w:rsidRDefault="007C6FBE" w:rsidP="008626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1326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Программно-целевые инструменты </w:t>
            </w:r>
            <w:r w:rsidR="007F3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EC05E7" w:rsidP="00F12C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E02FEA" w:rsidRPr="00A9488C" w:rsidTr="007C6FBE">
        <w:trPr>
          <w:trHeight w:val="2285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13261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 w:rsidR="0013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97177" w:rsidRDefault="004E24A8" w:rsidP="00797177">
            <w:pPr>
              <w:pStyle w:val="0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4E24A8">
              <w:rPr>
                <w:sz w:val="24"/>
                <w:szCs w:val="24"/>
              </w:rPr>
              <w:t xml:space="preserve">Повышение эффективности и безопасности  функционирования сети автодорог города, </w:t>
            </w:r>
          </w:p>
          <w:p w:rsidR="004E24A8" w:rsidRDefault="004E24A8" w:rsidP="00797177">
            <w:pPr>
              <w:pStyle w:val="0"/>
              <w:spacing w:after="0" w:line="276" w:lineRule="auto"/>
              <w:ind w:firstLine="0"/>
            </w:pPr>
            <w:r w:rsidRPr="004E24A8">
              <w:rPr>
                <w:sz w:val="24"/>
                <w:szCs w:val="24"/>
              </w:rPr>
              <w:t>обеспечение жизненно важных социально-экономических интересов города, определение     приоритетных задач дорожной политики и инструментов ее реализации</w:t>
            </w:r>
            <w:r w:rsidRPr="00C66EB9">
              <w:t xml:space="preserve">.   </w:t>
            </w:r>
          </w:p>
          <w:p w:rsidR="004E24A8" w:rsidRPr="004E24A8" w:rsidRDefault="004E24A8" w:rsidP="004E24A8">
            <w:pPr>
              <w:pStyle w:val="a9"/>
              <w:snapToGrid w:val="0"/>
              <w:jc w:val="both"/>
            </w:pPr>
          </w:p>
          <w:p w:rsidR="004E24A8" w:rsidRDefault="004E24A8" w:rsidP="004E24A8">
            <w:pPr>
              <w:pStyle w:val="a9"/>
              <w:snapToGrid w:val="0"/>
              <w:jc w:val="both"/>
              <w:rPr>
                <w:sz w:val="28"/>
                <w:szCs w:val="28"/>
              </w:rPr>
            </w:pPr>
          </w:p>
          <w:p w:rsidR="00D57C1F" w:rsidRPr="00D57C1F" w:rsidRDefault="004E24A8" w:rsidP="00D57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B9">
              <w:rPr>
                <w:rFonts w:ascii="Times New Roman" w:hAnsi="Times New Roman"/>
              </w:rPr>
              <w:t xml:space="preserve">                                              </w:t>
            </w: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E907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  <w:r w:rsidR="0079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0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82EB8" w:rsidRPr="00CC7B7F" w:rsidRDefault="00282EB8" w:rsidP="00282EB8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C7B7F">
              <w:rPr>
                <w:rFonts w:ascii="Times New Roman" w:hAnsi="Times New Roman"/>
                <w:sz w:val="24"/>
                <w:szCs w:val="24"/>
              </w:rPr>
              <w:t xml:space="preserve"> ремонт и содержание внутригородских автодорог</w:t>
            </w:r>
            <w:r w:rsidR="00897AAB">
              <w:rPr>
                <w:rFonts w:ascii="Times New Roman" w:hAnsi="Times New Roman"/>
                <w:sz w:val="24"/>
                <w:szCs w:val="24"/>
              </w:rPr>
              <w:t xml:space="preserve"> и дорог общего пользования местного значения</w:t>
            </w:r>
            <w:r w:rsidRPr="00CC7B7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82EB8" w:rsidRPr="00CC7B7F" w:rsidRDefault="00282EB8" w:rsidP="00282EB8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C7B7F">
              <w:rPr>
                <w:rFonts w:ascii="Times New Roman" w:hAnsi="Times New Roman"/>
                <w:sz w:val="24"/>
                <w:szCs w:val="24"/>
              </w:rPr>
              <w:t>совершенствование и развитие сети автодорог, ликвидация на них очагов аварийности  и улучшение инженерного обустройства для обеспечения безопасного и комфортного пропуска транспортных потоков;</w:t>
            </w:r>
          </w:p>
          <w:p w:rsidR="00A9488C" w:rsidRPr="00A9488C" w:rsidRDefault="00A9488C" w:rsidP="00454CFC">
            <w:pPr>
              <w:pStyle w:val="a9"/>
              <w:snapToGrid w:val="0"/>
              <w:jc w:val="both"/>
              <w:rPr>
                <w:lang w:eastAsia="ru-RU"/>
              </w:rPr>
            </w:pP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2217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эффективности реализации  </w:t>
            </w:r>
            <w:r w:rsid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C6FBE" w:rsidRDefault="00CD4193" w:rsidP="00CD41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D4193">
              <w:rPr>
                <w:rFonts w:ascii="Times New Roman" w:hAnsi="Times New Roman"/>
                <w:sz w:val="24"/>
                <w:szCs w:val="24"/>
              </w:rPr>
              <w:t xml:space="preserve">Отремонтировано автомобильных  дорог  общего  пользования местного значения, </w:t>
            </w:r>
            <w:proofErr w:type="gramStart"/>
            <w:r w:rsidRPr="00CD4193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CD4193">
              <w:rPr>
                <w:rFonts w:ascii="Times New Roman" w:hAnsi="Times New Roman"/>
                <w:sz w:val="24"/>
                <w:szCs w:val="24"/>
              </w:rPr>
              <w:t xml:space="preserve">;                    </w:t>
            </w:r>
            <w:r w:rsidRPr="00CD4193">
              <w:rPr>
                <w:rFonts w:ascii="Times New Roman" w:hAnsi="Times New Roman"/>
                <w:sz w:val="24"/>
                <w:szCs w:val="24"/>
              </w:rPr>
              <w:br/>
              <w:t xml:space="preserve">доля протяженности автомобильных дорог общего пользования местного значения, не отвечающих нормативным требованиям, в  общей   протяженности   </w:t>
            </w:r>
          </w:p>
          <w:p w:rsidR="00CD4193" w:rsidRPr="00CD4193" w:rsidRDefault="00CD4193" w:rsidP="00CD41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D41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автомобильных   дорог   общего пользования местного значения, %;                        </w:t>
            </w:r>
            <w:r w:rsidRPr="00CD4193">
              <w:rPr>
                <w:rFonts w:ascii="Times New Roman" w:hAnsi="Times New Roman"/>
                <w:sz w:val="24"/>
                <w:szCs w:val="24"/>
              </w:rPr>
              <w:br/>
              <w:t xml:space="preserve">отремонтировано муниципальных автомобильных  дорог, </w:t>
            </w:r>
            <w:proofErr w:type="gramStart"/>
            <w:r w:rsidRPr="00CD4193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CD419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CD4193" w:rsidRDefault="00CD4193" w:rsidP="00CD41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D4193">
              <w:rPr>
                <w:rFonts w:ascii="Times New Roman" w:hAnsi="Times New Roman"/>
                <w:sz w:val="24"/>
                <w:szCs w:val="24"/>
              </w:rPr>
              <w:t>доля протяженности  муниципальных автомобильных дорог, не отвечающих нормативным требованиям, в  общей   протяженности   муниципальных автомобильных   дорог</w:t>
            </w:r>
            <w:proofErr w:type="gramStart"/>
            <w:r w:rsidRPr="00CD4193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D4193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EC05E7" w:rsidRPr="00CD4193" w:rsidRDefault="00EC05E7" w:rsidP="00CD41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2171D">
              <w:rPr>
                <w:rFonts w:ascii="Times New Roman" w:hAnsi="Times New Roman"/>
                <w:sz w:val="24"/>
                <w:szCs w:val="24"/>
              </w:rPr>
              <w:t>Целевые показатели  отражены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171D">
              <w:rPr>
                <w:rFonts w:ascii="Times New Roman" w:hAnsi="Times New Roman"/>
                <w:sz w:val="24"/>
                <w:szCs w:val="24"/>
              </w:rPr>
              <w:t>статистической отчетности формы 1-ФД</w:t>
            </w:r>
          </w:p>
          <w:p w:rsidR="00A9488C" w:rsidRPr="00A9488C" w:rsidRDefault="00A9488C" w:rsidP="0022171D">
            <w:pPr>
              <w:pStyle w:val="ConsPlusNonformat"/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2217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Этапы и сроки реализации  </w:t>
            </w:r>
            <w:r w:rsid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5F7D14" w:rsidRDefault="00A9488C" w:rsidP="00454C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54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- 201</w:t>
            </w:r>
            <w:r w:rsidR="00454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 </w:t>
            </w:r>
            <w:r w:rsidR="005F7D14" w:rsidRPr="005F7D14">
              <w:rPr>
                <w:rFonts w:ascii="Times New Roman" w:hAnsi="Times New Roman"/>
                <w:sz w:val="24"/>
                <w:szCs w:val="24"/>
              </w:rPr>
              <w:t xml:space="preserve">Разбивка  программных  мероприятий  на этапы не предусматривается                               </w:t>
            </w:r>
          </w:p>
        </w:tc>
      </w:tr>
      <w:tr w:rsidR="00E02FEA" w:rsidRPr="00A9488C" w:rsidTr="007C6FBE">
        <w:trPr>
          <w:trHeight w:val="2771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2217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ассигнований 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4193" w:rsidRDefault="00A9488C" w:rsidP="005F7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составит 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A5768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171D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E34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  <w:r w:rsidR="0022171D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34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  <w:r w:rsidR="00A06764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06764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A06764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A06764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A06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средства областного бюджета - </w:t>
            </w:r>
            <w:r w:rsidR="00EA5768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2171D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  <w:r w:rsidR="00EA5768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,83</w:t>
            </w:r>
            <w:r w:rsidR="00EA5768" w:rsidRPr="00EA5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A5768" w:rsidRPr="00EA5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EA5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5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средства местных бюджетов </w:t>
            </w:r>
            <w:r w:rsidR="00B77278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5A19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171D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E34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  <w:r w:rsidR="0022171D" w:rsidRP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34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 w:rsidR="00365A19" w:rsidRPr="0036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5A19" w:rsidRPr="0036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36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A06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4193" w:rsidRPr="00A9488C" w:rsidRDefault="00CD4193" w:rsidP="005F7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EA" w:rsidRPr="00A9488C" w:rsidTr="00F13C7B">
        <w:trPr>
          <w:trHeight w:val="5341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2217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конечные результаты реализации  </w:t>
            </w:r>
            <w:r w:rsidR="00221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F40BE" w:rsidRPr="00DF40BE" w:rsidRDefault="00A9488C" w:rsidP="00A06764">
            <w:pPr>
              <w:spacing w:before="100" w:beforeAutospacing="1"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период реализации </w:t>
            </w:r>
            <w:r w:rsidR="00FA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предполагается достичь следующих результатов: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F7D14" w:rsidRPr="005F7D14">
              <w:rPr>
                <w:rFonts w:ascii="Times New Roman" w:hAnsi="Times New Roman"/>
                <w:sz w:val="24"/>
                <w:szCs w:val="24"/>
              </w:rPr>
              <w:t xml:space="preserve">ремонт  автомобильных  дорог  общего  пользования местного значения -  </w:t>
            </w:r>
            <w:r w:rsidR="00E02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7D1" w:rsidRPr="00CE17D1">
              <w:rPr>
                <w:rFonts w:ascii="Times New Roman" w:hAnsi="Times New Roman"/>
                <w:b/>
                <w:sz w:val="24"/>
                <w:szCs w:val="24"/>
              </w:rPr>
              <w:t xml:space="preserve">3,5 </w:t>
            </w:r>
            <w:r w:rsidR="005F7D14" w:rsidRPr="005F7D14">
              <w:rPr>
                <w:rFonts w:ascii="Times New Roman" w:hAnsi="Times New Roman"/>
                <w:b/>
                <w:bCs/>
                <w:sz w:val="24"/>
                <w:szCs w:val="24"/>
              </w:rPr>
              <w:t>км</w:t>
            </w:r>
            <w:proofErr w:type="gramStart"/>
            <w:r w:rsidR="005F7D14" w:rsidRPr="005F7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;    </w:t>
            </w:r>
            <w:r w:rsidR="005F7D14" w:rsidRPr="005F7D14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  <w:r w:rsidR="005F7D14" w:rsidRPr="005F7D14">
              <w:rPr>
                <w:rFonts w:ascii="Times New Roman" w:hAnsi="Times New Roman"/>
                <w:sz w:val="24"/>
                <w:szCs w:val="24"/>
              </w:rPr>
              <w:t xml:space="preserve">ремонт  муниципальных автомобильных  дорог   - </w:t>
            </w:r>
            <w:r w:rsidR="005F7D14" w:rsidRPr="005F7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E17D1">
              <w:rPr>
                <w:rFonts w:ascii="Times New Roman" w:hAnsi="Times New Roman"/>
                <w:b/>
                <w:bCs/>
                <w:sz w:val="24"/>
                <w:szCs w:val="24"/>
              </w:rPr>
              <w:t>5,97</w:t>
            </w:r>
            <w:r w:rsidR="005F7D14" w:rsidRPr="005F7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км; </w:t>
            </w:r>
            <w:r w:rsidR="005F7D14" w:rsidRPr="005F7D14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DF40BE" w:rsidRPr="00DF40BE">
              <w:rPr>
                <w:rFonts w:ascii="Times New Roman" w:hAnsi="Times New Roman"/>
                <w:sz w:val="24"/>
                <w:szCs w:val="24"/>
              </w:rPr>
              <w:t xml:space="preserve">сокращение доли протяженности автомобильных дорог  общего пользования местного значения, не отвечающих  нормативным требованиям, в общей  протяженности  автомобильных  дорог общего пользования местного значения до </w:t>
            </w:r>
            <w:r w:rsidR="00F24C1A" w:rsidRPr="00F24C1A">
              <w:rPr>
                <w:rFonts w:ascii="Times New Roman" w:hAnsi="Times New Roman"/>
                <w:b/>
                <w:sz w:val="24"/>
                <w:szCs w:val="24"/>
              </w:rPr>
              <w:t>77,76</w:t>
            </w:r>
            <w:r w:rsidR="00DF40BE" w:rsidRPr="00F24C1A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  <w:r w:rsidR="00DF40BE" w:rsidRPr="00DF40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;       </w:t>
            </w:r>
            <w:r w:rsidR="00DF40BE" w:rsidRPr="00DF40B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DF40BE" w:rsidRPr="00DF40BE">
              <w:rPr>
                <w:rFonts w:ascii="Times New Roman" w:hAnsi="Times New Roman"/>
                <w:sz w:val="24"/>
                <w:szCs w:val="24"/>
              </w:rPr>
              <w:br/>
              <w:t xml:space="preserve">сокращение </w:t>
            </w:r>
            <w:r w:rsidR="007C6FBE">
              <w:rPr>
                <w:rFonts w:ascii="Times New Roman" w:hAnsi="Times New Roman"/>
                <w:sz w:val="24"/>
                <w:szCs w:val="24"/>
              </w:rPr>
              <w:t xml:space="preserve">доли </w:t>
            </w:r>
            <w:r w:rsidR="00E02FEA">
              <w:rPr>
                <w:rFonts w:ascii="Times New Roman" w:hAnsi="Times New Roman"/>
                <w:sz w:val="24"/>
                <w:szCs w:val="24"/>
              </w:rPr>
              <w:t xml:space="preserve">протяженности муниципальных </w:t>
            </w:r>
            <w:r w:rsidR="00BA11EF"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  <w:r w:rsidR="00DF40BE" w:rsidRPr="00DF40BE">
              <w:rPr>
                <w:rFonts w:ascii="Times New Roman" w:hAnsi="Times New Roman"/>
                <w:sz w:val="24"/>
                <w:szCs w:val="24"/>
              </w:rPr>
              <w:t xml:space="preserve">, не отвечающих  нормативным требованиям, в общей  протяженности  муниципальных автомобильных  дорог до </w:t>
            </w:r>
            <w:r w:rsidR="00F24C1A" w:rsidRPr="00F24C1A">
              <w:rPr>
                <w:rFonts w:ascii="Times New Roman" w:hAnsi="Times New Roman"/>
                <w:b/>
                <w:sz w:val="24"/>
                <w:szCs w:val="24"/>
              </w:rPr>
              <w:t>82,35</w:t>
            </w:r>
            <w:r w:rsidR="00DF40BE" w:rsidRPr="00F24C1A">
              <w:rPr>
                <w:rFonts w:ascii="Times New Roman" w:hAnsi="Times New Roman"/>
                <w:b/>
                <w:bCs/>
                <w:sz w:val="24"/>
                <w:szCs w:val="24"/>
              </w:rPr>
              <w:t>%;</w:t>
            </w:r>
          </w:p>
          <w:p w:rsidR="00134E5A" w:rsidRPr="00134E5A" w:rsidRDefault="00134E5A" w:rsidP="00134E5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E5A">
              <w:rPr>
                <w:rFonts w:cs="Times New Roman"/>
                <w:sz w:val="28"/>
                <w:szCs w:val="28"/>
              </w:rPr>
              <w:t xml:space="preserve">                 </w:t>
            </w:r>
          </w:p>
          <w:p w:rsidR="00A9488C" w:rsidRPr="00A9488C" w:rsidRDefault="004338D3" w:rsidP="00EC05E7">
            <w:pPr>
              <w:pStyle w:val="ConsPlusNonformat"/>
              <w:widowControl/>
              <w:snapToGrid w:val="0"/>
              <w:ind w:left="-2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154A4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</w:p>
    <w:p w:rsidR="00A9488C" w:rsidRPr="00A9488C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E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характеристика сферы реализации </w:t>
      </w:r>
      <w:r w:rsidR="00E0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3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программы, в том числе формулировки основных проблем в указанной сфере</w:t>
      </w:r>
      <w:r w:rsidR="00E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прогноз ее развития.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5D80" w:rsidRPr="00D65D80" w:rsidRDefault="00D65D80" w:rsidP="00D65D8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>Протяженность автодорог общего пользования в городе составляет 10</w:t>
      </w:r>
      <w:r w:rsidR="00CC435B">
        <w:rPr>
          <w:rFonts w:ascii="Times New Roman" w:hAnsi="Times New Roman"/>
          <w:sz w:val="24"/>
          <w:szCs w:val="24"/>
        </w:rPr>
        <w:t>9</w:t>
      </w:r>
      <w:r w:rsidRPr="00D65D80">
        <w:rPr>
          <w:rFonts w:ascii="Times New Roman" w:hAnsi="Times New Roman"/>
          <w:sz w:val="24"/>
          <w:szCs w:val="24"/>
        </w:rPr>
        <w:t>,</w:t>
      </w:r>
      <w:r w:rsidR="00CC435B">
        <w:rPr>
          <w:rFonts w:ascii="Times New Roman" w:hAnsi="Times New Roman"/>
          <w:sz w:val="24"/>
          <w:szCs w:val="24"/>
        </w:rPr>
        <w:t>7</w:t>
      </w:r>
      <w:r w:rsidRPr="00D65D80">
        <w:rPr>
          <w:rFonts w:ascii="Times New Roman" w:hAnsi="Times New Roman"/>
          <w:sz w:val="24"/>
          <w:szCs w:val="24"/>
        </w:rPr>
        <w:t xml:space="preserve"> километр. Из общей протяженности на автодороги с асфальтовым покрытием приходится  43,6%. помимо дорог с асфальтовым покрытием имеется 33,1 километра щебеночных автодорог.</w:t>
      </w:r>
    </w:p>
    <w:p w:rsidR="00D65D80" w:rsidRPr="00D65D80" w:rsidRDefault="00D65D80" w:rsidP="00D65D80">
      <w:pPr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     </w:t>
      </w:r>
      <w:r w:rsidRPr="00D65D80">
        <w:rPr>
          <w:rFonts w:ascii="Times New Roman" w:hAnsi="Times New Roman"/>
          <w:sz w:val="24"/>
          <w:szCs w:val="24"/>
        </w:rPr>
        <w:tab/>
        <w:t>На автодорогах имеются 5 мостов, водопропускные трубы.</w:t>
      </w:r>
    </w:p>
    <w:p w:rsidR="00D65D80" w:rsidRPr="00D65D80" w:rsidRDefault="00D65D80" w:rsidP="00D65D80">
      <w:pPr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     </w:t>
      </w:r>
      <w:r w:rsidRPr="00D65D80">
        <w:rPr>
          <w:rFonts w:ascii="Times New Roman" w:hAnsi="Times New Roman"/>
          <w:sz w:val="24"/>
          <w:szCs w:val="24"/>
        </w:rPr>
        <w:tab/>
        <w:t>Размеры транспортных потоков на основных автодорогах  составляют от 1800 до 2100  автомобилей в сутки. На остальных дорогах интенсивность колеблется в пределах 200-250 автомобилей в сутки.</w:t>
      </w:r>
    </w:p>
    <w:p w:rsidR="00D65D80" w:rsidRDefault="00D65D80" w:rsidP="00D65D80">
      <w:pPr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        </w:t>
      </w:r>
      <w:r w:rsidRPr="00D65D80">
        <w:rPr>
          <w:rFonts w:ascii="Times New Roman" w:hAnsi="Times New Roman"/>
          <w:sz w:val="24"/>
          <w:szCs w:val="24"/>
        </w:rPr>
        <w:tab/>
        <w:t>Географическое положение города Вятские Поляны предопределило его тесное взаимодействие с соседними регионами. Тем не менее до настоящего времени вокруг города отсутствует объездная дорога соединяющая автомагистрали Киров - Вятские Поляны, Казань - Вятские Поляны</w:t>
      </w:r>
      <w:proofErr w:type="gramStart"/>
      <w:r w:rsidRPr="00D65D80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65D80">
        <w:rPr>
          <w:rFonts w:ascii="Times New Roman" w:hAnsi="Times New Roman"/>
          <w:sz w:val="24"/>
          <w:szCs w:val="24"/>
        </w:rPr>
        <w:t xml:space="preserve"> Ижевск -Вятские Поляны. Все  транзитные транспортные потоки проходят по улицам города. Эффективность осуществления дорожной политики в городе существенным образом зависит от возможностей  финансового обеспечения дорожного комплекса. В настоящее время все работы по содержанию, ремонту, строительству и реконструкции автодорог города осуществляются в основном за счет средств городского бюджета.</w:t>
      </w:r>
    </w:p>
    <w:p w:rsidR="00D65D80" w:rsidRPr="00D65D80" w:rsidRDefault="00D65D80" w:rsidP="00D65D80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Основной проблемой неразвитости транспортной инфраструктуры является хроническая нехватка денег в бюджете на строительство, ремонт и содержание дорог.</w:t>
      </w:r>
    </w:p>
    <w:p w:rsidR="00D65D80" w:rsidRPr="00D65D80" w:rsidRDefault="00D65D80" w:rsidP="00D65D80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Другой серьезной проблемой, препятствующей развитию дорожной инфраструктуры, является нехватка квалифицированного инженерно-технического персонала, </w:t>
      </w:r>
    </w:p>
    <w:p w:rsidR="00D65D80" w:rsidRPr="00D65D80" w:rsidRDefault="00D65D80" w:rsidP="00D65D80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>Ограничивающим фактором развития может стать недостаточное применение современных технологий строительства, ремонта и содержания дорог. На сегодняшний день в городе нет своего асфальтного завода, что так же влияет на  качество и стоимость дорожного покрытия.</w:t>
      </w:r>
    </w:p>
    <w:p w:rsidR="00D65D80" w:rsidRDefault="00D65D80" w:rsidP="00D65D80">
      <w:pPr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     </w:t>
      </w:r>
      <w:r w:rsidRPr="00D65D80">
        <w:rPr>
          <w:rFonts w:ascii="Times New Roman" w:hAnsi="Times New Roman"/>
          <w:sz w:val="24"/>
          <w:szCs w:val="24"/>
        </w:rPr>
        <w:tab/>
        <w:t>Существует острая нехватка средств на строительство, реконструкцию, ремонт и содержание автодорог.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C7B" w:rsidRDefault="00A9488C" w:rsidP="00BB6453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Приоритеты </w:t>
      </w:r>
      <w:r w:rsidR="00E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политики в соответствующей сфере 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реализации </w:t>
      </w:r>
      <w:r w:rsidR="00BA11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цели, задачи, целевые показатели эффективности реализации </w:t>
      </w:r>
      <w:r w:rsidR="00F13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программы, описание ожидаемых конечных результатов реализации 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</w:t>
      </w:r>
      <w:r w:rsidR="0010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пальной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программы, сроков и этапов реализации </w:t>
      </w:r>
      <w:r w:rsidR="00F13C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56DB" w:rsidRDefault="00485AF3" w:rsidP="00BB6453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C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B94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базируется на положениях </w:t>
      </w:r>
      <w:r w:rsidR="00B94815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федеральных законов от 08.11.2007 №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</w:t>
      </w:r>
      <w:proofErr w:type="gramStart"/>
      <w:r w:rsidR="00B94815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B94815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</w:p>
    <w:p w:rsidR="00485AF3" w:rsidRDefault="00B94815" w:rsidP="00BB6453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10.12.1995 № 196-ФЗ</w:t>
      </w:r>
      <w:r w:rsidR="00E165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25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6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по ремонту и содержанию автомобильных дорог  муниципального образования  </w:t>
      </w:r>
      <w:r w:rsidR="00525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город Вятские Поляны, их участков и сооружений на них, утвержденного постановлением администрации </w:t>
      </w:r>
      <w:r w:rsidR="0089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5E2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Вятские Поляны от 03.04.2012 года №552;</w:t>
      </w:r>
      <w:r w:rsidR="0089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26.12.2008 №294-ФЗ «О защите прав юридических и индивидуальных предпринимателей при осуществлении государственного контроля </w:t>
      </w:r>
      <w:proofErr w:type="gramStart"/>
      <w:r w:rsidR="0089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89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надзора) и муниципального контроля», постановление Правительства Кировской области от 18.09.2012 №171/537 «Об утверждении Порядка разработки и принятия административных регламентов осуществления муниципального контроля местного самоуправления муниципальных  образований Кировской области.  </w:t>
      </w:r>
    </w:p>
    <w:p w:rsidR="001D5EC1" w:rsidRPr="007F1CE0" w:rsidRDefault="001D5EC1" w:rsidP="001D5EC1">
      <w:pPr>
        <w:pStyle w:val="0"/>
        <w:spacing w:after="0" w:line="276" w:lineRule="auto"/>
        <w:ind w:firstLine="0"/>
        <w:jc w:val="left"/>
        <w:rPr>
          <w:rFonts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F1CE0">
        <w:rPr>
          <w:rFonts w:cs="Times New Roman"/>
          <w:b/>
          <w:sz w:val="24"/>
          <w:szCs w:val="24"/>
        </w:rPr>
        <w:t xml:space="preserve">Цели </w:t>
      </w:r>
      <w:r w:rsidR="00F13C7B">
        <w:rPr>
          <w:rFonts w:cs="Times New Roman"/>
          <w:b/>
          <w:sz w:val="24"/>
          <w:szCs w:val="24"/>
        </w:rPr>
        <w:t>под</w:t>
      </w:r>
      <w:r w:rsidRPr="007F1CE0">
        <w:rPr>
          <w:rFonts w:cs="Times New Roman"/>
          <w:b/>
          <w:sz w:val="24"/>
          <w:szCs w:val="24"/>
        </w:rPr>
        <w:t>программы:</w:t>
      </w:r>
    </w:p>
    <w:p w:rsidR="001D5EC1" w:rsidRDefault="001D5EC1" w:rsidP="001D5EC1">
      <w:pPr>
        <w:pStyle w:val="0"/>
        <w:spacing w:after="0" w:line="276" w:lineRule="auto"/>
        <w:ind w:firstLine="0"/>
        <w:jc w:val="left"/>
        <w:rPr>
          <w:sz w:val="24"/>
          <w:szCs w:val="24"/>
        </w:rPr>
      </w:pPr>
      <w:r w:rsidRPr="004E24A8">
        <w:rPr>
          <w:sz w:val="24"/>
          <w:szCs w:val="24"/>
        </w:rPr>
        <w:t xml:space="preserve">Повышение эффективности и безопасности  функционирования сети автодорог города, </w:t>
      </w:r>
    </w:p>
    <w:p w:rsidR="001D5EC1" w:rsidRDefault="001D5EC1" w:rsidP="001D5EC1">
      <w:pPr>
        <w:pStyle w:val="0"/>
        <w:spacing w:after="0" w:line="276" w:lineRule="auto"/>
        <w:ind w:firstLine="0"/>
        <w:jc w:val="left"/>
      </w:pPr>
      <w:r w:rsidRPr="004E24A8">
        <w:rPr>
          <w:sz w:val="24"/>
          <w:szCs w:val="24"/>
        </w:rPr>
        <w:t>обеспечение жизненно важных социально-экономических интересов города, определение     приоритетных задач дорожной политики и инструментов ее реализации</w:t>
      </w:r>
      <w:r w:rsidRPr="00C66EB9">
        <w:t xml:space="preserve">.   </w:t>
      </w:r>
    </w:p>
    <w:p w:rsidR="001D5EC1" w:rsidRPr="004E24A8" w:rsidRDefault="001D5EC1" w:rsidP="001D5EC1">
      <w:pPr>
        <w:pStyle w:val="a9"/>
        <w:snapToGrid w:val="0"/>
      </w:pPr>
      <w:r>
        <w:t>Р</w:t>
      </w:r>
      <w:r w:rsidRPr="004E24A8">
        <w:t>еализация полномочий и решение вопросов в области безопасности дорожного движения органами местного самоуправления города.</w:t>
      </w:r>
    </w:p>
    <w:p w:rsidR="00DE38EB" w:rsidRPr="00897AAB" w:rsidRDefault="001D5EC1" w:rsidP="00DE38EB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EB9">
        <w:rPr>
          <w:rFonts w:ascii="Times New Roman" w:hAnsi="Times New Roman"/>
        </w:rPr>
        <w:t xml:space="preserve">       </w:t>
      </w:r>
      <w:r w:rsidR="00DE38EB" w:rsidRPr="00897A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достижения  поставленных целей должны быть решены следующие задачи </w:t>
      </w:r>
    </w:p>
    <w:p w:rsidR="00DE38EB" w:rsidRPr="00897AAB" w:rsidRDefault="00DE38EB" w:rsidP="00DE38EB">
      <w:pPr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897AAB">
        <w:rPr>
          <w:rFonts w:ascii="Times New Roman" w:hAnsi="Times New Roman"/>
          <w:b/>
          <w:sz w:val="24"/>
          <w:szCs w:val="24"/>
        </w:rPr>
        <w:t xml:space="preserve">Основными задачами </w:t>
      </w:r>
      <w:r w:rsidR="00F13C7B">
        <w:rPr>
          <w:rFonts w:ascii="Times New Roman" w:hAnsi="Times New Roman"/>
          <w:b/>
          <w:sz w:val="24"/>
          <w:szCs w:val="24"/>
        </w:rPr>
        <w:t>подп</w:t>
      </w:r>
      <w:r w:rsidRPr="00897AAB">
        <w:rPr>
          <w:rFonts w:ascii="Times New Roman" w:hAnsi="Times New Roman"/>
          <w:b/>
          <w:sz w:val="24"/>
          <w:szCs w:val="24"/>
        </w:rPr>
        <w:t>рограммы являются:</w:t>
      </w:r>
    </w:p>
    <w:p w:rsidR="00DE38EB" w:rsidRPr="00CC7B7F" w:rsidRDefault="004D043F" w:rsidP="00DE38EB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E38EB" w:rsidRPr="00CC7B7F">
        <w:rPr>
          <w:rFonts w:ascii="Times New Roman" w:hAnsi="Times New Roman"/>
          <w:sz w:val="24"/>
          <w:szCs w:val="24"/>
        </w:rPr>
        <w:t xml:space="preserve"> ремонт и содержание внутригородских автодорог</w:t>
      </w:r>
      <w:r w:rsidR="00DE38EB">
        <w:rPr>
          <w:rFonts w:ascii="Times New Roman" w:hAnsi="Times New Roman"/>
          <w:sz w:val="24"/>
          <w:szCs w:val="24"/>
        </w:rPr>
        <w:t xml:space="preserve"> и дорог общего пользования местного значения</w:t>
      </w:r>
      <w:r w:rsidR="00DE38EB" w:rsidRPr="00CC7B7F">
        <w:rPr>
          <w:rFonts w:ascii="Times New Roman" w:hAnsi="Times New Roman"/>
          <w:sz w:val="24"/>
          <w:szCs w:val="24"/>
        </w:rPr>
        <w:t>;</w:t>
      </w:r>
    </w:p>
    <w:p w:rsidR="00DE38EB" w:rsidRPr="00CC7B7F" w:rsidRDefault="00DE38EB" w:rsidP="00DE38EB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C7B7F">
        <w:rPr>
          <w:rFonts w:ascii="Times New Roman" w:hAnsi="Times New Roman"/>
          <w:sz w:val="24"/>
          <w:szCs w:val="24"/>
        </w:rPr>
        <w:t>совершенствование и развитие сети автодорог, ликвидация на них очагов аварийности  и улучшение инженерного обустройства для обеспечения безопасного и комфортного пропуска транспортных потоков;</w:t>
      </w:r>
    </w:p>
    <w:p w:rsidR="001D5EC1" w:rsidRDefault="001D5EC1" w:rsidP="00DE38EB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EB9">
        <w:rPr>
          <w:rFonts w:ascii="Times New Roman" w:hAnsi="Times New Roman"/>
        </w:rPr>
        <w:t xml:space="preserve">                                   </w:t>
      </w:r>
    </w:p>
    <w:p w:rsidR="007F1CE0" w:rsidRDefault="00A9488C" w:rsidP="00BB6453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Целевыми показателями эффективности реализации </w:t>
      </w:r>
      <w:r w:rsidR="007F1CE0" w:rsidRPr="007F1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7F1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13C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Pr="007F1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являются: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E0220F" w:rsidRPr="00CD4193" w:rsidRDefault="00897AAB" w:rsidP="00E0220F">
      <w:pPr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E0220F" w:rsidRPr="00CD4193">
        <w:rPr>
          <w:rFonts w:ascii="Times New Roman" w:hAnsi="Times New Roman"/>
          <w:sz w:val="24"/>
          <w:szCs w:val="24"/>
        </w:rPr>
        <w:t xml:space="preserve">Отремонтировано автомобильных  дорог  общего  пользования местного значения, км;                    </w:t>
      </w:r>
      <w:proofErr w:type="gramStart"/>
      <w:r w:rsidR="00E0220F" w:rsidRPr="00CD4193">
        <w:rPr>
          <w:rFonts w:ascii="Times New Roman" w:hAnsi="Times New Roman"/>
          <w:sz w:val="24"/>
          <w:szCs w:val="24"/>
        </w:rPr>
        <w:br/>
      </w:r>
      <w:r w:rsidR="00D156DB">
        <w:rPr>
          <w:rFonts w:ascii="Times New Roman" w:hAnsi="Times New Roman"/>
          <w:sz w:val="24"/>
          <w:szCs w:val="24"/>
        </w:rPr>
        <w:t>-</w:t>
      </w:r>
      <w:proofErr w:type="gramEnd"/>
      <w:r w:rsidR="00E0220F" w:rsidRPr="00CD4193">
        <w:rPr>
          <w:rFonts w:ascii="Times New Roman" w:hAnsi="Times New Roman"/>
          <w:sz w:val="24"/>
          <w:szCs w:val="24"/>
        </w:rPr>
        <w:t xml:space="preserve">доля протяженности автомобильных дорог общего пользования местного значения, не отвечающих нормативным требованиям, в  общей   протяженности   автомобильных   дорог   общего пользования местного значения, %;                        </w:t>
      </w:r>
      <w:r w:rsidR="00E0220F" w:rsidRPr="00CD4193">
        <w:rPr>
          <w:rFonts w:ascii="Times New Roman" w:hAnsi="Times New Roman"/>
          <w:sz w:val="24"/>
          <w:szCs w:val="24"/>
        </w:rPr>
        <w:br/>
      </w:r>
      <w:r w:rsidR="00D156DB">
        <w:rPr>
          <w:rFonts w:ascii="Times New Roman" w:hAnsi="Times New Roman"/>
          <w:sz w:val="24"/>
          <w:szCs w:val="24"/>
        </w:rPr>
        <w:t>-</w:t>
      </w:r>
      <w:r w:rsidR="00E0220F" w:rsidRPr="00CD4193">
        <w:rPr>
          <w:rFonts w:ascii="Times New Roman" w:hAnsi="Times New Roman"/>
          <w:sz w:val="24"/>
          <w:szCs w:val="24"/>
        </w:rPr>
        <w:t xml:space="preserve">отремонтировано муниципальных автомобильных  дорог, км; </w:t>
      </w:r>
    </w:p>
    <w:p w:rsidR="00E0220F" w:rsidRPr="00CD4193" w:rsidRDefault="00D156DB" w:rsidP="00E0220F">
      <w:pPr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0220F" w:rsidRPr="00CD4193">
        <w:rPr>
          <w:rFonts w:ascii="Times New Roman" w:hAnsi="Times New Roman"/>
          <w:sz w:val="24"/>
          <w:szCs w:val="24"/>
        </w:rPr>
        <w:t>дол</w:t>
      </w:r>
      <w:r w:rsidR="00BA11EF">
        <w:rPr>
          <w:rFonts w:ascii="Times New Roman" w:hAnsi="Times New Roman"/>
          <w:sz w:val="24"/>
          <w:szCs w:val="24"/>
        </w:rPr>
        <w:t>я</w:t>
      </w:r>
      <w:r w:rsidR="00E0220F" w:rsidRPr="00CD4193">
        <w:rPr>
          <w:rFonts w:ascii="Times New Roman" w:hAnsi="Times New Roman"/>
          <w:sz w:val="24"/>
          <w:szCs w:val="24"/>
        </w:rPr>
        <w:t xml:space="preserve"> протяженности  муниципальных автомобильных дорог, не отвечающих нормативным требованиям, в  общей   протяженности   муниципальных автомобильных   дорог</w:t>
      </w:r>
      <w:proofErr w:type="gramStart"/>
      <w:r w:rsidR="00E0220F" w:rsidRPr="00CD4193">
        <w:rPr>
          <w:rFonts w:ascii="Times New Roman" w:hAnsi="Times New Roman"/>
          <w:sz w:val="24"/>
          <w:szCs w:val="24"/>
        </w:rPr>
        <w:t xml:space="preserve">, </w:t>
      </w:r>
      <w:r w:rsidR="007E2313">
        <w:rPr>
          <w:rFonts w:ascii="Times New Roman" w:hAnsi="Times New Roman"/>
          <w:sz w:val="24"/>
          <w:szCs w:val="24"/>
        </w:rPr>
        <w:t xml:space="preserve"> </w:t>
      </w:r>
      <w:r w:rsidR="00E0220F" w:rsidRPr="00CD4193">
        <w:rPr>
          <w:rFonts w:ascii="Times New Roman" w:hAnsi="Times New Roman"/>
          <w:sz w:val="24"/>
          <w:szCs w:val="24"/>
        </w:rPr>
        <w:t>%;</w:t>
      </w:r>
      <w:proofErr w:type="gramEnd"/>
    </w:p>
    <w:p w:rsidR="00CC7B7F" w:rsidRDefault="00BA11EF" w:rsidP="00CC7B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Ожидаемые конечные результаты </w:t>
      </w:r>
      <w:r w:rsidR="00D156DB">
        <w:rPr>
          <w:rFonts w:ascii="Times New Roman" w:hAnsi="Times New Roman"/>
          <w:sz w:val="24"/>
          <w:szCs w:val="24"/>
        </w:rPr>
        <w:t>подп</w:t>
      </w:r>
      <w:r>
        <w:rPr>
          <w:rFonts w:ascii="Times New Roman" w:hAnsi="Times New Roman"/>
          <w:sz w:val="24"/>
          <w:szCs w:val="24"/>
        </w:rPr>
        <w:t>рограммы к 2018 году</w:t>
      </w:r>
      <w:r w:rsidR="00CC7B7F" w:rsidRPr="00CC7B7F">
        <w:rPr>
          <w:rFonts w:ascii="Times New Roman" w:hAnsi="Times New Roman"/>
          <w:sz w:val="24"/>
          <w:szCs w:val="24"/>
        </w:rPr>
        <w:t>:</w:t>
      </w:r>
    </w:p>
    <w:p w:rsidR="00CC7B7F" w:rsidRPr="00CC7B7F" w:rsidRDefault="00CC7B7F" w:rsidP="00CC7B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C7B7F" w:rsidRPr="00CC7B7F" w:rsidRDefault="00BA11EF" w:rsidP="00CC7B7F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CC7B7F" w:rsidRPr="00CC7B7F">
        <w:rPr>
          <w:rFonts w:ascii="Times New Roman" w:hAnsi="Times New Roman"/>
          <w:sz w:val="24"/>
          <w:szCs w:val="24"/>
        </w:rPr>
        <w:t>ремонт</w:t>
      </w:r>
      <w:r>
        <w:rPr>
          <w:rFonts w:ascii="Times New Roman" w:hAnsi="Times New Roman"/>
          <w:sz w:val="24"/>
          <w:szCs w:val="24"/>
        </w:rPr>
        <w:t xml:space="preserve">ировано </w:t>
      </w:r>
      <w:r w:rsidR="00CC7B7F" w:rsidRPr="00CC7B7F">
        <w:rPr>
          <w:rFonts w:ascii="Times New Roman" w:hAnsi="Times New Roman"/>
          <w:sz w:val="24"/>
          <w:szCs w:val="24"/>
        </w:rPr>
        <w:t xml:space="preserve"> муниципальных автомобильных дорог </w:t>
      </w:r>
      <w:r w:rsidR="00E10383">
        <w:rPr>
          <w:rFonts w:ascii="Times New Roman" w:hAnsi="Times New Roman"/>
          <w:sz w:val="24"/>
          <w:szCs w:val="24"/>
        </w:rPr>
        <w:t>-</w:t>
      </w:r>
      <w:r w:rsidR="00E10383" w:rsidRPr="00E10383">
        <w:rPr>
          <w:rFonts w:ascii="Times New Roman" w:hAnsi="Times New Roman"/>
          <w:sz w:val="24"/>
          <w:szCs w:val="24"/>
        </w:rPr>
        <w:t>5,97</w:t>
      </w:r>
      <w:r w:rsidR="00CC7B7F" w:rsidRPr="00E10383">
        <w:rPr>
          <w:rFonts w:ascii="Times New Roman" w:hAnsi="Times New Roman"/>
          <w:sz w:val="24"/>
          <w:szCs w:val="24"/>
        </w:rPr>
        <w:t xml:space="preserve"> км</w:t>
      </w:r>
      <w:r w:rsidR="00CC7B7F" w:rsidRPr="00E10383">
        <w:rPr>
          <w:rFonts w:ascii="Times New Roman" w:hAnsi="Times New Roman"/>
          <w:b/>
          <w:sz w:val="24"/>
          <w:szCs w:val="24"/>
        </w:rPr>
        <w:t>;</w:t>
      </w:r>
    </w:p>
    <w:p w:rsidR="00CC7B7F" w:rsidRPr="00CC7B7F" w:rsidRDefault="00BA11EF" w:rsidP="00CC7B7F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CC7B7F" w:rsidRPr="00CC7B7F">
        <w:rPr>
          <w:rFonts w:ascii="Times New Roman" w:hAnsi="Times New Roman"/>
          <w:sz w:val="24"/>
          <w:szCs w:val="24"/>
        </w:rPr>
        <w:t>ремонт</w:t>
      </w:r>
      <w:r>
        <w:rPr>
          <w:rFonts w:ascii="Times New Roman" w:hAnsi="Times New Roman"/>
          <w:sz w:val="24"/>
          <w:szCs w:val="24"/>
        </w:rPr>
        <w:t>ировано</w:t>
      </w:r>
      <w:r w:rsidR="00CC7B7F" w:rsidRPr="00CC7B7F">
        <w:rPr>
          <w:rFonts w:ascii="Times New Roman" w:hAnsi="Times New Roman"/>
          <w:sz w:val="24"/>
          <w:szCs w:val="24"/>
        </w:rPr>
        <w:t xml:space="preserve">  автомобильных дорог общего пользования местного значения</w:t>
      </w:r>
      <w:r w:rsidR="00E10383">
        <w:rPr>
          <w:rFonts w:ascii="Times New Roman" w:hAnsi="Times New Roman"/>
          <w:sz w:val="24"/>
          <w:szCs w:val="24"/>
        </w:rPr>
        <w:t>-</w:t>
      </w:r>
      <w:r w:rsidR="00CC7B7F" w:rsidRPr="00CC7B7F">
        <w:rPr>
          <w:rFonts w:ascii="Times New Roman" w:hAnsi="Times New Roman"/>
          <w:sz w:val="24"/>
          <w:szCs w:val="24"/>
        </w:rPr>
        <w:t xml:space="preserve"> </w:t>
      </w:r>
      <w:r w:rsidR="00E10383">
        <w:rPr>
          <w:rFonts w:ascii="Times New Roman" w:hAnsi="Times New Roman"/>
          <w:sz w:val="24"/>
          <w:szCs w:val="24"/>
        </w:rPr>
        <w:t>3,5</w:t>
      </w:r>
      <w:r w:rsidR="00CC7B7F" w:rsidRPr="00CC7B7F">
        <w:rPr>
          <w:rFonts w:ascii="Times New Roman" w:hAnsi="Times New Roman"/>
          <w:sz w:val="24"/>
          <w:szCs w:val="24"/>
        </w:rPr>
        <w:t>км;</w:t>
      </w:r>
    </w:p>
    <w:p w:rsidR="00CC7B7F" w:rsidRPr="00E10383" w:rsidRDefault="00BA11EF" w:rsidP="00CC7B7F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сокращение </w:t>
      </w:r>
      <w:r w:rsidR="00CC7B7F" w:rsidRPr="00CC7B7F">
        <w:rPr>
          <w:rFonts w:ascii="Times New Roman" w:hAnsi="Times New Roman"/>
          <w:sz w:val="24"/>
          <w:szCs w:val="24"/>
        </w:rPr>
        <w:t>дол</w:t>
      </w:r>
      <w:r>
        <w:rPr>
          <w:rFonts w:ascii="Times New Roman" w:hAnsi="Times New Roman"/>
          <w:sz w:val="24"/>
          <w:szCs w:val="24"/>
        </w:rPr>
        <w:t>и</w:t>
      </w:r>
      <w:r w:rsidR="00CC7B7F" w:rsidRPr="00CC7B7F">
        <w:rPr>
          <w:rFonts w:ascii="Times New Roman" w:hAnsi="Times New Roman"/>
          <w:sz w:val="24"/>
          <w:szCs w:val="24"/>
        </w:rPr>
        <w:t xml:space="preserve"> протяженности муниципальных автомобильных дорог, не отвечающих нормативным требованиям, в общей протяженности муниципальных автомобильных дорог </w:t>
      </w:r>
      <w:r w:rsidR="00E10383">
        <w:rPr>
          <w:rFonts w:ascii="Times New Roman" w:hAnsi="Times New Roman"/>
          <w:sz w:val="24"/>
          <w:szCs w:val="24"/>
        </w:rPr>
        <w:t>-</w:t>
      </w:r>
      <w:r w:rsidR="00E10383" w:rsidRPr="00E10383">
        <w:rPr>
          <w:rFonts w:ascii="Times New Roman" w:hAnsi="Times New Roman"/>
          <w:sz w:val="24"/>
          <w:szCs w:val="24"/>
        </w:rPr>
        <w:t>82,35</w:t>
      </w:r>
      <w:r w:rsidR="00CC7B7F" w:rsidRPr="00E10383">
        <w:rPr>
          <w:rFonts w:ascii="Times New Roman" w:hAnsi="Times New Roman"/>
          <w:sz w:val="24"/>
          <w:szCs w:val="24"/>
        </w:rPr>
        <w:t xml:space="preserve"> %;</w:t>
      </w:r>
    </w:p>
    <w:p w:rsidR="00CC7B7F" w:rsidRDefault="00BA11EF" w:rsidP="00CC7B7F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сокращение </w:t>
      </w:r>
      <w:r w:rsidR="00CC7B7F" w:rsidRPr="00CC7B7F">
        <w:rPr>
          <w:rFonts w:ascii="Times New Roman" w:hAnsi="Times New Roman"/>
          <w:sz w:val="24"/>
          <w:szCs w:val="24"/>
        </w:rPr>
        <w:t>дол</w:t>
      </w:r>
      <w:r>
        <w:rPr>
          <w:rFonts w:ascii="Times New Roman" w:hAnsi="Times New Roman"/>
          <w:sz w:val="24"/>
          <w:szCs w:val="24"/>
        </w:rPr>
        <w:t>и</w:t>
      </w:r>
      <w:r w:rsidR="00CC7B7F" w:rsidRPr="00CC7B7F">
        <w:rPr>
          <w:rFonts w:ascii="Times New Roman" w:hAnsi="Times New Roman"/>
          <w:sz w:val="24"/>
          <w:szCs w:val="24"/>
        </w:rPr>
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E10383">
        <w:rPr>
          <w:rFonts w:ascii="Times New Roman" w:hAnsi="Times New Roman"/>
          <w:sz w:val="24"/>
          <w:szCs w:val="24"/>
        </w:rPr>
        <w:t xml:space="preserve"> </w:t>
      </w:r>
      <w:r w:rsidR="00E10383" w:rsidRPr="00E10383">
        <w:rPr>
          <w:rFonts w:ascii="Times New Roman" w:hAnsi="Times New Roman"/>
          <w:sz w:val="24"/>
          <w:szCs w:val="24"/>
        </w:rPr>
        <w:t>77,7</w:t>
      </w:r>
      <w:r w:rsidR="006E76E9">
        <w:rPr>
          <w:rFonts w:ascii="Times New Roman" w:hAnsi="Times New Roman"/>
          <w:sz w:val="24"/>
          <w:szCs w:val="24"/>
        </w:rPr>
        <w:t>6</w:t>
      </w:r>
      <w:r w:rsidR="00CC7B7F" w:rsidRPr="00E10383">
        <w:rPr>
          <w:rFonts w:ascii="Times New Roman" w:hAnsi="Times New Roman"/>
          <w:sz w:val="24"/>
          <w:szCs w:val="24"/>
        </w:rPr>
        <w:t xml:space="preserve"> %;</w:t>
      </w:r>
    </w:p>
    <w:p w:rsidR="00675D6B" w:rsidRPr="00E10383" w:rsidRDefault="00675D6B" w:rsidP="00CC7B7F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целевых показателях подпрограммы отражены в приложении №1</w:t>
      </w:r>
    </w:p>
    <w:p w:rsidR="00101B45" w:rsidRDefault="00101B45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36C0" w:rsidRDefault="001536C0" w:rsidP="001536C0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CC7B7F">
        <w:rPr>
          <w:rFonts w:ascii="Times New Roman" w:hAnsi="Times New Roman"/>
          <w:sz w:val="24"/>
          <w:szCs w:val="24"/>
        </w:rPr>
        <w:t xml:space="preserve">Для решения поставленных задач определены основные объекты, объемы работ, потребности в финансировании и источники финансирования. Реализация </w:t>
      </w:r>
      <w:r w:rsidR="00F13C7B">
        <w:rPr>
          <w:rFonts w:ascii="Times New Roman" w:hAnsi="Times New Roman"/>
          <w:sz w:val="24"/>
          <w:szCs w:val="24"/>
        </w:rPr>
        <w:t>подп</w:t>
      </w:r>
      <w:r w:rsidRPr="00CC7B7F">
        <w:rPr>
          <w:rFonts w:ascii="Times New Roman" w:hAnsi="Times New Roman"/>
          <w:sz w:val="24"/>
          <w:szCs w:val="24"/>
        </w:rPr>
        <w:t xml:space="preserve">рограммы будет способствовать росту экономической активности, повышению эффективности функционирования транспортной системы, улучшению условий жизни населения. </w:t>
      </w:r>
    </w:p>
    <w:p w:rsidR="001536C0" w:rsidRPr="00EA5768" w:rsidRDefault="001536C0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B7F">
        <w:rPr>
          <w:rFonts w:ascii="Times New Roman" w:hAnsi="Times New Roman"/>
          <w:sz w:val="24"/>
          <w:szCs w:val="24"/>
        </w:rPr>
        <w:t xml:space="preserve">Срок реализации </w:t>
      </w:r>
      <w:r w:rsidR="00675D6B">
        <w:rPr>
          <w:rFonts w:ascii="Times New Roman" w:hAnsi="Times New Roman"/>
          <w:sz w:val="24"/>
          <w:szCs w:val="24"/>
        </w:rPr>
        <w:t>подп</w:t>
      </w:r>
      <w:r w:rsidRPr="00CC7B7F">
        <w:rPr>
          <w:rFonts w:ascii="Times New Roman" w:hAnsi="Times New Roman"/>
          <w:sz w:val="24"/>
          <w:szCs w:val="24"/>
        </w:rPr>
        <w:t>рограммы - 201</w:t>
      </w:r>
      <w:r>
        <w:rPr>
          <w:rFonts w:ascii="Times New Roman" w:hAnsi="Times New Roman"/>
          <w:sz w:val="24"/>
          <w:szCs w:val="24"/>
        </w:rPr>
        <w:t>4</w:t>
      </w:r>
      <w:r w:rsidRPr="00CC7B7F">
        <w:rPr>
          <w:rFonts w:ascii="Times New Roman" w:hAnsi="Times New Roman"/>
          <w:sz w:val="24"/>
          <w:szCs w:val="24"/>
        </w:rPr>
        <w:t xml:space="preserve"> - 201</w:t>
      </w:r>
      <w:r>
        <w:rPr>
          <w:rFonts w:ascii="Times New Roman" w:hAnsi="Times New Roman"/>
          <w:sz w:val="24"/>
          <w:szCs w:val="24"/>
        </w:rPr>
        <w:t>8</w:t>
      </w:r>
      <w:r w:rsidRPr="00CC7B7F">
        <w:rPr>
          <w:rFonts w:ascii="Times New Roman" w:hAnsi="Times New Roman"/>
          <w:sz w:val="24"/>
          <w:szCs w:val="24"/>
        </w:rPr>
        <w:t xml:space="preserve"> годы. Разбивка программных мероприятий на этапы не предусмотрена</w:t>
      </w:r>
      <w:r>
        <w:rPr>
          <w:rFonts w:ascii="Times New Roman" w:hAnsi="Times New Roman"/>
          <w:sz w:val="24"/>
          <w:szCs w:val="24"/>
        </w:rPr>
        <w:t>.</w:t>
      </w:r>
    </w:p>
    <w:p w:rsidR="00101B45" w:rsidRPr="00EA5768" w:rsidRDefault="00101B45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1B45" w:rsidRDefault="00A9488C" w:rsidP="00101B45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Обобщенная характеристика мероприятий </w:t>
      </w:r>
      <w:r w:rsidR="00153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75D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</w:p>
    <w:p w:rsidR="00D837D9" w:rsidRDefault="005154A4" w:rsidP="00417AD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6722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E86722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837D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цели и решения задач подпрограммы «Совершенствование, реконструкция, ремонт и содержание автомобильных дорог в городе Вятские Поляны  на 2014-2018 годы» предусмотрена реализация  мероприятий, направленных</w:t>
      </w:r>
      <w:r w:rsid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83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9488C" w:rsidRDefault="00A9488C" w:rsidP="00417AD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4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101B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83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D73B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содержание и ремонт автомобильных дорог общего пользования</w:t>
      </w:r>
      <w:r w:rsidRPr="0010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значения;</w:t>
      </w:r>
      <w:r w:rsidRPr="00101B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101B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на капитальный ремонт и ремонт автомобильных дорог общего пользования населенных пунктов;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на капитальный ремонт и ремонт дворовых территорий многоквартирных домов, проездов к дворовым территориям многоквартирных домов населенных пунктов;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на проектирование и строительство (реконструкцию) автомобильных дорог общего пользования местного значения с твердым покрытием</w:t>
      </w:r>
      <w:r w:rsid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34969" w:rsidRPr="00A9488C" w:rsidRDefault="00834969" w:rsidP="00417AD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подпрограммы отражены в приложении №5</w:t>
      </w:r>
    </w:p>
    <w:p w:rsidR="00A9488C" w:rsidRPr="00A9488C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Основные меры правового регулирования в сфере реализации </w:t>
      </w:r>
      <w:r w:rsidR="00675D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</w:t>
      </w:r>
      <w:r w:rsidR="00153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</w:t>
      </w:r>
      <w:proofErr w:type="gramStart"/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и утверждение дополнительных нормативных правовых актов </w:t>
      </w:r>
      <w:r w:rsidR="00E8672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городского округа город Вятские Поляны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осуществлены в случае внесения изменений и (или) принятия на федеральном и областном уровнях нормативных правовых актов, затрагивающих сферу реализации  </w:t>
      </w:r>
      <w:r w:rsid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программы.</w:t>
      </w:r>
      <w:proofErr w:type="gramEnd"/>
    </w:p>
    <w:p w:rsidR="003C4237" w:rsidRDefault="003C4237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3264A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Ресурсное обеспечение  </w:t>
      </w:r>
      <w:r w:rsidR="00675D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</w:p>
    <w:p w:rsidR="00A9488C" w:rsidRPr="00A9488C" w:rsidRDefault="00A9488C" w:rsidP="00F90D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Мероприятия </w:t>
      </w:r>
      <w:r w:rsid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реализуются за счет средств федерального бюджета, областного бюджета, средств </w:t>
      </w:r>
      <w:r w:rsidR="002B75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</w:t>
      </w:r>
      <w:r w:rsidR="002B75F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средств из внебюджетных источников финансирования</w:t>
      </w:r>
      <w:r w:rsid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№4,№5)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    Общий объем финансирования </w:t>
      </w:r>
      <w:r w:rsid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0B3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</w:t>
      </w:r>
      <w:r w:rsidR="00E8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7278" w:rsidRP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75D6B" w:rsidRP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E34B6F">
        <w:rPr>
          <w:rFonts w:ascii="Times New Roman" w:eastAsia="Times New Roman" w:hAnsi="Times New Roman" w:cs="Times New Roman"/>
          <w:sz w:val="24"/>
          <w:szCs w:val="24"/>
          <w:lang w:eastAsia="ru-RU"/>
        </w:rPr>
        <w:t>967</w:t>
      </w:r>
      <w:r w:rsidR="00675D6B" w:rsidRP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34B6F">
        <w:rPr>
          <w:rFonts w:ascii="Times New Roman" w:eastAsia="Times New Roman" w:hAnsi="Times New Roman" w:cs="Times New Roman"/>
          <w:sz w:val="24"/>
          <w:szCs w:val="24"/>
          <w:lang w:eastAsia="ru-RU"/>
        </w:rPr>
        <w:t>074</w:t>
      </w:r>
      <w:r w:rsidRP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рублей, в том числе: 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средства федерального бюджета -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средства областного бюджета </w:t>
      </w:r>
      <w:r w:rsidR="00E02D6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30170" w:rsidRPr="00675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675D6B" w:rsidRPr="00675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006,83</w:t>
      </w:r>
      <w:r w:rsidR="00E02D6C" w:rsidRP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>ыс. рублей;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средства местных бюджетов -  </w:t>
      </w:r>
      <w:r w:rsidR="00830170" w:rsidRPr="00675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75D6B" w:rsidRPr="00675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77</w:t>
      </w:r>
      <w:r w:rsidR="00E34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960</w:t>
      </w:r>
      <w:r w:rsidR="00B77278" w:rsidRPr="00675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E34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244</w:t>
      </w:r>
      <w:r w:rsidR="00B77278" w:rsidRPr="00675D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средства внебюджетных источников финансирования -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</w:p>
    <w:p w:rsidR="00CA739A" w:rsidRDefault="00A9488C" w:rsidP="00E867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ежегодных расходов, связанных с финансовым обеспечением   </w:t>
      </w:r>
      <w:r w:rsid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 за счет городского бюджета, устанавливается   решением  </w:t>
      </w:r>
      <w:proofErr w:type="spellStart"/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>Вятскополянской</w:t>
      </w:r>
      <w:proofErr w:type="spellEnd"/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Думы о городском бюджете на очередной финансовый год и плановый</w:t>
      </w:r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период</w:t>
      </w:r>
      <w:proofErr w:type="gramStart"/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153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Start"/>
      <w:r w:rsidR="001536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1536C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</w:t>
      </w:r>
      <w:r w:rsidR="006B3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</w:t>
      </w:r>
      <w:r w:rsid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B3C2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A7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A9488C" w:rsidRPr="00A9488C" w:rsidRDefault="00CA739A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Финансирование </w:t>
      </w:r>
      <w:r w:rsidR="00675D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за счет областного бюджета планируется  в рамках Государственной программы  Кировской области «Развитие  транспортной  системы»</w:t>
      </w:r>
      <w:r w:rsidR="006B3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№4)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Анализ рисков реализации </w:t>
      </w:r>
      <w:r w:rsidR="005326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 и описание мер управления рисками</w:t>
      </w:r>
      <w:proofErr w:type="gramStart"/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П</w:t>
      </w:r>
      <w:proofErr w:type="gramEnd"/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ри реализации</w:t>
      </w:r>
      <w:r w:rsid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49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могут возникнуть следующие группы рисков: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3"/>
        <w:gridCol w:w="4582"/>
      </w:tblGrid>
      <w:tr w:rsidR="005C5A2D" w:rsidRPr="00A9488C" w:rsidTr="006B3C21">
        <w:trPr>
          <w:trHeight w:val="15"/>
          <w:tblCellSpacing w:w="15" w:type="dxa"/>
        </w:trPr>
        <w:tc>
          <w:tcPr>
            <w:tcW w:w="4818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537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A94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Негативный фактор 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A948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минимизации рисков </w:t>
            </w: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D156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федерального законодательства в сфере реализации </w:t>
            </w:r>
            <w:r w:rsidR="00D15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6B0A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регулярного мониторинга планируемых изменений в федеральном законодательстве и своевременная корректировка нормативных правовых актов 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Вятские Поляны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5326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Недостаточное финансирование мероприятий </w:t>
            </w:r>
            <w:r w:rsidR="0053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за счет средств областного </w:t>
            </w:r>
            <w:r w:rsidR="006E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r w:rsidR="006E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E715F"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6B0A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приоритетов для первоочередного финансирования;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привлечение средств 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и внебюджетных источников на дорожное хозяйство  </w:t>
            </w: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5C5A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Несоответствие (в сторону уменьшения) фактически достигнутых показателей эффективности реализации </w:t>
            </w:r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532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  <w:proofErr w:type="gramStart"/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запланированным</w:t>
            </w:r>
            <w:proofErr w:type="gramEnd"/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6E76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ежегодного мониторинга и оценки эффективности реализации мероприятий </w:t>
            </w:r>
            <w:r w:rsidR="0083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программы;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анализ причин отклонения фактически достигнутых показателей эффективности реализации </w:t>
            </w:r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от запланированных;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оперативная разработка и реализация комплекса мер, направленных на повышение эффективности реализации мероприятий </w:t>
            </w:r>
            <w:r w:rsidR="00834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3783F" w:rsidRDefault="00A9488C" w:rsidP="00BA11EF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3783F" w:rsidRDefault="00E3783F" w:rsidP="00E3783F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E37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2840"/>
    <w:multiLevelType w:val="multilevel"/>
    <w:tmpl w:val="D81A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E11915"/>
    <w:multiLevelType w:val="multilevel"/>
    <w:tmpl w:val="C930C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886474"/>
    <w:multiLevelType w:val="multilevel"/>
    <w:tmpl w:val="E83E3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7E1371"/>
    <w:multiLevelType w:val="multilevel"/>
    <w:tmpl w:val="205C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365A23"/>
    <w:multiLevelType w:val="multilevel"/>
    <w:tmpl w:val="95FEB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A25C7E"/>
    <w:multiLevelType w:val="multilevel"/>
    <w:tmpl w:val="47669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5705D8"/>
    <w:multiLevelType w:val="multilevel"/>
    <w:tmpl w:val="AA76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5B"/>
    <w:rsid w:val="00013D2C"/>
    <w:rsid w:val="00040040"/>
    <w:rsid w:val="000919E9"/>
    <w:rsid w:val="000B10DC"/>
    <w:rsid w:val="000B3E0F"/>
    <w:rsid w:val="000C03EF"/>
    <w:rsid w:val="000E3FE8"/>
    <w:rsid w:val="00101B45"/>
    <w:rsid w:val="00103A51"/>
    <w:rsid w:val="00110968"/>
    <w:rsid w:val="001114D3"/>
    <w:rsid w:val="0012665A"/>
    <w:rsid w:val="00132617"/>
    <w:rsid w:val="00134E5A"/>
    <w:rsid w:val="001536C0"/>
    <w:rsid w:val="00162F6A"/>
    <w:rsid w:val="00171711"/>
    <w:rsid w:val="00190009"/>
    <w:rsid w:val="001969C1"/>
    <w:rsid w:val="001A1C71"/>
    <w:rsid w:val="001B720C"/>
    <w:rsid w:val="001C36A4"/>
    <w:rsid w:val="001D5EC1"/>
    <w:rsid w:val="001F1AF6"/>
    <w:rsid w:val="0022171D"/>
    <w:rsid w:val="002555A4"/>
    <w:rsid w:val="0027261D"/>
    <w:rsid w:val="00280F05"/>
    <w:rsid w:val="00282EB8"/>
    <w:rsid w:val="002B26EF"/>
    <w:rsid w:val="002B75FF"/>
    <w:rsid w:val="002C06C0"/>
    <w:rsid w:val="002C64D5"/>
    <w:rsid w:val="002D06DF"/>
    <w:rsid w:val="002E2A56"/>
    <w:rsid w:val="002F5DB7"/>
    <w:rsid w:val="00312CE3"/>
    <w:rsid w:val="00316CE8"/>
    <w:rsid w:val="003361DB"/>
    <w:rsid w:val="0034327B"/>
    <w:rsid w:val="00356F81"/>
    <w:rsid w:val="00364DF3"/>
    <w:rsid w:val="00364EF0"/>
    <w:rsid w:val="00365A19"/>
    <w:rsid w:val="003723EC"/>
    <w:rsid w:val="00382017"/>
    <w:rsid w:val="003A12AA"/>
    <w:rsid w:val="003C4237"/>
    <w:rsid w:val="003D5E0E"/>
    <w:rsid w:val="003F6537"/>
    <w:rsid w:val="004005B0"/>
    <w:rsid w:val="00403DAC"/>
    <w:rsid w:val="00417ADA"/>
    <w:rsid w:val="004338D3"/>
    <w:rsid w:val="00454CFC"/>
    <w:rsid w:val="004606C7"/>
    <w:rsid w:val="004646F1"/>
    <w:rsid w:val="00464806"/>
    <w:rsid w:val="004841C3"/>
    <w:rsid w:val="00484433"/>
    <w:rsid w:val="00485AF3"/>
    <w:rsid w:val="004870D9"/>
    <w:rsid w:val="004A18E4"/>
    <w:rsid w:val="004C7EC8"/>
    <w:rsid w:val="004D043F"/>
    <w:rsid w:val="004D225B"/>
    <w:rsid w:val="004D6AE6"/>
    <w:rsid w:val="004D6D8E"/>
    <w:rsid w:val="004E1F41"/>
    <w:rsid w:val="004E24A8"/>
    <w:rsid w:val="005103B4"/>
    <w:rsid w:val="005154A4"/>
    <w:rsid w:val="005171A6"/>
    <w:rsid w:val="00525E27"/>
    <w:rsid w:val="00527141"/>
    <w:rsid w:val="00527FBD"/>
    <w:rsid w:val="0053251E"/>
    <w:rsid w:val="0053264A"/>
    <w:rsid w:val="0054132F"/>
    <w:rsid w:val="0055074A"/>
    <w:rsid w:val="00555313"/>
    <w:rsid w:val="00585A60"/>
    <w:rsid w:val="005874B7"/>
    <w:rsid w:val="00597D64"/>
    <w:rsid w:val="005A5E6D"/>
    <w:rsid w:val="005B3294"/>
    <w:rsid w:val="005B6401"/>
    <w:rsid w:val="005C5A2D"/>
    <w:rsid w:val="005C6E69"/>
    <w:rsid w:val="005F7D14"/>
    <w:rsid w:val="006046D9"/>
    <w:rsid w:val="0060497B"/>
    <w:rsid w:val="00615899"/>
    <w:rsid w:val="00622581"/>
    <w:rsid w:val="00625911"/>
    <w:rsid w:val="0062740C"/>
    <w:rsid w:val="006554BF"/>
    <w:rsid w:val="00675D6B"/>
    <w:rsid w:val="00677083"/>
    <w:rsid w:val="006A5408"/>
    <w:rsid w:val="006A6245"/>
    <w:rsid w:val="006B0AA3"/>
    <w:rsid w:val="006B3C21"/>
    <w:rsid w:val="006D50F0"/>
    <w:rsid w:val="006D53DE"/>
    <w:rsid w:val="006E715F"/>
    <w:rsid w:val="006E76E9"/>
    <w:rsid w:val="0070164D"/>
    <w:rsid w:val="00704D4D"/>
    <w:rsid w:val="00715C30"/>
    <w:rsid w:val="00734014"/>
    <w:rsid w:val="0074144A"/>
    <w:rsid w:val="00774C40"/>
    <w:rsid w:val="00797177"/>
    <w:rsid w:val="007973AE"/>
    <w:rsid w:val="007A7519"/>
    <w:rsid w:val="007C6FBE"/>
    <w:rsid w:val="007E2313"/>
    <w:rsid w:val="007E3E12"/>
    <w:rsid w:val="007E4F6D"/>
    <w:rsid w:val="007F1CE0"/>
    <w:rsid w:val="007F3697"/>
    <w:rsid w:val="008206CE"/>
    <w:rsid w:val="00830170"/>
    <w:rsid w:val="00834969"/>
    <w:rsid w:val="00837962"/>
    <w:rsid w:val="00846898"/>
    <w:rsid w:val="00862677"/>
    <w:rsid w:val="00891281"/>
    <w:rsid w:val="008957FB"/>
    <w:rsid w:val="00895A58"/>
    <w:rsid w:val="00897AAB"/>
    <w:rsid w:val="008B1B8F"/>
    <w:rsid w:val="008B2BF4"/>
    <w:rsid w:val="008B7C88"/>
    <w:rsid w:val="009368A7"/>
    <w:rsid w:val="00941B34"/>
    <w:rsid w:val="0094671E"/>
    <w:rsid w:val="00994639"/>
    <w:rsid w:val="009D2732"/>
    <w:rsid w:val="009D58D4"/>
    <w:rsid w:val="009E0E05"/>
    <w:rsid w:val="00A06764"/>
    <w:rsid w:val="00A1405B"/>
    <w:rsid w:val="00A3457A"/>
    <w:rsid w:val="00A60707"/>
    <w:rsid w:val="00A63DC1"/>
    <w:rsid w:val="00A66803"/>
    <w:rsid w:val="00A723A3"/>
    <w:rsid w:val="00A9488C"/>
    <w:rsid w:val="00AB510D"/>
    <w:rsid w:val="00AB7818"/>
    <w:rsid w:val="00AC18DF"/>
    <w:rsid w:val="00B02C40"/>
    <w:rsid w:val="00B16E0B"/>
    <w:rsid w:val="00B54F23"/>
    <w:rsid w:val="00B762F5"/>
    <w:rsid w:val="00B77278"/>
    <w:rsid w:val="00B94815"/>
    <w:rsid w:val="00BA11EF"/>
    <w:rsid w:val="00BB6453"/>
    <w:rsid w:val="00BD01F8"/>
    <w:rsid w:val="00BD0637"/>
    <w:rsid w:val="00C10752"/>
    <w:rsid w:val="00C23384"/>
    <w:rsid w:val="00C239EF"/>
    <w:rsid w:val="00C321AC"/>
    <w:rsid w:val="00C51378"/>
    <w:rsid w:val="00C5466E"/>
    <w:rsid w:val="00C657D2"/>
    <w:rsid w:val="00CA739A"/>
    <w:rsid w:val="00CB53CB"/>
    <w:rsid w:val="00CC435B"/>
    <w:rsid w:val="00CC7B7F"/>
    <w:rsid w:val="00CD4193"/>
    <w:rsid w:val="00CD61A4"/>
    <w:rsid w:val="00CE17D1"/>
    <w:rsid w:val="00D01082"/>
    <w:rsid w:val="00D0569B"/>
    <w:rsid w:val="00D156DB"/>
    <w:rsid w:val="00D33305"/>
    <w:rsid w:val="00D55899"/>
    <w:rsid w:val="00D57C1F"/>
    <w:rsid w:val="00D65D80"/>
    <w:rsid w:val="00D73BDD"/>
    <w:rsid w:val="00D837D9"/>
    <w:rsid w:val="00D91FB4"/>
    <w:rsid w:val="00DA2CC9"/>
    <w:rsid w:val="00DB157F"/>
    <w:rsid w:val="00DB6702"/>
    <w:rsid w:val="00DC220E"/>
    <w:rsid w:val="00DE38EB"/>
    <w:rsid w:val="00DF0E07"/>
    <w:rsid w:val="00DF40BE"/>
    <w:rsid w:val="00E0220F"/>
    <w:rsid w:val="00E022EB"/>
    <w:rsid w:val="00E02D6C"/>
    <w:rsid w:val="00E02FEA"/>
    <w:rsid w:val="00E10383"/>
    <w:rsid w:val="00E165C7"/>
    <w:rsid w:val="00E34B6F"/>
    <w:rsid w:val="00E3783F"/>
    <w:rsid w:val="00E466EA"/>
    <w:rsid w:val="00E61501"/>
    <w:rsid w:val="00E826E8"/>
    <w:rsid w:val="00E86722"/>
    <w:rsid w:val="00E90753"/>
    <w:rsid w:val="00EA5768"/>
    <w:rsid w:val="00EC05E7"/>
    <w:rsid w:val="00EC0D22"/>
    <w:rsid w:val="00EE7021"/>
    <w:rsid w:val="00EF16C0"/>
    <w:rsid w:val="00F12CC8"/>
    <w:rsid w:val="00F13C7B"/>
    <w:rsid w:val="00F24C1A"/>
    <w:rsid w:val="00F351E7"/>
    <w:rsid w:val="00F857B2"/>
    <w:rsid w:val="00F90DD5"/>
    <w:rsid w:val="00F95611"/>
    <w:rsid w:val="00F96123"/>
    <w:rsid w:val="00FA2142"/>
    <w:rsid w:val="00FD2778"/>
    <w:rsid w:val="00FE0B90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48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8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4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88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488C"/>
    <w:rPr>
      <w:b/>
      <w:bCs/>
    </w:rPr>
  </w:style>
  <w:style w:type="paragraph" w:customStyle="1" w:styleId="copyright">
    <w:name w:val="copyrigh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4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8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6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4E24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CD419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0Абзац"/>
    <w:basedOn w:val="a5"/>
    <w:link w:val="00"/>
    <w:qFormat/>
    <w:rsid w:val="00797177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</w:rPr>
  </w:style>
  <w:style w:type="character" w:customStyle="1" w:styleId="00">
    <w:name w:val="0Абзац Знак"/>
    <w:link w:val="0"/>
    <w:rsid w:val="00797177"/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FontStyle38">
    <w:name w:val="Font Style38"/>
    <w:uiPriority w:val="99"/>
    <w:rsid w:val="00797177"/>
    <w:rPr>
      <w:rFonts w:ascii="Times New Roman" w:hAnsi="Times New Roman" w:cs="Times New Roman"/>
      <w:sz w:val="26"/>
      <w:szCs w:val="26"/>
    </w:rPr>
  </w:style>
  <w:style w:type="paragraph" w:customStyle="1" w:styleId="ConsPlusDocList">
    <w:name w:val="ConsPlusDocList"/>
    <w:next w:val="a"/>
    <w:rsid w:val="00CA739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D0108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a">
    <w:name w:val="Placeholder Text"/>
    <w:basedOn w:val="a0"/>
    <w:uiPriority w:val="99"/>
    <w:semiHidden/>
    <w:rsid w:val="005A5E6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48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8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4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88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488C"/>
    <w:rPr>
      <w:b/>
      <w:bCs/>
    </w:rPr>
  </w:style>
  <w:style w:type="paragraph" w:customStyle="1" w:styleId="copyright">
    <w:name w:val="copyrigh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4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8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6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4E24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CD419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0Абзац"/>
    <w:basedOn w:val="a5"/>
    <w:link w:val="00"/>
    <w:qFormat/>
    <w:rsid w:val="00797177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</w:rPr>
  </w:style>
  <w:style w:type="character" w:customStyle="1" w:styleId="00">
    <w:name w:val="0Абзац Знак"/>
    <w:link w:val="0"/>
    <w:rsid w:val="00797177"/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FontStyle38">
    <w:name w:val="Font Style38"/>
    <w:uiPriority w:val="99"/>
    <w:rsid w:val="00797177"/>
    <w:rPr>
      <w:rFonts w:ascii="Times New Roman" w:hAnsi="Times New Roman" w:cs="Times New Roman"/>
      <w:sz w:val="26"/>
      <w:szCs w:val="26"/>
    </w:rPr>
  </w:style>
  <w:style w:type="paragraph" w:customStyle="1" w:styleId="ConsPlusDocList">
    <w:name w:val="ConsPlusDocList"/>
    <w:next w:val="a"/>
    <w:rsid w:val="00CA739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D0108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a">
    <w:name w:val="Placeholder Text"/>
    <w:basedOn w:val="a0"/>
    <w:uiPriority w:val="99"/>
    <w:semiHidden/>
    <w:rsid w:val="005A5E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1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4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2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6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0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53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4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45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0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34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790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303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038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56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41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80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940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48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51BBF-01B4-45D0-B910-C633FC525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1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2013-11-06T06:13:00Z</cp:lastPrinted>
  <dcterms:created xsi:type="dcterms:W3CDTF">2013-07-04T12:38:00Z</dcterms:created>
  <dcterms:modified xsi:type="dcterms:W3CDTF">2013-11-06T06:15:00Z</dcterms:modified>
</cp:coreProperties>
</file>