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B" w:rsidRDefault="00302EB7" w:rsidP="007D3CC2">
      <w:pPr>
        <w:pStyle w:val="a0"/>
        <w:jc w:val="center"/>
      </w:pPr>
      <w:r>
        <w:pict>
          <v:shape id="shapetype_75" o:spid="_x0000_s1026" style="position:absolute;left:0;text-align:left;margin-left:0;margin-top:0;width:50pt;height:50pt;z-index:251657728;visibility:hidden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7D3CC2" w:rsidRPr="007D3CC2">
        <w:rPr>
          <w:noProof/>
          <w:lang w:eastAsia="ru-RU" w:bidi="ar-SA"/>
        </w:rPr>
        <w:drawing>
          <wp:inline distT="0" distB="0" distL="0" distR="0">
            <wp:extent cx="510540" cy="65849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AB" w:rsidRDefault="006B7FC6">
      <w:pPr>
        <w:pStyle w:val="1"/>
        <w:numPr>
          <w:ilvl w:val="0"/>
          <w:numId w:val="1"/>
        </w:numPr>
      </w:pPr>
      <w:r>
        <w:rPr>
          <w:sz w:val="28"/>
        </w:rPr>
        <w:t>АДМИНИСТРАЦИЯ ГОРОДА ВЯТСКИЕ ПОЛЯНЫ</w:t>
      </w:r>
    </w:p>
    <w:p w:rsidR="00752FAB" w:rsidRDefault="006B7FC6">
      <w:pPr>
        <w:pStyle w:val="a0"/>
        <w:jc w:val="center"/>
      </w:pPr>
      <w:r>
        <w:rPr>
          <w:rFonts w:cs="Times New Roman"/>
          <w:b/>
          <w:bCs/>
          <w:sz w:val="28"/>
        </w:rPr>
        <w:t>КИРОВСКОЙ ОБЛАСТИ</w:t>
      </w:r>
    </w:p>
    <w:p w:rsidR="00752FAB" w:rsidRDefault="00752FAB">
      <w:pPr>
        <w:pStyle w:val="a0"/>
        <w:spacing w:after="0" w:line="100" w:lineRule="atLeast"/>
        <w:jc w:val="center"/>
      </w:pPr>
    </w:p>
    <w:p w:rsidR="00752FAB" w:rsidRDefault="006B7FC6">
      <w:pPr>
        <w:pStyle w:val="a0"/>
        <w:spacing w:after="0" w:line="100" w:lineRule="atLeast"/>
        <w:jc w:val="center"/>
      </w:pPr>
      <w:r>
        <w:rPr>
          <w:rFonts w:cs="Times New Roman"/>
          <w:b/>
          <w:sz w:val="32"/>
          <w:szCs w:val="32"/>
        </w:rPr>
        <w:t>ПОСТАНОВЛЕНИЕ</w:t>
      </w:r>
    </w:p>
    <w:p w:rsidR="00752FAB" w:rsidRDefault="000F4F27">
      <w:pPr>
        <w:pStyle w:val="a0"/>
        <w:spacing w:after="0" w:line="100" w:lineRule="atLeast"/>
        <w:jc w:val="center"/>
      </w:pPr>
      <w:r>
        <w:rPr>
          <w:rFonts w:cs="Times New Roman"/>
          <w:sz w:val="28"/>
          <w:szCs w:val="28"/>
        </w:rPr>
        <w:t>_</w:t>
      </w:r>
      <w:r w:rsidRPr="000F4F27">
        <w:rPr>
          <w:rFonts w:cs="Times New Roman"/>
          <w:sz w:val="28"/>
          <w:szCs w:val="28"/>
          <w:u w:val="single"/>
        </w:rPr>
        <w:t>08.11.2013</w:t>
      </w:r>
      <w:r w:rsidR="006B7FC6">
        <w:rPr>
          <w:rFonts w:cs="Times New Roman"/>
          <w:sz w:val="28"/>
          <w:szCs w:val="28"/>
        </w:rPr>
        <w:t xml:space="preserve">_                    г. Вятские Поляны    </w:t>
      </w:r>
      <w:r>
        <w:rPr>
          <w:rFonts w:cs="Times New Roman"/>
          <w:sz w:val="28"/>
          <w:szCs w:val="28"/>
        </w:rPr>
        <w:t xml:space="preserve">                          №</w:t>
      </w:r>
      <w:r w:rsidR="006B7FC6">
        <w:rPr>
          <w:rFonts w:cs="Times New Roman"/>
          <w:sz w:val="28"/>
          <w:szCs w:val="28"/>
        </w:rPr>
        <w:t>_</w:t>
      </w:r>
      <w:r w:rsidRPr="000F4F27">
        <w:rPr>
          <w:rFonts w:cs="Times New Roman"/>
          <w:sz w:val="28"/>
          <w:szCs w:val="28"/>
          <w:u w:val="single"/>
        </w:rPr>
        <w:t>1723</w:t>
      </w:r>
      <w:r w:rsidR="006B7FC6" w:rsidRPr="000F4F27">
        <w:rPr>
          <w:rFonts w:cs="Times New Roman"/>
          <w:sz w:val="28"/>
          <w:szCs w:val="28"/>
          <w:u w:val="single"/>
        </w:rPr>
        <w:t>__</w:t>
      </w:r>
    </w:p>
    <w:p w:rsidR="00752FAB" w:rsidRDefault="00752FAB">
      <w:pPr>
        <w:pStyle w:val="a0"/>
        <w:spacing w:after="0" w:line="100" w:lineRule="atLeast"/>
        <w:jc w:val="center"/>
      </w:pPr>
    </w:p>
    <w:p w:rsidR="00752FAB" w:rsidRDefault="006B7FC6">
      <w:pPr>
        <w:pStyle w:val="a0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>Об утверждении схем водоснабжения и водоотведения</w:t>
      </w:r>
    </w:p>
    <w:p w:rsidR="00752FAB" w:rsidRDefault="006B7FC6">
      <w:pPr>
        <w:pStyle w:val="a0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муниципального образования городского округа </w:t>
      </w:r>
    </w:p>
    <w:p w:rsidR="00752FAB" w:rsidRDefault="006B7FC6">
      <w:pPr>
        <w:pStyle w:val="a0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>город Вятские Поляны Кировской области на период до 2025 года</w:t>
      </w:r>
    </w:p>
    <w:p w:rsidR="00752FAB" w:rsidRDefault="00752FAB">
      <w:pPr>
        <w:pStyle w:val="a0"/>
        <w:spacing w:after="0" w:line="100" w:lineRule="atLeast"/>
        <w:jc w:val="center"/>
      </w:pPr>
    </w:p>
    <w:p w:rsidR="00752FAB" w:rsidRDefault="00752FAB">
      <w:pPr>
        <w:pStyle w:val="a0"/>
        <w:spacing w:after="0" w:line="100" w:lineRule="atLeast"/>
        <w:jc w:val="center"/>
      </w:pPr>
    </w:p>
    <w:p w:rsidR="00752FAB" w:rsidRDefault="006B7FC6">
      <w:pPr>
        <w:pStyle w:val="a0"/>
        <w:spacing w:after="0" w:line="360" w:lineRule="atLeast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В соответствии с пунктом 4.3 части 1 статьи 17 </w:t>
      </w:r>
      <w:r>
        <w:rPr>
          <w:rFonts w:cs="Arial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статьями 6, 38 </w:t>
      </w:r>
      <w:r>
        <w:rPr>
          <w:rFonts w:cs="Times New Roman"/>
          <w:sz w:val="28"/>
          <w:szCs w:val="28"/>
        </w:rPr>
        <w:t xml:space="preserve">Федерального закона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водоотведения», </w:t>
      </w:r>
      <w:r>
        <w:rPr>
          <w:rFonts w:cs="Arial"/>
          <w:sz w:val="28"/>
          <w:szCs w:val="28"/>
        </w:rPr>
        <w:t>заключением от 31.10.2013 о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результатах публичных слушаний по проектам схем водоснабжения и водоотведения муниципального образования городского округа город Вятские Поляны Кировской области, </w:t>
      </w:r>
      <w:r>
        <w:rPr>
          <w:rFonts w:cs="Times New Roman"/>
          <w:sz w:val="28"/>
          <w:szCs w:val="28"/>
        </w:rPr>
        <w:t>администрация города Вятские Поляны ПОСТАНОВЛЯЕТ:</w:t>
      </w:r>
      <w:proofErr w:type="gramEnd"/>
    </w:p>
    <w:p w:rsidR="00752FAB" w:rsidRDefault="006B7FC6">
      <w:pPr>
        <w:pStyle w:val="a0"/>
        <w:spacing w:after="0" w:line="360" w:lineRule="atLeast"/>
        <w:ind w:firstLine="709"/>
        <w:jc w:val="both"/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  <w:t>Утвердить прилагаемые схемы водоснабжения и водоотведения муниципального образования городского округа город Вятские Поляны Кировской области на период до 2025 года (далее – схемы водоснабжения и водоотведения).</w:t>
      </w:r>
    </w:p>
    <w:p w:rsidR="00752FAB" w:rsidRDefault="006B7FC6">
      <w:pPr>
        <w:pStyle w:val="a0"/>
        <w:spacing w:after="0" w:line="360" w:lineRule="atLeast"/>
        <w:ind w:firstLine="709"/>
        <w:jc w:val="both"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  <w:t>Опубликовать схемы водоснабжения и водоотведения в сборнике нормативных правовых актов органов местного самоуправления города Вятские Поляны «Деловой вестник» в течение 15 дней со дня их утверждения.</w:t>
      </w:r>
    </w:p>
    <w:p w:rsidR="00752FAB" w:rsidRDefault="006B7FC6">
      <w:pPr>
        <w:pStyle w:val="a0"/>
        <w:spacing w:after="0" w:line="360" w:lineRule="atLeast"/>
        <w:ind w:firstLine="709"/>
        <w:jc w:val="both"/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  <w:t>Сектору информатизации администрации города Вятские Поляны (</w:t>
      </w:r>
      <w:proofErr w:type="gramStart"/>
      <w:r>
        <w:rPr>
          <w:rFonts w:cs="Times New Roman"/>
          <w:sz w:val="28"/>
          <w:szCs w:val="28"/>
        </w:rPr>
        <w:t>Голубев</w:t>
      </w:r>
      <w:proofErr w:type="gramEnd"/>
      <w:r>
        <w:rPr>
          <w:rFonts w:cs="Times New Roman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сети «Интернет». </w:t>
      </w:r>
    </w:p>
    <w:p w:rsidR="00752FAB" w:rsidRDefault="006B7FC6">
      <w:pPr>
        <w:pStyle w:val="a0"/>
        <w:spacing w:after="0" w:line="360" w:lineRule="atLeast"/>
        <w:ind w:firstLine="709"/>
        <w:jc w:val="both"/>
      </w:pPr>
      <w:r>
        <w:rPr>
          <w:rFonts w:eastAsia="Arial" w:cs="Arial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хозяйству, строительству и благоустройству Гладышева С.М.</w:t>
      </w:r>
    </w:p>
    <w:p w:rsidR="00752FAB" w:rsidRDefault="00752FAB">
      <w:pPr>
        <w:pStyle w:val="a0"/>
        <w:spacing w:after="0" w:line="100" w:lineRule="atLeast"/>
        <w:ind w:firstLine="709"/>
        <w:jc w:val="both"/>
      </w:pPr>
    </w:p>
    <w:p w:rsidR="00752FAB" w:rsidRDefault="00752FAB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</w:p>
    <w:p w:rsidR="00752FAB" w:rsidRDefault="006B7FC6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Глава администрации города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А.Д. </w:t>
      </w:r>
      <w:proofErr w:type="spellStart"/>
      <w:r>
        <w:rPr>
          <w:rFonts w:cs="Times New Roman"/>
          <w:sz w:val="28"/>
          <w:szCs w:val="28"/>
        </w:rPr>
        <w:t>Клюкин</w:t>
      </w:r>
      <w:proofErr w:type="spellEnd"/>
    </w:p>
    <w:p w:rsidR="00752FAB" w:rsidRDefault="006B7FC6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36"/>
          <w:szCs w:val="36"/>
        </w:rPr>
        <w:t>___________________________________________________</w:t>
      </w:r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ПОДГОТОВЛЕНО</w:t>
      </w:r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73204B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И.о. д</w:t>
      </w:r>
      <w:r w:rsidR="006B7FC6">
        <w:rPr>
          <w:rFonts w:cs="Times New Roman"/>
          <w:sz w:val="28"/>
          <w:szCs w:val="28"/>
        </w:rPr>
        <w:t>иректор</w:t>
      </w:r>
      <w:r>
        <w:rPr>
          <w:rFonts w:cs="Times New Roman"/>
          <w:sz w:val="28"/>
          <w:szCs w:val="28"/>
        </w:rPr>
        <w:t>а</w:t>
      </w:r>
      <w:r w:rsidR="006B7FC6">
        <w:rPr>
          <w:rFonts w:cs="Times New Roman"/>
          <w:sz w:val="28"/>
          <w:szCs w:val="28"/>
        </w:rPr>
        <w:t xml:space="preserve"> муниципального казенного</w:t>
      </w:r>
    </w:p>
    <w:p w:rsidR="00752FAB" w:rsidRDefault="006B7FC6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учреждения «Управление </w:t>
      </w:r>
      <w:proofErr w:type="spellStart"/>
      <w:r>
        <w:rPr>
          <w:rFonts w:cs="Times New Roman"/>
          <w:sz w:val="28"/>
          <w:szCs w:val="28"/>
        </w:rPr>
        <w:t>жилищно</w:t>
      </w:r>
      <w:proofErr w:type="spellEnd"/>
      <w:r>
        <w:rPr>
          <w:rFonts w:cs="Times New Roman"/>
          <w:sz w:val="28"/>
          <w:szCs w:val="28"/>
        </w:rPr>
        <w:t>-</w:t>
      </w:r>
    </w:p>
    <w:p w:rsidR="00752FAB" w:rsidRDefault="006B7FC6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коммунального хозяйства города</w:t>
      </w:r>
    </w:p>
    <w:p w:rsidR="00752FAB" w:rsidRDefault="0073204B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Вятские Поляны»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  <w:t xml:space="preserve">     Н.Г</w:t>
      </w:r>
      <w:r w:rsidR="006B7FC6">
        <w:rPr>
          <w:rFonts w:cs="Times New Roman"/>
          <w:sz w:val="28"/>
          <w:szCs w:val="28"/>
        </w:rPr>
        <w:t>. П</w:t>
      </w:r>
      <w:r>
        <w:rPr>
          <w:rFonts w:cs="Times New Roman"/>
          <w:sz w:val="28"/>
          <w:szCs w:val="28"/>
        </w:rPr>
        <w:t>опова</w:t>
      </w:r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СОГЛАСОВАНО</w:t>
      </w:r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Заместитель главы администрации </w:t>
      </w:r>
    </w:p>
    <w:p w:rsidR="00752FAB" w:rsidRDefault="006B7FC6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города по </w:t>
      </w:r>
      <w:proofErr w:type="gramStart"/>
      <w:r>
        <w:rPr>
          <w:rFonts w:cs="Times New Roman"/>
          <w:sz w:val="28"/>
          <w:szCs w:val="28"/>
        </w:rPr>
        <w:t>жилищно-коммунальному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752FAB" w:rsidRDefault="006B7FC6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хозяйству, строительству и </w:t>
      </w:r>
    </w:p>
    <w:p w:rsidR="00752FAB" w:rsidRDefault="006B7FC6">
      <w:pPr>
        <w:pStyle w:val="a0"/>
        <w:tabs>
          <w:tab w:val="left" w:pos="7230"/>
          <w:tab w:val="left" w:pos="7513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благоустройству                                                                             С.М. Гладышев</w:t>
      </w:r>
    </w:p>
    <w:p w:rsidR="00752FAB" w:rsidRDefault="00752FAB">
      <w:pPr>
        <w:pStyle w:val="a0"/>
        <w:tabs>
          <w:tab w:val="left" w:pos="6946"/>
          <w:tab w:val="left" w:pos="7513"/>
        </w:tabs>
        <w:spacing w:after="0" w:line="100" w:lineRule="atLeast"/>
        <w:jc w:val="both"/>
      </w:pPr>
    </w:p>
    <w:p w:rsidR="00752FAB" w:rsidRDefault="006B7FC6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И.о. заместителя главы администрации </w:t>
      </w:r>
    </w:p>
    <w:p w:rsidR="00752FAB" w:rsidRDefault="006B7FC6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города – управляющий делами                                                     А.Н. Малыгина</w:t>
      </w:r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Заведующий сектором</w:t>
      </w:r>
    </w:p>
    <w:p w:rsidR="00752FAB" w:rsidRDefault="006B7FC6">
      <w:pPr>
        <w:pStyle w:val="a0"/>
        <w:tabs>
          <w:tab w:val="left" w:pos="7230"/>
        </w:tabs>
        <w:spacing w:after="0" w:line="100" w:lineRule="atLeast"/>
        <w:jc w:val="both"/>
      </w:pPr>
      <w:proofErr w:type="spellStart"/>
      <w:r>
        <w:rPr>
          <w:rFonts w:cs="Times New Roman"/>
          <w:sz w:val="28"/>
          <w:szCs w:val="28"/>
        </w:rPr>
        <w:t>информатизационных</w:t>
      </w:r>
      <w:proofErr w:type="spellEnd"/>
      <w:r>
        <w:rPr>
          <w:rFonts w:cs="Times New Roman"/>
          <w:sz w:val="28"/>
          <w:szCs w:val="28"/>
        </w:rPr>
        <w:t xml:space="preserve"> систем                                                       В.В. </w:t>
      </w:r>
      <w:proofErr w:type="gramStart"/>
      <w:r>
        <w:rPr>
          <w:rFonts w:cs="Times New Roman"/>
          <w:sz w:val="28"/>
          <w:szCs w:val="28"/>
        </w:rPr>
        <w:t>Голубев</w:t>
      </w:r>
      <w:proofErr w:type="gramEnd"/>
    </w:p>
    <w:p w:rsidR="00752FAB" w:rsidRDefault="00752FAB">
      <w:pPr>
        <w:pStyle w:val="a0"/>
        <w:tabs>
          <w:tab w:val="left" w:pos="7230"/>
        </w:tabs>
        <w:spacing w:after="0" w:line="100" w:lineRule="atLeast"/>
        <w:jc w:val="both"/>
      </w:pPr>
    </w:p>
    <w:p w:rsidR="007D3CC2" w:rsidRDefault="007D3CC2" w:rsidP="007D3CC2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Заведующий отделом </w:t>
      </w:r>
    </w:p>
    <w:p w:rsidR="007D3CC2" w:rsidRDefault="007D3CC2" w:rsidP="007D3CC2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экономического развития города</w:t>
      </w:r>
      <w:r>
        <w:rPr>
          <w:rFonts w:cs="Times New Roman"/>
          <w:sz w:val="28"/>
          <w:szCs w:val="28"/>
        </w:rPr>
        <w:tab/>
      </w:r>
      <w:r w:rsidR="006B7FC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С.А. Сероштан</w:t>
      </w:r>
    </w:p>
    <w:p w:rsidR="00752FAB" w:rsidRDefault="00752FAB">
      <w:pPr>
        <w:pStyle w:val="a0"/>
        <w:tabs>
          <w:tab w:val="left" w:pos="7230"/>
        </w:tabs>
        <w:spacing w:after="0" w:line="100" w:lineRule="atLeast"/>
        <w:jc w:val="both"/>
      </w:pPr>
    </w:p>
    <w:p w:rsidR="00752FAB" w:rsidRDefault="006B7FC6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Заведующий юридическим отделом</w:t>
      </w:r>
      <w:r>
        <w:rPr>
          <w:rFonts w:cs="Times New Roman"/>
          <w:sz w:val="28"/>
          <w:szCs w:val="28"/>
        </w:rPr>
        <w:tab/>
        <w:t xml:space="preserve">  Л.В. </w:t>
      </w:r>
      <w:proofErr w:type="spellStart"/>
      <w:r>
        <w:rPr>
          <w:rFonts w:cs="Times New Roman"/>
          <w:sz w:val="28"/>
          <w:szCs w:val="28"/>
        </w:rPr>
        <w:t>Долгушина</w:t>
      </w:r>
      <w:proofErr w:type="spellEnd"/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0"/>
        <w:spacing w:after="0" w:line="100" w:lineRule="atLeast"/>
        <w:jc w:val="both"/>
      </w:pPr>
      <w:proofErr w:type="gramStart"/>
      <w:r>
        <w:rPr>
          <w:rFonts w:cs="Times New Roman"/>
        </w:rPr>
        <w:t>Разослать: в дело, МКУ «УЖКХ города Вятские Поляны», ООО «Водоканал», ООО «</w:t>
      </w:r>
      <w:proofErr w:type="spellStart"/>
      <w:r>
        <w:rPr>
          <w:rFonts w:cs="Times New Roman"/>
        </w:rPr>
        <w:t>Молот-Энерго</w:t>
      </w:r>
      <w:proofErr w:type="spellEnd"/>
      <w:r>
        <w:rPr>
          <w:rFonts w:cs="Times New Roman"/>
        </w:rPr>
        <w:t>», сектор информатизации, отдел экономики, пресса, контроль.</w:t>
      </w:r>
      <w:proofErr w:type="gramEnd"/>
    </w:p>
    <w:p w:rsidR="00752FAB" w:rsidRDefault="00752FAB">
      <w:pPr>
        <w:pStyle w:val="a0"/>
        <w:spacing w:after="0" w:line="100" w:lineRule="atLeast"/>
        <w:jc w:val="both"/>
      </w:pPr>
    </w:p>
    <w:p w:rsidR="00752FAB" w:rsidRDefault="006B7FC6">
      <w:pPr>
        <w:pStyle w:val="Aacao1cionooiii"/>
        <w:spacing w:after="0" w:line="360" w:lineRule="atLeast"/>
        <w:ind w:firstLine="0"/>
      </w:pPr>
      <w:r>
        <w:t xml:space="preserve">Правовая экспертиза проведена: </w:t>
      </w:r>
    </w:p>
    <w:p w:rsidR="00752FAB" w:rsidRDefault="00752FAB">
      <w:pPr>
        <w:pStyle w:val="Aacao1cionooiii"/>
        <w:spacing w:after="0" w:line="360" w:lineRule="atLeast"/>
        <w:ind w:firstLine="0"/>
      </w:pPr>
    </w:p>
    <w:p w:rsidR="00752FAB" w:rsidRDefault="006B7FC6">
      <w:pPr>
        <w:pStyle w:val="Aacao1cionooiii"/>
        <w:spacing w:after="0" w:line="360" w:lineRule="atLeast"/>
        <w:ind w:firstLine="0"/>
      </w:pPr>
      <w:r>
        <w:t>предварительная</w:t>
      </w:r>
    </w:p>
    <w:p w:rsidR="00752FAB" w:rsidRDefault="006B7FC6">
      <w:pPr>
        <w:pStyle w:val="Aacao1cionooiii"/>
        <w:spacing w:after="0" w:line="360" w:lineRule="atLeast"/>
        <w:ind w:firstLine="0"/>
      </w:pPr>
      <w:r>
        <w:t>заключительная</w:t>
      </w:r>
    </w:p>
    <w:p w:rsidR="00752FAB" w:rsidRDefault="00752FAB">
      <w:pPr>
        <w:pStyle w:val="a0"/>
        <w:spacing w:after="0" w:line="360" w:lineRule="atLeast"/>
      </w:pPr>
    </w:p>
    <w:p w:rsidR="00752FAB" w:rsidRDefault="006B7FC6">
      <w:pPr>
        <w:pStyle w:val="a0"/>
        <w:spacing w:after="0" w:line="360" w:lineRule="atLeast"/>
      </w:pPr>
      <w:r>
        <w:rPr>
          <w:rFonts w:cs="Times New Roman"/>
          <w:sz w:val="28"/>
          <w:szCs w:val="28"/>
        </w:rPr>
        <w:t>Лингвистическая экспертиза проведена:</w:t>
      </w:r>
    </w:p>
    <w:sectPr w:rsidR="00752FAB" w:rsidSect="00752FAB">
      <w:pgSz w:w="11906" w:h="16838"/>
      <w:pgMar w:top="720" w:right="850" w:bottom="709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0F"/>
    <w:multiLevelType w:val="multilevel"/>
    <w:tmpl w:val="360278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873A4D"/>
    <w:multiLevelType w:val="multilevel"/>
    <w:tmpl w:val="E5D24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FAB"/>
    <w:rsid w:val="000F4F27"/>
    <w:rsid w:val="001039A4"/>
    <w:rsid w:val="00205376"/>
    <w:rsid w:val="00302EB7"/>
    <w:rsid w:val="006B7FC6"/>
    <w:rsid w:val="0073204B"/>
    <w:rsid w:val="00752FAB"/>
    <w:rsid w:val="007A576C"/>
    <w:rsid w:val="007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A4"/>
  </w:style>
  <w:style w:type="paragraph" w:styleId="1">
    <w:name w:val="heading 1"/>
    <w:basedOn w:val="a0"/>
    <w:next w:val="a1"/>
    <w:rsid w:val="00752FAB"/>
    <w:pPr>
      <w:keepNext/>
      <w:spacing w:after="0" w:line="100" w:lineRule="atLeast"/>
      <w:ind w:left="432" w:hanging="432"/>
      <w:jc w:val="center"/>
      <w:outlineLvl w:val="0"/>
    </w:pPr>
    <w:rPr>
      <w:rFonts w:cs="Times New Roman"/>
      <w:b/>
      <w:bCs/>
      <w:sz w:val="32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52FAB"/>
    <w:pPr>
      <w:tabs>
        <w:tab w:val="left" w:pos="708"/>
      </w:tabs>
      <w:suppressAutoHyphens/>
      <w:spacing w:line="276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11">
    <w:name w:val="Заголовок 1 Знак1"/>
    <w:basedOn w:val="a2"/>
    <w:rsid w:val="00752FAB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2"/>
    <w:rsid w:val="00752FAB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basedOn w:val="a2"/>
    <w:rsid w:val="00752FA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2"/>
    <w:rsid w:val="00752FAB"/>
    <w:rPr>
      <w:rFonts w:cs="Times New Roman"/>
    </w:rPr>
  </w:style>
  <w:style w:type="character" w:customStyle="1" w:styleId="a7">
    <w:name w:val="Название Знак"/>
    <w:basedOn w:val="a2"/>
    <w:rsid w:val="00752FAB"/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Текст выноски Знак1"/>
    <w:basedOn w:val="a2"/>
    <w:rsid w:val="00752FAB"/>
    <w:rPr>
      <w:rFonts w:ascii="Times New Roman" w:hAnsi="Times New Roman" w:cs="Times New Roman"/>
      <w:sz w:val="2"/>
    </w:rPr>
  </w:style>
  <w:style w:type="character" w:customStyle="1" w:styleId="a8">
    <w:name w:val="Верхний колонтитул Знак"/>
    <w:basedOn w:val="a2"/>
    <w:rsid w:val="00752FAB"/>
    <w:rPr>
      <w:rFonts w:cs="Times New Roman"/>
    </w:rPr>
  </w:style>
  <w:style w:type="character" w:customStyle="1" w:styleId="a9">
    <w:name w:val="Нижний колонтитул Знак"/>
    <w:basedOn w:val="a2"/>
    <w:rsid w:val="00752FAB"/>
    <w:rPr>
      <w:rFonts w:cs="Times New Roman"/>
    </w:rPr>
  </w:style>
  <w:style w:type="character" w:customStyle="1" w:styleId="ListLabel1">
    <w:name w:val="ListLabel 1"/>
    <w:rsid w:val="00752FAB"/>
    <w:rPr>
      <w:rFonts w:cs="Times New Roman"/>
    </w:rPr>
  </w:style>
  <w:style w:type="character" w:customStyle="1" w:styleId="aa">
    <w:name w:val="Символ нумерации"/>
    <w:rsid w:val="00752FAB"/>
  </w:style>
  <w:style w:type="paragraph" w:customStyle="1" w:styleId="ab">
    <w:name w:val="Заголовок"/>
    <w:basedOn w:val="a0"/>
    <w:next w:val="a1"/>
    <w:rsid w:val="00752FAB"/>
    <w:pPr>
      <w:keepNext/>
      <w:suppressLineNumbers/>
      <w:spacing w:before="120" w:after="120"/>
    </w:pPr>
    <w:rPr>
      <w:rFonts w:ascii="Arial" w:hAnsi="Arial"/>
      <w:i/>
      <w:iCs/>
      <w:sz w:val="28"/>
      <w:szCs w:val="28"/>
    </w:rPr>
  </w:style>
  <w:style w:type="paragraph" w:styleId="a1">
    <w:name w:val="Body Text"/>
    <w:basedOn w:val="a0"/>
    <w:rsid w:val="00752FAB"/>
    <w:pPr>
      <w:spacing w:after="120"/>
    </w:pPr>
  </w:style>
  <w:style w:type="paragraph" w:styleId="ac">
    <w:name w:val="List"/>
    <w:basedOn w:val="a1"/>
    <w:rsid w:val="00752FAB"/>
  </w:style>
  <w:style w:type="paragraph" w:styleId="ad">
    <w:name w:val="Title"/>
    <w:basedOn w:val="a0"/>
    <w:rsid w:val="00752FAB"/>
    <w:pPr>
      <w:suppressLineNumbers/>
      <w:spacing w:before="120" w:after="120"/>
    </w:pPr>
    <w:rPr>
      <w:i/>
      <w:iCs/>
    </w:rPr>
  </w:style>
  <w:style w:type="paragraph" w:styleId="ae">
    <w:name w:val="index heading"/>
    <w:basedOn w:val="a0"/>
    <w:rsid w:val="00752FAB"/>
    <w:pPr>
      <w:suppressLineNumbers/>
    </w:pPr>
  </w:style>
  <w:style w:type="paragraph" w:styleId="13">
    <w:name w:val="index 1"/>
    <w:basedOn w:val="a0"/>
    <w:rsid w:val="00752FAB"/>
    <w:pPr>
      <w:ind w:left="220" w:hanging="220"/>
    </w:pPr>
  </w:style>
  <w:style w:type="paragraph" w:styleId="af">
    <w:name w:val="Balloon Text"/>
    <w:basedOn w:val="a0"/>
    <w:rsid w:val="00752FA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0">
    <w:name w:val="No Spacing"/>
    <w:rsid w:val="00752FAB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acao1cionooiii">
    <w:name w:val="Aacao1 c ionooiii"/>
    <w:basedOn w:val="a0"/>
    <w:rsid w:val="00752FAB"/>
    <w:pPr>
      <w:spacing w:after="60" w:line="360" w:lineRule="exact"/>
      <w:ind w:firstLine="709"/>
      <w:jc w:val="both"/>
    </w:pPr>
    <w:rPr>
      <w:rFonts w:cs="Times New Roman"/>
      <w:sz w:val="28"/>
      <w:szCs w:val="20"/>
    </w:rPr>
  </w:style>
  <w:style w:type="paragraph" w:customStyle="1" w:styleId="ConsPlusDocList">
    <w:name w:val="ConsPlusDocList"/>
    <w:rsid w:val="00752FAB"/>
    <w:pPr>
      <w:widowControl w:val="0"/>
      <w:tabs>
        <w:tab w:val="left" w:pos="709"/>
      </w:tabs>
      <w:suppressAutoHyphens/>
      <w:spacing w:line="276" w:lineRule="atLeast"/>
    </w:pPr>
    <w:rPr>
      <w:rFonts w:ascii="Arial" w:eastAsia="Lucida Sans Unicode" w:hAnsi="Arial" w:cs="Arial"/>
      <w:sz w:val="24"/>
      <w:szCs w:val="24"/>
      <w:lang w:eastAsia="zh-CN" w:bidi="hi-IN"/>
    </w:rPr>
  </w:style>
  <w:style w:type="paragraph" w:customStyle="1" w:styleId="ConsPlusCell">
    <w:name w:val="ConsPlusCell"/>
    <w:rsid w:val="00752FAB"/>
    <w:pPr>
      <w:widowControl w:val="0"/>
      <w:tabs>
        <w:tab w:val="left" w:pos="709"/>
      </w:tabs>
      <w:suppressAutoHyphens/>
      <w:spacing w:line="276" w:lineRule="atLeast"/>
    </w:pPr>
    <w:rPr>
      <w:rFonts w:ascii="Arial" w:eastAsia="Lucida Sans Unicode" w:hAnsi="Arial" w:cs="Arial"/>
      <w:sz w:val="24"/>
      <w:szCs w:val="24"/>
      <w:lang w:eastAsia="zh-CN" w:bidi="hi-IN"/>
    </w:rPr>
  </w:style>
  <w:style w:type="paragraph" w:customStyle="1" w:styleId="ConsPlusNonformat">
    <w:name w:val="ConsPlusNonformat"/>
    <w:rsid w:val="00752FAB"/>
    <w:pPr>
      <w:widowControl w:val="0"/>
      <w:tabs>
        <w:tab w:val="left" w:pos="709"/>
      </w:tabs>
      <w:suppressAutoHyphens/>
      <w:spacing w:line="276" w:lineRule="atLeast"/>
    </w:pPr>
    <w:rPr>
      <w:rFonts w:ascii="Courier New" w:eastAsia="Lucida Sans Unicode" w:hAnsi="Courier New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752FAB"/>
    <w:pPr>
      <w:widowControl w:val="0"/>
      <w:tabs>
        <w:tab w:val="left" w:pos="709"/>
      </w:tabs>
      <w:suppressAutoHyphens/>
      <w:spacing w:line="276" w:lineRule="atLeast"/>
    </w:pPr>
    <w:rPr>
      <w:rFonts w:ascii="Arial" w:eastAsia="Lucida Sans Unicode" w:hAnsi="Arial" w:cs="Arial"/>
      <w:b/>
      <w:bCs/>
      <w:sz w:val="24"/>
      <w:szCs w:val="24"/>
      <w:lang w:eastAsia="zh-CN" w:bidi="hi-IN"/>
    </w:rPr>
  </w:style>
  <w:style w:type="paragraph" w:styleId="af1">
    <w:name w:val="header"/>
    <w:basedOn w:val="a0"/>
    <w:rsid w:val="00752FA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rsid w:val="00752FA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DocList0">
    <w:name w:val="ConsPlusDocList"/>
    <w:next w:val="a0"/>
    <w:rsid w:val="00752FAB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0">
    <w:name w:val="ConsPlusCell"/>
    <w:next w:val="a0"/>
    <w:rsid w:val="00752FAB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0"/>
    <w:rsid w:val="00752FAB"/>
    <w:pPr>
      <w:widowControl w:val="0"/>
      <w:tabs>
        <w:tab w:val="left" w:pos="708"/>
      </w:tabs>
      <w:suppressAutoHyphens/>
      <w:autoSpaceDE w:val="0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0">
    <w:name w:val="ConsPlusTitle"/>
    <w:next w:val="a0"/>
    <w:rsid w:val="00752FAB"/>
    <w:pPr>
      <w:widowControl w:val="0"/>
      <w:tabs>
        <w:tab w:val="left" w:pos="708"/>
      </w:tabs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вторая</cp:lastModifiedBy>
  <cp:revision>98</cp:revision>
  <cp:lastPrinted>2013-03-11T05:51:00Z</cp:lastPrinted>
  <dcterms:created xsi:type="dcterms:W3CDTF">2011-05-30T07:18:00Z</dcterms:created>
  <dcterms:modified xsi:type="dcterms:W3CDTF">2013-12-10T09:26:00Z</dcterms:modified>
</cp:coreProperties>
</file>