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8A4" w:rsidRPr="008B342A" w:rsidRDefault="008473D6" w:rsidP="006B7BFA">
      <w:pPr>
        <w:pStyle w:val="a5"/>
        <w:spacing w:before="0" w:beforeAutospacing="0" w:after="0" w:afterAutospacing="0"/>
        <w:jc w:val="center"/>
        <w:rPr>
          <w:sz w:val="28"/>
          <w:szCs w:val="28"/>
        </w:rPr>
      </w:pPr>
      <w:r w:rsidRPr="008B342A">
        <w:rPr>
          <w:sz w:val="28"/>
          <w:szCs w:val="28"/>
        </w:rPr>
        <w:t>П</w:t>
      </w:r>
      <w:r w:rsidR="001014D9">
        <w:rPr>
          <w:sz w:val="28"/>
          <w:szCs w:val="28"/>
        </w:rPr>
        <w:t>аспорт</w:t>
      </w:r>
    </w:p>
    <w:p w:rsidR="001014D9" w:rsidRPr="008B342A" w:rsidRDefault="008038A4" w:rsidP="001014D9">
      <w:pPr>
        <w:pStyle w:val="ConsPlusTitle"/>
        <w:spacing w:after="360" w:line="276" w:lineRule="auto"/>
        <w:jc w:val="center"/>
        <w:outlineLvl w:val="1"/>
        <w:rPr>
          <w:rFonts w:ascii="Times New Roman" w:hAnsi="Times New Roman" w:cs="Times New Roman"/>
          <w:b w:val="0"/>
          <w:sz w:val="28"/>
          <w:szCs w:val="28"/>
        </w:rPr>
      </w:pPr>
      <w:r w:rsidRPr="008B342A">
        <w:rPr>
          <w:rFonts w:ascii="Times New Roman" w:hAnsi="Times New Roman" w:cs="Times New Roman"/>
          <w:b w:val="0"/>
          <w:sz w:val="28"/>
          <w:szCs w:val="28"/>
        </w:rPr>
        <w:t xml:space="preserve">муниципальной программы </w:t>
      </w:r>
      <w:r w:rsidR="008473D6" w:rsidRPr="001014D9">
        <w:rPr>
          <w:rFonts w:ascii="Times New Roman" w:hAnsi="Times New Roman" w:cs="Times New Roman"/>
          <w:b w:val="0"/>
          <w:sz w:val="28"/>
          <w:szCs w:val="28"/>
        </w:rPr>
        <w:t xml:space="preserve">муниципального образования городского округа город Вятские Поляны Кировской области </w:t>
      </w:r>
      <w:r w:rsidRPr="008B342A">
        <w:rPr>
          <w:rFonts w:ascii="Times New Roman" w:hAnsi="Times New Roman" w:cs="Times New Roman"/>
          <w:b w:val="0"/>
          <w:sz w:val="28"/>
          <w:szCs w:val="28"/>
        </w:rPr>
        <w:t>«Повышение эффективности реализации молодёжной политики</w:t>
      </w:r>
      <w:r w:rsidR="008C06CD" w:rsidRPr="008B342A">
        <w:rPr>
          <w:rFonts w:ascii="Times New Roman" w:hAnsi="Times New Roman" w:cs="Times New Roman"/>
          <w:b w:val="0"/>
          <w:sz w:val="28"/>
          <w:szCs w:val="28"/>
        </w:rPr>
        <w:t>»</w:t>
      </w:r>
      <w:r w:rsidR="003F7736" w:rsidRPr="008B342A">
        <w:rPr>
          <w:rFonts w:ascii="Times New Roman" w:hAnsi="Times New Roman" w:cs="Times New Roman"/>
          <w:b w:val="0"/>
          <w:sz w:val="28"/>
          <w:szCs w:val="28"/>
        </w:rPr>
        <w:t xml:space="preserve"> на </w:t>
      </w:r>
      <w:r w:rsidR="008B342A">
        <w:rPr>
          <w:rFonts w:ascii="Times New Roman" w:hAnsi="Times New Roman" w:cs="Times New Roman"/>
          <w:b w:val="0"/>
          <w:sz w:val="28"/>
          <w:szCs w:val="28"/>
        </w:rPr>
        <w:t>2020-</w:t>
      </w:r>
      <w:r w:rsidR="00124C44">
        <w:rPr>
          <w:rFonts w:ascii="Times New Roman" w:hAnsi="Times New Roman" w:cs="Times New Roman"/>
          <w:b w:val="0"/>
          <w:sz w:val="28"/>
          <w:szCs w:val="28"/>
        </w:rPr>
        <w:t>2030</w:t>
      </w:r>
      <w:r w:rsidRPr="008B342A">
        <w:rPr>
          <w:rFonts w:ascii="Times New Roman" w:hAnsi="Times New Roman" w:cs="Times New Roman"/>
          <w:b w:val="0"/>
          <w:sz w:val="28"/>
          <w:szCs w:val="28"/>
        </w:rPr>
        <w:t xml:space="preserve"> год</w:t>
      </w:r>
      <w:r w:rsidR="003F7736" w:rsidRPr="008B342A">
        <w:rPr>
          <w:rFonts w:ascii="Times New Roman" w:hAnsi="Times New Roman" w:cs="Times New Roman"/>
          <w:b w:val="0"/>
          <w:sz w:val="28"/>
          <w:szCs w:val="28"/>
        </w:rPr>
        <w:t>ы</w:t>
      </w:r>
      <w:r w:rsidR="008473D6">
        <w:rPr>
          <w:rFonts w:ascii="Times New Roman" w:hAnsi="Times New Roman" w:cs="Times New Roman"/>
          <w:b w:val="0"/>
          <w:sz w:val="28"/>
          <w:szCs w:val="28"/>
        </w:rPr>
        <w:t xml:space="preserve">                                        (далее – муниципальная программа)</w:t>
      </w:r>
    </w:p>
    <w:tbl>
      <w:tblPr>
        <w:tblW w:w="9639" w:type="dxa"/>
        <w:jc w:val="center"/>
        <w:tblInd w:w="-5"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tblPr>
      <w:tblGrid>
        <w:gridCol w:w="2552"/>
        <w:gridCol w:w="7087"/>
      </w:tblGrid>
      <w:tr w:rsidR="006228BD" w:rsidTr="008015E6">
        <w:trPr>
          <w:jc w:val="center"/>
        </w:trPr>
        <w:tc>
          <w:tcPr>
            <w:tcW w:w="2552" w:type="dxa"/>
            <w:tcBorders>
              <w:bottom w:val="nil"/>
            </w:tcBorders>
          </w:tcPr>
          <w:p w:rsidR="008038A4" w:rsidRPr="00C032E3" w:rsidRDefault="008473D6" w:rsidP="00A5384C">
            <w:pPr>
              <w:pStyle w:val="ConsPlusNormal"/>
              <w:rPr>
                <w:rFonts w:ascii="Times New Roman" w:hAnsi="Times New Roman" w:cs="Times New Roman"/>
                <w:sz w:val="28"/>
                <w:szCs w:val="28"/>
              </w:rPr>
            </w:pPr>
            <w:r w:rsidRPr="00C032E3">
              <w:rPr>
                <w:rFonts w:ascii="Times New Roman" w:hAnsi="Times New Roman" w:cs="Times New Roman"/>
                <w:sz w:val="28"/>
                <w:szCs w:val="28"/>
              </w:rPr>
              <w:t>Наименование  муниципальной программы</w:t>
            </w:r>
          </w:p>
        </w:tc>
        <w:tc>
          <w:tcPr>
            <w:tcW w:w="7087" w:type="dxa"/>
            <w:tcBorders>
              <w:bottom w:val="nil"/>
            </w:tcBorders>
          </w:tcPr>
          <w:p w:rsidR="008038A4" w:rsidRPr="00C032E3" w:rsidRDefault="008473D6" w:rsidP="003F7736">
            <w:pPr>
              <w:pStyle w:val="ConsPlusNormal"/>
              <w:rPr>
                <w:rFonts w:ascii="Times New Roman" w:hAnsi="Times New Roman" w:cs="Times New Roman"/>
                <w:sz w:val="28"/>
                <w:szCs w:val="28"/>
              </w:rPr>
            </w:pPr>
            <w:r w:rsidRPr="00C032E3">
              <w:rPr>
                <w:rFonts w:ascii="Times New Roman" w:hAnsi="Times New Roman" w:cs="Times New Roman"/>
                <w:sz w:val="28"/>
                <w:szCs w:val="28"/>
              </w:rPr>
              <w:t>«Повышение эффективности р</w:t>
            </w:r>
            <w:r>
              <w:rPr>
                <w:rFonts w:ascii="Times New Roman" w:hAnsi="Times New Roman" w:cs="Times New Roman"/>
                <w:sz w:val="28"/>
                <w:szCs w:val="28"/>
              </w:rPr>
              <w:t xml:space="preserve">еализации молодёжной политики» </w:t>
            </w:r>
            <w:r w:rsidR="003F7736" w:rsidRPr="00C032E3">
              <w:rPr>
                <w:rFonts w:ascii="Times New Roman" w:hAnsi="Times New Roman" w:cs="Times New Roman"/>
                <w:sz w:val="28"/>
                <w:szCs w:val="28"/>
              </w:rPr>
              <w:t xml:space="preserve">на </w:t>
            </w:r>
            <w:r w:rsidR="00124C44">
              <w:rPr>
                <w:rFonts w:ascii="Times New Roman" w:hAnsi="Times New Roman" w:cs="Times New Roman"/>
                <w:sz w:val="28"/>
                <w:szCs w:val="28"/>
              </w:rPr>
              <w:t>2020-2030</w:t>
            </w:r>
            <w:r w:rsidRPr="00C032E3">
              <w:rPr>
                <w:rFonts w:ascii="Times New Roman" w:hAnsi="Times New Roman" w:cs="Times New Roman"/>
                <w:sz w:val="28"/>
                <w:szCs w:val="28"/>
              </w:rPr>
              <w:t xml:space="preserve"> год</w:t>
            </w:r>
            <w:r w:rsidR="003F7736" w:rsidRPr="00C032E3">
              <w:rPr>
                <w:rFonts w:ascii="Times New Roman" w:hAnsi="Times New Roman" w:cs="Times New Roman"/>
                <w:sz w:val="28"/>
                <w:szCs w:val="28"/>
              </w:rPr>
              <w:t>ы</w:t>
            </w:r>
          </w:p>
        </w:tc>
      </w:tr>
      <w:tr w:rsidR="006228BD" w:rsidTr="00E04E1D">
        <w:tblPrEx>
          <w:tblBorders>
            <w:insideH w:val="single" w:sz="4" w:space="0" w:color="auto"/>
          </w:tblBorders>
        </w:tblPrEx>
        <w:trPr>
          <w:trHeight w:val="1012"/>
          <w:jc w:val="center"/>
        </w:trPr>
        <w:tc>
          <w:tcPr>
            <w:tcW w:w="2552" w:type="dxa"/>
          </w:tcPr>
          <w:p w:rsidR="008038A4" w:rsidRPr="00C032E3" w:rsidRDefault="008473D6" w:rsidP="00A5384C">
            <w:pPr>
              <w:pStyle w:val="ConsPlusNormal"/>
              <w:rPr>
                <w:rFonts w:ascii="Times New Roman" w:hAnsi="Times New Roman" w:cs="Times New Roman"/>
                <w:sz w:val="28"/>
                <w:szCs w:val="28"/>
              </w:rPr>
            </w:pPr>
            <w:r w:rsidRPr="00C032E3">
              <w:rPr>
                <w:rFonts w:ascii="Times New Roman" w:hAnsi="Times New Roman" w:cs="Times New Roman"/>
                <w:sz w:val="28"/>
                <w:szCs w:val="28"/>
              </w:rPr>
              <w:t>Ответственный исполнитель муниципальной программы</w:t>
            </w:r>
          </w:p>
        </w:tc>
        <w:tc>
          <w:tcPr>
            <w:tcW w:w="7087" w:type="dxa"/>
          </w:tcPr>
          <w:p w:rsidR="008038A4" w:rsidRPr="00C032E3" w:rsidRDefault="008473D6" w:rsidP="00A5384C">
            <w:pPr>
              <w:pStyle w:val="ConsPlusNormal"/>
              <w:rPr>
                <w:rFonts w:ascii="Times New Roman" w:hAnsi="Times New Roman" w:cs="Times New Roman"/>
                <w:sz w:val="28"/>
                <w:szCs w:val="28"/>
              </w:rPr>
            </w:pPr>
            <w:r w:rsidRPr="00C032E3">
              <w:rPr>
                <w:rFonts w:ascii="Times New Roman" w:hAnsi="Times New Roman" w:cs="Times New Roman"/>
                <w:sz w:val="28"/>
                <w:szCs w:val="28"/>
              </w:rPr>
              <w:t>Управление социальной политики администрации города Вятские Поляны</w:t>
            </w:r>
          </w:p>
        </w:tc>
      </w:tr>
      <w:tr w:rsidR="006228BD" w:rsidTr="00E04E1D">
        <w:trPr>
          <w:trHeight w:val="701"/>
          <w:jc w:val="center"/>
        </w:trPr>
        <w:tc>
          <w:tcPr>
            <w:tcW w:w="2552" w:type="dxa"/>
            <w:tcBorders>
              <w:bottom w:val="single" w:sz="4" w:space="0" w:color="auto"/>
            </w:tcBorders>
          </w:tcPr>
          <w:p w:rsidR="008038A4" w:rsidRPr="00C032E3" w:rsidRDefault="008473D6" w:rsidP="00A5384C">
            <w:pPr>
              <w:pStyle w:val="ConsPlusNormal"/>
              <w:rPr>
                <w:rFonts w:ascii="Times New Roman" w:hAnsi="Times New Roman" w:cs="Times New Roman"/>
                <w:sz w:val="28"/>
                <w:szCs w:val="28"/>
              </w:rPr>
            </w:pPr>
            <w:r w:rsidRPr="00C032E3">
              <w:rPr>
                <w:rFonts w:ascii="Times New Roman" w:hAnsi="Times New Roman" w:cs="Times New Roman"/>
                <w:sz w:val="28"/>
                <w:szCs w:val="28"/>
              </w:rPr>
              <w:t>Соисполнители муниципальной программы</w:t>
            </w:r>
          </w:p>
        </w:tc>
        <w:tc>
          <w:tcPr>
            <w:tcW w:w="7087" w:type="dxa"/>
            <w:tcBorders>
              <w:bottom w:val="single" w:sz="4" w:space="0" w:color="auto"/>
            </w:tcBorders>
          </w:tcPr>
          <w:p w:rsidR="008038A4" w:rsidRPr="00C032E3" w:rsidRDefault="00124C44" w:rsidP="008473D6">
            <w:pPr>
              <w:pStyle w:val="ConsPlusNormal"/>
              <w:tabs>
                <w:tab w:val="left" w:pos="511"/>
              </w:tabs>
              <w:rPr>
                <w:rFonts w:ascii="Times New Roman" w:hAnsi="Times New Roman" w:cs="Times New Roman"/>
                <w:sz w:val="28"/>
                <w:szCs w:val="28"/>
              </w:rPr>
            </w:pPr>
            <w:r>
              <w:rPr>
                <w:rFonts w:ascii="Times New Roman" w:hAnsi="Times New Roman" w:cs="Times New Roman"/>
                <w:sz w:val="28"/>
                <w:szCs w:val="28"/>
              </w:rPr>
              <w:t>У</w:t>
            </w:r>
            <w:r w:rsidR="008473D6" w:rsidRPr="00C032E3">
              <w:rPr>
                <w:rFonts w:ascii="Times New Roman" w:hAnsi="Times New Roman" w:cs="Times New Roman"/>
                <w:sz w:val="28"/>
                <w:szCs w:val="28"/>
              </w:rPr>
              <w:t xml:space="preserve">правление образования, </w:t>
            </w:r>
            <w:r w:rsidR="008473D6">
              <w:rPr>
                <w:rFonts w:ascii="Times New Roman" w:hAnsi="Times New Roman" w:cs="Times New Roman"/>
                <w:sz w:val="28"/>
                <w:szCs w:val="28"/>
              </w:rPr>
              <w:t>муниципальный волонтерский центр г. Вятские Поляны</w:t>
            </w:r>
          </w:p>
        </w:tc>
      </w:tr>
      <w:tr w:rsidR="006228BD" w:rsidTr="008015E6">
        <w:trPr>
          <w:trHeight w:val="561"/>
          <w:jc w:val="center"/>
        </w:trPr>
        <w:tc>
          <w:tcPr>
            <w:tcW w:w="2552" w:type="dxa"/>
            <w:tcBorders>
              <w:top w:val="single" w:sz="4" w:space="0" w:color="auto"/>
              <w:bottom w:val="nil"/>
            </w:tcBorders>
          </w:tcPr>
          <w:p w:rsidR="008038A4" w:rsidRPr="00C032E3" w:rsidRDefault="008473D6" w:rsidP="00A5384C">
            <w:pPr>
              <w:pStyle w:val="ConsPlusNormal"/>
              <w:rPr>
                <w:rFonts w:ascii="Times New Roman" w:hAnsi="Times New Roman" w:cs="Times New Roman"/>
                <w:sz w:val="28"/>
                <w:szCs w:val="28"/>
              </w:rPr>
            </w:pPr>
            <w:r w:rsidRPr="00C032E3">
              <w:rPr>
                <w:rFonts w:ascii="Times New Roman" w:hAnsi="Times New Roman" w:cs="Times New Roman"/>
                <w:sz w:val="28"/>
                <w:szCs w:val="28"/>
              </w:rPr>
              <w:t>Наименование подпрограмм</w:t>
            </w:r>
          </w:p>
        </w:tc>
        <w:tc>
          <w:tcPr>
            <w:tcW w:w="7087" w:type="dxa"/>
            <w:tcBorders>
              <w:top w:val="single" w:sz="4" w:space="0" w:color="auto"/>
              <w:bottom w:val="nil"/>
            </w:tcBorders>
          </w:tcPr>
          <w:p w:rsidR="008038A4" w:rsidRPr="00C032E3" w:rsidRDefault="008473D6" w:rsidP="00A5384C">
            <w:pPr>
              <w:pStyle w:val="ConsPlusNormal"/>
              <w:tabs>
                <w:tab w:val="left" w:pos="511"/>
              </w:tabs>
              <w:rPr>
                <w:rFonts w:ascii="Times New Roman" w:hAnsi="Times New Roman" w:cs="Times New Roman"/>
                <w:color w:val="000000"/>
                <w:sz w:val="28"/>
                <w:szCs w:val="28"/>
              </w:rPr>
            </w:pPr>
            <w:r w:rsidRPr="00C032E3">
              <w:rPr>
                <w:rFonts w:ascii="Times New Roman" w:hAnsi="Times New Roman" w:cs="Times New Roman"/>
                <w:color w:val="000000"/>
                <w:sz w:val="28"/>
                <w:szCs w:val="28"/>
              </w:rPr>
              <w:t>«Патриотическое воспитание граждан города Вятские Поляны»</w:t>
            </w:r>
          </w:p>
          <w:p w:rsidR="008038A4" w:rsidRPr="00C032E3" w:rsidRDefault="008473D6" w:rsidP="00DB3EC3">
            <w:pPr>
              <w:pStyle w:val="ConsPlusNormal"/>
              <w:tabs>
                <w:tab w:val="left" w:pos="511"/>
              </w:tabs>
              <w:rPr>
                <w:rFonts w:ascii="Times New Roman" w:hAnsi="Times New Roman" w:cs="Times New Roman"/>
                <w:sz w:val="28"/>
                <w:szCs w:val="28"/>
              </w:rPr>
            </w:pPr>
            <w:r w:rsidRPr="00C032E3">
              <w:rPr>
                <w:rFonts w:ascii="Times New Roman" w:hAnsi="Times New Roman" w:cs="Times New Roman"/>
                <w:color w:val="000000"/>
                <w:sz w:val="28"/>
                <w:szCs w:val="28"/>
              </w:rPr>
              <w:t>«Развитие системы молодёжных мероприятий и муниципальных учреждений по работе с молодёжью</w:t>
            </w:r>
            <w:r w:rsidR="00573EB2" w:rsidRPr="00C032E3">
              <w:rPr>
                <w:rFonts w:ascii="Times New Roman" w:hAnsi="Times New Roman" w:cs="Times New Roman"/>
                <w:color w:val="000000"/>
                <w:sz w:val="28"/>
                <w:szCs w:val="28"/>
              </w:rPr>
              <w:t xml:space="preserve"> города Вятские Поляны</w:t>
            </w:r>
            <w:r w:rsidRPr="00C032E3">
              <w:rPr>
                <w:rFonts w:ascii="Times New Roman" w:hAnsi="Times New Roman" w:cs="Times New Roman"/>
                <w:color w:val="000000"/>
                <w:sz w:val="28"/>
                <w:szCs w:val="28"/>
              </w:rPr>
              <w:t>»</w:t>
            </w:r>
          </w:p>
        </w:tc>
      </w:tr>
      <w:tr w:rsidR="006228BD" w:rsidTr="008015E6">
        <w:tblPrEx>
          <w:tblBorders>
            <w:insideH w:val="single" w:sz="4" w:space="0" w:color="auto"/>
          </w:tblBorders>
        </w:tblPrEx>
        <w:trPr>
          <w:jc w:val="center"/>
        </w:trPr>
        <w:tc>
          <w:tcPr>
            <w:tcW w:w="2552" w:type="dxa"/>
          </w:tcPr>
          <w:p w:rsidR="008038A4" w:rsidRPr="00C032E3" w:rsidRDefault="008473D6" w:rsidP="00A5384C">
            <w:pPr>
              <w:pStyle w:val="ConsPlusNormal"/>
              <w:rPr>
                <w:rFonts w:ascii="Times New Roman" w:hAnsi="Times New Roman" w:cs="Times New Roman"/>
                <w:sz w:val="28"/>
                <w:szCs w:val="28"/>
              </w:rPr>
            </w:pPr>
            <w:r w:rsidRPr="00C032E3">
              <w:rPr>
                <w:rFonts w:ascii="Times New Roman" w:hAnsi="Times New Roman" w:cs="Times New Roman"/>
                <w:sz w:val="28"/>
                <w:szCs w:val="28"/>
              </w:rPr>
              <w:t xml:space="preserve">Цель </w:t>
            </w:r>
            <w:proofErr w:type="gramStart"/>
            <w:r w:rsidRPr="00C032E3">
              <w:rPr>
                <w:rFonts w:ascii="Times New Roman" w:hAnsi="Times New Roman" w:cs="Times New Roman"/>
                <w:sz w:val="28"/>
                <w:szCs w:val="28"/>
              </w:rPr>
              <w:t>муниципальной</w:t>
            </w:r>
            <w:proofErr w:type="gramEnd"/>
          </w:p>
          <w:p w:rsidR="008038A4" w:rsidRPr="00C032E3" w:rsidRDefault="008473D6" w:rsidP="00A5384C">
            <w:pPr>
              <w:pStyle w:val="ConsPlusNormal"/>
              <w:rPr>
                <w:rFonts w:ascii="Times New Roman" w:hAnsi="Times New Roman" w:cs="Times New Roman"/>
                <w:sz w:val="28"/>
                <w:szCs w:val="28"/>
              </w:rPr>
            </w:pPr>
            <w:r w:rsidRPr="00C032E3">
              <w:rPr>
                <w:rFonts w:ascii="Times New Roman" w:hAnsi="Times New Roman" w:cs="Times New Roman"/>
                <w:sz w:val="28"/>
                <w:szCs w:val="28"/>
              </w:rPr>
              <w:t xml:space="preserve">программы </w:t>
            </w:r>
          </w:p>
        </w:tc>
        <w:tc>
          <w:tcPr>
            <w:tcW w:w="7087" w:type="dxa"/>
          </w:tcPr>
          <w:p w:rsidR="008038A4" w:rsidRPr="00C032E3" w:rsidRDefault="008473D6" w:rsidP="00A5384C">
            <w:pPr>
              <w:pStyle w:val="ConsPlusNormal"/>
              <w:rPr>
                <w:rFonts w:ascii="Times New Roman" w:hAnsi="Times New Roman" w:cs="Times New Roman"/>
                <w:sz w:val="28"/>
                <w:szCs w:val="28"/>
              </w:rPr>
            </w:pPr>
            <w:r w:rsidRPr="00C032E3">
              <w:rPr>
                <w:rFonts w:ascii="Times New Roman" w:hAnsi="Times New Roman" w:cs="Times New Roman"/>
                <w:color w:val="000000"/>
                <w:sz w:val="28"/>
                <w:szCs w:val="28"/>
              </w:rPr>
              <w:t>Создание условий для всесторонней реализации п</w:t>
            </w:r>
            <w:r>
              <w:rPr>
                <w:rFonts w:ascii="Times New Roman" w:hAnsi="Times New Roman" w:cs="Times New Roman"/>
                <w:color w:val="000000"/>
                <w:sz w:val="28"/>
                <w:szCs w:val="28"/>
              </w:rPr>
              <w:t xml:space="preserve">отенциала молодежи города и его </w:t>
            </w:r>
            <w:r w:rsidRPr="00C032E3">
              <w:rPr>
                <w:rFonts w:ascii="Times New Roman" w:hAnsi="Times New Roman" w:cs="Times New Roman"/>
                <w:color w:val="000000"/>
                <w:sz w:val="28"/>
                <w:szCs w:val="28"/>
              </w:rPr>
              <w:t>активное использование</w:t>
            </w:r>
          </w:p>
        </w:tc>
      </w:tr>
      <w:tr w:rsidR="006228BD" w:rsidTr="008015E6">
        <w:tblPrEx>
          <w:tblBorders>
            <w:insideH w:val="single" w:sz="4" w:space="0" w:color="auto"/>
          </w:tblBorders>
        </w:tblPrEx>
        <w:trPr>
          <w:jc w:val="center"/>
        </w:trPr>
        <w:tc>
          <w:tcPr>
            <w:tcW w:w="2552" w:type="dxa"/>
          </w:tcPr>
          <w:p w:rsidR="008038A4" w:rsidRPr="00C032E3" w:rsidRDefault="008473D6" w:rsidP="00A5384C">
            <w:pPr>
              <w:pStyle w:val="ConsPlusNormal"/>
              <w:rPr>
                <w:rFonts w:ascii="Times New Roman" w:hAnsi="Times New Roman" w:cs="Times New Roman"/>
                <w:sz w:val="28"/>
                <w:szCs w:val="28"/>
              </w:rPr>
            </w:pPr>
            <w:r w:rsidRPr="00C032E3">
              <w:rPr>
                <w:rFonts w:ascii="Times New Roman" w:hAnsi="Times New Roman" w:cs="Times New Roman"/>
                <w:sz w:val="28"/>
                <w:szCs w:val="28"/>
              </w:rPr>
              <w:t>Задачи муниципальной программы</w:t>
            </w:r>
          </w:p>
        </w:tc>
        <w:tc>
          <w:tcPr>
            <w:tcW w:w="7087" w:type="dxa"/>
          </w:tcPr>
          <w:p w:rsidR="008C06CD" w:rsidRPr="00C032E3" w:rsidRDefault="008473D6" w:rsidP="00A5384C">
            <w:pPr>
              <w:pStyle w:val="ConsPlusNormal"/>
              <w:tabs>
                <w:tab w:val="left" w:pos="511"/>
              </w:tabs>
              <w:jc w:val="both"/>
              <w:rPr>
                <w:rFonts w:ascii="Times New Roman" w:hAnsi="Times New Roman" w:cs="Times New Roman"/>
                <w:sz w:val="28"/>
                <w:szCs w:val="28"/>
              </w:rPr>
            </w:pPr>
            <w:r w:rsidRPr="00C032E3">
              <w:rPr>
                <w:rFonts w:ascii="Times New Roman" w:hAnsi="Times New Roman" w:cs="Times New Roman"/>
                <w:sz w:val="28"/>
                <w:szCs w:val="28"/>
              </w:rPr>
              <w:t>С</w:t>
            </w:r>
            <w:r w:rsidR="008038A4" w:rsidRPr="00C032E3">
              <w:rPr>
                <w:rFonts w:ascii="Times New Roman" w:hAnsi="Times New Roman" w:cs="Times New Roman"/>
                <w:sz w:val="28"/>
                <w:szCs w:val="28"/>
              </w:rPr>
              <w:t>пособствование развитию и совершенствованию содержательных форм досуга молодежи и патриотического воспитания</w:t>
            </w:r>
            <w:r w:rsidRPr="00C032E3">
              <w:rPr>
                <w:rFonts w:ascii="Times New Roman" w:hAnsi="Times New Roman" w:cs="Times New Roman"/>
                <w:sz w:val="28"/>
                <w:szCs w:val="28"/>
              </w:rPr>
              <w:t>.</w:t>
            </w:r>
          </w:p>
          <w:p w:rsidR="008038A4" w:rsidRPr="00C032E3" w:rsidRDefault="008C06CD" w:rsidP="00A5384C">
            <w:pPr>
              <w:pStyle w:val="ConsPlusNormal"/>
              <w:tabs>
                <w:tab w:val="left" w:pos="511"/>
              </w:tabs>
              <w:jc w:val="both"/>
              <w:rPr>
                <w:rFonts w:ascii="Times New Roman" w:hAnsi="Times New Roman" w:cs="Times New Roman"/>
                <w:sz w:val="28"/>
                <w:szCs w:val="28"/>
              </w:rPr>
            </w:pPr>
            <w:r w:rsidRPr="00C032E3">
              <w:rPr>
                <w:rFonts w:ascii="Times New Roman" w:hAnsi="Times New Roman" w:cs="Times New Roman"/>
                <w:sz w:val="28"/>
                <w:szCs w:val="28"/>
              </w:rPr>
              <w:t>С</w:t>
            </w:r>
            <w:r w:rsidR="008473D6" w:rsidRPr="00C032E3">
              <w:rPr>
                <w:rFonts w:ascii="Times New Roman" w:hAnsi="Times New Roman" w:cs="Times New Roman"/>
                <w:sz w:val="28"/>
                <w:szCs w:val="28"/>
              </w:rPr>
              <w:t>одействие</w:t>
            </w:r>
            <w:r w:rsidRPr="00C032E3">
              <w:rPr>
                <w:rFonts w:ascii="Times New Roman" w:hAnsi="Times New Roman" w:cs="Times New Roman"/>
                <w:sz w:val="28"/>
                <w:szCs w:val="28"/>
              </w:rPr>
              <w:t xml:space="preserve"> </w:t>
            </w:r>
            <w:r w:rsidR="008473D6" w:rsidRPr="00C032E3">
              <w:rPr>
                <w:rFonts w:ascii="Times New Roman" w:hAnsi="Times New Roman" w:cs="Times New Roman"/>
                <w:sz w:val="28"/>
                <w:szCs w:val="28"/>
              </w:rPr>
              <w:t>в решении жилищных проблем молодым семьям, признанным в установленном порядке, нуждающимися в улучшении жилищных условий</w:t>
            </w:r>
          </w:p>
        </w:tc>
      </w:tr>
      <w:tr w:rsidR="006228BD" w:rsidTr="008015E6">
        <w:tblPrEx>
          <w:tblBorders>
            <w:insideH w:val="single" w:sz="4" w:space="0" w:color="auto"/>
          </w:tblBorders>
        </w:tblPrEx>
        <w:trPr>
          <w:trHeight w:val="701"/>
          <w:jc w:val="center"/>
        </w:trPr>
        <w:tc>
          <w:tcPr>
            <w:tcW w:w="2552" w:type="dxa"/>
          </w:tcPr>
          <w:p w:rsidR="008038A4" w:rsidRPr="00C032E3" w:rsidRDefault="008473D6" w:rsidP="00A5384C">
            <w:pPr>
              <w:pStyle w:val="ConsPlusNormal"/>
              <w:rPr>
                <w:rFonts w:ascii="Times New Roman" w:hAnsi="Times New Roman" w:cs="Times New Roman"/>
                <w:sz w:val="28"/>
                <w:szCs w:val="28"/>
              </w:rPr>
            </w:pPr>
            <w:proofErr w:type="gramStart"/>
            <w:r w:rsidRPr="00C032E3">
              <w:rPr>
                <w:rFonts w:ascii="Times New Roman" w:hAnsi="Times New Roman" w:cs="Times New Roman"/>
                <w:sz w:val="28"/>
                <w:szCs w:val="28"/>
              </w:rPr>
              <w:t>Сроки реализации муниципальной программы</w:t>
            </w:r>
            <w:proofErr w:type="gramEnd"/>
            <w:r w:rsidR="00DB3EC3" w:rsidRPr="00C032E3">
              <w:rPr>
                <w:rFonts w:ascii="Times New Roman" w:hAnsi="Times New Roman" w:cs="Times New Roman"/>
                <w:sz w:val="28"/>
                <w:szCs w:val="28"/>
              </w:rPr>
              <w:t xml:space="preserve">                                                                                                                                                                                                                                                                                                                                                                                                                                                                                                                                                                                                                                                                                                                                                                                                                                                                                                                                                                                                                                                                                                                                                                                                                                                                                                                                                                                                                                                                                                                                                                                                                                                                                                                                                                                                                                                                                                                                                                                                                                                                                                                                                                                                                                                                                                                                                                                                                                                                                                                                                                                                                                                                                                                                                                                                                                                                                                                                                                                                                                                                                                                                                                                                                                                                                                                                                                                                                                                                                                                                                                                                                                                                                                                                                                                                                                                                                                                                                                                                                                                                                                                                                                                                                                                                                                                                                                                                                                                                                                                                                                                                                                                                                                                                                                                                                                                                                                                                                                                                                                                                                                                                                                                                                                                                                                                                                                                                                                                                                                                                                                                                                                                                                                                                                                                                                                                                                                                                                                                                                                                                                                                                                                                                                                                                                                                                                                                                                                                                                                                                                                                                                                                                                                                                                                                                                                                                                                                                                                                                                                                                                                                                                                                                                                                                                                                                                                                                                                                                                                                                                                                                                                                                                                                                                                                                                                                                                                                                                                                                                                                                                                                                                                                                                                                                                                                                                                                                                                                                                                                                                                                                                                                                                                                                                                                                                                                                                                                                                                                                                                                                                                                                                                                                                                                                                                                                                                                                                                                                                                                                                                                                                                                                                                                                                                                                                                                                                                                                                                                                                                                                                                                                                                                                                                                                                                                                                                                                                                                                                                                                                                                                                                                                                                                                                                                                                                                                                                                                                                                                                                                                                                                                                                                                                                                                                                                                                                                                                                                                                                                                                                                                                                                                                                                                                                                                                                                                                                                                                                                                                                                                                                                                                                                                                                                                                                                                                                                                                                                                                                                                                                                                                                                                                                                                                                                                                                                                                                                                                                                                                                                                                                                                                                                                                                                                                                                                                                                                                                                                                                                                                                                                                                                                                                                                                                                                                                                                                                                                                                                                                                                                                                                                                                                                                                                                                                                                                                                                                                                                                                                                                                                                                                                                                                                                                                                                                                                                                                                                                                                                                                                                                                                                                                                                                                                                                                                                                                                                                                                                                                                                                                                                                                                                                                                                                                                                                                                                                                                                                                                                                                                                                                                                                                                                                                                                                                                                                                                                                                                                                                                                                                                                                                                                                                                                                                                                                                                                                                                                                                                                                                                                                                                                                                                                                                                                                                                                                                                                                                                                                                                                                                                                                                                                                                                                                                                                                                                                                                                                                                                                                                                                                                                                                                                                                                                                                                                                                                                                                                                                                                                                                                                                                                                                                                                                                                                                                                                                                                                                                                                                                                                                                                                                                                                                                                                                                                                                                                                                                                                                                                                                                                                                                                                                                                                                                                                                                                                                                                                                                                                                                                                                                                                                                                                                                                                                                                                                                                                                                                                                                                                                                                                                                                                                                                                                                         </w:t>
            </w:r>
          </w:p>
        </w:tc>
        <w:tc>
          <w:tcPr>
            <w:tcW w:w="7087" w:type="dxa"/>
          </w:tcPr>
          <w:p w:rsidR="008038A4" w:rsidRPr="00C032E3" w:rsidRDefault="00124C44" w:rsidP="00A5384C">
            <w:pPr>
              <w:pStyle w:val="ConsPlusNormal"/>
              <w:rPr>
                <w:rFonts w:ascii="Times New Roman" w:hAnsi="Times New Roman" w:cs="Times New Roman"/>
                <w:sz w:val="28"/>
                <w:szCs w:val="28"/>
              </w:rPr>
            </w:pPr>
            <w:r>
              <w:rPr>
                <w:rFonts w:ascii="Times New Roman" w:hAnsi="Times New Roman" w:cs="Times New Roman"/>
                <w:sz w:val="28"/>
                <w:szCs w:val="28"/>
              </w:rPr>
              <w:t>2020-2030</w:t>
            </w:r>
            <w:r w:rsidR="008473D6" w:rsidRPr="00C032E3">
              <w:rPr>
                <w:rFonts w:ascii="Times New Roman" w:hAnsi="Times New Roman" w:cs="Times New Roman"/>
                <w:sz w:val="28"/>
                <w:szCs w:val="28"/>
              </w:rPr>
              <w:t xml:space="preserve"> годы</w:t>
            </w:r>
          </w:p>
          <w:p w:rsidR="008038A4" w:rsidRPr="00C032E3" w:rsidRDefault="008038A4" w:rsidP="00A5384C">
            <w:pPr>
              <w:rPr>
                <w:sz w:val="28"/>
                <w:szCs w:val="28"/>
              </w:rPr>
            </w:pPr>
          </w:p>
          <w:p w:rsidR="008038A4" w:rsidRPr="00C032E3" w:rsidRDefault="008038A4" w:rsidP="00A5384C">
            <w:pPr>
              <w:jc w:val="center"/>
              <w:rPr>
                <w:sz w:val="28"/>
                <w:szCs w:val="28"/>
              </w:rPr>
            </w:pPr>
          </w:p>
        </w:tc>
      </w:tr>
      <w:tr w:rsidR="006228BD" w:rsidTr="008015E6">
        <w:tblPrEx>
          <w:tblBorders>
            <w:insideH w:val="single" w:sz="4" w:space="0" w:color="auto"/>
          </w:tblBorders>
        </w:tblPrEx>
        <w:trPr>
          <w:trHeight w:val="701"/>
          <w:jc w:val="center"/>
        </w:trPr>
        <w:tc>
          <w:tcPr>
            <w:tcW w:w="2552" w:type="dxa"/>
          </w:tcPr>
          <w:p w:rsidR="008038A4" w:rsidRPr="00C032E3" w:rsidRDefault="008473D6" w:rsidP="00A5384C">
            <w:pPr>
              <w:rPr>
                <w:sz w:val="28"/>
                <w:szCs w:val="28"/>
              </w:rPr>
            </w:pPr>
            <w:r w:rsidRPr="00C032E3">
              <w:rPr>
                <w:sz w:val="28"/>
                <w:szCs w:val="28"/>
              </w:rPr>
              <w:t xml:space="preserve">Целевые показатели эффективности реализации </w:t>
            </w:r>
          </w:p>
          <w:p w:rsidR="008038A4" w:rsidRPr="00C032E3" w:rsidRDefault="008473D6" w:rsidP="00A5384C">
            <w:pPr>
              <w:pStyle w:val="ConsPlusNormal"/>
              <w:rPr>
                <w:rFonts w:ascii="Times New Roman" w:hAnsi="Times New Roman" w:cs="Times New Roman"/>
                <w:sz w:val="28"/>
                <w:szCs w:val="28"/>
              </w:rPr>
            </w:pPr>
            <w:r w:rsidRPr="00C032E3">
              <w:rPr>
                <w:rFonts w:ascii="Times New Roman" w:hAnsi="Times New Roman" w:cs="Times New Roman"/>
                <w:sz w:val="28"/>
                <w:szCs w:val="28"/>
              </w:rPr>
              <w:t>программы</w:t>
            </w:r>
          </w:p>
        </w:tc>
        <w:tc>
          <w:tcPr>
            <w:tcW w:w="7087" w:type="dxa"/>
          </w:tcPr>
          <w:p w:rsidR="008038A4" w:rsidRPr="00C032E3" w:rsidRDefault="008473D6" w:rsidP="00A5384C">
            <w:pPr>
              <w:autoSpaceDE w:val="0"/>
              <w:autoSpaceDN w:val="0"/>
              <w:adjustRightInd w:val="0"/>
              <w:rPr>
                <w:color w:val="000000"/>
                <w:sz w:val="28"/>
                <w:szCs w:val="28"/>
              </w:rPr>
            </w:pPr>
            <w:r w:rsidRPr="00C032E3">
              <w:rPr>
                <w:color w:val="000000"/>
                <w:sz w:val="28"/>
                <w:szCs w:val="28"/>
              </w:rPr>
              <w:t>Доля молодёжи 14-35 лет, в общей численности населения.</w:t>
            </w:r>
          </w:p>
          <w:p w:rsidR="008038A4" w:rsidRPr="00C032E3" w:rsidRDefault="00FF7861" w:rsidP="00A5384C">
            <w:pPr>
              <w:pStyle w:val="a4"/>
              <w:snapToGrid w:val="0"/>
              <w:rPr>
                <w:rFonts w:ascii="Times New Roman" w:hAnsi="Times New Roman"/>
                <w:color w:val="000000"/>
                <w:sz w:val="28"/>
                <w:szCs w:val="28"/>
              </w:rPr>
            </w:pPr>
            <w:r w:rsidRPr="00C032E3">
              <w:rPr>
                <w:rFonts w:ascii="Times New Roman" w:hAnsi="Times New Roman"/>
                <w:color w:val="000000"/>
                <w:sz w:val="28"/>
                <w:szCs w:val="28"/>
              </w:rPr>
              <w:t>Доля молодёжи, охваченной</w:t>
            </w:r>
            <w:r w:rsidR="007275EE" w:rsidRPr="00C032E3">
              <w:rPr>
                <w:rFonts w:ascii="Times New Roman" w:hAnsi="Times New Roman"/>
                <w:color w:val="000000"/>
                <w:sz w:val="28"/>
                <w:szCs w:val="28"/>
              </w:rPr>
              <w:t xml:space="preserve"> </w:t>
            </w:r>
            <w:r w:rsidR="008473D6" w:rsidRPr="00C032E3">
              <w:rPr>
                <w:rFonts w:ascii="Times New Roman" w:hAnsi="Times New Roman"/>
                <w:color w:val="000000"/>
                <w:sz w:val="28"/>
                <w:szCs w:val="28"/>
              </w:rPr>
              <w:t>организованными формами досуга и занятост</w:t>
            </w:r>
            <w:r w:rsidR="007275EE" w:rsidRPr="00C032E3">
              <w:rPr>
                <w:rFonts w:ascii="Times New Roman" w:hAnsi="Times New Roman"/>
                <w:color w:val="000000"/>
                <w:sz w:val="28"/>
                <w:szCs w:val="28"/>
              </w:rPr>
              <w:t>и, от общей численности населения</w:t>
            </w:r>
            <w:r w:rsidR="008473D6" w:rsidRPr="00C032E3">
              <w:rPr>
                <w:rFonts w:ascii="Times New Roman" w:hAnsi="Times New Roman"/>
                <w:color w:val="000000"/>
                <w:sz w:val="28"/>
                <w:szCs w:val="28"/>
              </w:rPr>
              <w:t>.</w:t>
            </w:r>
          </w:p>
          <w:p w:rsidR="00525372" w:rsidRPr="00C032E3" w:rsidRDefault="008473D6" w:rsidP="00A5384C">
            <w:pPr>
              <w:pStyle w:val="a4"/>
              <w:snapToGrid w:val="0"/>
              <w:rPr>
                <w:rFonts w:ascii="Times New Roman" w:hAnsi="Times New Roman"/>
                <w:color w:val="000000"/>
                <w:sz w:val="28"/>
                <w:szCs w:val="28"/>
              </w:rPr>
            </w:pPr>
            <w:r w:rsidRPr="00C032E3">
              <w:rPr>
                <w:rFonts w:ascii="Times New Roman" w:hAnsi="Times New Roman"/>
                <w:color w:val="000000"/>
                <w:sz w:val="28"/>
                <w:szCs w:val="28"/>
              </w:rPr>
              <w:t xml:space="preserve">Доля молодёжи 18-35 лет, вовлечённой в предпринимательскую деятельность, от общей </w:t>
            </w:r>
            <w:r w:rsidRPr="00C032E3">
              <w:rPr>
                <w:rFonts w:ascii="Times New Roman" w:hAnsi="Times New Roman"/>
                <w:color w:val="000000"/>
                <w:sz w:val="28"/>
                <w:szCs w:val="28"/>
              </w:rPr>
              <w:lastRenderedPageBreak/>
              <w:t>численности предпринимателей</w:t>
            </w:r>
          </w:p>
          <w:p w:rsidR="008038A4" w:rsidRDefault="008473D6" w:rsidP="009C786B">
            <w:pPr>
              <w:pStyle w:val="a4"/>
              <w:snapToGrid w:val="0"/>
              <w:rPr>
                <w:rFonts w:ascii="Times New Roman" w:hAnsi="Times New Roman"/>
                <w:sz w:val="28"/>
                <w:szCs w:val="28"/>
              </w:rPr>
            </w:pPr>
            <w:r w:rsidRPr="00C032E3">
              <w:rPr>
                <w:rFonts w:ascii="Times New Roman" w:hAnsi="Times New Roman"/>
                <w:sz w:val="28"/>
                <w:szCs w:val="28"/>
              </w:rPr>
              <w:t xml:space="preserve">Количество молодых семей, </w:t>
            </w:r>
            <w:r w:rsidR="00903355">
              <w:rPr>
                <w:rFonts w:ascii="Times New Roman" w:hAnsi="Times New Roman"/>
                <w:sz w:val="28"/>
                <w:szCs w:val="28"/>
              </w:rPr>
              <w:t xml:space="preserve">нуждающихся </w:t>
            </w:r>
            <w:r w:rsidR="009C786B">
              <w:rPr>
                <w:rFonts w:ascii="Times New Roman" w:hAnsi="Times New Roman"/>
                <w:sz w:val="28"/>
                <w:szCs w:val="28"/>
              </w:rPr>
              <w:t>в улучшении жилищных условий</w:t>
            </w:r>
            <w:r w:rsidRPr="00C032E3">
              <w:rPr>
                <w:rFonts w:ascii="Times New Roman" w:hAnsi="Times New Roman"/>
                <w:sz w:val="28"/>
                <w:szCs w:val="28"/>
              </w:rPr>
              <w:t xml:space="preserve"> </w:t>
            </w:r>
          </w:p>
          <w:p w:rsidR="00DF427F" w:rsidRPr="00C032E3" w:rsidRDefault="00DF427F" w:rsidP="009C786B">
            <w:pPr>
              <w:pStyle w:val="a4"/>
              <w:snapToGrid w:val="0"/>
              <w:rPr>
                <w:rFonts w:ascii="Times New Roman" w:hAnsi="Times New Roman"/>
                <w:sz w:val="28"/>
                <w:szCs w:val="28"/>
              </w:rPr>
            </w:pPr>
            <w:r>
              <w:rPr>
                <w:rFonts w:ascii="Times New Roman" w:hAnsi="Times New Roman"/>
                <w:sz w:val="28"/>
                <w:szCs w:val="28"/>
              </w:rPr>
              <w:t>К</w:t>
            </w:r>
            <w:r w:rsidRPr="00DF427F">
              <w:rPr>
                <w:rFonts w:ascii="Times New Roman" w:hAnsi="Times New Roman"/>
                <w:sz w:val="28"/>
                <w:szCs w:val="28"/>
              </w:rPr>
              <w:t>оличество мероприятий по направлениям молодежной политики, обеспечивающей вовлечение широкого круга молодежи в созидательную деятельность</w:t>
            </w:r>
          </w:p>
        </w:tc>
      </w:tr>
      <w:tr w:rsidR="006228BD" w:rsidTr="008015E6">
        <w:tblPrEx>
          <w:tblBorders>
            <w:insideH w:val="single" w:sz="4" w:space="0" w:color="auto"/>
          </w:tblBorders>
        </w:tblPrEx>
        <w:trPr>
          <w:trHeight w:val="701"/>
          <w:jc w:val="center"/>
        </w:trPr>
        <w:tc>
          <w:tcPr>
            <w:tcW w:w="2552" w:type="dxa"/>
          </w:tcPr>
          <w:p w:rsidR="008038A4" w:rsidRPr="00C032E3" w:rsidRDefault="008473D6" w:rsidP="00A5384C">
            <w:pPr>
              <w:rPr>
                <w:sz w:val="28"/>
                <w:szCs w:val="28"/>
              </w:rPr>
            </w:pPr>
            <w:r w:rsidRPr="00C032E3">
              <w:rPr>
                <w:sz w:val="28"/>
                <w:szCs w:val="28"/>
              </w:rPr>
              <w:lastRenderedPageBreak/>
              <w:t>Ресурсное обеспечение</w:t>
            </w:r>
            <w:r w:rsidRPr="00C032E3">
              <w:rPr>
                <w:sz w:val="28"/>
                <w:szCs w:val="28"/>
              </w:rPr>
              <w:br/>
              <w:t>программы</w:t>
            </w:r>
          </w:p>
        </w:tc>
        <w:tc>
          <w:tcPr>
            <w:tcW w:w="7087" w:type="dxa"/>
          </w:tcPr>
          <w:p w:rsidR="008038A4" w:rsidRPr="00C032E3" w:rsidRDefault="0049310A" w:rsidP="002A268C">
            <w:pPr>
              <w:pStyle w:val="ConsPlusNormal"/>
              <w:jc w:val="both"/>
              <w:rPr>
                <w:rFonts w:ascii="Times New Roman" w:hAnsi="Times New Roman" w:cs="Times New Roman"/>
                <w:sz w:val="28"/>
                <w:szCs w:val="28"/>
              </w:rPr>
            </w:pPr>
            <w:r w:rsidRPr="00341BEB">
              <w:rPr>
                <w:rFonts w:ascii="Times New Roman" w:hAnsi="Times New Roman" w:cs="Times New Roman"/>
                <w:sz w:val="28"/>
                <w:szCs w:val="28"/>
              </w:rPr>
              <w:t>Общий объем финансирования муниципальной программы за счет всех источни</w:t>
            </w:r>
            <w:r w:rsidR="00124C44" w:rsidRPr="00341BEB">
              <w:rPr>
                <w:rFonts w:ascii="Times New Roman" w:hAnsi="Times New Roman" w:cs="Times New Roman"/>
                <w:sz w:val="28"/>
                <w:szCs w:val="28"/>
              </w:rPr>
              <w:t>ков финансирования в 2020-2030</w:t>
            </w:r>
            <w:r w:rsidRPr="00341BEB">
              <w:rPr>
                <w:rFonts w:ascii="Times New Roman" w:hAnsi="Times New Roman" w:cs="Times New Roman"/>
                <w:sz w:val="28"/>
                <w:szCs w:val="28"/>
              </w:rPr>
              <w:t xml:space="preserve"> годах составляет </w:t>
            </w:r>
            <w:r w:rsidR="00C45436">
              <w:rPr>
                <w:rFonts w:ascii="Times New Roman" w:hAnsi="Times New Roman" w:cs="Times New Roman"/>
                <w:sz w:val="28"/>
                <w:szCs w:val="28"/>
              </w:rPr>
              <w:t>1556</w:t>
            </w:r>
            <w:r w:rsidR="00341BEB" w:rsidRPr="00341BEB">
              <w:rPr>
                <w:rFonts w:ascii="Times New Roman" w:hAnsi="Times New Roman" w:cs="Times New Roman"/>
                <w:sz w:val="28"/>
                <w:szCs w:val="28"/>
              </w:rPr>
              <w:t>1,06</w:t>
            </w:r>
            <w:r w:rsidR="00C71271" w:rsidRPr="00341BEB">
              <w:rPr>
                <w:rFonts w:ascii="Times New Roman" w:hAnsi="Times New Roman" w:cs="Times New Roman"/>
                <w:sz w:val="28"/>
                <w:szCs w:val="28"/>
              </w:rPr>
              <w:t xml:space="preserve"> тыс. рублей,  в</w:t>
            </w:r>
            <w:r w:rsidR="00124C44" w:rsidRPr="00341BEB">
              <w:rPr>
                <w:rFonts w:ascii="Times New Roman" w:hAnsi="Times New Roman" w:cs="Times New Roman"/>
                <w:sz w:val="28"/>
                <w:szCs w:val="28"/>
              </w:rPr>
              <w:t xml:space="preserve"> том числе: федеральный бюджет – </w:t>
            </w:r>
            <w:r w:rsidR="00341BEB" w:rsidRPr="00341BEB">
              <w:rPr>
                <w:rFonts w:ascii="Times New Roman" w:hAnsi="Times New Roman" w:cs="Times New Roman"/>
                <w:sz w:val="28"/>
                <w:szCs w:val="28"/>
              </w:rPr>
              <w:t>8000,52</w:t>
            </w:r>
            <w:r w:rsidR="00C71271" w:rsidRPr="00341BEB">
              <w:rPr>
                <w:rFonts w:ascii="Times New Roman" w:hAnsi="Times New Roman" w:cs="Times New Roman"/>
                <w:sz w:val="28"/>
                <w:szCs w:val="28"/>
              </w:rPr>
              <w:t xml:space="preserve"> тыс. рублей, областной бюджет – </w:t>
            </w:r>
            <w:r w:rsidR="00341BEB" w:rsidRPr="00341BEB">
              <w:rPr>
                <w:rFonts w:ascii="Times New Roman" w:hAnsi="Times New Roman" w:cs="Times New Roman"/>
                <w:sz w:val="28"/>
                <w:szCs w:val="28"/>
              </w:rPr>
              <w:t>4430,40</w:t>
            </w:r>
            <w:r w:rsidR="00C71271" w:rsidRPr="00341BEB">
              <w:rPr>
                <w:rFonts w:ascii="Times New Roman" w:hAnsi="Times New Roman" w:cs="Times New Roman"/>
                <w:sz w:val="28"/>
                <w:szCs w:val="28"/>
              </w:rPr>
              <w:t xml:space="preserve"> тыс. рублей, городской бюджет – </w:t>
            </w:r>
            <w:r w:rsidR="00341BEB" w:rsidRPr="00341BEB">
              <w:rPr>
                <w:rFonts w:ascii="Times New Roman" w:hAnsi="Times New Roman" w:cs="Times New Roman"/>
                <w:sz w:val="28"/>
                <w:szCs w:val="28"/>
              </w:rPr>
              <w:t>3130,14</w:t>
            </w:r>
            <w:r w:rsidR="002A268C">
              <w:rPr>
                <w:rFonts w:ascii="Times New Roman" w:hAnsi="Times New Roman" w:cs="Times New Roman"/>
                <w:sz w:val="28"/>
                <w:szCs w:val="28"/>
              </w:rPr>
              <w:t xml:space="preserve"> тыс. рублей.</w:t>
            </w:r>
          </w:p>
        </w:tc>
      </w:tr>
    </w:tbl>
    <w:p w:rsidR="0066789E" w:rsidRPr="00C032E3" w:rsidRDefault="0066789E" w:rsidP="001014D9">
      <w:pPr>
        <w:pStyle w:val="ConsPlusTitle"/>
        <w:spacing w:line="276" w:lineRule="auto"/>
        <w:outlineLvl w:val="1"/>
        <w:rPr>
          <w:rFonts w:ascii="Times New Roman" w:hAnsi="Times New Roman" w:cs="Times New Roman"/>
          <w:sz w:val="28"/>
          <w:szCs w:val="28"/>
        </w:rPr>
      </w:pPr>
    </w:p>
    <w:p w:rsidR="0066789E" w:rsidRDefault="008038A4" w:rsidP="00AE485D">
      <w:pPr>
        <w:pStyle w:val="ConsPlusTitle"/>
        <w:numPr>
          <w:ilvl w:val="0"/>
          <w:numId w:val="8"/>
        </w:numPr>
        <w:ind w:left="0" w:firstLine="0"/>
        <w:jc w:val="center"/>
        <w:outlineLvl w:val="1"/>
        <w:rPr>
          <w:rFonts w:ascii="Times New Roman" w:hAnsi="Times New Roman" w:cs="Times New Roman"/>
          <w:sz w:val="28"/>
          <w:szCs w:val="28"/>
        </w:rPr>
      </w:pPr>
      <w:r w:rsidRPr="00C032E3">
        <w:rPr>
          <w:rFonts w:ascii="Times New Roman" w:hAnsi="Times New Roman" w:cs="Times New Roman"/>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473D6" w:rsidRPr="00AE485D" w:rsidRDefault="008473D6" w:rsidP="008473D6">
      <w:pPr>
        <w:pStyle w:val="ConsPlusTitle"/>
        <w:outlineLvl w:val="1"/>
        <w:rPr>
          <w:rFonts w:ascii="Times New Roman" w:hAnsi="Times New Roman" w:cs="Times New Roman"/>
          <w:sz w:val="28"/>
          <w:szCs w:val="28"/>
        </w:rPr>
      </w:pPr>
    </w:p>
    <w:p w:rsidR="008038A4" w:rsidRPr="00C032E3" w:rsidRDefault="008473D6" w:rsidP="0066789E">
      <w:pPr>
        <w:pStyle w:val="ConsPlusNormal"/>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Молодежная политика на уровне муниципалитета – это деятельность органов местного самоуправления, направленная на содействие социальному становлению молодых граждан, реализации потенциала молодежи в решении задач развития города.</w:t>
      </w:r>
    </w:p>
    <w:p w:rsidR="008038A4" w:rsidRPr="00C032E3" w:rsidRDefault="008473D6" w:rsidP="0066789E">
      <w:pPr>
        <w:pStyle w:val="ConsPlusNormal"/>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Важнейшим смыслом такой деятельности является создание возможностей для проявления позитивной инициативы и социальной активности молодежи – качеств, которые в дальнейшем формируют организаторские и управленческие способности молодых людей, готовых предлагать новые решения и нести ответственность за их реализацию. Молодежь  это категория граждан, способная реально повлиять на общественное развитие. Она имеет достаточный потенциал для решения задач в различных сферах жизнедеятельности.</w:t>
      </w:r>
    </w:p>
    <w:p w:rsidR="008038A4" w:rsidRPr="00C032E3" w:rsidRDefault="008473D6" w:rsidP="0066789E">
      <w:pPr>
        <w:pStyle w:val="ConsPlusNormal"/>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 xml:space="preserve">Степень эффективности участия молодых людей в социально-экономических и общественно-политических процессах определяется тем, насколько молодежь разделяет цели и задачи социально-экономического и общественно-политического развития города, связывает с будущим  города и  свои жизненные перспективы; обладает необходимыми личными, образовательными и профессиональными качествами и возможностями </w:t>
      </w:r>
      <w:r w:rsidRPr="00C032E3">
        <w:rPr>
          <w:rFonts w:ascii="Times New Roman" w:hAnsi="Times New Roman" w:cs="Times New Roman"/>
          <w:sz w:val="28"/>
          <w:szCs w:val="28"/>
        </w:rPr>
        <w:lastRenderedPageBreak/>
        <w:t>применить их в социально полезной практике.</w:t>
      </w:r>
    </w:p>
    <w:p w:rsidR="008038A4" w:rsidRPr="00C032E3" w:rsidRDefault="008473D6" w:rsidP="0066789E">
      <w:pPr>
        <w:pStyle w:val="ConsPlusNormal"/>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Развитие позитивной инициативы в молодежной среде и поддержка молодежных объединений, их социально полезной деятельности является одним из приоритетных направлений молодежной политики.</w:t>
      </w:r>
    </w:p>
    <w:p w:rsidR="008038A4" w:rsidRPr="00C032E3" w:rsidRDefault="008473D6" w:rsidP="0066789E">
      <w:pPr>
        <w:pStyle w:val="ConsPlusNormal"/>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В связи с этим в последние годы активно развивается институт общественного молодежного самоуправления. С точки зрения продуктивности формат равноправного партнерства – наиболее успешный вариант взаимоотношений молодежи и власти. С каждым годом растет включенность молодых людей в общественные процессы, что позволяет говорить о формировании моды на социальный успех.</w:t>
      </w:r>
    </w:p>
    <w:p w:rsidR="008038A4" w:rsidRPr="00C032E3" w:rsidRDefault="008473D6" w:rsidP="0066789E">
      <w:pPr>
        <w:pStyle w:val="ConsPlusNormal"/>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 xml:space="preserve">Во всех программных направлениях деятельности молодежь рассматривается не только как объект попечения, но и как активный субъект социальных взаимоотношений. Этот подход доказал свою перспективность. Вместе с тем остается актуальным негативное влияние ряда внутренних и внешних факторов, повышающих риски угроз ценностного, общественного и социально-экономического характера. </w:t>
      </w:r>
    </w:p>
    <w:p w:rsidR="008038A4" w:rsidRPr="00C032E3" w:rsidRDefault="008473D6" w:rsidP="0066789E">
      <w:pPr>
        <w:pStyle w:val="ConsPlusNormal"/>
        <w:tabs>
          <w:tab w:val="left" w:pos="1134"/>
        </w:tabs>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Молодежь является самым активным потребителем новых информационно-коммуникационных технологий. При этом уровень информированности молодежи о возможностях и преимуществах, которые есть в конкретном муниципальном образовании, о перспективных направлениях деятельности и механизмах содействия в реализации инициатив молодежи крайне низок. Проблемным фактором нередко является деструктивное информационное воздействие на молодежь, следствием которого в условиях социального расслоения становится повышенная агрессивность, национальная и религиозная нетерпимость, а также социальное напряжение в молодежной среде.</w:t>
      </w:r>
    </w:p>
    <w:p w:rsidR="008038A4" w:rsidRPr="00C032E3" w:rsidRDefault="008473D6" w:rsidP="0066789E">
      <w:pPr>
        <w:pStyle w:val="ConsPlusNormal"/>
        <w:tabs>
          <w:tab w:val="left" w:pos="1134"/>
        </w:tabs>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Устойчивую общую тенденцию к ухудшению имеет здоровье молодого поколения. Необходимо продолжить совершенствовать технологии, поддерживающие принципы здорового образа жизни, формирующие здоровые привычки.</w:t>
      </w:r>
    </w:p>
    <w:p w:rsidR="008038A4" w:rsidRPr="00C032E3" w:rsidRDefault="008473D6" w:rsidP="0066789E">
      <w:pPr>
        <w:pStyle w:val="ConsPlusNormal"/>
        <w:tabs>
          <w:tab w:val="left" w:pos="1134"/>
        </w:tabs>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lastRenderedPageBreak/>
        <w:t>Современный институт семьи также вызывает опасения: по-прежнему невысок уровень рождаемости, молодые семьи преимущественно ориентированы на рождение не более одного ребенка. Большинство молодых людей не считают официально зарегистрированный брак предпочтительной формой семейных отношений. Сохраняются проблемы у молодежи, живущей в браке, – в сегодняшних условиях это и неуверенность в завтрашнем дне, неудовлетворенность перспективами в поиске места работы и т.д.</w:t>
      </w:r>
    </w:p>
    <w:p w:rsidR="008038A4" w:rsidRPr="00C032E3" w:rsidRDefault="008473D6" w:rsidP="0066789E">
      <w:pPr>
        <w:pStyle w:val="ConsPlusNormal"/>
        <w:tabs>
          <w:tab w:val="left" w:pos="1134"/>
        </w:tabs>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 xml:space="preserve">Одной из основных, трудно решаемых задач для молодой семьи является приобретение собственного жилья. </w:t>
      </w:r>
      <w:r w:rsidRPr="006F476A">
        <w:rPr>
          <w:rFonts w:ascii="Times New Roman" w:hAnsi="Times New Roman" w:cs="Times New Roman"/>
          <w:sz w:val="28"/>
          <w:szCs w:val="28"/>
        </w:rPr>
        <w:t>На 01.06.2019 на учете в качестве нуждающихся в улучшении жилищных условий, нуждающихся в жилом помещении в соответствии с законодательством Российской</w:t>
      </w:r>
      <w:r w:rsidR="00B661DD" w:rsidRPr="006F476A">
        <w:rPr>
          <w:rFonts w:ascii="Times New Roman" w:hAnsi="Times New Roman" w:cs="Times New Roman"/>
          <w:sz w:val="28"/>
          <w:szCs w:val="28"/>
        </w:rPr>
        <w:t xml:space="preserve"> Федерации, состояли 180 молодых семей, зарегистрированных</w:t>
      </w:r>
      <w:r w:rsidRPr="006F476A">
        <w:rPr>
          <w:rFonts w:ascii="Times New Roman" w:hAnsi="Times New Roman" w:cs="Times New Roman"/>
          <w:sz w:val="28"/>
          <w:szCs w:val="28"/>
        </w:rPr>
        <w:t xml:space="preserve"> на территории город</w:t>
      </w:r>
      <w:r w:rsidR="00B661DD" w:rsidRPr="006F476A">
        <w:rPr>
          <w:rFonts w:ascii="Times New Roman" w:hAnsi="Times New Roman" w:cs="Times New Roman"/>
          <w:sz w:val="28"/>
          <w:szCs w:val="28"/>
        </w:rPr>
        <w:t>а</w:t>
      </w:r>
      <w:r w:rsidRPr="006F476A">
        <w:rPr>
          <w:rFonts w:ascii="Times New Roman" w:hAnsi="Times New Roman" w:cs="Times New Roman"/>
          <w:sz w:val="28"/>
          <w:szCs w:val="28"/>
        </w:rPr>
        <w:t xml:space="preserve"> Вятские Поляны.</w:t>
      </w:r>
    </w:p>
    <w:p w:rsidR="008038A4" w:rsidRPr="00C032E3" w:rsidRDefault="008473D6" w:rsidP="0066789E">
      <w:pPr>
        <w:pStyle w:val="ConsPlusNormal"/>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Как правило, в первую очередь молодые семьи не могут получить доступ на рынок жилья без бюджетной поддержки. Даже имея стабильный уровень дохода, достаточный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Помощь в улучшении жилищных условий является для молодых семей хорошим стимулом дальнейшего профессионального роста и веским основанием продолжить семейную жизнь на территории муниципального образования.</w:t>
      </w:r>
    </w:p>
    <w:p w:rsidR="008038A4" w:rsidRPr="00C032E3" w:rsidRDefault="008473D6" w:rsidP="0066789E">
      <w:pPr>
        <w:pStyle w:val="ConsPlusNormal"/>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 xml:space="preserve">Все указанные проблемы в молодежной среде занимают достаточно стабильные позиции на протяжении последних лет, однако программный </w:t>
      </w:r>
      <w:r w:rsidRPr="00C032E3">
        <w:rPr>
          <w:rFonts w:ascii="Times New Roman" w:hAnsi="Times New Roman" w:cs="Times New Roman"/>
          <w:sz w:val="28"/>
          <w:szCs w:val="28"/>
        </w:rPr>
        <w:lastRenderedPageBreak/>
        <w:t>подход также стабильно обеспечивает положительную динамику в решении данных проблем.</w:t>
      </w:r>
    </w:p>
    <w:p w:rsidR="008038A4" w:rsidRPr="00C032E3" w:rsidRDefault="008473D6" w:rsidP="0066789E">
      <w:pPr>
        <w:pStyle w:val="ConsPlusNormal"/>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В целях дальнейшего преодоления негативных тенденций, снижения социальных рисков и напряжения будет продолжено смещение акцентов с проведения мероприятий «для молодежи» на разработку и внедрение перспективных подходов и технологий вовлечения самой молодежи в организацию жизнедеятельности города, инициирования и стимулирования общественной активности молодежи, поддержки молодежных объединений.</w:t>
      </w:r>
    </w:p>
    <w:p w:rsidR="008038A4" w:rsidRPr="00C032E3" w:rsidRDefault="008473D6" w:rsidP="0066789E">
      <w:pPr>
        <w:pStyle w:val="ConsPlusNormal"/>
        <w:spacing w:line="360" w:lineRule="auto"/>
        <w:ind w:firstLine="709"/>
        <w:jc w:val="both"/>
        <w:rPr>
          <w:rFonts w:ascii="Times New Roman" w:hAnsi="Times New Roman" w:cs="Times New Roman"/>
          <w:sz w:val="28"/>
          <w:szCs w:val="28"/>
        </w:rPr>
      </w:pPr>
      <w:r w:rsidRPr="00C032E3">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молодежи, повлияет на улучшение демографической ситуации в городе. Решение жилищной проблемы молодых граждан позволит сформировать экономически активный слой населения.</w:t>
      </w:r>
    </w:p>
    <w:p w:rsidR="008038A4" w:rsidRPr="00C032E3" w:rsidRDefault="008473D6" w:rsidP="0066789E">
      <w:pPr>
        <w:pStyle w:val="ConsPlusNormal"/>
        <w:spacing w:line="360" w:lineRule="auto"/>
        <w:ind w:firstLine="709"/>
        <w:jc w:val="both"/>
        <w:rPr>
          <w:rFonts w:ascii="Times New Roman" w:hAnsi="Times New Roman" w:cs="Times New Roman"/>
          <w:sz w:val="28"/>
          <w:szCs w:val="28"/>
        </w:rPr>
      </w:pPr>
      <w:r w:rsidRPr="006F476A">
        <w:rPr>
          <w:rFonts w:ascii="Times New Roman" w:hAnsi="Times New Roman" w:cs="Times New Roman"/>
          <w:sz w:val="28"/>
          <w:szCs w:val="28"/>
        </w:rPr>
        <w:t>Муниципальная программа разработана с учетом опыта реализации молодежных программ в период с 2014 по 2019 год.</w:t>
      </w:r>
      <w:r w:rsidRPr="00C032E3">
        <w:rPr>
          <w:rFonts w:ascii="Times New Roman" w:hAnsi="Times New Roman" w:cs="Times New Roman"/>
          <w:sz w:val="28"/>
          <w:szCs w:val="28"/>
        </w:rPr>
        <w:t xml:space="preserve"> Ее преемственный характер обеспечивает развитие тех позитивных результатов в сфере молодежной политики, которых удалось достичь органам местного самоуправления в сотрудничестве с представителями самых разных категорий молодежи. </w:t>
      </w:r>
    </w:p>
    <w:p w:rsidR="008038A4" w:rsidRPr="00C032E3" w:rsidRDefault="008473D6" w:rsidP="0066789E">
      <w:pPr>
        <w:pStyle w:val="a5"/>
        <w:jc w:val="center"/>
        <w:rPr>
          <w:b/>
          <w:color w:val="000000"/>
          <w:sz w:val="28"/>
          <w:szCs w:val="28"/>
        </w:rPr>
      </w:pPr>
      <w:r w:rsidRPr="00C032E3">
        <w:rPr>
          <w:b/>
          <w:color w:val="000000"/>
          <w:sz w:val="28"/>
          <w:szCs w:val="28"/>
        </w:rPr>
        <w:t xml:space="preserve">2. Приоритеты государственной молодежной политики в сфере реализации </w:t>
      </w:r>
      <w:r w:rsidR="009C786B">
        <w:rPr>
          <w:b/>
          <w:color w:val="000000"/>
          <w:sz w:val="28"/>
          <w:szCs w:val="28"/>
        </w:rPr>
        <w:t xml:space="preserve">муниципальной </w:t>
      </w:r>
      <w:r w:rsidRPr="00C032E3">
        <w:rPr>
          <w:b/>
          <w:color w:val="000000"/>
          <w:sz w:val="28"/>
          <w:szCs w:val="28"/>
        </w:rPr>
        <w:t xml:space="preserve">программы, цели, задачи, целевые показатели эффективности реализации </w:t>
      </w:r>
      <w:r w:rsidR="009C786B">
        <w:rPr>
          <w:b/>
          <w:color w:val="000000"/>
          <w:sz w:val="28"/>
          <w:szCs w:val="28"/>
        </w:rPr>
        <w:t xml:space="preserve">муниципальной </w:t>
      </w:r>
      <w:r w:rsidRPr="00C032E3">
        <w:rPr>
          <w:b/>
          <w:color w:val="000000"/>
          <w:sz w:val="28"/>
          <w:szCs w:val="28"/>
        </w:rPr>
        <w:t xml:space="preserve">программы, сроков </w:t>
      </w:r>
      <w:r w:rsidR="0066789E" w:rsidRPr="00C032E3">
        <w:rPr>
          <w:b/>
          <w:color w:val="000000"/>
          <w:sz w:val="28"/>
          <w:szCs w:val="28"/>
        </w:rPr>
        <w:t xml:space="preserve">реализации </w:t>
      </w:r>
      <w:r w:rsidR="009C786B">
        <w:rPr>
          <w:b/>
          <w:color w:val="000000"/>
          <w:sz w:val="28"/>
          <w:szCs w:val="28"/>
        </w:rPr>
        <w:t xml:space="preserve">муниципальной </w:t>
      </w:r>
      <w:r w:rsidR="0066789E" w:rsidRPr="00C032E3">
        <w:rPr>
          <w:b/>
          <w:color w:val="000000"/>
          <w:sz w:val="28"/>
          <w:szCs w:val="28"/>
        </w:rPr>
        <w:t>программы</w:t>
      </w:r>
    </w:p>
    <w:p w:rsidR="008038A4" w:rsidRPr="00C032E3" w:rsidRDefault="008473D6" w:rsidP="0066789E">
      <w:pPr>
        <w:autoSpaceDE w:val="0"/>
        <w:autoSpaceDN w:val="0"/>
        <w:adjustRightInd w:val="0"/>
        <w:spacing w:line="360" w:lineRule="auto"/>
        <w:ind w:firstLine="709"/>
        <w:jc w:val="both"/>
        <w:rPr>
          <w:rFonts w:eastAsia="TimesNewRomanPSMT"/>
          <w:sz w:val="28"/>
          <w:szCs w:val="28"/>
          <w:lang w:eastAsia="en-US"/>
        </w:rPr>
      </w:pPr>
      <w:r w:rsidRPr="00C032E3">
        <w:rPr>
          <w:color w:val="000000"/>
          <w:sz w:val="28"/>
          <w:szCs w:val="28"/>
        </w:rPr>
        <w:t xml:space="preserve">Приоритеты государственной молодёжной политики обусловлены  </w:t>
      </w:r>
      <w:r w:rsidR="0066789E" w:rsidRPr="00C032E3">
        <w:rPr>
          <w:rFonts w:eastAsia="TimesNewRomanPSMT"/>
          <w:sz w:val="28"/>
          <w:szCs w:val="28"/>
          <w:lang w:eastAsia="en-US"/>
        </w:rPr>
        <w:t xml:space="preserve">нормами  статьи </w:t>
      </w:r>
      <w:r w:rsidRPr="00C032E3">
        <w:rPr>
          <w:rFonts w:eastAsia="TimesNewRomanPSMT"/>
          <w:sz w:val="28"/>
          <w:szCs w:val="28"/>
          <w:lang w:eastAsia="en-US"/>
        </w:rPr>
        <w:t xml:space="preserve">7 Конституции Российской Федерации и  направлены на   создание условий, обеспечивающих  достойную жизнь и свободное развитие человека. </w:t>
      </w:r>
      <w:proofErr w:type="gramStart"/>
      <w:r w:rsidRPr="00C032E3">
        <w:rPr>
          <w:rFonts w:eastAsia="TimesNewRomanPSMT"/>
          <w:sz w:val="28"/>
          <w:szCs w:val="28"/>
          <w:lang w:eastAsia="en-US"/>
        </w:rPr>
        <w:t>На муниципальном уровне основные направления и задачи  реализации прогр</w:t>
      </w:r>
      <w:r w:rsidR="0066789E" w:rsidRPr="00C032E3">
        <w:rPr>
          <w:rFonts w:eastAsia="TimesNewRomanPSMT"/>
          <w:sz w:val="28"/>
          <w:szCs w:val="28"/>
          <w:lang w:eastAsia="en-US"/>
        </w:rPr>
        <w:t>аммы реализуются в соответствии</w:t>
      </w:r>
      <w:r w:rsidRPr="00C032E3">
        <w:rPr>
          <w:rFonts w:eastAsia="TimesNewRomanPSMT"/>
          <w:sz w:val="28"/>
          <w:szCs w:val="28"/>
          <w:lang w:eastAsia="en-US"/>
        </w:rPr>
        <w:t xml:space="preserve"> со Стратегией социально-экономического развития города Вятские Поляны  до 2035 года и соответствуют национальным интересам и стратегическим национальным приоритетам Российской Федерации, определённым в Стратегии </w:t>
      </w:r>
      <w:r w:rsidRPr="00C032E3">
        <w:rPr>
          <w:rFonts w:eastAsia="TimesNewRomanPSMT"/>
          <w:sz w:val="28"/>
          <w:szCs w:val="28"/>
          <w:lang w:eastAsia="en-US"/>
        </w:rPr>
        <w:lastRenderedPageBreak/>
        <w:t>национальной безопасности, утверждённой Указом Президента Российской Федерации от 31.12.2015 № 683 «О Стратегии национальной  безопасности Российской Федерации».</w:t>
      </w:r>
      <w:proofErr w:type="gramEnd"/>
      <w:r w:rsidRPr="00C032E3">
        <w:rPr>
          <w:rFonts w:eastAsia="TimesNewRomanPSMT"/>
          <w:sz w:val="28"/>
          <w:szCs w:val="28"/>
          <w:lang w:eastAsia="en-US"/>
        </w:rPr>
        <w:t xml:space="preserve">  Поскольку человеческий потенциал является ключевой составляющей для развития экономики страны в целом, данная программа  имеет целев</w:t>
      </w:r>
      <w:r w:rsidR="008C06CD" w:rsidRPr="00C032E3">
        <w:rPr>
          <w:rFonts w:eastAsia="TimesNewRomanPSMT"/>
          <w:sz w:val="28"/>
          <w:szCs w:val="28"/>
          <w:lang w:eastAsia="en-US"/>
        </w:rPr>
        <w:t>о</w:t>
      </w:r>
      <w:r>
        <w:rPr>
          <w:rFonts w:eastAsia="TimesNewRomanPSMT"/>
          <w:sz w:val="28"/>
          <w:szCs w:val="28"/>
          <w:lang w:eastAsia="en-US"/>
        </w:rPr>
        <w:t>й аудиторией молодёжь от 14</w:t>
      </w:r>
      <w:r w:rsidRPr="00C032E3">
        <w:rPr>
          <w:rFonts w:eastAsia="TimesNewRomanPSMT"/>
          <w:sz w:val="28"/>
          <w:szCs w:val="28"/>
          <w:lang w:eastAsia="en-US"/>
        </w:rPr>
        <w:t xml:space="preserve"> и до 35 лет.</w:t>
      </w:r>
    </w:p>
    <w:p w:rsidR="008C06CD" w:rsidRPr="00C032E3" w:rsidRDefault="008038A4" w:rsidP="0066789E">
      <w:pPr>
        <w:autoSpaceDE w:val="0"/>
        <w:autoSpaceDN w:val="0"/>
        <w:adjustRightInd w:val="0"/>
        <w:spacing w:line="360" w:lineRule="auto"/>
        <w:ind w:firstLine="709"/>
        <w:jc w:val="both"/>
        <w:rPr>
          <w:rFonts w:eastAsia="TimesNewRomanPSMT"/>
          <w:sz w:val="28"/>
          <w:szCs w:val="28"/>
          <w:lang w:eastAsia="en-US"/>
        </w:rPr>
      </w:pPr>
      <w:r w:rsidRPr="00C032E3">
        <w:rPr>
          <w:rFonts w:eastAsia="TimesNewRomanPSMT"/>
          <w:sz w:val="28"/>
          <w:szCs w:val="28"/>
          <w:lang w:eastAsia="en-US"/>
        </w:rPr>
        <w:t>Основная цель развития человеческого потенциала – обеспечение условий для того, чтобы в</w:t>
      </w:r>
      <w:r w:rsidR="008473D6" w:rsidRPr="00C032E3">
        <w:rPr>
          <w:rFonts w:eastAsia="TimesNewRomanPSMT"/>
          <w:sz w:val="28"/>
          <w:szCs w:val="28"/>
          <w:lang w:eastAsia="en-US"/>
        </w:rPr>
        <w:t xml:space="preserve"> </w:t>
      </w:r>
      <w:r w:rsidRPr="00C032E3">
        <w:rPr>
          <w:rFonts w:eastAsia="TimesNewRomanPSMT"/>
          <w:sz w:val="28"/>
          <w:szCs w:val="28"/>
          <w:lang w:eastAsia="en-US"/>
        </w:rPr>
        <w:t>городе жили здоровые, образованные, культурные, профессионально компетентные  люди, способные генерировать новые идеи и формировать высокие доходы. Деятельность в области развития человеческого потенциала направлена на формирование здорового образа жизни, развитие физической культуры и спорта, образования, воспитания культуры  молодёжи. Между всеми этими  важными сторонами жизни существует тесная связь,  которая обеспечивает высокое качество человеческого потенциала и является базой для роста экономики города.</w:t>
      </w:r>
    </w:p>
    <w:p w:rsidR="008C06CD" w:rsidRPr="00C032E3" w:rsidRDefault="00E13CAE" w:rsidP="0066789E">
      <w:pPr>
        <w:autoSpaceDE w:val="0"/>
        <w:autoSpaceDN w:val="0"/>
        <w:adjustRightInd w:val="0"/>
        <w:spacing w:line="360" w:lineRule="auto"/>
        <w:ind w:firstLine="709"/>
        <w:jc w:val="both"/>
        <w:rPr>
          <w:sz w:val="28"/>
          <w:szCs w:val="28"/>
        </w:rPr>
      </w:pPr>
      <w:r w:rsidRPr="00C032E3">
        <w:rPr>
          <w:color w:val="000000"/>
          <w:sz w:val="28"/>
          <w:szCs w:val="28"/>
        </w:rPr>
        <w:t>Цель муниципальной</w:t>
      </w:r>
      <w:r w:rsidR="008473D6">
        <w:rPr>
          <w:color w:val="000000"/>
          <w:sz w:val="28"/>
          <w:szCs w:val="28"/>
        </w:rPr>
        <w:t xml:space="preserve"> программы – </w:t>
      </w:r>
      <w:r w:rsidRPr="00C032E3">
        <w:rPr>
          <w:color w:val="000000"/>
          <w:sz w:val="28"/>
          <w:szCs w:val="28"/>
        </w:rPr>
        <w:t>с</w:t>
      </w:r>
      <w:r w:rsidR="008038A4" w:rsidRPr="00C032E3">
        <w:rPr>
          <w:color w:val="000000"/>
          <w:sz w:val="28"/>
          <w:szCs w:val="28"/>
        </w:rPr>
        <w:t>оздание условий для всесторонней реализации потенциала молодежи города и его активное использование</w:t>
      </w:r>
      <w:r w:rsidRPr="00C032E3">
        <w:rPr>
          <w:color w:val="000000"/>
          <w:sz w:val="28"/>
          <w:szCs w:val="28"/>
        </w:rPr>
        <w:t>.</w:t>
      </w:r>
      <w:r w:rsidR="008038A4" w:rsidRPr="00C032E3">
        <w:rPr>
          <w:sz w:val="28"/>
          <w:szCs w:val="28"/>
        </w:rPr>
        <w:t xml:space="preserve"> </w:t>
      </w:r>
    </w:p>
    <w:p w:rsidR="008C06CD" w:rsidRPr="00C032E3" w:rsidRDefault="008038A4" w:rsidP="0066789E">
      <w:pPr>
        <w:autoSpaceDE w:val="0"/>
        <w:autoSpaceDN w:val="0"/>
        <w:adjustRightInd w:val="0"/>
        <w:spacing w:line="360" w:lineRule="auto"/>
        <w:ind w:firstLine="709"/>
        <w:jc w:val="both"/>
        <w:rPr>
          <w:sz w:val="28"/>
          <w:szCs w:val="28"/>
        </w:rPr>
      </w:pPr>
      <w:r w:rsidRPr="006F476A">
        <w:rPr>
          <w:sz w:val="28"/>
          <w:szCs w:val="28"/>
        </w:rPr>
        <w:t>Для достижения поставленной цели необходимо реализовать следующие задачи:</w:t>
      </w:r>
    </w:p>
    <w:p w:rsidR="008C06CD" w:rsidRPr="00C032E3" w:rsidRDefault="008038A4" w:rsidP="0066789E">
      <w:pPr>
        <w:autoSpaceDE w:val="0"/>
        <w:autoSpaceDN w:val="0"/>
        <w:adjustRightInd w:val="0"/>
        <w:spacing w:line="360" w:lineRule="auto"/>
        <w:ind w:firstLine="709"/>
        <w:jc w:val="both"/>
        <w:rPr>
          <w:sz w:val="28"/>
          <w:szCs w:val="28"/>
        </w:rPr>
      </w:pPr>
      <w:r w:rsidRPr="00C032E3">
        <w:rPr>
          <w:sz w:val="28"/>
          <w:szCs w:val="28"/>
        </w:rPr>
        <w:t>способствование развитию и совершенствованию содержательных форм досуга молодежи и патриотического воспитания;</w:t>
      </w:r>
    </w:p>
    <w:p w:rsidR="008C06CD" w:rsidRPr="00C032E3" w:rsidRDefault="008038A4" w:rsidP="0066789E">
      <w:pPr>
        <w:autoSpaceDE w:val="0"/>
        <w:autoSpaceDN w:val="0"/>
        <w:adjustRightInd w:val="0"/>
        <w:spacing w:line="360" w:lineRule="auto"/>
        <w:ind w:firstLine="709"/>
        <w:jc w:val="both"/>
        <w:rPr>
          <w:sz w:val="28"/>
          <w:szCs w:val="28"/>
        </w:rPr>
      </w:pPr>
      <w:r w:rsidRPr="00C032E3">
        <w:rPr>
          <w:sz w:val="28"/>
          <w:szCs w:val="28"/>
        </w:rPr>
        <w:t>содействие в решении жилищных проблем молодым семьям, признанным в установленном порядке, нуждающимися в улучшении жилищных условий.</w:t>
      </w:r>
    </w:p>
    <w:p w:rsidR="008C06CD" w:rsidRPr="00C032E3" w:rsidRDefault="008038A4" w:rsidP="0066789E">
      <w:pPr>
        <w:autoSpaceDE w:val="0"/>
        <w:autoSpaceDN w:val="0"/>
        <w:adjustRightInd w:val="0"/>
        <w:spacing w:line="360" w:lineRule="auto"/>
        <w:ind w:firstLine="709"/>
        <w:jc w:val="both"/>
        <w:rPr>
          <w:rFonts w:eastAsia="TimesNewRomanPSMT"/>
          <w:sz w:val="28"/>
          <w:szCs w:val="28"/>
          <w:lang w:eastAsia="en-US"/>
        </w:rPr>
      </w:pPr>
      <w:r w:rsidRPr="006F476A">
        <w:rPr>
          <w:sz w:val="28"/>
          <w:szCs w:val="28"/>
        </w:rPr>
        <w:t>Целевыми показателями эффективности реализации Программы будут являться:</w:t>
      </w:r>
    </w:p>
    <w:p w:rsidR="008C06CD" w:rsidRPr="00C032E3" w:rsidRDefault="00D3521A" w:rsidP="00531D2A">
      <w:pPr>
        <w:autoSpaceDE w:val="0"/>
        <w:autoSpaceDN w:val="0"/>
        <w:adjustRightInd w:val="0"/>
        <w:spacing w:line="360" w:lineRule="auto"/>
        <w:ind w:firstLine="708"/>
        <w:jc w:val="both"/>
        <w:rPr>
          <w:color w:val="000000"/>
          <w:sz w:val="28"/>
          <w:szCs w:val="28"/>
        </w:rPr>
      </w:pPr>
      <w:r w:rsidRPr="00C032E3">
        <w:rPr>
          <w:color w:val="000000"/>
          <w:sz w:val="28"/>
          <w:szCs w:val="28"/>
        </w:rPr>
        <w:t>д</w:t>
      </w:r>
      <w:r w:rsidR="008038A4" w:rsidRPr="00C032E3">
        <w:rPr>
          <w:color w:val="000000"/>
          <w:sz w:val="28"/>
          <w:szCs w:val="28"/>
        </w:rPr>
        <w:t>оля молодёжи 14-35 лет</w:t>
      </w:r>
      <w:r w:rsidRPr="00C032E3">
        <w:rPr>
          <w:color w:val="000000"/>
          <w:sz w:val="28"/>
          <w:szCs w:val="28"/>
        </w:rPr>
        <w:t>, в общей численности населения;</w:t>
      </w:r>
    </w:p>
    <w:p w:rsidR="00531D2A" w:rsidRDefault="008473D6" w:rsidP="00531D2A">
      <w:pPr>
        <w:autoSpaceDE w:val="0"/>
        <w:autoSpaceDN w:val="0"/>
        <w:adjustRightInd w:val="0"/>
        <w:spacing w:line="360" w:lineRule="auto"/>
        <w:ind w:firstLine="708"/>
        <w:jc w:val="both"/>
        <w:rPr>
          <w:sz w:val="28"/>
          <w:szCs w:val="28"/>
        </w:rPr>
      </w:pPr>
      <w:r w:rsidRPr="00C032E3">
        <w:rPr>
          <w:color w:val="000000"/>
          <w:sz w:val="28"/>
          <w:szCs w:val="28"/>
        </w:rPr>
        <w:t>доля молодёжи, охваченной  организованными формами досуга и занятости, от общей численности населения</w:t>
      </w:r>
      <w:r w:rsidRPr="00C032E3">
        <w:rPr>
          <w:sz w:val="28"/>
          <w:szCs w:val="28"/>
        </w:rPr>
        <w:t>;</w:t>
      </w:r>
    </w:p>
    <w:p w:rsidR="00D3521A" w:rsidRPr="00C032E3" w:rsidRDefault="008473D6" w:rsidP="00531D2A">
      <w:pPr>
        <w:autoSpaceDE w:val="0"/>
        <w:autoSpaceDN w:val="0"/>
        <w:adjustRightInd w:val="0"/>
        <w:spacing w:line="360" w:lineRule="auto"/>
        <w:ind w:firstLine="709"/>
        <w:jc w:val="both"/>
        <w:rPr>
          <w:sz w:val="28"/>
          <w:szCs w:val="28"/>
        </w:rPr>
      </w:pPr>
      <w:r w:rsidRPr="00C032E3">
        <w:rPr>
          <w:color w:val="000000"/>
          <w:sz w:val="28"/>
          <w:szCs w:val="28"/>
        </w:rPr>
        <w:t>доля молодёжи 18-35 лет, вовлечённой в предпринимательскую деятельность, от общей численности предпринимателей;</w:t>
      </w:r>
    </w:p>
    <w:p w:rsidR="008C06CD" w:rsidRDefault="00D3521A" w:rsidP="00531D2A">
      <w:pPr>
        <w:autoSpaceDE w:val="0"/>
        <w:autoSpaceDN w:val="0"/>
        <w:adjustRightInd w:val="0"/>
        <w:spacing w:line="360" w:lineRule="auto"/>
        <w:ind w:firstLine="708"/>
        <w:jc w:val="both"/>
        <w:rPr>
          <w:sz w:val="28"/>
          <w:szCs w:val="28"/>
        </w:rPr>
      </w:pPr>
      <w:r w:rsidRPr="00C032E3">
        <w:rPr>
          <w:sz w:val="28"/>
          <w:szCs w:val="28"/>
        </w:rPr>
        <w:lastRenderedPageBreak/>
        <w:t>к</w:t>
      </w:r>
      <w:r w:rsidR="008038A4" w:rsidRPr="00C032E3">
        <w:rPr>
          <w:sz w:val="28"/>
          <w:szCs w:val="28"/>
        </w:rPr>
        <w:t xml:space="preserve">оличество молодых семей, </w:t>
      </w:r>
      <w:r w:rsidR="005A5A45">
        <w:rPr>
          <w:sz w:val="28"/>
          <w:szCs w:val="28"/>
        </w:rPr>
        <w:t>нуждающих</w:t>
      </w:r>
      <w:r w:rsidR="009C786B">
        <w:rPr>
          <w:sz w:val="28"/>
          <w:szCs w:val="28"/>
        </w:rPr>
        <w:t>ся в улучшении жилищных условий</w:t>
      </w:r>
      <w:r w:rsidR="006F476A">
        <w:rPr>
          <w:sz w:val="28"/>
          <w:szCs w:val="28"/>
        </w:rPr>
        <w:t>;</w:t>
      </w:r>
    </w:p>
    <w:p w:rsidR="006F476A" w:rsidRDefault="006F476A" w:rsidP="0066789E">
      <w:pPr>
        <w:autoSpaceDE w:val="0"/>
        <w:autoSpaceDN w:val="0"/>
        <w:adjustRightInd w:val="0"/>
        <w:spacing w:line="360" w:lineRule="auto"/>
        <w:ind w:firstLine="709"/>
        <w:jc w:val="both"/>
        <w:rPr>
          <w:sz w:val="28"/>
          <w:szCs w:val="28"/>
        </w:rPr>
      </w:pPr>
      <w:r>
        <w:rPr>
          <w:sz w:val="28"/>
          <w:szCs w:val="28"/>
        </w:rPr>
        <w:t xml:space="preserve">количество мероприятий по направлениям молодежной политики, обеспечивающей вовлечение широкого круга молодежи в созидательную </w:t>
      </w:r>
      <w:r w:rsidR="009C786B">
        <w:rPr>
          <w:sz w:val="28"/>
          <w:szCs w:val="28"/>
        </w:rPr>
        <w:t>деятельность.</w:t>
      </w:r>
    </w:p>
    <w:p w:rsidR="008C06CD" w:rsidRPr="00C032E3" w:rsidRDefault="008038A4" w:rsidP="0066789E">
      <w:pPr>
        <w:autoSpaceDE w:val="0"/>
        <w:autoSpaceDN w:val="0"/>
        <w:adjustRightInd w:val="0"/>
        <w:spacing w:line="360" w:lineRule="auto"/>
        <w:ind w:firstLine="709"/>
        <w:jc w:val="both"/>
        <w:rPr>
          <w:rFonts w:eastAsia="TimesNewRomanPSMT"/>
          <w:sz w:val="28"/>
          <w:szCs w:val="28"/>
          <w:lang w:eastAsia="en-US"/>
        </w:rPr>
      </w:pPr>
      <w:proofErr w:type="gramStart"/>
      <w:r w:rsidRPr="00C032E3">
        <w:rPr>
          <w:sz w:val="28"/>
          <w:szCs w:val="28"/>
        </w:rPr>
        <w:t>Для всесторонней реализации потенциала молодежи в социально-экономической, общественно-политичес</w:t>
      </w:r>
      <w:r w:rsidR="00124C44">
        <w:rPr>
          <w:sz w:val="28"/>
          <w:szCs w:val="28"/>
        </w:rPr>
        <w:t xml:space="preserve">кой, культурно-творческой, </w:t>
      </w:r>
      <w:r w:rsidRPr="00C032E3">
        <w:rPr>
          <w:sz w:val="28"/>
          <w:szCs w:val="28"/>
        </w:rPr>
        <w:t>спортивной и иных сферах будут использованы следующие методы реализации:</w:t>
      </w:r>
      <w:proofErr w:type="gramEnd"/>
    </w:p>
    <w:p w:rsidR="008C06CD" w:rsidRPr="00C032E3" w:rsidRDefault="008038A4" w:rsidP="0066789E">
      <w:pPr>
        <w:autoSpaceDE w:val="0"/>
        <w:autoSpaceDN w:val="0"/>
        <w:adjustRightInd w:val="0"/>
        <w:spacing w:line="360" w:lineRule="auto"/>
        <w:ind w:firstLine="709"/>
        <w:jc w:val="both"/>
        <w:rPr>
          <w:sz w:val="28"/>
          <w:szCs w:val="28"/>
        </w:rPr>
      </w:pPr>
      <w:r w:rsidRPr="00C032E3">
        <w:rPr>
          <w:sz w:val="28"/>
          <w:szCs w:val="28"/>
        </w:rPr>
        <w:t>воспитание патриотизма, формирование духовно-нравственных ценностей, ценностей здорового образа жизни, повышение культуры безопасности жизнедеятельности молодежи;</w:t>
      </w:r>
    </w:p>
    <w:p w:rsidR="008C06CD" w:rsidRPr="00C032E3" w:rsidRDefault="008C497B" w:rsidP="0066789E">
      <w:pPr>
        <w:autoSpaceDE w:val="0"/>
        <w:autoSpaceDN w:val="0"/>
        <w:adjustRightInd w:val="0"/>
        <w:spacing w:line="360" w:lineRule="auto"/>
        <w:ind w:firstLine="709"/>
        <w:jc w:val="both"/>
        <w:rPr>
          <w:rFonts w:eastAsia="TimesNewRomanPSMT"/>
          <w:sz w:val="28"/>
          <w:szCs w:val="28"/>
          <w:lang w:eastAsia="en-US"/>
        </w:rPr>
      </w:pPr>
      <w:r>
        <w:rPr>
          <w:sz w:val="28"/>
          <w:szCs w:val="28"/>
        </w:rPr>
        <w:t xml:space="preserve"> </w:t>
      </w:r>
      <w:r w:rsidR="008038A4" w:rsidRPr="00C032E3">
        <w:rPr>
          <w:sz w:val="28"/>
          <w:szCs w:val="28"/>
        </w:rPr>
        <w:t xml:space="preserve">поддержание и развитие системы формирования трудовой занятости молодежи и предпринимательской активности; </w:t>
      </w:r>
    </w:p>
    <w:p w:rsidR="008C06CD" w:rsidRPr="00C032E3" w:rsidRDefault="008038A4" w:rsidP="0066789E">
      <w:pPr>
        <w:autoSpaceDE w:val="0"/>
        <w:autoSpaceDN w:val="0"/>
        <w:adjustRightInd w:val="0"/>
        <w:spacing w:line="360" w:lineRule="auto"/>
        <w:ind w:firstLine="709"/>
        <w:jc w:val="both"/>
        <w:rPr>
          <w:rFonts w:eastAsia="TimesNewRomanPSMT"/>
          <w:sz w:val="28"/>
          <w:szCs w:val="28"/>
          <w:lang w:eastAsia="en-US"/>
        </w:rPr>
      </w:pPr>
      <w:r w:rsidRPr="00C032E3">
        <w:rPr>
          <w:sz w:val="28"/>
          <w:szCs w:val="28"/>
        </w:rPr>
        <w:t xml:space="preserve">создание условий для укрепления института семьи, поддержки молодых семей. </w:t>
      </w:r>
    </w:p>
    <w:p w:rsidR="00C55AC4" w:rsidRPr="00C032E3" w:rsidRDefault="008473D6" w:rsidP="004C20D7">
      <w:pPr>
        <w:autoSpaceDE w:val="0"/>
        <w:autoSpaceDN w:val="0"/>
        <w:adjustRightInd w:val="0"/>
        <w:spacing w:line="360" w:lineRule="auto"/>
        <w:ind w:firstLine="709"/>
        <w:jc w:val="both"/>
        <w:rPr>
          <w:sz w:val="28"/>
          <w:szCs w:val="28"/>
        </w:rPr>
      </w:pPr>
      <w:r w:rsidRPr="00C032E3">
        <w:rPr>
          <w:sz w:val="28"/>
          <w:szCs w:val="28"/>
        </w:rPr>
        <w:t>Ключевым направ</w:t>
      </w:r>
      <w:r w:rsidR="00F73057" w:rsidRPr="00C032E3">
        <w:rPr>
          <w:sz w:val="28"/>
          <w:szCs w:val="28"/>
        </w:rPr>
        <w:t xml:space="preserve">лением будет являться создание условий для </w:t>
      </w:r>
      <w:r w:rsidRPr="00C032E3">
        <w:rPr>
          <w:sz w:val="28"/>
          <w:szCs w:val="28"/>
        </w:rPr>
        <w:t xml:space="preserve"> </w:t>
      </w:r>
      <w:r w:rsidR="00F73057" w:rsidRPr="00C032E3">
        <w:rPr>
          <w:sz w:val="28"/>
          <w:szCs w:val="28"/>
        </w:rPr>
        <w:t xml:space="preserve">поддержки </w:t>
      </w:r>
      <w:r w:rsidR="002978C0" w:rsidRPr="00C032E3">
        <w:rPr>
          <w:sz w:val="28"/>
          <w:szCs w:val="28"/>
        </w:rPr>
        <w:t xml:space="preserve">и развития  </w:t>
      </w:r>
      <w:r w:rsidRPr="00C032E3">
        <w:rPr>
          <w:sz w:val="28"/>
          <w:szCs w:val="28"/>
        </w:rPr>
        <w:t>молодежи с независимым мышлением, обладающей созидательным мировоззрением, профессиональными знаниями, демонстрирующей высокую культуру, ответственность и способность принимать самостоятельные решения, нацеленные на повышение благосостояния страны, народа и своей семьи.</w:t>
      </w:r>
    </w:p>
    <w:p w:rsidR="00760790" w:rsidRDefault="004C20D7" w:rsidP="0066789E">
      <w:pPr>
        <w:widowControl w:val="0"/>
        <w:tabs>
          <w:tab w:val="left" w:pos="477"/>
        </w:tabs>
        <w:spacing w:line="360" w:lineRule="auto"/>
        <w:ind w:firstLine="709"/>
        <w:jc w:val="both"/>
        <w:rPr>
          <w:sz w:val="28"/>
          <w:szCs w:val="28"/>
        </w:rPr>
      </w:pPr>
      <w:r>
        <w:rPr>
          <w:sz w:val="28"/>
          <w:szCs w:val="28"/>
        </w:rPr>
        <w:t>Сведения о целевых показателях</w:t>
      </w:r>
      <w:r w:rsidR="008473D6" w:rsidRPr="00C032E3">
        <w:rPr>
          <w:sz w:val="28"/>
          <w:szCs w:val="28"/>
        </w:rPr>
        <w:t xml:space="preserve"> эффективности реализации </w:t>
      </w:r>
      <w:r>
        <w:rPr>
          <w:sz w:val="28"/>
          <w:szCs w:val="28"/>
        </w:rPr>
        <w:t>муниципальной программы</w:t>
      </w:r>
      <w:r w:rsidR="00760790">
        <w:rPr>
          <w:sz w:val="28"/>
          <w:szCs w:val="28"/>
        </w:rPr>
        <w:t xml:space="preserve"> представлены в приложении № 1.</w:t>
      </w:r>
    </w:p>
    <w:p w:rsidR="00C55AC4" w:rsidRPr="00C032E3" w:rsidRDefault="008473D6" w:rsidP="0066789E">
      <w:pPr>
        <w:widowControl w:val="0"/>
        <w:tabs>
          <w:tab w:val="left" w:pos="477"/>
        </w:tabs>
        <w:spacing w:line="360" w:lineRule="auto"/>
        <w:ind w:firstLine="709"/>
        <w:jc w:val="both"/>
        <w:rPr>
          <w:rFonts w:eastAsia="TimesNewRomanPSMT"/>
          <w:sz w:val="28"/>
          <w:szCs w:val="28"/>
          <w:lang w:eastAsia="en-US"/>
        </w:rPr>
      </w:pPr>
      <w:r w:rsidRPr="00C032E3">
        <w:rPr>
          <w:sz w:val="28"/>
          <w:szCs w:val="28"/>
        </w:rPr>
        <w:t xml:space="preserve">Методика </w:t>
      </w:r>
      <w:proofErr w:type="gramStart"/>
      <w:r w:rsidRPr="00C032E3">
        <w:rPr>
          <w:sz w:val="28"/>
          <w:szCs w:val="28"/>
        </w:rPr>
        <w:t>расчёта</w:t>
      </w:r>
      <w:r w:rsidR="004C20D7">
        <w:rPr>
          <w:sz w:val="28"/>
          <w:szCs w:val="28"/>
        </w:rPr>
        <w:t xml:space="preserve"> значений</w:t>
      </w:r>
      <w:r w:rsidRPr="00C032E3">
        <w:rPr>
          <w:sz w:val="28"/>
          <w:szCs w:val="28"/>
        </w:rPr>
        <w:t xml:space="preserve"> целевых показателей </w:t>
      </w:r>
      <w:r w:rsidR="004C20D7">
        <w:rPr>
          <w:sz w:val="28"/>
          <w:szCs w:val="28"/>
        </w:rPr>
        <w:t>эффективности реализации муниципальной программы</w:t>
      </w:r>
      <w:proofErr w:type="gramEnd"/>
      <w:r w:rsidRPr="00C032E3">
        <w:rPr>
          <w:sz w:val="28"/>
          <w:szCs w:val="28"/>
        </w:rPr>
        <w:t xml:space="preserve"> содержится в </w:t>
      </w:r>
      <w:r w:rsidR="00760790">
        <w:rPr>
          <w:sz w:val="28"/>
          <w:szCs w:val="28"/>
        </w:rPr>
        <w:t>п</w:t>
      </w:r>
      <w:r w:rsidRPr="00C032E3">
        <w:rPr>
          <w:sz w:val="28"/>
          <w:szCs w:val="28"/>
        </w:rPr>
        <w:t>риложении №</w:t>
      </w:r>
      <w:r w:rsidR="00AE485D">
        <w:rPr>
          <w:sz w:val="28"/>
          <w:szCs w:val="28"/>
        </w:rPr>
        <w:t xml:space="preserve"> </w:t>
      </w:r>
      <w:r w:rsidRPr="00C032E3">
        <w:rPr>
          <w:sz w:val="28"/>
          <w:szCs w:val="28"/>
        </w:rPr>
        <w:t>2.</w:t>
      </w:r>
    </w:p>
    <w:p w:rsidR="008038A4" w:rsidRDefault="008473D6" w:rsidP="001014D9">
      <w:pPr>
        <w:pStyle w:val="a3"/>
        <w:autoSpaceDE w:val="0"/>
        <w:autoSpaceDN w:val="0"/>
        <w:adjustRightInd w:val="0"/>
        <w:spacing w:after="0" w:line="360" w:lineRule="auto"/>
        <w:ind w:left="0" w:firstLine="709"/>
        <w:jc w:val="both"/>
        <w:rPr>
          <w:rFonts w:ascii="Times New Roman" w:hAnsi="Times New Roman"/>
          <w:sz w:val="28"/>
          <w:szCs w:val="28"/>
        </w:rPr>
      </w:pPr>
      <w:r w:rsidRPr="00C032E3">
        <w:rPr>
          <w:rFonts w:ascii="Times New Roman" w:hAnsi="Times New Roman"/>
          <w:sz w:val="28"/>
          <w:szCs w:val="28"/>
        </w:rPr>
        <w:t>Сроки реализации муниципальн</w:t>
      </w:r>
      <w:r w:rsidR="00124C44">
        <w:rPr>
          <w:rFonts w:ascii="Times New Roman" w:hAnsi="Times New Roman"/>
          <w:sz w:val="28"/>
          <w:szCs w:val="28"/>
        </w:rPr>
        <w:t>ой программы: 2020-2030</w:t>
      </w:r>
      <w:r w:rsidR="001014D9">
        <w:rPr>
          <w:rFonts w:ascii="Times New Roman" w:hAnsi="Times New Roman"/>
          <w:sz w:val="28"/>
          <w:szCs w:val="28"/>
        </w:rPr>
        <w:t xml:space="preserve"> годы.</w:t>
      </w:r>
    </w:p>
    <w:p w:rsidR="00531D2A" w:rsidRDefault="00531D2A" w:rsidP="00896140">
      <w:pPr>
        <w:pStyle w:val="a3"/>
        <w:autoSpaceDE w:val="0"/>
        <w:autoSpaceDN w:val="0"/>
        <w:adjustRightInd w:val="0"/>
        <w:spacing w:after="0" w:line="360" w:lineRule="auto"/>
        <w:ind w:left="0"/>
        <w:jc w:val="both"/>
        <w:rPr>
          <w:rFonts w:ascii="Times New Roman" w:hAnsi="Times New Roman"/>
          <w:sz w:val="28"/>
          <w:szCs w:val="28"/>
        </w:rPr>
      </w:pPr>
    </w:p>
    <w:p w:rsidR="002A268C" w:rsidRPr="00C032E3" w:rsidRDefault="002A268C" w:rsidP="00896140">
      <w:pPr>
        <w:pStyle w:val="a3"/>
        <w:autoSpaceDE w:val="0"/>
        <w:autoSpaceDN w:val="0"/>
        <w:adjustRightInd w:val="0"/>
        <w:spacing w:after="0" w:line="360" w:lineRule="auto"/>
        <w:ind w:left="0"/>
        <w:jc w:val="both"/>
        <w:rPr>
          <w:rFonts w:ascii="Times New Roman" w:hAnsi="Times New Roman"/>
          <w:sz w:val="28"/>
          <w:szCs w:val="28"/>
        </w:rPr>
      </w:pPr>
    </w:p>
    <w:p w:rsidR="008C497B" w:rsidRDefault="008473D6" w:rsidP="008C497B">
      <w:pPr>
        <w:numPr>
          <w:ilvl w:val="0"/>
          <w:numId w:val="10"/>
        </w:numPr>
        <w:spacing w:line="276" w:lineRule="auto"/>
        <w:jc w:val="center"/>
        <w:rPr>
          <w:b/>
          <w:sz w:val="28"/>
          <w:szCs w:val="28"/>
        </w:rPr>
      </w:pPr>
      <w:r w:rsidRPr="00C032E3">
        <w:rPr>
          <w:b/>
          <w:sz w:val="28"/>
          <w:szCs w:val="28"/>
        </w:rPr>
        <w:lastRenderedPageBreak/>
        <w:t>Обобщен</w:t>
      </w:r>
      <w:r w:rsidR="002978C0" w:rsidRPr="00C032E3">
        <w:rPr>
          <w:b/>
          <w:sz w:val="28"/>
          <w:szCs w:val="28"/>
        </w:rPr>
        <w:t>ная характеристика мероприятий м</w:t>
      </w:r>
      <w:r w:rsidR="00531D2A">
        <w:rPr>
          <w:b/>
          <w:sz w:val="28"/>
          <w:szCs w:val="28"/>
        </w:rPr>
        <w:t>униципальной программы</w:t>
      </w:r>
    </w:p>
    <w:p w:rsidR="00531D2A" w:rsidRPr="00531D2A" w:rsidRDefault="00531D2A" w:rsidP="00531D2A">
      <w:pPr>
        <w:spacing w:line="276" w:lineRule="auto"/>
        <w:ind w:left="1440"/>
        <w:rPr>
          <w:b/>
          <w:sz w:val="28"/>
          <w:szCs w:val="28"/>
        </w:rPr>
      </w:pPr>
    </w:p>
    <w:p w:rsidR="0077498B" w:rsidRDefault="0077498B" w:rsidP="0066789E">
      <w:pPr>
        <w:pStyle w:val="a3"/>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Для достижения заявленной цели и решения задач в рамках муниципальной программы предусмотрена реализация двух подпрограмм и 2 отдельных мероприятий.</w:t>
      </w:r>
    </w:p>
    <w:p w:rsidR="00B11460" w:rsidRDefault="0077498B" w:rsidP="0077498B">
      <w:pPr>
        <w:pStyle w:val="a3"/>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 решение задачи «Способствование развитию и совершенствованию содержательных форм досуга молодежи и патриотического воспитания» направлена реализация подпрограмм </w:t>
      </w:r>
      <w:r w:rsidR="003A38E3" w:rsidRPr="0077498B">
        <w:rPr>
          <w:rFonts w:ascii="Times New Roman" w:hAnsi="Times New Roman"/>
          <w:i/>
          <w:sz w:val="28"/>
          <w:szCs w:val="28"/>
        </w:rPr>
        <w:t>«</w:t>
      </w:r>
      <w:r w:rsidR="008473D6" w:rsidRPr="0077498B">
        <w:rPr>
          <w:rStyle w:val="a6"/>
          <w:rFonts w:ascii="Times New Roman" w:hAnsi="Times New Roman"/>
          <w:b w:val="0"/>
          <w:i/>
          <w:color w:val="000000"/>
          <w:sz w:val="28"/>
          <w:szCs w:val="28"/>
        </w:rPr>
        <w:t>Патриотическое воспитание граждан города Вятские Поляны</w:t>
      </w:r>
      <w:r w:rsidR="003A38E3" w:rsidRPr="0077498B">
        <w:rPr>
          <w:rStyle w:val="a6"/>
          <w:rFonts w:ascii="Times New Roman" w:hAnsi="Times New Roman"/>
          <w:b w:val="0"/>
          <w:i/>
          <w:color w:val="000000"/>
          <w:sz w:val="28"/>
          <w:szCs w:val="28"/>
        </w:rPr>
        <w:t>»</w:t>
      </w:r>
      <w:r w:rsidR="00B33033" w:rsidRPr="0077498B">
        <w:rPr>
          <w:rStyle w:val="a6"/>
          <w:rFonts w:ascii="Times New Roman" w:hAnsi="Times New Roman"/>
          <w:b w:val="0"/>
          <w:i/>
          <w:color w:val="000000"/>
          <w:sz w:val="28"/>
          <w:szCs w:val="28"/>
        </w:rPr>
        <w:t xml:space="preserve"> </w:t>
      </w:r>
      <w:r>
        <w:rPr>
          <w:rStyle w:val="a6"/>
          <w:rFonts w:ascii="Times New Roman" w:hAnsi="Times New Roman"/>
          <w:b w:val="0"/>
          <w:bCs w:val="0"/>
          <w:sz w:val="28"/>
          <w:szCs w:val="28"/>
        </w:rPr>
        <w:t xml:space="preserve">и </w:t>
      </w:r>
      <w:r w:rsidR="003A38E3" w:rsidRPr="0077498B">
        <w:rPr>
          <w:rStyle w:val="a6"/>
          <w:rFonts w:ascii="Times New Roman" w:hAnsi="Times New Roman"/>
          <w:b w:val="0"/>
          <w:bCs w:val="0"/>
          <w:i/>
          <w:sz w:val="28"/>
          <w:szCs w:val="28"/>
        </w:rPr>
        <w:t>«</w:t>
      </w:r>
      <w:r w:rsidR="00757033" w:rsidRPr="0077498B">
        <w:rPr>
          <w:rFonts w:ascii="Times New Roman" w:hAnsi="Times New Roman"/>
          <w:i/>
          <w:sz w:val="28"/>
          <w:szCs w:val="28"/>
        </w:rPr>
        <w:t>Развитие системы молодёжных мероприятий и муниципальных учреждений по работе с молодёжью города Вятские Поляны</w:t>
      </w:r>
      <w:r w:rsidR="008473D6" w:rsidRPr="0077498B">
        <w:rPr>
          <w:rFonts w:ascii="Times New Roman" w:hAnsi="Times New Roman"/>
          <w:i/>
          <w:sz w:val="28"/>
          <w:szCs w:val="28"/>
        </w:rPr>
        <w:t>»</w:t>
      </w:r>
      <w:r>
        <w:rPr>
          <w:rFonts w:ascii="Times New Roman" w:hAnsi="Times New Roman"/>
          <w:sz w:val="28"/>
          <w:szCs w:val="28"/>
        </w:rPr>
        <w:t xml:space="preserve">, </w:t>
      </w:r>
      <w:r w:rsidRPr="00B11460">
        <w:rPr>
          <w:rFonts w:ascii="Times New Roman" w:hAnsi="Times New Roman"/>
          <w:i/>
          <w:sz w:val="28"/>
          <w:szCs w:val="28"/>
        </w:rPr>
        <w:t>отдельного</w:t>
      </w:r>
      <w:r w:rsidR="00B11460" w:rsidRPr="00B11460">
        <w:rPr>
          <w:rFonts w:ascii="Times New Roman" w:hAnsi="Times New Roman"/>
          <w:i/>
          <w:sz w:val="28"/>
          <w:szCs w:val="28"/>
        </w:rPr>
        <w:t xml:space="preserve"> мероприятия «Создание и развитие молодежного пространства».</w:t>
      </w:r>
      <w:r w:rsidR="008038A4" w:rsidRPr="00B11460">
        <w:rPr>
          <w:rFonts w:ascii="Times New Roman" w:hAnsi="Times New Roman"/>
          <w:i/>
          <w:sz w:val="28"/>
          <w:szCs w:val="28"/>
        </w:rPr>
        <w:t xml:space="preserve"> </w:t>
      </w:r>
      <w:r w:rsidR="008038A4" w:rsidRPr="00C032E3">
        <w:rPr>
          <w:rFonts w:ascii="Times New Roman" w:hAnsi="Times New Roman"/>
          <w:sz w:val="28"/>
          <w:szCs w:val="28"/>
        </w:rPr>
        <w:t xml:space="preserve"> </w:t>
      </w:r>
    </w:p>
    <w:p w:rsidR="00B50983" w:rsidRDefault="00B50983" w:rsidP="0077498B">
      <w:pPr>
        <w:pStyle w:val="a3"/>
        <w:autoSpaceDE w:val="0"/>
        <w:autoSpaceDN w:val="0"/>
        <w:adjustRightInd w:val="0"/>
        <w:spacing w:after="0" w:line="360" w:lineRule="auto"/>
        <w:ind w:left="0" w:firstLine="709"/>
        <w:jc w:val="both"/>
        <w:rPr>
          <w:rFonts w:ascii="Times New Roman" w:hAnsi="Times New Roman"/>
          <w:sz w:val="28"/>
          <w:szCs w:val="28"/>
        </w:rPr>
      </w:pPr>
      <w:proofErr w:type="gramStart"/>
      <w:r>
        <w:rPr>
          <w:rFonts w:ascii="Times New Roman" w:hAnsi="Times New Roman"/>
          <w:sz w:val="28"/>
          <w:szCs w:val="28"/>
        </w:rPr>
        <w:t>Описание отдельных мероприятий, реализуемых в рамках подпрограмм, приведены в соответствующих разделах подпрограмм муниципальной программы.</w:t>
      </w:r>
      <w:proofErr w:type="gramEnd"/>
    </w:p>
    <w:p w:rsidR="00B50983" w:rsidRDefault="00B50983" w:rsidP="0077498B">
      <w:pPr>
        <w:pStyle w:val="a3"/>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рамках отдельного мероприятия «Создание и развитие молодежного пространства» планируется </w:t>
      </w:r>
      <w:r w:rsidR="00C14F40">
        <w:rPr>
          <w:rFonts w:ascii="Times New Roman" w:hAnsi="Times New Roman"/>
          <w:sz w:val="28"/>
          <w:szCs w:val="28"/>
        </w:rPr>
        <w:t>создание молодежного пространства</w:t>
      </w:r>
      <w:r>
        <w:rPr>
          <w:rFonts w:ascii="Times New Roman" w:hAnsi="Times New Roman"/>
          <w:sz w:val="28"/>
          <w:szCs w:val="28"/>
        </w:rPr>
        <w:t>, материально-техническое оснащение пространства и организация мероприятий.</w:t>
      </w:r>
      <w:r w:rsidR="00C14F40">
        <w:rPr>
          <w:rFonts w:ascii="Times New Roman" w:hAnsi="Times New Roman"/>
          <w:sz w:val="28"/>
          <w:szCs w:val="28"/>
        </w:rPr>
        <w:t xml:space="preserve"> </w:t>
      </w:r>
    </w:p>
    <w:p w:rsidR="00C14F40" w:rsidRPr="00C032E3" w:rsidRDefault="00B11460" w:rsidP="00C14F40">
      <w:pPr>
        <w:pStyle w:val="a3"/>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 решение задачи </w:t>
      </w:r>
      <w:r w:rsidR="00E3465E">
        <w:rPr>
          <w:rFonts w:ascii="Times New Roman" w:hAnsi="Times New Roman"/>
          <w:sz w:val="28"/>
          <w:szCs w:val="28"/>
        </w:rPr>
        <w:t xml:space="preserve">«Содействие в решении жилищных проблем молодым семьям, признанным в установленном порядке, нуждающимися в улучшении жилищных условий» направлена реализация отдельного мероприятия </w:t>
      </w:r>
      <w:r w:rsidR="00E3465E" w:rsidRPr="00E3465E">
        <w:rPr>
          <w:rFonts w:ascii="Times New Roman" w:hAnsi="Times New Roman"/>
          <w:i/>
          <w:sz w:val="28"/>
          <w:szCs w:val="28"/>
        </w:rPr>
        <w:t>«Предоставление социальных выплат молодым семьям на приобретение (строительство) жилья».</w:t>
      </w:r>
      <w:r w:rsidR="00C14F40">
        <w:rPr>
          <w:rFonts w:ascii="Times New Roman" w:hAnsi="Times New Roman"/>
          <w:sz w:val="28"/>
          <w:szCs w:val="28"/>
        </w:rPr>
        <w:t xml:space="preserve"> В рамках отдельного мероприятия планируется консультирование молодых семей, ведение учета молодых семей, нуждающихся в улучшении жилищных условий, выдача свидетельств о праве на получение социальной выплаты на приобретение жилого помещения или создание объекта индивидуального жилищного строительства.</w:t>
      </w:r>
    </w:p>
    <w:p w:rsidR="008038A4" w:rsidRPr="00C032E3" w:rsidRDefault="00084592" w:rsidP="001014D9">
      <w:pPr>
        <w:autoSpaceDE w:val="0"/>
        <w:autoSpaceDN w:val="0"/>
        <w:adjustRightInd w:val="0"/>
        <w:spacing w:line="360" w:lineRule="auto"/>
        <w:ind w:firstLine="851"/>
        <w:jc w:val="both"/>
        <w:rPr>
          <w:rFonts w:eastAsia="Calibri"/>
          <w:sz w:val="28"/>
          <w:szCs w:val="28"/>
          <w:lang w:eastAsia="en-US"/>
        </w:rPr>
      </w:pPr>
      <w:r w:rsidRPr="00C032E3">
        <w:rPr>
          <w:rFonts w:eastAsia="Calibri"/>
          <w:sz w:val="28"/>
          <w:szCs w:val="28"/>
          <w:lang w:eastAsia="en-US"/>
        </w:rPr>
        <w:lastRenderedPageBreak/>
        <w:t xml:space="preserve">В целом, </w:t>
      </w:r>
      <w:r w:rsidR="008473D6" w:rsidRPr="00C032E3">
        <w:rPr>
          <w:rFonts w:eastAsia="Calibri"/>
          <w:sz w:val="28"/>
          <w:szCs w:val="28"/>
          <w:lang w:eastAsia="en-US"/>
        </w:rPr>
        <w:t>составляющие под</w:t>
      </w:r>
      <w:r w:rsidRPr="00C032E3">
        <w:rPr>
          <w:rFonts w:eastAsia="Calibri"/>
          <w:sz w:val="28"/>
          <w:szCs w:val="28"/>
          <w:lang w:eastAsia="en-US"/>
        </w:rPr>
        <w:t xml:space="preserve">программ отдельные мероприятия </w:t>
      </w:r>
      <w:r w:rsidR="008473D6" w:rsidRPr="00C032E3">
        <w:rPr>
          <w:rFonts w:eastAsia="Calibri"/>
          <w:sz w:val="28"/>
          <w:szCs w:val="28"/>
          <w:lang w:eastAsia="en-US"/>
        </w:rPr>
        <w:t xml:space="preserve">муниципальной программы имеют комплексный характер. Каждое программное мероприятие представляет собой не одно конкретное мероприятие (конкурс, фестиваль, семинар и т.п.), а комплекс событий и действий в течение всего срока реализации муниципальной программы. Данный комплекс формируется в ходе перспективного планирования на грядущий календарный год и в соответствии с механизмом реализации муниципальной </w:t>
      </w:r>
      <w:proofErr w:type="gramStart"/>
      <w:r w:rsidR="00124C44">
        <w:rPr>
          <w:rFonts w:eastAsia="Calibri"/>
          <w:sz w:val="28"/>
          <w:szCs w:val="28"/>
          <w:lang w:eastAsia="en-US"/>
        </w:rPr>
        <w:t>программы</w:t>
      </w:r>
      <w:proofErr w:type="gramEnd"/>
      <w:r w:rsidR="008473D6" w:rsidRPr="00C032E3">
        <w:rPr>
          <w:rFonts w:eastAsia="Calibri"/>
          <w:sz w:val="28"/>
          <w:szCs w:val="28"/>
          <w:lang w:eastAsia="en-US"/>
        </w:rPr>
        <w:t xml:space="preserve"> может быть подвергнут необходимым уточнениям и изменениям либо исклю</w:t>
      </w:r>
      <w:r w:rsidR="001014D9">
        <w:rPr>
          <w:rFonts w:eastAsia="Calibri"/>
          <w:sz w:val="28"/>
          <w:szCs w:val="28"/>
          <w:lang w:eastAsia="en-US"/>
        </w:rPr>
        <w:t>чен из муниципальной программы.</w:t>
      </w:r>
    </w:p>
    <w:p w:rsidR="008038A4" w:rsidRDefault="008473D6" w:rsidP="001014D9">
      <w:pPr>
        <w:pStyle w:val="Default"/>
        <w:numPr>
          <w:ilvl w:val="0"/>
          <w:numId w:val="2"/>
        </w:numPr>
        <w:spacing w:line="276" w:lineRule="auto"/>
        <w:jc w:val="center"/>
        <w:rPr>
          <w:b/>
          <w:bCs/>
          <w:sz w:val="28"/>
          <w:szCs w:val="28"/>
        </w:rPr>
      </w:pPr>
      <w:r w:rsidRPr="00C032E3">
        <w:rPr>
          <w:b/>
          <w:bCs/>
          <w:sz w:val="28"/>
          <w:szCs w:val="28"/>
        </w:rPr>
        <w:t xml:space="preserve">Ресурсное обеспечение </w:t>
      </w:r>
      <w:r w:rsidR="00C14F40">
        <w:rPr>
          <w:b/>
          <w:bCs/>
          <w:sz w:val="28"/>
          <w:szCs w:val="28"/>
        </w:rPr>
        <w:t xml:space="preserve">муниципальной </w:t>
      </w:r>
      <w:r w:rsidR="00531D2A">
        <w:rPr>
          <w:b/>
          <w:bCs/>
          <w:sz w:val="28"/>
          <w:szCs w:val="28"/>
        </w:rPr>
        <w:t>программы</w:t>
      </w:r>
    </w:p>
    <w:p w:rsidR="00E4013C" w:rsidRPr="001014D9" w:rsidRDefault="00E4013C" w:rsidP="00E4013C">
      <w:pPr>
        <w:pStyle w:val="Default"/>
        <w:spacing w:line="276" w:lineRule="auto"/>
        <w:ind w:left="360"/>
        <w:rPr>
          <w:b/>
          <w:bCs/>
          <w:sz w:val="28"/>
          <w:szCs w:val="28"/>
        </w:rPr>
      </w:pPr>
    </w:p>
    <w:p w:rsidR="00A93346" w:rsidRDefault="008473D6" w:rsidP="0066789E">
      <w:pPr>
        <w:spacing w:line="360" w:lineRule="auto"/>
        <w:ind w:firstLine="709"/>
        <w:jc w:val="both"/>
        <w:rPr>
          <w:sz w:val="28"/>
          <w:szCs w:val="28"/>
        </w:rPr>
      </w:pPr>
      <w:r w:rsidRPr="00341BEB">
        <w:rPr>
          <w:sz w:val="28"/>
          <w:szCs w:val="28"/>
        </w:rPr>
        <w:t xml:space="preserve">Расходы Программы формируются за счет средств федерального, областного, городского бюджета и средств внебюджетных источников. Общий объем </w:t>
      </w:r>
      <w:r w:rsidR="00124C44" w:rsidRPr="00341BEB">
        <w:rPr>
          <w:sz w:val="28"/>
          <w:szCs w:val="28"/>
        </w:rPr>
        <w:t>финансирования программы до 2030</w:t>
      </w:r>
      <w:r w:rsidRPr="00341BEB">
        <w:rPr>
          <w:sz w:val="28"/>
          <w:szCs w:val="28"/>
        </w:rPr>
        <w:t xml:space="preserve"> года составит </w:t>
      </w:r>
      <w:r w:rsidR="00C45436">
        <w:rPr>
          <w:sz w:val="28"/>
          <w:szCs w:val="28"/>
        </w:rPr>
        <w:t>1556</w:t>
      </w:r>
      <w:r w:rsidR="00341BEB" w:rsidRPr="00341BEB">
        <w:rPr>
          <w:sz w:val="28"/>
          <w:szCs w:val="28"/>
        </w:rPr>
        <w:t>1,06</w:t>
      </w:r>
      <w:r w:rsidR="00C71271" w:rsidRPr="00341BEB">
        <w:rPr>
          <w:sz w:val="28"/>
          <w:szCs w:val="28"/>
        </w:rPr>
        <w:t xml:space="preserve"> тыс. рублей, в том числе: </w:t>
      </w:r>
      <w:r w:rsidR="00341BEB" w:rsidRPr="00341BEB">
        <w:rPr>
          <w:sz w:val="28"/>
          <w:szCs w:val="28"/>
        </w:rPr>
        <w:t>8000,52</w:t>
      </w:r>
      <w:r w:rsidR="00C71271" w:rsidRPr="00341BEB">
        <w:rPr>
          <w:sz w:val="28"/>
          <w:szCs w:val="28"/>
        </w:rPr>
        <w:t xml:space="preserve"> тыс. рублей – средства федерального бюджета; </w:t>
      </w:r>
      <w:r w:rsidR="00341BEB" w:rsidRPr="00341BEB">
        <w:rPr>
          <w:sz w:val="28"/>
          <w:szCs w:val="28"/>
        </w:rPr>
        <w:t>4430,40</w:t>
      </w:r>
      <w:r w:rsidR="00C71271" w:rsidRPr="00341BEB">
        <w:rPr>
          <w:sz w:val="28"/>
          <w:szCs w:val="28"/>
        </w:rPr>
        <w:t xml:space="preserve"> тыс. рублей – средства областного бюджета; </w:t>
      </w:r>
      <w:r w:rsidR="00341BEB" w:rsidRPr="00341BEB">
        <w:rPr>
          <w:sz w:val="28"/>
          <w:szCs w:val="28"/>
        </w:rPr>
        <w:t>3130,14</w:t>
      </w:r>
      <w:r w:rsidR="00C71271" w:rsidRPr="00341BEB">
        <w:rPr>
          <w:sz w:val="28"/>
          <w:szCs w:val="28"/>
        </w:rPr>
        <w:t xml:space="preserve"> тыс. рублей – средства городского бюджета</w:t>
      </w:r>
      <w:r w:rsidR="00A93346">
        <w:rPr>
          <w:sz w:val="28"/>
          <w:szCs w:val="28"/>
        </w:rPr>
        <w:t>.</w:t>
      </w:r>
    </w:p>
    <w:p w:rsidR="008015E6" w:rsidRPr="00C032E3" w:rsidRDefault="008473D6" w:rsidP="0066789E">
      <w:pPr>
        <w:spacing w:line="360" w:lineRule="auto"/>
        <w:ind w:firstLine="709"/>
        <w:jc w:val="both"/>
        <w:rPr>
          <w:sz w:val="28"/>
          <w:szCs w:val="28"/>
        </w:rPr>
      </w:pPr>
      <w:r w:rsidRPr="00523912">
        <w:rPr>
          <w:sz w:val="28"/>
          <w:szCs w:val="28"/>
        </w:rPr>
        <w:t xml:space="preserve">Поскольку </w:t>
      </w:r>
      <w:r w:rsidR="00C14F40">
        <w:rPr>
          <w:sz w:val="28"/>
          <w:szCs w:val="28"/>
        </w:rPr>
        <w:t xml:space="preserve">отдельное </w:t>
      </w:r>
      <w:r w:rsidRPr="00523912">
        <w:rPr>
          <w:sz w:val="28"/>
          <w:szCs w:val="28"/>
        </w:rPr>
        <w:t>мероприятие «Предоставление социальных выплат</w:t>
      </w:r>
      <w:r w:rsidR="00547A47" w:rsidRPr="00523912">
        <w:rPr>
          <w:sz w:val="28"/>
          <w:szCs w:val="28"/>
        </w:rPr>
        <w:t xml:space="preserve"> молодым семьям на приобретение (строительство) жилья» </w:t>
      </w:r>
      <w:r w:rsidR="00C14F40">
        <w:rPr>
          <w:sz w:val="28"/>
          <w:szCs w:val="28"/>
        </w:rPr>
        <w:t>финансируется из государственной</w:t>
      </w:r>
      <w:r w:rsidR="00547A47" w:rsidRPr="00523912">
        <w:rPr>
          <w:sz w:val="28"/>
          <w:szCs w:val="28"/>
        </w:rPr>
        <w:t xml:space="preserve"> программы</w:t>
      </w:r>
      <w:r w:rsidR="00F878D8" w:rsidRPr="00523912">
        <w:rPr>
          <w:sz w:val="28"/>
          <w:szCs w:val="28"/>
        </w:rPr>
        <w:t xml:space="preserve"> Кировской облас</w:t>
      </w:r>
      <w:r w:rsidR="004758C9" w:rsidRPr="00523912">
        <w:rPr>
          <w:sz w:val="28"/>
          <w:szCs w:val="28"/>
        </w:rPr>
        <w:t>ти «Развитие образования на 2020</w:t>
      </w:r>
      <w:r w:rsidR="00F878D8" w:rsidRPr="00523912">
        <w:rPr>
          <w:sz w:val="28"/>
          <w:szCs w:val="28"/>
        </w:rPr>
        <w:t>-2024 годы, а конкретно подпрограммы «Реализация государственной молодёжной политики и организации отдыха и оздоровления детей и молодёжи»</w:t>
      </w:r>
      <w:r w:rsidR="00C1103F" w:rsidRPr="00523912">
        <w:rPr>
          <w:sz w:val="28"/>
          <w:szCs w:val="28"/>
        </w:rPr>
        <w:t xml:space="preserve">, поэтому финансирование предполагает </w:t>
      </w:r>
      <w:r w:rsidR="00DF6966" w:rsidRPr="00523912">
        <w:rPr>
          <w:sz w:val="28"/>
          <w:szCs w:val="28"/>
        </w:rPr>
        <w:t>наличие части выплат из  средств бюджета Кировской области.</w:t>
      </w:r>
    </w:p>
    <w:p w:rsidR="00E3465E" w:rsidRDefault="008473D6" w:rsidP="00E3465E">
      <w:pPr>
        <w:spacing w:line="360" w:lineRule="auto"/>
        <w:ind w:firstLine="709"/>
        <w:jc w:val="both"/>
        <w:rPr>
          <w:sz w:val="28"/>
          <w:szCs w:val="28"/>
        </w:rPr>
      </w:pPr>
      <w:r w:rsidRPr="00C032E3">
        <w:rPr>
          <w:sz w:val="28"/>
          <w:szCs w:val="28"/>
        </w:rPr>
        <w:t xml:space="preserve"> Кроме того</w:t>
      </w:r>
      <w:r w:rsidR="00565DBA" w:rsidRPr="00C032E3">
        <w:rPr>
          <w:sz w:val="28"/>
          <w:szCs w:val="28"/>
        </w:rPr>
        <w:t xml:space="preserve">, </w:t>
      </w:r>
      <w:r w:rsidRPr="00C032E3">
        <w:rPr>
          <w:sz w:val="28"/>
          <w:szCs w:val="28"/>
        </w:rPr>
        <w:t xml:space="preserve"> </w:t>
      </w:r>
      <w:r w:rsidR="00676E16" w:rsidRPr="00C032E3">
        <w:rPr>
          <w:sz w:val="28"/>
          <w:szCs w:val="28"/>
        </w:rPr>
        <w:t>на данные выплаты направлены</w:t>
      </w:r>
      <w:r w:rsidR="00E4013C">
        <w:rPr>
          <w:sz w:val="28"/>
          <w:szCs w:val="28"/>
        </w:rPr>
        <w:t xml:space="preserve"> средства федерального бюджета </w:t>
      </w:r>
      <w:r w:rsidR="00E4013C" w:rsidRPr="00E4013C">
        <w:rPr>
          <w:sz w:val="28"/>
          <w:szCs w:val="28"/>
        </w:rPr>
        <w:t xml:space="preserve">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w:t>
      </w:r>
      <w:r w:rsidR="00E4013C" w:rsidRPr="00E4013C">
        <w:rPr>
          <w:sz w:val="28"/>
          <w:szCs w:val="28"/>
        </w:rPr>
        <w:lastRenderedPageBreak/>
        <w:t>услугами граждан Российской Федерации»</w:t>
      </w:r>
      <w:r w:rsidR="00E4013C">
        <w:rPr>
          <w:sz w:val="28"/>
          <w:szCs w:val="28"/>
        </w:rPr>
        <w:t>. Объём выплат из ф</w:t>
      </w:r>
      <w:r w:rsidR="00285DCD" w:rsidRPr="00C032E3">
        <w:rPr>
          <w:sz w:val="28"/>
          <w:szCs w:val="28"/>
        </w:rPr>
        <w:t>едерального и бюджет</w:t>
      </w:r>
      <w:r w:rsidR="00565DBA" w:rsidRPr="00C032E3">
        <w:rPr>
          <w:sz w:val="28"/>
          <w:szCs w:val="28"/>
        </w:rPr>
        <w:t>а  Кировской области</w:t>
      </w:r>
      <w:r w:rsidR="00285DCD" w:rsidRPr="00C032E3">
        <w:rPr>
          <w:sz w:val="28"/>
          <w:szCs w:val="28"/>
        </w:rPr>
        <w:t xml:space="preserve"> конкретизирует</w:t>
      </w:r>
      <w:r w:rsidR="00E4013C">
        <w:rPr>
          <w:sz w:val="28"/>
          <w:szCs w:val="28"/>
        </w:rPr>
        <w:t>ся в ходе заявочной кампании на</w:t>
      </w:r>
      <w:r w:rsidR="00285DCD" w:rsidRPr="00C032E3">
        <w:rPr>
          <w:sz w:val="28"/>
          <w:szCs w:val="28"/>
        </w:rPr>
        <w:t xml:space="preserve"> планируемый год.</w:t>
      </w:r>
    </w:p>
    <w:p w:rsidR="008038A4" w:rsidRPr="00C032E3" w:rsidRDefault="008473D6" w:rsidP="0066789E">
      <w:pPr>
        <w:spacing w:line="360" w:lineRule="auto"/>
        <w:ind w:firstLine="709"/>
        <w:jc w:val="both"/>
        <w:rPr>
          <w:sz w:val="28"/>
          <w:szCs w:val="28"/>
        </w:rPr>
      </w:pPr>
      <w:r w:rsidRPr="00C032E3">
        <w:rPr>
          <w:sz w:val="28"/>
          <w:szCs w:val="28"/>
        </w:rPr>
        <w:t xml:space="preserve">Объем ежегодных расходов, связанных с финансовым обеспечением </w:t>
      </w:r>
      <w:r w:rsidR="00C14F40">
        <w:rPr>
          <w:sz w:val="28"/>
          <w:szCs w:val="28"/>
        </w:rPr>
        <w:t xml:space="preserve">муниципальной </w:t>
      </w:r>
      <w:r w:rsidRPr="00C032E3">
        <w:rPr>
          <w:sz w:val="28"/>
          <w:szCs w:val="28"/>
        </w:rPr>
        <w:t>программы за счет городского бюджета, устанавливается решением городской Думы о городском бюджете на очередной финансовый год и плановый период.</w:t>
      </w:r>
    </w:p>
    <w:p w:rsidR="00A5384C" w:rsidRPr="00C032E3" w:rsidRDefault="008038A4" w:rsidP="0066789E">
      <w:pPr>
        <w:spacing w:line="360" w:lineRule="auto"/>
        <w:ind w:firstLine="709"/>
        <w:jc w:val="both"/>
        <w:rPr>
          <w:sz w:val="28"/>
          <w:szCs w:val="28"/>
        </w:rPr>
      </w:pPr>
      <w:r w:rsidRPr="00C032E3">
        <w:rPr>
          <w:sz w:val="28"/>
          <w:szCs w:val="28"/>
        </w:rPr>
        <w:t>Внебюджетные средства – собственные и заемные средства молодых семей, используемые для частичной оплаты стоимости приобретаемого жилого помещения или строительства индивидуального жилого дома, а также средства спонсоров и меценатов.</w:t>
      </w:r>
    </w:p>
    <w:p w:rsidR="00A5384C" w:rsidRPr="00C032E3" w:rsidRDefault="008038A4" w:rsidP="0066789E">
      <w:pPr>
        <w:spacing w:line="360" w:lineRule="auto"/>
        <w:ind w:firstLine="709"/>
        <w:jc w:val="both"/>
        <w:rPr>
          <w:sz w:val="28"/>
          <w:szCs w:val="28"/>
        </w:rPr>
      </w:pPr>
      <w:r w:rsidRPr="00C032E3">
        <w:rPr>
          <w:sz w:val="28"/>
          <w:szCs w:val="28"/>
        </w:rPr>
        <w:t>Социальная выплата предоставляется в размере:</w:t>
      </w:r>
    </w:p>
    <w:p w:rsidR="00A5384C" w:rsidRPr="00C032E3" w:rsidRDefault="008038A4" w:rsidP="0066789E">
      <w:pPr>
        <w:spacing w:line="360" w:lineRule="auto"/>
        <w:ind w:firstLine="709"/>
        <w:jc w:val="both"/>
        <w:rPr>
          <w:sz w:val="28"/>
          <w:szCs w:val="28"/>
        </w:rPr>
      </w:pPr>
      <w:r w:rsidRPr="00C032E3">
        <w:rPr>
          <w:sz w:val="28"/>
          <w:szCs w:val="28"/>
        </w:rPr>
        <w:t>30% расчетной (средней) стоимости жилья, определяемой в соответствии с пунктом 13 Правил предоставления молодым семьям социальных выплат на приобретение (строительство) жилья и их использования (далее – Правила) – для молодых семей, не имеющих детей;</w:t>
      </w:r>
    </w:p>
    <w:p w:rsidR="00A5384C" w:rsidRPr="00C032E3" w:rsidRDefault="008038A4" w:rsidP="0066789E">
      <w:pPr>
        <w:spacing w:line="360" w:lineRule="auto"/>
        <w:ind w:firstLine="709"/>
        <w:jc w:val="both"/>
        <w:rPr>
          <w:sz w:val="28"/>
          <w:szCs w:val="28"/>
        </w:rPr>
      </w:pPr>
      <w:r w:rsidRPr="00C032E3">
        <w:rPr>
          <w:sz w:val="28"/>
          <w:szCs w:val="28"/>
        </w:rPr>
        <w:t>35% расчетной (средней) стоимости жилья, определяемой в соответствии с пунктом 13 Правил,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A5384C" w:rsidRPr="00C032E3" w:rsidRDefault="008473D6" w:rsidP="0066789E">
      <w:pPr>
        <w:spacing w:line="360" w:lineRule="auto"/>
        <w:ind w:firstLine="709"/>
        <w:jc w:val="both"/>
        <w:rPr>
          <w:sz w:val="28"/>
          <w:szCs w:val="28"/>
        </w:rPr>
      </w:pPr>
      <w:r w:rsidRPr="00C032E3">
        <w:rPr>
          <w:sz w:val="28"/>
          <w:szCs w:val="28"/>
        </w:rPr>
        <w:t xml:space="preserve"> </w:t>
      </w:r>
      <w:r w:rsidR="008038A4" w:rsidRPr="00C032E3">
        <w:rPr>
          <w:sz w:val="28"/>
          <w:szCs w:val="28"/>
        </w:rPr>
        <w:t>В случае использования социальной выплаты на уплату последнего платежа в счет оплаты паевого взноса ее размер ограничивается суммой остатка задолженности по выплате остатка пая.</w:t>
      </w:r>
    </w:p>
    <w:p w:rsidR="00A5384C" w:rsidRPr="00C032E3" w:rsidRDefault="008038A4" w:rsidP="0066789E">
      <w:pPr>
        <w:spacing w:line="360" w:lineRule="auto"/>
        <w:ind w:firstLine="709"/>
        <w:jc w:val="both"/>
        <w:rPr>
          <w:color w:val="000000"/>
          <w:sz w:val="28"/>
          <w:szCs w:val="28"/>
        </w:rPr>
      </w:pPr>
      <w:proofErr w:type="gramStart"/>
      <w:r w:rsidRPr="00C032E3">
        <w:rPr>
          <w:color w:val="000000"/>
          <w:sz w:val="28"/>
          <w:szCs w:val="28"/>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01 января     2011 года,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w:t>
      </w:r>
      <w:proofErr w:type="gramEnd"/>
      <w:r w:rsidRPr="00C032E3">
        <w:rPr>
          <w:color w:val="000000"/>
          <w:sz w:val="28"/>
          <w:szCs w:val="28"/>
        </w:rPr>
        <w:t xml:space="preserve"> исключением </w:t>
      </w:r>
      <w:r w:rsidRPr="00C032E3">
        <w:rPr>
          <w:color w:val="000000"/>
          <w:sz w:val="28"/>
          <w:szCs w:val="28"/>
        </w:rPr>
        <w:lastRenderedPageBreak/>
        <w:t>иных процентов, штрафов, комиссий и пеней за просрочку исполнения обязательств по этим кредитам или займам.</w:t>
      </w:r>
    </w:p>
    <w:p w:rsidR="00A5384C" w:rsidRPr="00C032E3" w:rsidRDefault="008038A4" w:rsidP="0066789E">
      <w:pPr>
        <w:spacing w:line="360" w:lineRule="auto"/>
        <w:ind w:firstLine="709"/>
        <w:jc w:val="both"/>
        <w:rPr>
          <w:color w:val="000000"/>
          <w:sz w:val="28"/>
          <w:szCs w:val="28"/>
        </w:rPr>
      </w:pPr>
      <w:r w:rsidRPr="00C032E3">
        <w:rPr>
          <w:color w:val="000000"/>
          <w:sz w:val="28"/>
          <w:szCs w:val="28"/>
        </w:rPr>
        <w:t>Собственные средства молодых семей для оплаты расчетной (средней) стоимости жилья в части, превышающей размер предоставляемой социальной выплаты (далее – доходы), составляют:</w:t>
      </w:r>
    </w:p>
    <w:p w:rsidR="00A5384C" w:rsidRPr="00C032E3" w:rsidRDefault="008038A4" w:rsidP="0066789E">
      <w:pPr>
        <w:spacing w:line="360" w:lineRule="auto"/>
        <w:ind w:firstLine="709"/>
        <w:jc w:val="both"/>
        <w:rPr>
          <w:color w:val="000000"/>
          <w:sz w:val="28"/>
          <w:szCs w:val="28"/>
        </w:rPr>
      </w:pPr>
      <w:r w:rsidRPr="00C032E3">
        <w:rPr>
          <w:color w:val="000000"/>
          <w:sz w:val="28"/>
          <w:szCs w:val="28"/>
        </w:rPr>
        <w:t>70% расчетной (средней) стоимости жилья – для молодых семей, не имеющих детей;</w:t>
      </w:r>
    </w:p>
    <w:p w:rsidR="008B491D" w:rsidRPr="00C032E3" w:rsidRDefault="008038A4" w:rsidP="00AE485D">
      <w:pPr>
        <w:spacing w:line="360" w:lineRule="auto"/>
        <w:ind w:firstLine="709"/>
        <w:jc w:val="both"/>
        <w:rPr>
          <w:sz w:val="28"/>
          <w:szCs w:val="28"/>
        </w:rPr>
      </w:pPr>
      <w:r w:rsidRPr="00C032E3">
        <w:rPr>
          <w:color w:val="000000"/>
          <w:sz w:val="28"/>
          <w:szCs w:val="28"/>
        </w:rPr>
        <w:t xml:space="preserve">65% расчетной (средней) стоимости жилья – </w:t>
      </w:r>
      <w:r w:rsidRPr="00C032E3">
        <w:rPr>
          <w:sz w:val="28"/>
          <w:szCs w:val="28"/>
        </w:rPr>
        <w:t>для молодых семей, имеющих одного ребенка и более, а также для неполных молодых семей, состоящих из одного молодого родит</w:t>
      </w:r>
      <w:r w:rsidR="00AE485D">
        <w:rPr>
          <w:sz w:val="28"/>
          <w:szCs w:val="28"/>
        </w:rPr>
        <w:t>еля и одного ребенка или более.</w:t>
      </w:r>
    </w:p>
    <w:p w:rsidR="008B491D" w:rsidRDefault="00EF1FB2" w:rsidP="00E3465E">
      <w:pPr>
        <w:pStyle w:val="a5"/>
        <w:numPr>
          <w:ilvl w:val="0"/>
          <w:numId w:val="2"/>
        </w:numPr>
        <w:spacing w:before="0" w:beforeAutospacing="0" w:after="0" w:afterAutospacing="0" w:line="276" w:lineRule="auto"/>
        <w:jc w:val="center"/>
        <w:rPr>
          <w:b/>
          <w:sz w:val="28"/>
          <w:szCs w:val="28"/>
        </w:rPr>
      </w:pPr>
      <w:r w:rsidRPr="00C032E3">
        <w:rPr>
          <w:b/>
          <w:sz w:val="28"/>
          <w:szCs w:val="28"/>
        </w:rPr>
        <w:t>Анализ рисков реализации м</w:t>
      </w:r>
      <w:r w:rsidR="008038A4" w:rsidRPr="00C032E3">
        <w:rPr>
          <w:b/>
          <w:sz w:val="28"/>
          <w:szCs w:val="28"/>
        </w:rPr>
        <w:t xml:space="preserve">униципальной программы и </w:t>
      </w:r>
      <w:r w:rsidR="00AE485D">
        <w:rPr>
          <w:b/>
          <w:sz w:val="28"/>
          <w:szCs w:val="28"/>
        </w:rPr>
        <w:t>описание мер управления рисками</w:t>
      </w:r>
    </w:p>
    <w:p w:rsidR="00E3465E" w:rsidRPr="00C032E3" w:rsidRDefault="00E3465E" w:rsidP="00E3465E">
      <w:pPr>
        <w:pStyle w:val="a5"/>
        <w:spacing w:before="0" w:beforeAutospacing="0" w:after="0" w:afterAutospacing="0" w:line="276" w:lineRule="auto"/>
        <w:ind w:left="360"/>
        <w:rPr>
          <w:b/>
          <w:sz w:val="28"/>
          <w:szCs w:val="28"/>
        </w:rPr>
      </w:pPr>
    </w:p>
    <w:p w:rsidR="008038A4" w:rsidRPr="00C032E3" w:rsidRDefault="00C14F40" w:rsidP="0066789E">
      <w:pPr>
        <w:autoSpaceDE w:val="0"/>
        <w:spacing w:line="360" w:lineRule="auto"/>
        <w:ind w:left="142" w:firstLine="709"/>
        <w:jc w:val="both"/>
        <w:rPr>
          <w:sz w:val="28"/>
          <w:szCs w:val="28"/>
        </w:rPr>
      </w:pPr>
      <w:r>
        <w:rPr>
          <w:sz w:val="28"/>
          <w:szCs w:val="28"/>
        </w:rPr>
        <w:t>На эффективность реализации м</w:t>
      </w:r>
      <w:r w:rsidR="008473D6" w:rsidRPr="00C032E3">
        <w:rPr>
          <w:sz w:val="28"/>
          <w:szCs w:val="28"/>
        </w:rPr>
        <w:t>униципальной программы могут оказать влияние риски, связанные с ухудшением макроэкономических условий в России и в мире, с возможным наступлением мирового экономического кризиса, с природными и техногенными катастрофами. Данные риски являются неуправляемыми.</w:t>
      </w:r>
    </w:p>
    <w:p w:rsidR="008038A4" w:rsidRPr="00C032E3" w:rsidRDefault="00C14F40" w:rsidP="0066789E">
      <w:pPr>
        <w:autoSpaceDE w:val="0"/>
        <w:spacing w:line="360" w:lineRule="auto"/>
        <w:ind w:left="142" w:firstLine="709"/>
        <w:jc w:val="both"/>
        <w:rPr>
          <w:sz w:val="28"/>
          <w:szCs w:val="28"/>
        </w:rPr>
      </w:pPr>
      <w:r>
        <w:rPr>
          <w:sz w:val="28"/>
          <w:szCs w:val="28"/>
        </w:rPr>
        <w:t>Риски реализации м</w:t>
      </w:r>
      <w:r w:rsidR="008473D6" w:rsidRPr="00C032E3">
        <w:rPr>
          <w:sz w:val="28"/>
          <w:szCs w:val="28"/>
        </w:rPr>
        <w:t>униципальной программы, которыми может управлять ответственный исполнитель, уменьшая вероятность их возникновения, приведены в таблице 1.</w:t>
      </w:r>
    </w:p>
    <w:p w:rsidR="008038A4" w:rsidRPr="00C032E3" w:rsidRDefault="008473D6" w:rsidP="00A5384C">
      <w:pPr>
        <w:spacing w:line="276" w:lineRule="auto"/>
        <w:ind w:left="142"/>
        <w:jc w:val="right"/>
        <w:rPr>
          <w:sz w:val="28"/>
          <w:szCs w:val="28"/>
        </w:rPr>
      </w:pPr>
      <w:r w:rsidRPr="00C032E3">
        <w:rPr>
          <w:sz w:val="28"/>
          <w:szCs w:val="28"/>
        </w:rPr>
        <w:t>Таблица 1</w:t>
      </w:r>
    </w:p>
    <w:p w:rsidR="008038A4" w:rsidRPr="00C032E3" w:rsidRDefault="00ED6F83" w:rsidP="00ED6F83">
      <w:pPr>
        <w:pStyle w:val="a5"/>
        <w:spacing w:before="0" w:beforeAutospacing="0" w:after="0" w:afterAutospacing="0"/>
        <w:jc w:val="center"/>
        <w:rPr>
          <w:b/>
          <w:bCs/>
          <w:color w:val="000000"/>
          <w:sz w:val="28"/>
          <w:szCs w:val="28"/>
        </w:rPr>
      </w:pPr>
      <w:r w:rsidRPr="00C032E3">
        <w:rPr>
          <w:b/>
          <w:sz w:val="28"/>
          <w:szCs w:val="28"/>
        </w:rPr>
        <w:t>Риски реализации</w:t>
      </w:r>
      <w:r w:rsidR="00C14F40">
        <w:rPr>
          <w:b/>
          <w:sz w:val="28"/>
          <w:szCs w:val="28"/>
        </w:rPr>
        <w:t xml:space="preserve"> муниципальной</w:t>
      </w:r>
      <w:r w:rsidRPr="00C032E3">
        <w:rPr>
          <w:b/>
          <w:sz w:val="28"/>
          <w:szCs w:val="28"/>
        </w:rPr>
        <w:t xml:space="preserve"> программы </w:t>
      </w:r>
      <w:r w:rsidRPr="00C032E3">
        <w:rPr>
          <w:rStyle w:val="a6"/>
          <w:color w:val="000000"/>
          <w:sz w:val="28"/>
          <w:szCs w:val="28"/>
        </w:rPr>
        <w:t xml:space="preserve">«Повышение эффективности </w:t>
      </w:r>
      <w:r w:rsidR="00C14F40">
        <w:rPr>
          <w:rStyle w:val="a6"/>
          <w:color w:val="000000"/>
          <w:sz w:val="28"/>
          <w:szCs w:val="28"/>
        </w:rPr>
        <w:t>реализации молодёжной политики»</w:t>
      </w:r>
      <w:r w:rsidR="008473D6" w:rsidRPr="00C032E3">
        <w:rPr>
          <w:b/>
          <w:sz w:val="28"/>
          <w:szCs w:val="28"/>
        </w:rPr>
        <w:t xml:space="preserve"> и меры управления рисками</w:t>
      </w:r>
    </w:p>
    <w:p w:rsidR="008038A4" w:rsidRPr="00C032E3" w:rsidRDefault="008038A4" w:rsidP="00A5384C">
      <w:pPr>
        <w:autoSpaceDE w:val="0"/>
        <w:spacing w:line="276" w:lineRule="auto"/>
        <w:ind w:left="142"/>
        <w:jc w:val="center"/>
        <w:rPr>
          <w:sz w:val="28"/>
          <w:szCs w:val="28"/>
        </w:rPr>
      </w:pPr>
    </w:p>
    <w:tbl>
      <w:tblPr>
        <w:tblW w:w="9347" w:type="dxa"/>
        <w:tblInd w:w="137" w:type="dxa"/>
        <w:tblLayout w:type="fixed"/>
        <w:tblLook w:val="0000"/>
      </w:tblPr>
      <w:tblGrid>
        <w:gridCol w:w="4777"/>
        <w:gridCol w:w="4570"/>
      </w:tblGrid>
      <w:tr w:rsidR="006228BD" w:rsidTr="008B491D">
        <w:trPr>
          <w:trHeight w:val="321"/>
          <w:tblHeader/>
        </w:trPr>
        <w:tc>
          <w:tcPr>
            <w:tcW w:w="4777" w:type="dxa"/>
            <w:tcBorders>
              <w:top w:val="single" w:sz="4" w:space="0" w:color="000000"/>
              <w:left w:val="single" w:sz="4" w:space="0" w:color="000000"/>
              <w:bottom w:val="single" w:sz="4" w:space="0" w:color="000000"/>
            </w:tcBorders>
            <w:shd w:val="clear" w:color="auto" w:fill="auto"/>
          </w:tcPr>
          <w:p w:rsidR="008038A4" w:rsidRPr="00C032E3" w:rsidRDefault="008473D6" w:rsidP="008B491D">
            <w:pPr>
              <w:autoSpaceDE w:val="0"/>
              <w:snapToGrid w:val="0"/>
              <w:spacing w:line="276" w:lineRule="auto"/>
              <w:jc w:val="center"/>
              <w:rPr>
                <w:sz w:val="28"/>
                <w:szCs w:val="28"/>
              </w:rPr>
            </w:pPr>
            <w:r w:rsidRPr="00C032E3">
              <w:rPr>
                <w:sz w:val="28"/>
                <w:szCs w:val="28"/>
              </w:rPr>
              <w:t>Вид риска</w:t>
            </w:r>
          </w:p>
        </w:tc>
        <w:tc>
          <w:tcPr>
            <w:tcW w:w="4570" w:type="dxa"/>
            <w:tcBorders>
              <w:top w:val="single" w:sz="4" w:space="0" w:color="000000"/>
              <w:left w:val="single" w:sz="4" w:space="0" w:color="000000"/>
              <w:bottom w:val="single" w:sz="4" w:space="0" w:color="000000"/>
              <w:right w:val="single" w:sz="4" w:space="0" w:color="000000"/>
            </w:tcBorders>
            <w:shd w:val="clear" w:color="auto" w:fill="auto"/>
          </w:tcPr>
          <w:p w:rsidR="008038A4" w:rsidRPr="00C032E3" w:rsidRDefault="008473D6" w:rsidP="008B491D">
            <w:pPr>
              <w:autoSpaceDE w:val="0"/>
              <w:snapToGrid w:val="0"/>
              <w:spacing w:line="276" w:lineRule="auto"/>
              <w:jc w:val="center"/>
              <w:rPr>
                <w:sz w:val="28"/>
                <w:szCs w:val="28"/>
              </w:rPr>
            </w:pPr>
            <w:r w:rsidRPr="00C032E3">
              <w:rPr>
                <w:sz w:val="28"/>
                <w:szCs w:val="28"/>
              </w:rPr>
              <w:t>Меры по управлению рисками</w:t>
            </w:r>
          </w:p>
        </w:tc>
      </w:tr>
      <w:tr w:rsidR="006228BD" w:rsidTr="008B491D">
        <w:trPr>
          <w:trHeight w:val="1264"/>
        </w:trPr>
        <w:tc>
          <w:tcPr>
            <w:tcW w:w="4777" w:type="dxa"/>
            <w:tcBorders>
              <w:top w:val="single" w:sz="4" w:space="0" w:color="000000"/>
              <w:left w:val="single" w:sz="4" w:space="0" w:color="000000"/>
              <w:bottom w:val="single" w:sz="4" w:space="0" w:color="000000"/>
            </w:tcBorders>
            <w:shd w:val="clear" w:color="auto" w:fill="auto"/>
          </w:tcPr>
          <w:p w:rsidR="008038A4" w:rsidRPr="00C032E3" w:rsidRDefault="008473D6" w:rsidP="00A5384C">
            <w:pPr>
              <w:autoSpaceDE w:val="0"/>
              <w:snapToGrid w:val="0"/>
              <w:spacing w:line="276" w:lineRule="auto"/>
              <w:jc w:val="both"/>
              <w:rPr>
                <w:sz w:val="28"/>
                <w:szCs w:val="28"/>
              </w:rPr>
            </w:pPr>
            <w:r w:rsidRPr="00C032E3">
              <w:rPr>
                <w:sz w:val="28"/>
                <w:szCs w:val="28"/>
              </w:rPr>
              <w:t>Отсутствие финансирования либо финансирование в недостаточном объеме мероприятий Программы</w:t>
            </w:r>
          </w:p>
          <w:p w:rsidR="008038A4" w:rsidRPr="00C032E3" w:rsidRDefault="008038A4" w:rsidP="00A5384C">
            <w:pPr>
              <w:autoSpaceDE w:val="0"/>
              <w:spacing w:line="276" w:lineRule="auto"/>
              <w:jc w:val="both"/>
              <w:rPr>
                <w:sz w:val="28"/>
                <w:szCs w:val="28"/>
              </w:rPr>
            </w:pPr>
          </w:p>
        </w:tc>
        <w:tc>
          <w:tcPr>
            <w:tcW w:w="4570" w:type="dxa"/>
            <w:tcBorders>
              <w:top w:val="single" w:sz="4" w:space="0" w:color="000000"/>
              <w:left w:val="single" w:sz="4" w:space="0" w:color="000000"/>
              <w:bottom w:val="single" w:sz="4" w:space="0" w:color="000000"/>
              <w:right w:val="single" w:sz="4" w:space="0" w:color="000000"/>
            </w:tcBorders>
            <w:shd w:val="clear" w:color="auto" w:fill="auto"/>
          </w:tcPr>
          <w:p w:rsidR="008038A4" w:rsidRPr="00C032E3" w:rsidRDefault="00E4013C" w:rsidP="00A5384C">
            <w:pPr>
              <w:snapToGrid w:val="0"/>
              <w:spacing w:line="276" w:lineRule="auto"/>
              <w:rPr>
                <w:sz w:val="28"/>
                <w:szCs w:val="28"/>
              </w:rPr>
            </w:pPr>
            <w:r w:rsidRPr="00C032E3">
              <w:rPr>
                <w:sz w:val="28"/>
                <w:szCs w:val="28"/>
              </w:rPr>
              <w:t xml:space="preserve">Определение </w:t>
            </w:r>
            <w:r w:rsidR="008473D6" w:rsidRPr="00C032E3">
              <w:rPr>
                <w:sz w:val="28"/>
                <w:szCs w:val="28"/>
              </w:rPr>
              <w:t>приоритетных направлений реализации Программы, оперативное внесение соответствующих корректировок в Программу</w:t>
            </w:r>
          </w:p>
        </w:tc>
      </w:tr>
      <w:tr w:rsidR="006228BD" w:rsidTr="008B491D">
        <w:trPr>
          <w:trHeight w:val="1925"/>
        </w:trPr>
        <w:tc>
          <w:tcPr>
            <w:tcW w:w="4777" w:type="dxa"/>
            <w:tcBorders>
              <w:top w:val="single" w:sz="4" w:space="0" w:color="000000"/>
              <w:left w:val="single" w:sz="4" w:space="0" w:color="000000"/>
              <w:bottom w:val="single" w:sz="4" w:space="0" w:color="000000"/>
            </w:tcBorders>
            <w:shd w:val="clear" w:color="auto" w:fill="auto"/>
          </w:tcPr>
          <w:p w:rsidR="008038A4" w:rsidRPr="00C032E3" w:rsidRDefault="008473D6" w:rsidP="00A5384C">
            <w:pPr>
              <w:snapToGrid w:val="0"/>
              <w:spacing w:line="276" w:lineRule="auto"/>
              <w:jc w:val="both"/>
              <w:rPr>
                <w:sz w:val="28"/>
                <w:szCs w:val="28"/>
              </w:rPr>
            </w:pPr>
            <w:r w:rsidRPr="00C032E3">
              <w:rPr>
                <w:sz w:val="28"/>
                <w:szCs w:val="28"/>
              </w:rPr>
              <w:lastRenderedPageBreak/>
              <w:t>Организационные риски, связанные с ошибками управления реализацией Программы, в том числе отдельных ее исполнителей, неготовностью организационной инфраструктуры к решению задач, поставленных Программой</w:t>
            </w:r>
          </w:p>
        </w:tc>
        <w:tc>
          <w:tcPr>
            <w:tcW w:w="4570" w:type="dxa"/>
            <w:tcBorders>
              <w:top w:val="single" w:sz="4" w:space="0" w:color="000000"/>
              <w:left w:val="single" w:sz="4" w:space="0" w:color="000000"/>
              <w:bottom w:val="single" w:sz="4" w:space="0" w:color="000000"/>
              <w:right w:val="single" w:sz="4" w:space="0" w:color="000000"/>
            </w:tcBorders>
            <w:shd w:val="clear" w:color="auto" w:fill="auto"/>
          </w:tcPr>
          <w:p w:rsidR="008038A4" w:rsidRPr="00C032E3" w:rsidRDefault="00E4013C" w:rsidP="00A5384C">
            <w:pPr>
              <w:autoSpaceDE w:val="0"/>
              <w:snapToGrid w:val="0"/>
              <w:spacing w:line="276" w:lineRule="auto"/>
              <w:jc w:val="both"/>
              <w:rPr>
                <w:sz w:val="28"/>
                <w:szCs w:val="28"/>
              </w:rPr>
            </w:pPr>
            <w:r w:rsidRPr="00C032E3">
              <w:rPr>
                <w:sz w:val="28"/>
                <w:szCs w:val="28"/>
              </w:rPr>
              <w:t>Организационно</w:t>
            </w:r>
            <w:r w:rsidR="008473D6" w:rsidRPr="00C032E3">
              <w:rPr>
                <w:sz w:val="28"/>
                <w:szCs w:val="28"/>
              </w:rPr>
              <w:t>-методическая поддержка подведомственных учреждений, институтов гражданского общества, участвующих в реализации Программы</w:t>
            </w:r>
          </w:p>
        </w:tc>
      </w:tr>
      <w:tr w:rsidR="006228BD" w:rsidTr="008B491D">
        <w:trPr>
          <w:trHeight w:val="1585"/>
        </w:trPr>
        <w:tc>
          <w:tcPr>
            <w:tcW w:w="4777" w:type="dxa"/>
            <w:tcBorders>
              <w:top w:val="single" w:sz="4" w:space="0" w:color="000000"/>
              <w:left w:val="single" w:sz="4" w:space="0" w:color="000000"/>
              <w:bottom w:val="single" w:sz="4" w:space="0" w:color="000000"/>
            </w:tcBorders>
            <w:shd w:val="clear" w:color="auto" w:fill="auto"/>
          </w:tcPr>
          <w:p w:rsidR="008038A4" w:rsidRPr="00C032E3" w:rsidRDefault="008473D6" w:rsidP="00A5384C">
            <w:pPr>
              <w:autoSpaceDE w:val="0"/>
              <w:snapToGrid w:val="0"/>
              <w:spacing w:line="276" w:lineRule="auto"/>
              <w:jc w:val="both"/>
              <w:rPr>
                <w:sz w:val="28"/>
                <w:szCs w:val="28"/>
              </w:rPr>
            </w:pPr>
            <w:r w:rsidRPr="00C032E3">
              <w:rPr>
                <w:sz w:val="28"/>
                <w:szCs w:val="28"/>
              </w:rPr>
              <w:t>Возможное изменение федерального и регионального законодательства</w:t>
            </w:r>
          </w:p>
        </w:tc>
        <w:tc>
          <w:tcPr>
            <w:tcW w:w="4570" w:type="dxa"/>
            <w:tcBorders>
              <w:top w:val="single" w:sz="4" w:space="0" w:color="000000"/>
              <w:left w:val="single" w:sz="4" w:space="0" w:color="000000"/>
              <w:bottom w:val="single" w:sz="4" w:space="0" w:color="000000"/>
              <w:right w:val="single" w:sz="4" w:space="0" w:color="000000"/>
            </w:tcBorders>
            <w:shd w:val="clear" w:color="auto" w:fill="auto"/>
          </w:tcPr>
          <w:p w:rsidR="008038A4" w:rsidRPr="00C032E3" w:rsidRDefault="00E4013C" w:rsidP="00A5384C">
            <w:pPr>
              <w:autoSpaceDE w:val="0"/>
              <w:snapToGrid w:val="0"/>
              <w:spacing w:line="276" w:lineRule="auto"/>
              <w:jc w:val="both"/>
              <w:rPr>
                <w:sz w:val="28"/>
                <w:szCs w:val="28"/>
              </w:rPr>
            </w:pPr>
            <w:r w:rsidRPr="00C032E3">
              <w:rPr>
                <w:sz w:val="28"/>
                <w:szCs w:val="28"/>
              </w:rPr>
              <w:t xml:space="preserve">Оперативное </w:t>
            </w:r>
            <w:r w:rsidR="008473D6" w:rsidRPr="00C032E3">
              <w:rPr>
                <w:sz w:val="28"/>
                <w:szCs w:val="28"/>
              </w:rPr>
              <w:t xml:space="preserve">внесение изменений в действующие правовые акты и (или) принятие новых правовых актов муниципального образования, касающихся сферы действия данной Программы </w:t>
            </w:r>
          </w:p>
        </w:tc>
      </w:tr>
      <w:tr w:rsidR="006228BD" w:rsidTr="008B491D">
        <w:trPr>
          <w:trHeight w:val="1264"/>
        </w:trPr>
        <w:tc>
          <w:tcPr>
            <w:tcW w:w="4777" w:type="dxa"/>
            <w:tcBorders>
              <w:top w:val="single" w:sz="4" w:space="0" w:color="000000"/>
              <w:left w:val="single" w:sz="4" w:space="0" w:color="000000"/>
              <w:bottom w:val="single" w:sz="4" w:space="0" w:color="000000"/>
            </w:tcBorders>
            <w:shd w:val="clear" w:color="auto" w:fill="auto"/>
          </w:tcPr>
          <w:p w:rsidR="008038A4" w:rsidRPr="00C032E3" w:rsidRDefault="008473D6" w:rsidP="00A5384C">
            <w:pPr>
              <w:autoSpaceDE w:val="0"/>
              <w:snapToGrid w:val="0"/>
              <w:spacing w:line="276" w:lineRule="auto"/>
              <w:jc w:val="both"/>
              <w:rPr>
                <w:sz w:val="28"/>
                <w:szCs w:val="28"/>
              </w:rPr>
            </w:pPr>
            <w:r w:rsidRPr="00C032E3">
              <w:rPr>
                <w:sz w:val="28"/>
                <w:szCs w:val="28"/>
              </w:rPr>
              <w:t>Неисполнение (некачественное исполнение) сторонними организациями взятых на себя обязательств по осуществлению мероприятий, предусмотренных Программой</w:t>
            </w:r>
          </w:p>
        </w:tc>
        <w:tc>
          <w:tcPr>
            <w:tcW w:w="4570" w:type="dxa"/>
            <w:tcBorders>
              <w:top w:val="single" w:sz="4" w:space="0" w:color="000000"/>
              <w:left w:val="single" w:sz="4" w:space="0" w:color="000000"/>
              <w:bottom w:val="single" w:sz="4" w:space="0" w:color="000000"/>
              <w:right w:val="single" w:sz="4" w:space="0" w:color="000000"/>
            </w:tcBorders>
            <w:shd w:val="clear" w:color="auto" w:fill="auto"/>
          </w:tcPr>
          <w:p w:rsidR="008038A4" w:rsidRPr="00C032E3" w:rsidRDefault="00E4013C" w:rsidP="00E4013C">
            <w:pPr>
              <w:snapToGrid w:val="0"/>
              <w:spacing w:line="276" w:lineRule="auto"/>
              <w:jc w:val="both"/>
              <w:rPr>
                <w:sz w:val="28"/>
                <w:szCs w:val="28"/>
              </w:rPr>
            </w:pPr>
            <w:r w:rsidRPr="00C032E3">
              <w:rPr>
                <w:sz w:val="28"/>
                <w:szCs w:val="28"/>
              </w:rPr>
              <w:t xml:space="preserve">Мониторинг </w:t>
            </w:r>
            <w:r w:rsidR="008473D6" w:rsidRPr="00C032E3">
              <w:rPr>
                <w:sz w:val="28"/>
                <w:szCs w:val="28"/>
              </w:rPr>
              <w:t>поэтапного исполнения мероприятий Программы, реализуемой сторонними организациями</w:t>
            </w:r>
          </w:p>
          <w:p w:rsidR="008038A4" w:rsidRPr="00C032E3" w:rsidRDefault="008038A4" w:rsidP="00A5384C">
            <w:pPr>
              <w:autoSpaceDE w:val="0"/>
              <w:spacing w:line="276" w:lineRule="auto"/>
              <w:jc w:val="both"/>
              <w:rPr>
                <w:sz w:val="28"/>
                <w:szCs w:val="28"/>
              </w:rPr>
            </w:pPr>
          </w:p>
        </w:tc>
      </w:tr>
      <w:tr w:rsidR="006228BD" w:rsidTr="008B491D">
        <w:trPr>
          <w:trHeight w:val="1925"/>
        </w:trPr>
        <w:tc>
          <w:tcPr>
            <w:tcW w:w="4777" w:type="dxa"/>
            <w:tcBorders>
              <w:top w:val="single" w:sz="4" w:space="0" w:color="000000"/>
              <w:left w:val="single" w:sz="4" w:space="0" w:color="000000"/>
              <w:bottom w:val="single" w:sz="4" w:space="0" w:color="000000"/>
            </w:tcBorders>
            <w:shd w:val="clear" w:color="auto" w:fill="auto"/>
          </w:tcPr>
          <w:p w:rsidR="008038A4" w:rsidRPr="00C032E3" w:rsidRDefault="008473D6" w:rsidP="00A5384C">
            <w:pPr>
              <w:autoSpaceDE w:val="0"/>
              <w:snapToGrid w:val="0"/>
              <w:spacing w:line="276" w:lineRule="auto"/>
              <w:jc w:val="both"/>
              <w:rPr>
                <w:sz w:val="28"/>
                <w:szCs w:val="28"/>
              </w:rPr>
            </w:pPr>
            <w:r w:rsidRPr="00C032E3">
              <w:rPr>
                <w:sz w:val="28"/>
                <w:szCs w:val="28"/>
              </w:rPr>
              <w:t>Повышение социальной напряженности среди молодежи из-за неполной или недостоверной информации о реализуемых мероприятиях, субъективные факторы в молодежной среде (готовность участия, направленность интереса и т. д.)</w:t>
            </w:r>
          </w:p>
        </w:tc>
        <w:tc>
          <w:tcPr>
            <w:tcW w:w="4570" w:type="dxa"/>
            <w:tcBorders>
              <w:top w:val="single" w:sz="4" w:space="0" w:color="000000"/>
              <w:left w:val="single" w:sz="4" w:space="0" w:color="000000"/>
              <w:bottom w:val="single" w:sz="4" w:space="0" w:color="000000"/>
              <w:right w:val="single" w:sz="4" w:space="0" w:color="000000"/>
            </w:tcBorders>
            <w:shd w:val="clear" w:color="auto" w:fill="auto"/>
          </w:tcPr>
          <w:p w:rsidR="008038A4" w:rsidRPr="00C032E3" w:rsidRDefault="00E4013C" w:rsidP="00A5384C">
            <w:pPr>
              <w:snapToGrid w:val="0"/>
              <w:spacing w:line="276" w:lineRule="auto"/>
              <w:jc w:val="both"/>
              <w:rPr>
                <w:sz w:val="28"/>
                <w:szCs w:val="28"/>
              </w:rPr>
            </w:pPr>
            <w:r w:rsidRPr="00C032E3">
              <w:rPr>
                <w:sz w:val="28"/>
                <w:szCs w:val="28"/>
              </w:rPr>
              <w:t xml:space="preserve">Открытость </w:t>
            </w:r>
            <w:r w:rsidR="008473D6" w:rsidRPr="00C032E3">
              <w:rPr>
                <w:sz w:val="28"/>
                <w:szCs w:val="28"/>
              </w:rPr>
              <w:t>и прозрачность планов мероприятий и практических действий, информационное сопровождение Программы</w:t>
            </w:r>
          </w:p>
        </w:tc>
      </w:tr>
    </w:tbl>
    <w:p w:rsidR="008038A4" w:rsidRPr="00C032E3" w:rsidRDefault="008038A4" w:rsidP="00A5384C">
      <w:pPr>
        <w:spacing w:line="276" w:lineRule="auto"/>
        <w:ind w:left="142" w:firstLine="709"/>
        <w:jc w:val="both"/>
        <w:rPr>
          <w:sz w:val="28"/>
          <w:szCs w:val="28"/>
        </w:rPr>
      </w:pPr>
    </w:p>
    <w:p w:rsidR="008038A4" w:rsidRPr="00C032E3" w:rsidRDefault="008473D6" w:rsidP="0066789E">
      <w:pPr>
        <w:spacing w:line="360" w:lineRule="auto"/>
        <w:ind w:left="142" w:firstLine="709"/>
        <w:jc w:val="both"/>
        <w:rPr>
          <w:sz w:val="28"/>
          <w:szCs w:val="28"/>
        </w:rPr>
      </w:pPr>
      <w:r w:rsidRPr="00C032E3">
        <w:rPr>
          <w:sz w:val="28"/>
          <w:szCs w:val="28"/>
        </w:rPr>
        <w:t>В целях минимизации указанных рисков в процессе реализации Программы предусматривается создание эффективной системы управления на основе четкого распределения функций, полномочий и ответственности, выявления круга приоритетных объектов и субъектов целевого финансирования, применения технологии решения актуальных проблем в молодежной среде с участием самой молодежи.</w:t>
      </w:r>
    </w:p>
    <w:p w:rsidR="00523912" w:rsidRDefault="008473D6" w:rsidP="00A5384C">
      <w:pPr>
        <w:spacing w:line="276" w:lineRule="auto"/>
        <w:rPr>
          <w:rFonts w:eastAsia="Arial"/>
          <w:b/>
          <w:kern w:val="1"/>
          <w:sz w:val="28"/>
          <w:szCs w:val="28"/>
          <w:lang w:eastAsia="hi-IN" w:bidi="hi-IN"/>
        </w:rPr>
      </w:pPr>
      <w:r w:rsidRPr="00C032E3">
        <w:rPr>
          <w:rFonts w:eastAsia="Arial"/>
          <w:b/>
          <w:kern w:val="1"/>
          <w:sz w:val="28"/>
          <w:szCs w:val="28"/>
          <w:lang w:eastAsia="hi-IN" w:bidi="hi-IN"/>
        </w:rPr>
        <w:t xml:space="preserve">                              </w:t>
      </w:r>
      <w:r w:rsidR="00ED6F83" w:rsidRPr="00C032E3">
        <w:rPr>
          <w:rFonts w:eastAsia="Arial"/>
          <w:b/>
          <w:kern w:val="1"/>
          <w:sz w:val="28"/>
          <w:szCs w:val="28"/>
          <w:lang w:eastAsia="hi-IN" w:bidi="hi-IN"/>
        </w:rPr>
        <w:t xml:space="preserve">                </w:t>
      </w:r>
      <w:r w:rsidRPr="00C032E3">
        <w:rPr>
          <w:rFonts w:eastAsia="Arial"/>
          <w:b/>
          <w:kern w:val="1"/>
          <w:sz w:val="28"/>
          <w:szCs w:val="28"/>
          <w:lang w:eastAsia="hi-IN" w:bidi="hi-IN"/>
        </w:rPr>
        <w:t xml:space="preserve">  </w:t>
      </w:r>
      <w:r w:rsidR="001014D9">
        <w:rPr>
          <w:rFonts w:eastAsia="Arial"/>
          <w:b/>
          <w:kern w:val="1"/>
          <w:sz w:val="28"/>
          <w:szCs w:val="28"/>
          <w:lang w:eastAsia="hi-IN" w:bidi="hi-IN"/>
        </w:rPr>
        <w:t xml:space="preserve">    </w:t>
      </w:r>
      <w:r w:rsidRPr="00C032E3">
        <w:rPr>
          <w:rFonts w:eastAsia="Arial"/>
          <w:b/>
          <w:kern w:val="1"/>
          <w:sz w:val="28"/>
          <w:szCs w:val="28"/>
          <w:lang w:eastAsia="hi-IN" w:bidi="hi-IN"/>
        </w:rPr>
        <w:t>______________</w:t>
      </w:r>
    </w:p>
    <w:p w:rsidR="00ED6F83" w:rsidRPr="00AE485D" w:rsidRDefault="00760618" w:rsidP="00531D2A">
      <w:pPr>
        <w:spacing w:line="276" w:lineRule="auto"/>
        <w:jc w:val="center"/>
        <w:rPr>
          <w:color w:val="000000"/>
          <w:sz w:val="28"/>
          <w:szCs w:val="28"/>
        </w:rPr>
      </w:pPr>
      <w:r>
        <w:rPr>
          <w:color w:val="000000"/>
          <w:sz w:val="28"/>
          <w:szCs w:val="28"/>
        </w:rPr>
        <w:br w:type="page"/>
      </w:r>
      <w:r w:rsidR="00962A21" w:rsidRPr="00AE485D">
        <w:rPr>
          <w:color w:val="000000"/>
          <w:sz w:val="28"/>
          <w:szCs w:val="28"/>
        </w:rPr>
        <w:lastRenderedPageBreak/>
        <w:t>Подпрограмма</w:t>
      </w:r>
    </w:p>
    <w:p w:rsidR="008B491D" w:rsidRPr="00AE485D" w:rsidRDefault="00962A21" w:rsidP="008B491D">
      <w:pPr>
        <w:spacing w:line="276" w:lineRule="auto"/>
        <w:jc w:val="center"/>
        <w:rPr>
          <w:rStyle w:val="a6"/>
          <w:b w:val="0"/>
          <w:color w:val="000000"/>
          <w:sz w:val="28"/>
          <w:szCs w:val="28"/>
        </w:rPr>
      </w:pPr>
      <w:r w:rsidRPr="00AE485D">
        <w:rPr>
          <w:rStyle w:val="a6"/>
          <w:b w:val="0"/>
          <w:color w:val="000000"/>
          <w:sz w:val="28"/>
          <w:szCs w:val="28"/>
        </w:rPr>
        <w:t>«Патриотическое воспитание граждан города Вятские Поляны»</w:t>
      </w:r>
      <w:r w:rsidR="008473D6" w:rsidRPr="00AE485D">
        <w:rPr>
          <w:rStyle w:val="a6"/>
          <w:b w:val="0"/>
          <w:color w:val="000000"/>
          <w:sz w:val="28"/>
          <w:szCs w:val="28"/>
        </w:rPr>
        <w:t xml:space="preserve"> </w:t>
      </w:r>
    </w:p>
    <w:p w:rsidR="00AE485D" w:rsidRDefault="00124C44" w:rsidP="00AE485D">
      <w:pPr>
        <w:spacing w:line="276" w:lineRule="auto"/>
        <w:jc w:val="center"/>
        <w:rPr>
          <w:rStyle w:val="a6"/>
          <w:b w:val="0"/>
          <w:color w:val="000000"/>
          <w:sz w:val="28"/>
          <w:szCs w:val="28"/>
        </w:rPr>
      </w:pPr>
      <w:r>
        <w:rPr>
          <w:rStyle w:val="a6"/>
          <w:b w:val="0"/>
          <w:color w:val="000000"/>
          <w:sz w:val="28"/>
          <w:szCs w:val="28"/>
        </w:rPr>
        <w:t>на 2020-2030</w:t>
      </w:r>
      <w:r w:rsidR="008473D6">
        <w:rPr>
          <w:rStyle w:val="a6"/>
          <w:b w:val="0"/>
          <w:color w:val="000000"/>
          <w:sz w:val="28"/>
          <w:szCs w:val="28"/>
        </w:rPr>
        <w:t xml:space="preserve"> годы </w:t>
      </w:r>
      <w:r w:rsidR="00962A21" w:rsidRPr="00AE485D">
        <w:rPr>
          <w:rStyle w:val="a6"/>
          <w:b w:val="0"/>
          <w:color w:val="000000"/>
          <w:sz w:val="28"/>
          <w:szCs w:val="28"/>
        </w:rPr>
        <w:t>муниципальной программы муниципального образования городского</w:t>
      </w:r>
      <w:r w:rsidR="008473D6">
        <w:rPr>
          <w:rStyle w:val="a6"/>
          <w:b w:val="0"/>
          <w:color w:val="000000"/>
          <w:sz w:val="28"/>
          <w:szCs w:val="28"/>
        </w:rPr>
        <w:t xml:space="preserve"> </w:t>
      </w:r>
      <w:r w:rsidR="00962A21" w:rsidRPr="00AE485D">
        <w:rPr>
          <w:rStyle w:val="a6"/>
          <w:b w:val="0"/>
          <w:color w:val="000000"/>
          <w:sz w:val="28"/>
          <w:szCs w:val="28"/>
        </w:rPr>
        <w:t xml:space="preserve">округа город Вятские </w:t>
      </w:r>
      <w:r w:rsidR="008473D6">
        <w:rPr>
          <w:rStyle w:val="a6"/>
          <w:b w:val="0"/>
          <w:color w:val="000000"/>
          <w:sz w:val="28"/>
          <w:szCs w:val="28"/>
        </w:rPr>
        <w:t>Поляны Кировской области</w:t>
      </w:r>
    </w:p>
    <w:p w:rsidR="00AE485D" w:rsidRDefault="00962A21" w:rsidP="008B491D">
      <w:pPr>
        <w:pStyle w:val="a5"/>
        <w:spacing w:before="0" w:beforeAutospacing="0" w:after="0" w:afterAutospacing="0" w:line="276" w:lineRule="auto"/>
        <w:jc w:val="center"/>
        <w:rPr>
          <w:rStyle w:val="a6"/>
          <w:b w:val="0"/>
          <w:color w:val="000000"/>
          <w:sz w:val="28"/>
          <w:szCs w:val="28"/>
        </w:rPr>
      </w:pPr>
      <w:r w:rsidRPr="00AE485D">
        <w:rPr>
          <w:rStyle w:val="a6"/>
          <w:b w:val="0"/>
          <w:color w:val="000000"/>
          <w:sz w:val="28"/>
          <w:szCs w:val="28"/>
        </w:rPr>
        <w:t>«Повышение эффективности р</w:t>
      </w:r>
      <w:r w:rsidR="008473D6">
        <w:rPr>
          <w:rStyle w:val="a6"/>
          <w:b w:val="0"/>
          <w:color w:val="000000"/>
          <w:sz w:val="28"/>
          <w:szCs w:val="28"/>
        </w:rPr>
        <w:t>еализации молодёжной политики»</w:t>
      </w:r>
    </w:p>
    <w:p w:rsidR="00962A21" w:rsidRPr="00AE485D" w:rsidRDefault="00124C44" w:rsidP="008B491D">
      <w:pPr>
        <w:pStyle w:val="a5"/>
        <w:spacing w:before="0" w:beforeAutospacing="0" w:after="0" w:afterAutospacing="0" w:line="276" w:lineRule="auto"/>
        <w:jc w:val="center"/>
        <w:rPr>
          <w:rStyle w:val="a6"/>
          <w:b w:val="0"/>
          <w:color w:val="000000"/>
          <w:sz w:val="28"/>
          <w:szCs w:val="28"/>
        </w:rPr>
      </w:pPr>
      <w:r>
        <w:rPr>
          <w:rStyle w:val="a6"/>
          <w:b w:val="0"/>
          <w:color w:val="000000"/>
          <w:sz w:val="28"/>
          <w:szCs w:val="28"/>
        </w:rPr>
        <w:t>на 2020-2030</w:t>
      </w:r>
      <w:r w:rsidR="008473D6" w:rsidRPr="00AE485D">
        <w:rPr>
          <w:rStyle w:val="a6"/>
          <w:b w:val="0"/>
          <w:color w:val="000000"/>
          <w:sz w:val="28"/>
          <w:szCs w:val="28"/>
        </w:rPr>
        <w:t xml:space="preserve"> годы</w:t>
      </w:r>
    </w:p>
    <w:p w:rsidR="00962A21" w:rsidRPr="00AE485D" w:rsidRDefault="00962A21" w:rsidP="008B491D">
      <w:pPr>
        <w:pStyle w:val="a5"/>
        <w:spacing w:before="0" w:beforeAutospacing="0" w:after="0" w:afterAutospacing="0" w:line="276" w:lineRule="auto"/>
        <w:jc w:val="center"/>
        <w:rPr>
          <w:rStyle w:val="a6"/>
          <w:b w:val="0"/>
          <w:color w:val="000000"/>
          <w:sz w:val="28"/>
          <w:szCs w:val="28"/>
        </w:rPr>
      </w:pPr>
    </w:p>
    <w:p w:rsidR="00962A21" w:rsidRPr="00AE485D" w:rsidRDefault="008473D6" w:rsidP="008B491D">
      <w:pPr>
        <w:spacing w:line="276" w:lineRule="auto"/>
        <w:jc w:val="center"/>
        <w:rPr>
          <w:color w:val="000000"/>
          <w:sz w:val="28"/>
          <w:szCs w:val="28"/>
        </w:rPr>
      </w:pPr>
      <w:r w:rsidRPr="00AE485D">
        <w:rPr>
          <w:color w:val="000000"/>
          <w:sz w:val="28"/>
          <w:szCs w:val="28"/>
        </w:rPr>
        <w:t>П</w:t>
      </w:r>
      <w:r w:rsidR="00AE485D">
        <w:rPr>
          <w:color w:val="000000"/>
          <w:sz w:val="28"/>
          <w:szCs w:val="28"/>
        </w:rPr>
        <w:t>аспорт</w:t>
      </w:r>
    </w:p>
    <w:p w:rsidR="00962A21" w:rsidRPr="00AE485D" w:rsidRDefault="008473D6" w:rsidP="008B491D">
      <w:pPr>
        <w:pStyle w:val="a5"/>
        <w:spacing w:before="0" w:beforeAutospacing="0" w:after="0" w:afterAutospacing="0" w:line="276" w:lineRule="auto"/>
        <w:jc w:val="center"/>
        <w:rPr>
          <w:rStyle w:val="a6"/>
          <w:b w:val="0"/>
          <w:color w:val="000000"/>
          <w:sz w:val="28"/>
          <w:szCs w:val="28"/>
        </w:rPr>
      </w:pPr>
      <w:r w:rsidRPr="00AE485D">
        <w:rPr>
          <w:color w:val="000000"/>
          <w:sz w:val="28"/>
          <w:szCs w:val="28"/>
        </w:rPr>
        <w:t xml:space="preserve">подпрограммы </w:t>
      </w:r>
      <w:r w:rsidRPr="00AE485D">
        <w:rPr>
          <w:rStyle w:val="a6"/>
          <w:b w:val="0"/>
          <w:color w:val="000000"/>
          <w:sz w:val="28"/>
          <w:szCs w:val="28"/>
        </w:rPr>
        <w:t>«Патриотическое воспитание граждан города</w:t>
      </w:r>
    </w:p>
    <w:p w:rsidR="00962A21" w:rsidRPr="00AE485D" w:rsidRDefault="00124C44" w:rsidP="002D456A">
      <w:pPr>
        <w:pStyle w:val="a5"/>
        <w:spacing w:before="0" w:beforeAutospacing="0" w:after="0" w:afterAutospacing="0" w:line="276" w:lineRule="auto"/>
        <w:jc w:val="center"/>
        <w:rPr>
          <w:rStyle w:val="a6"/>
          <w:b w:val="0"/>
          <w:color w:val="000000"/>
          <w:sz w:val="28"/>
          <w:szCs w:val="28"/>
        </w:rPr>
      </w:pPr>
      <w:r>
        <w:rPr>
          <w:rStyle w:val="a6"/>
          <w:b w:val="0"/>
          <w:color w:val="000000"/>
          <w:sz w:val="28"/>
          <w:szCs w:val="28"/>
        </w:rPr>
        <w:t>Вятские Поляны» на 2020-2030</w:t>
      </w:r>
      <w:r w:rsidR="008473D6" w:rsidRPr="00AE485D">
        <w:rPr>
          <w:rStyle w:val="a6"/>
          <w:b w:val="0"/>
          <w:color w:val="000000"/>
          <w:sz w:val="28"/>
          <w:szCs w:val="28"/>
        </w:rPr>
        <w:t xml:space="preserve"> годы</w:t>
      </w:r>
    </w:p>
    <w:p w:rsidR="00932E3B" w:rsidRPr="00C032E3" w:rsidRDefault="00AE485D" w:rsidP="002D456A">
      <w:pPr>
        <w:pStyle w:val="a5"/>
        <w:spacing w:before="0" w:beforeAutospacing="0" w:after="0" w:afterAutospacing="0" w:line="276" w:lineRule="auto"/>
        <w:jc w:val="center"/>
        <w:rPr>
          <w:color w:val="000000"/>
          <w:sz w:val="28"/>
          <w:szCs w:val="28"/>
        </w:rPr>
      </w:pPr>
      <w:r>
        <w:rPr>
          <w:color w:val="000000"/>
          <w:sz w:val="28"/>
          <w:szCs w:val="28"/>
        </w:rPr>
        <w:t>(далее – подпрограмма)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9"/>
        <w:gridCol w:w="6237"/>
      </w:tblGrid>
      <w:tr w:rsidR="006228BD" w:rsidTr="008B491D">
        <w:tc>
          <w:tcPr>
            <w:tcW w:w="3119" w:type="dxa"/>
          </w:tcPr>
          <w:p w:rsidR="00962A21" w:rsidRPr="00C032E3" w:rsidRDefault="008473D6" w:rsidP="00932E3B">
            <w:pPr>
              <w:spacing w:line="276" w:lineRule="auto"/>
              <w:rPr>
                <w:color w:val="000000"/>
                <w:sz w:val="28"/>
                <w:szCs w:val="28"/>
              </w:rPr>
            </w:pPr>
            <w:r w:rsidRPr="00C032E3">
              <w:rPr>
                <w:color w:val="000000"/>
                <w:sz w:val="28"/>
                <w:szCs w:val="28"/>
              </w:rPr>
              <w:t>Ответственный           исполнитель             подпрограммы</w:t>
            </w:r>
          </w:p>
        </w:tc>
        <w:tc>
          <w:tcPr>
            <w:tcW w:w="6237" w:type="dxa"/>
          </w:tcPr>
          <w:p w:rsidR="00962A21" w:rsidRPr="00C032E3" w:rsidRDefault="008473D6" w:rsidP="00A5384C">
            <w:pPr>
              <w:spacing w:line="276" w:lineRule="auto"/>
              <w:jc w:val="both"/>
              <w:rPr>
                <w:color w:val="000000"/>
                <w:sz w:val="28"/>
                <w:szCs w:val="28"/>
              </w:rPr>
            </w:pPr>
            <w:r w:rsidRPr="00C032E3">
              <w:rPr>
                <w:color w:val="000000"/>
                <w:sz w:val="28"/>
                <w:szCs w:val="28"/>
              </w:rPr>
              <w:t>Управление образования администрации города            Вятские Поляны Кировской области</w:t>
            </w:r>
          </w:p>
          <w:p w:rsidR="00962A21" w:rsidRPr="00C032E3" w:rsidRDefault="00962A21" w:rsidP="00A5384C">
            <w:pPr>
              <w:spacing w:line="276" w:lineRule="auto"/>
              <w:jc w:val="both"/>
              <w:rPr>
                <w:color w:val="000000"/>
                <w:sz w:val="28"/>
                <w:szCs w:val="28"/>
              </w:rPr>
            </w:pPr>
          </w:p>
        </w:tc>
      </w:tr>
      <w:tr w:rsidR="006228BD" w:rsidTr="008B491D">
        <w:tc>
          <w:tcPr>
            <w:tcW w:w="3119" w:type="dxa"/>
          </w:tcPr>
          <w:p w:rsidR="00962A21" w:rsidRPr="00C032E3" w:rsidRDefault="008473D6" w:rsidP="00932E3B">
            <w:pPr>
              <w:spacing w:line="276" w:lineRule="auto"/>
              <w:rPr>
                <w:color w:val="000000"/>
                <w:sz w:val="28"/>
                <w:szCs w:val="28"/>
              </w:rPr>
            </w:pPr>
            <w:r w:rsidRPr="00C032E3">
              <w:rPr>
                <w:color w:val="000000"/>
                <w:sz w:val="28"/>
                <w:szCs w:val="28"/>
              </w:rPr>
              <w:t>Соисполнители           подпрограммы</w:t>
            </w:r>
          </w:p>
        </w:tc>
        <w:tc>
          <w:tcPr>
            <w:tcW w:w="6237" w:type="dxa"/>
          </w:tcPr>
          <w:p w:rsidR="00962A21" w:rsidRPr="00C032E3" w:rsidRDefault="00124C44" w:rsidP="00A5384C">
            <w:pPr>
              <w:spacing w:line="276" w:lineRule="auto"/>
              <w:jc w:val="both"/>
              <w:rPr>
                <w:color w:val="000000"/>
                <w:sz w:val="28"/>
                <w:szCs w:val="28"/>
              </w:rPr>
            </w:pPr>
            <w:r>
              <w:rPr>
                <w:color w:val="000000"/>
                <w:sz w:val="28"/>
                <w:szCs w:val="28"/>
              </w:rPr>
              <w:t>А</w:t>
            </w:r>
            <w:r w:rsidR="008473D6" w:rsidRPr="00C032E3">
              <w:rPr>
                <w:color w:val="000000"/>
                <w:sz w:val="28"/>
                <w:szCs w:val="28"/>
              </w:rPr>
              <w:t>дминистрация города Вятские Поляны</w:t>
            </w:r>
          </w:p>
        </w:tc>
      </w:tr>
      <w:tr w:rsidR="006228BD" w:rsidTr="008B491D">
        <w:tc>
          <w:tcPr>
            <w:tcW w:w="3119" w:type="dxa"/>
            <w:tcBorders>
              <w:bottom w:val="single" w:sz="4" w:space="0" w:color="auto"/>
            </w:tcBorders>
          </w:tcPr>
          <w:p w:rsidR="00962A21" w:rsidRPr="00C032E3" w:rsidRDefault="008473D6" w:rsidP="00932E3B">
            <w:pPr>
              <w:spacing w:line="276" w:lineRule="auto"/>
              <w:rPr>
                <w:color w:val="000000"/>
                <w:sz w:val="28"/>
                <w:szCs w:val="28"/>
              </w:rPr>
            </w:pPr>
            <w:r w:rsidRPr="00C032E3">
              <w:rPr>
                <w:color w:val="000000"/>
                <w:sz w:val="28"/>
                <w:szCs w:val="28"/>
              </w:rPr>
              <w:t>Цель подпрограммы</w:t>
            </w:r>
          </w:p>
          <w:p w:rsidR="00962A21" w:rsidRPr="00C032E3" w:rsidRDefault="00962A21" w:rsidP="00932E3B">
            <w:pPr>
              <w:spacing w:line="276" w:lineRule="auto"/>
              <w:ind w:firstLine="709"/>
              <w:rPr>
                <w:color w:val="000000"/>
                <w:sz w:val="28"/>
                <w:szCs w:val="28"/>
              </w:rPr>
            </w:pPr>
          </w:p>
        </w:tc>
        <w:tc>
          <w:tcPr>
            <w:tcW w:w="6237" w:type="dxa"/>
            <w:tcBorders>
              <w:bottom w:val="single" w:sz="4" w:space="0" w:color="auto"/>
            </w:tcBorders>
          </w:tcPr>
          <w:p w:rsidR="00962A21" w:rsidRPr="00C032E3" w:rsidRDefault="00124C44" w:rsidP="00A5384C">
            <w:pPr>
              <w:spacing w:line="276" w:lineRule="auto"/>
              <w:jc w:val="both"/>
              <w:rPr>
                <w:color w:val="000000"/>
                <w:sz w:val="28"/>
                <w:szCs w:val="28"/>
              </w:rPr>
            </w:pPr>
            <w:r>
              <w:rPr>
                <w:color w:val="000000"/>
                <w:sz w:val="28"/>
                <w:szCs w:val="28"/>
              </w:rPr>
              <w:t>Ф</w:t>
            </w:r>
            <w:r w:rsidR="008473D6" w:rsidRPr="00C032E3">
              <w:rPr>
                <w:color w:val="000000"/>
                <w:sz w:val="28"/>
                <w:szCs w:val="28"/>
              </w:rPr>
              <w:t>ормирование у детей</w:t>
            </w:r>
            <w:r>
              <w:rPr>
                <w:color w:val="000000"/>
                <w:sz w:val="28"/>
                <w:szCs w:val="28"/>
              </w:rPr>
              <w:t xml:space="preserve"> и молодежи  активной </w:t>
            </w:r>
            <w:r w:rsidR="008473D6" w:rsidRPr="00C032E3">
              <w:rPr>
                <w:color w:val="000000"/>
                <w:sz w:val="28"/>
                <w:szCs w:val="28"/>
              </w:rPr>
              <w:t>гражданск</w:t>
            </w:r>
            <w:r>
              <w:rPr>
                <w:color w:val="000000"/>
                <w:sz w:val="28"/>
                <w:szCs w:val="28"/>
              </w:rPr>
              <w:t xml:space="preserve">ой позиции, воспитание </w:t>
            </w:r>
            <w:r w:rsidR="008473D6" w:rsidRPr="00C032E3">
              <w:rPr>
                <w:color w:val="000000"/>
                <w:sz w:val="28"/>
                <w:szCs w:val="28"/>
              </w:rPr>
              <w:t>гражданственности и патриотизма</w:t>
            </w:r>
          </w:p>
        </w:tc>
      </w:tr>
      <w:tr w:rsidR="006228BD" w:rsidTr="008B491D">
        <w:tc>
          <w:tcPr>
            <w:tcW w:w="3119" w:type="dxa"/>
            <w:tcBorders>
              <w:bottom w:val="single" w:sz="4" w:space="0" w:color="auto"/>
            </w:tcBorders>
          </w:tcPr>
          <w:p w:rsidR="00962A21" w:rsidRPr="00C032E3" w:rsidRDefault="008473D6" w:rsidP="00932E3B">
            <w:pPr>
              <w:spacing w:line="276" w:lineRule="auto"/>
              <w:rPr>
                <w:color w:val="000000"/>
                <w:sz w:val="28"/>
                <w:szCs w:val="28"/>
              </w:rPr>
            </w:pPr>
            <w:r w:rsidRPr="00C032E3">
              <w:rPr>
                <w:color w:val="000000"/>
                <w:sz w:val="28"/>
                <w:szCs w:val="28"/>
              </w:rPr>
              <w:t>Задачи подпрограммы</w:t>
            </w:r>
          </w:p>
        </w:tc>
        <w:tc>
          <w:tcPr>
            <w:tcW w:w="6237" w:type="dxa"/>
            <w:tcBorders>
              <w:bottom w:val="single" w:sz="4" w:space="0" w:color="auto"/>
            </w:tcBorders>
          </w:tcPr>
          <w:p w:rsidR="008B491D" w:rsidRPr="00C032E3" w:rsidRDefault="00124C44" w:rsidP="00A5384C">
            <w:pPr>
              <w:shd w:val="clear" w:color="auto" w:fill="FFFFFF"/>
              <w:tabs>
                <w:tab w:val="left" w:leader="dot" w:pos="3643"/>
              </w:tabs>
              <w:spacing w:line="276" w:lineRule="auto"/>
              <w:jc w:val="both"/>
              <w:rPr>
                <w:color w:val="000000"/>
                <w:sz w:val="28"/>
                <w:szCs w:val="28"/>
              </w:rPr>
            </w:pPr>
            <w:r>
              <w:rPr>
                <w:color w:val="000000"/>
                <w:sz w:val="28"/>
                <w:szCs w:val="28"/>
              </w:rPr>
              <w:t>С</w:t>
            </w:r>
            <w:r w:rsidR="00962A21" w:rsidRPr="00C032E3">
              <w:rPr>
                <w:color w:val="000000"/>
                <w:sz w:val="28"/>
                <w:szCs w:val="28"/>
              </w:rPr>
              <w:t>овершенствование форм и методов работы по       патриотическому воспитанию детей и молодежи;</w:t>
            </w:r>
          </w:p>
          <w:p w:rsidR="008B491D" w:rsidRPr="00C032E3" w:rsidRDefault="00962A21" w:rsidP="00A5384C">
            <w:pPr>
              <w:shd w:val="clear" w:color="auto" w:fill="FFFFFF"/>
              <w:tabs>
                <w:tab w:val="left" w:leader="dot" w:pos="3643"/>
              </w:tabs>
              <w:spacing w:line="276" w:lineRule="auto"/>
              <w:jc w:val="both"/>
              <w:rPr>
                <w:color w:val="000000"/>
                <w:sz w:val="28"/>
                <w:szCs w:val="28"/>
              </w:rPr>
            </w:pPr>
            <w:r w:rsidRPr="00C032E3">
              <w:rPr>
                <w:color w:val="000000"/>
                <w:sz w:val="28"/>
                <w:szCs w:val="28"/>
              </w:rPr>
              <w:t>повышение  уровня подготовки детей и молодежи к военной службе;</w:t>
            </w:r>
          </w:p>
          <w:p w:rsidR="00962A21" w:rsidRPr="00C032E3" w:rsidRDefault="00E4013C" w:rsidP="00932E3B">
            <w:pPr>
              <w:shd w:val="clear" w:color="auto" w:fill="FFFFFF"/>
              <w:tabs>
                <w:tab w:val="left" w:leader="dot" w:pos="3643"/>
              </w:tabs>
              <w:spacing w:line="276" w:lineRule="auto"/>
              <w:jc w:val="both"/>
              <w:rPr>
                <w:color w:val="000000"/>
                <w:sz w:val="28"/>
                <w:szCs w:val="28"/>
              </w:rPr>
            </w:pPr>
            <w:r>
              <w:rPr>
                <w:color w:val="000000"/>
                <w:sz w:val="28"/>
                <w:szCs w:val="28"/>
              </w:rPr>
              <w:t>И</w:t>
            </w:r>
            <w:r w:rsidR="008473D6" w:rsidRPr="00C032E3">
              <w:rPr>
                <w:color w:val="000000"/>
                <w:sz w:val="28"/>
                <w:szCs w:val="28"/>
              </w:rPr>
              <w:t>нформационное обеспечение</w:t>
            </w:r>
            <w:r w:rsidR="00ED6F83" w:rsidRPr="00C032E3">
              <w:rPr>
                <w:color w:val="000000"/>
                <w:sz w:val="28"/>
                <w:szCs w:val="28"/>
              </w:rPr>
              <w:t xml:space="preserve"> военно-патриотического </w:t>
            </w:r>
            <w:r w:rsidR="008473D6" w:rsidRPr="00C032E3">
              <w:rPr>
                <w:color w:val="000000"/>
                <w:sz w:val="28"/>
                <w:szCs w:val="28"/>
              </w:rPr>
              <w:t xml:space="preserve"> воспитания детей и молодежи на муниципальном уровне.</w:t>
            </w:r>
          </w:p>
        </w:tc>
      </w:tr>
      <w:tr w:rsidR="006228BD" w:rsidTr="008B491D">
        <w:tc>
          <w:tcPr>
            <w:tcW w:w="3119" w:type="dxa"/>
            <w:tcBorders>
              <w:top w:val="single" w:sz="4" w:space="0" w:color="auto"/>
            </w:tcBorders>
          </w:tcPr>
          <w:p w:rsidR="00962A21" w:rsidRPr="00C032E3" w:rsidRDefault="008473D6" w:rsidP="00932E3B">
            <w:pPr>
              <w:spacing w:line="276" w:lineRule="auto"/>
              <w:rPr>
                <w:color w:val="000000"/>
                <w:sz w:val="28"/>
                <w:szCs w:val="28"/>
              </w:rPr>
            </w:pPr>
            <w:r w:rsidRPr="00C032E3">
              <w:rPr>
                <w:color w:val="000000"/>
                <w:sz w:val="28"/>
                <w:szCs w:val="28"/>
              </w:rPr>
              <w:t>Сроки реализации     подпрограммы</w:t>
            </w:r>
          </w:p>
        </w:tc>
        <w:tc>
          <w:tcPr>
            <w:tcW w:w="6237" w:type="dxa"/>
            <w:tcBorders>
              <w:top w:val="single" w:sz="4" w:space="0" w:color="auto"/>
            </w:tcBorders>
          </w:tcPr>
          <w:p w:rsidR="00962A21" w:rsidRPr="00C032E3" w:rsidRDefault="00124C44" w:rsidP="008B491D">
            <w:pPr>
              <w:pStyle w:val="a5"/>
              <w:spacing w:after="0" w:line="276" w:lineRule="auto"/>
              <w:rPr>
                <w:color w:val="000000"/>
                <w:sz w:val="28"/>
                <w:szCs w:val="28"/>
              </w:rPr>
            </w:pPr>
            <w:r>
              <w:rPr>
                <w:color w:val="000000"/>
                <w:sz w:val="28"/>
                <w:szCs w:val="28"/>
              </w:rPr>
              <w:t>2020-2030</w:t>
            </w:r>
            <w:r w:rsidR="008473D6" w:rsidRPr="00C032E3">
              <w:rPr>
                <w:color w:val="000000"/>
                <w:sz w:val="28"/>
                <w:szCs w:val="28"/>
              </w:rPr>
              <w:t xml:space="preserve"> годы</w:t>
            </w:r>
          </w:p>
        </w:tc>
      </w:tr>
      <w:tr w:rsidR="006228BD" w:rsidTr="008B491D">
        <w:tc>
          <w:tcPr>
            <w:tcW w:w="3119" w:type="dxa"/>
          </w:tcPr>
          <w:p w:rsidR="00962A21" w:rsidRPr="00C032E3" w:rsidRDefault="008473D6" w:rsidP="00932E3B">
            <w:pPr>
              <w:spacing w:line="276" w:lineRule="auto"/>
              <w:rPr>
                <w:color w:val="000000"/>
                <w:sz w:val="28"/>
                <w:szCs w:val="28"/>
              </w:rPr>
            </w:pPr>
            <w:r w:rsidRPr="00C032E3">
              <w:rPr>
                <w:color w:val="000000"/>
                <w:sz w:val="28"/>
                <w:szCs w:val="28"/>
              </w:rPr>
              <w:t>Целевые показатели   эффективности           реализации               подпрограммы</w:t>
            </w:r>
          </w:p>
        </w:tc>
        <w:tc>
          <w:tcPr>
            <w:tcW w:w="6237" w:type="dxa"/>
          </w:tcPr>
          <w:p w:rsidR="008B491D" w:rsidRPr="00C032E3" w:rsidRDefault="008473D6" w:rsidP="008B491D">
            <w:pPr>
              <w:pStyle w:val="a5"/>
              <w:spacing w:before="0" w:beforeAutospacing="0" w:after="0" w:afterAutospacing="0" w:line="276" w:lineRule="auto"/>
              <w:jc w:val="both"/>
              <w:rPr>
                <w:color w:val="000000"/>
                <w:sz w:val="28"/>
                <w:szCs w:val="28"/>
              </w:rPr>
            </w:pPr>
            <w:r w:rsidRPr="00C032E3">
              <w:rPr>
                <w:color w:val="000000"/>
                <w:sz w:val="28"/>
                <w:szCs w:val="28"/>
              </w:rPr>
              <w:t>К</w:t>
            </w:r>
            <w:r w:rsidR="00962A21" w:rsidRPr="00C032E3">
              <w:rPr>
                <w:color w:val="000000"/>
                <w:sz w:val="28"/>
                <w:szCs w:val="28"/>
              </w:rPr>
              <w:t xml:space="preserve">оличество учителей </w:t>
            </w:r>
            <w:r w:rsidR="00A90BDE" w:rsidRPr="00C032E3">
              <w:rPr>
                <w:color w:val="000000"/>
                <w:sz w:val="28"/>
                <w:szCs w:val="28"/>
              </w:rPr>
              <w:t>предмета «</w:t>
            </w:r>
            <w:r w:rsidR="0004282E" w:rsidRPr="00C032E3">
              <w:rPr>
                <w:color w:val="000000"/>
                <w:sz w:val="28"/>
                <w:szCs w:val="28"/>
              </w:rPr>
              <w:t>О</w:t>
            </w:r>
            <w:r w:rsidR="00962A21" w:rsidRPr="00C032E3">
              <w:rPr>
                <w:color w:val="000000"/>
                <w:sz w:val="28"/>
                <w:szCs w:val="28"/>
              </w:rPr>
              <w:t>снов</w:t>
            </w:r>
            <w:r w:rsidR="00A90BDE" w:rsidRPr="00C032E3">
              <w:rPr>
                <w:color w:val="000000"/>
                <w:sz w:val="28"/>
                <w:szCs w:val="28"/>
              </w:rPr>
              <w:t>ы</w:t>
            </w:r>
            <w:r w:rsidR="00962A21" w:rsidRPr="00C032E3">
              <w:rPr>
                <w:color w:val="000000"/>
                <w:sz w:val="28"/>
                <w:szCs w:val="28"/>
              </w:rPr>
              <w:t xml:space="preserve"> безопасности жизнедеятельности, преподавателей-организаторов  основ  безопасности жизнедеятельности, получивши</w:t>
            </w:r>
            <w:r w:rsidRPr="00C032E3">
              <w:rPr>
                <w:color w:val="000000"/>
                <w:sz w:val="28"/>
                <w:szCs w:val="28"/>
              </w:rPr>
              <w:t xml:space="preserve">х дополнительное </w:t>
            </w:r>
            <w:r w:rsidR="00962A21" w:rsidRPr="00C032E3">
              <w:rPr>
                <w:color w:val="000000"/>
                <w:sz w:val="28"/>
                <w:szCs w:val="28"/>
              </w:rPr>
              <w:t>профессиональное образование;</w:t>
            </w:r>
          </w:p>
          <w:p w:rsidR="008B491D" w:rsidRPr="00C032E3" w:rsidRDefault="008473D6" w:rsidP="008B491D">
            <w:pPr>
              <w:pStyle w:val="a5"/>
              <w:spacing w:before="0" w:beforeAutospacing="0" w:after="0" w:afterAutospacing="0" w:line="276" w:lineRule="auto"/>
              <w:jc w:val="both"/>
              <w:rPr>
                <w:color w:val="000000"/>
                <w:sz w:val="28"/>
                <w:szCs w:val="28"/>
              </w:rPr>
            </w:pPr>
            <w:r w:rsidRPr="00C032E3">
              <w:rPr>
                <w:color w:val="000000"/>
                <w:sz w:val="28"/>
                <w:szCs w:val="28"/>
              </w:rPr>
              <w:t>У</w:t>
            </w:r>
            <w:r w:rsidR="00962A21" w:rsidRPr="00C032E3">
              <w:rPr>
                <w:color w:val="000000"/>
                <w:sz w:val="28"/>
                <w:szCs w:val="28"/>
              </w:rPr>
              <w:t xml:space="preserve">дельный вес численности детей в возрасте от 8 до 18 лет, участвующих в работе патриотических  </w:t>
            </w:r>
            <w:r w:rsidR="004201B1" w:rsidRPr="00C032E3">
              <w:rPr>
                <w:color w:val="000000"/>
                <w:sz w:val="28"/>
                <w:szCs w:val="28"/>
              </w:rPr>
              <w:t xml:space="preserve">                  объединений;</w:t>
            </w:r>
          </w:p>
          <w:p w:rsidR="008B491D" w:rsidRPr="00C032E3" w:rsidRDefault="008473D6" w:rsidP="008B491D">
            <w:pPr>
              <w:pStyle w:val="a5"/>
              <w:spacing w:before="0" w:beforeAutospacing="0" w:after="0" w:afterAutospacing="0" w:line="276" w:lineRule="auto"/>
              <w:jc w:val="both"/>
              <w:rPr>
                <w:color w:val="000000"/>
                <w:sz w:val="28"/>
                <w:szCs w:val="28"/>
              </w:rPr>
            </w:pPr>
            <w:r w:rsidRPr="00C032E3">
              <w:rPr>
                <w:color w:val="000000"/>
                <w:sz w:val="28"/>
                <w:szCs w:val="28"/>
              </w:rPr>
              <w:t>Д</w:t>
            </w:r>
            <w:r w:rsidR="00962A21" w:rsidRPr="00C032E3">
              <w:rPr>
                <w:color w:val="000000"/>
                <w:sz w:val="28"/>
                <w:szCs w:val="28"/>
              </w:rPr>
              <w:t xml:space="preserve">оля обучающихся  в 16-18 лет, участвующих в   пятидневных учебных сборах, у которых сформировалась положительная мотивация к </w:t>
            </w:r>
            <w:r w:rsidR="00962A21" w:rsidRPr="00C032E3">
              <w:rPr>
                <w:color w:val="000000"/>
                <w:sz w:val="28"/>
                <w:szCs w:val="28"/>
              </w:rPr>
              <w:lastRenderedPageBreak/>
              <w:t>прохождению военной службы по призыву, в общем количестве участников этих сборов;</w:t>
            </w:r>
          </w:p>
          <w:p w:rsidR="00F9776D" w:rsidRPr="00C032E3" w:rsidRDefault="008B491D" w:rsidP="008B491D">
            <w:pPr>
              <w:pStyle w:val="a5"/>
              <w:spacing w:before="0" w:beforeAutospacing="0" w:after="0" w:afterAutospacing="0" w:line="276" w:lineRule="auto"/>
              <w:jc w:val="both"/>
              <w:rPr>
                <w:color w:val="000000"/>
                <w:sz w:val="28"/>
                <w:szCs w:val="28"/>
              </w:rPr>
            </w:pPr>
            <w:r w:rsidRPr="00C032E3">
              <w:rPr>
                <w:color w:val="000000"/>
                <w:sz w:val="28"/>
                <w:szCs w:val="28"/>
              </w:rPr>
              <w:t>Д</w:t>
            </w:r>
            <w:r w:rsidR="00962A21" w:rsidRPr="00C032E3">
              <w:rPr>
                <w:color w:val="000000"/>
                <w:sz w:val="28"/>
                <w:szCs w:val="28"/>
              </w:rPr>
              <w:t>оля граждан, положительно оценивающих  результаты проведения мероприятий по вое</w:t>
            </w:r>
            <w:r w:rsidR="00124C44">
              <w:rPr>
                <w:color w:val="000000"/>
                <w:sz w:val="28"/>
                <w:szCs w:val="28"/>
              </w:rPr>
              <w:t>нно-патриотическому воспитанию.</w:t>
            </w:r>
          </w:p>
        </w:tc>
      </w:tr>
      <w:tr w:rsidR="006228BD" w:rsidTr="008B491D">
        <w:tc>
          <w:tcPr>
            <w:tcW w:w="3119" w:type="dxa"/>
          </w:tcPr>
          <w:p w:rsidR="00962A21" w:rsidRPr="00C032E3" w:rsidRDefault="008473D6" w:rsidP="00932E3B">
            <w:pPr>
              <w:spacing w:line="276" w:lineRule="auto"/>
              <w:rPr>
                <w:color w:val="000000"/>
                <w:sz w:val="28"/>
                <w:szCs w:val="28"/>
              </w:rPr>
            </w:pPr>
            <w:r w:rsidRPr="00C032E3">
              <w:rPr>
                <w:color w:val="000000"/>
                <w:sz w:val="28"/>
                <w:szCs w:val="28"/>
              </w:rPr>
              <w:lastRenderedPageBreak/>
              <w:t>Ресурсное обеспечение подпрограммы</w:t>
            </w:r>
          </w:p>
        </w:tc>
        <w:tc>
          <w:tcPr>
            <w:tcW w:w="6237" w:type="dxa"/>
          </w:tcPr>
          <w:p w:rsidR="00C71271" w:rsidRPr="00341BEB" w:rsidRDefault="00341BEB" w:rsidP="00C71271">
            <w:pPr>
              <w:spacing w:line="276" w:lineRule="auto"/>
              <w:rPr>
                <w:color w:val="000000"/>
                <w:sz w:val="28"/>
                <w:szCs w:val="28"/>
              </w:rPr>
            </w:pPr>
            <w:r w:rsidRPr="00341BEB">
              <w:rPr>
                <w:color w:val="000000"/>
                <w:sz w:val="28"/>
                <w:szCs w:val="28"/>
              </w:rPr>
              <w:t>Объем финансирования – 39</w:t>
            </w:r>
            <w:r w:rsidR="00B261B7" w:rsidRPr="00341BEB">
              <w:rPr>
                <w:color w:val="000000"/>
                <w:sz w:val="28"/>
                <w:szCs w:val="28"/>
              </w:rPr>
              <w:t>9,5</w:t>
            </w:r>
            <w:r w:rsidR="008473D6" w:rsidRPr="00341BEB">
              <w:rPr>
                <w:color w:val="000000"/>
                <w:sz w:val="28"/>
                <w:szCs w:val="28"/>
              </w:rPr>
              <w:t xml:space="preserve"> тыс. руб., в том числе:</w:t>
            </w:r>
          </w:p>
          <w:p w:rsidR="00C71271" w:rsidRPr="00341BEB" w:rsidRDefault="008473D6" w:rsidP="00C71271">
            <w:pPr>
              <w:spacing w:line="276" w:lineRule="auto"/>
              <w:rPr>
                <w:color w:val="000000"/>
                <w:sz w:val="28"/>
                <w:szCs w:val="28"/>
              </w:rPr>
            </w:pPr>
            <w:r w:rsidRPr="00341BEB">
              <w:rPr>
                <w:color w:val="000000"/>
                <w:sz w:val="28"/>
                <w:szCs w:val="28"/>
              </w:rPr>
              <w:t>средства федерального бюджета – 0,0 тыс. руб.;</w:t>
            </w:r>
          </w:p>
          <w:p w:rsidR="00C71271" w:rsidRPr="00341BEB" w:rsidRDefault="008473D6" w:rsidP="00C71271">
            <w:pPr>
              <w:spacing w:line="276" w:lineRule="auto"/>
              <w:rPr>
                <w:color w:val="000000"/>
                <w:sz w:val="28"/>
                <w:szCs w:val="28"/>
              </w:rPr>
            </w:pPr>
            <w:r w:rsidRPr="00341BEB">
              <w:rPr>
                <w:color w:val="000000"/>
                <w:sz w:val="28"/>
                <w:szCs w:val="28"/>
              </w:rPr>
              <w:t>средства областного бюджета – 0,0 тыс. руб.;</w:t>
            </w:r>
          </w:p>
          <w:p w:rsidR="00962A21" w:rsidRPr="00C032E3" w:rsidRDefault="00C71271" w:rsidP="00124C44">
            <w:pPr>
              <w:spacing w:line="276" w:lineRule="auto"/>
              <w:jc w:val="both"/>
              <w:rPr>
                <w:color w:val="000000"/>
                <w:sz w:val="28"/>
                <w:szCs w:val="28"/>
              </w:rPr>
            </w:pPr>
            <w:r w:rsidRPr="00341BEB">
              <w:rPr>
                <w:color w:val="000000"/>
                <w:sz w:val="28"/>
                <w:szCs w:val="28"/>
              </w:rPr>
              <w:t xml:space="preserve">средства городского бюджета – </w:t>
            </w:r>
            <w:r w:rsidR="00341BEB" w:rsidRPr="00341BEB">
              <w:rPr>
                <w:color w:val="000000"/>
                <w:sz w:val="28"/>
                <w:szCs w:val="28"/>
              </w:rPr>
              <w:t>39</w:t>
            </w:r>
            <w:r w:rsidR="00B261B7" w:rsidRPr="00341BEB">
              <w:rPr>
                <w:color w:val="000000"/>
                <w:sz w:val="28"/>
                <w:szCs w:val="28"/>
              </w:rPr>
              <w:t xml:space="preserve">9,5 </w:t>
            </w:r>
            <w:r w:rsidRPr="00341BEB">
              <w:rPr>
                <w:color w:val="000000"/>
                <w:sz w:val="28"/>
                <w:szCs w:val="28"/>
              </w:rPr>
              <w:t>тыс. руб.</w:t>
            </w:r>
          </w:p>
        </w:tc>
      </w:tr>
    </w:tbl>
    <w:p w:rsidR="00AE485D" w:rsidRDefault="00AE485D" w:rsidP="00AE485D">
      <w:pPr>
        <w:pStyle w:val="a5"/>
        <w:spacing w:before="0" w:beforeAutospacing="0" w:after="0" w:afterAutospacing="0" w:line="276" w:lineRule="auto"/>
        <w:ind w:left="975"/>
        <w:rPr>
          <w:b/>
          <w:bCs/>
          <w:color w:val="000000"/>
          <w:sz w:val="28"/>
          <w:szCs w:val="28"/>
        </w:rPr>
      </w:pPr>
    </w:p>
    <w:p w:rsidR="00962A21" w:rsidRPr="00C032E3" w:rsidRDefault="008473D6" w:rsidP="008B491D">
      <w:pPr>
        <w:pStyle w:val="a5"/>
        <w:numPr>
          <w:ilvl w:val="0"/>
          <w:numId w:val="3"/>
        </w:numPr>
        <w:spacing w:before="0" w:beforeAutospacing="0" w:after="0" w:afterAutospacing="0" w:line="276" w:lineRule="auto"/>
        <w:jc w:val="center"/>
        <w:rPr>
          <w:b/>
          <w:bCs/>
          <w:color w:val="000000"/>
          <w:sz w:val="28"/>
          <w:szCs w:val="28"/>
        </w:rPr>
      </w:pPr>
      <w:r w:rsidRPr="00C032E3">
        <w:rPr>
          <w:b/>
          <w:bCs/>
          <w:color w:val="000000"/>
          <w:sz w:val="28"/>
          <w:szCs w:val="28"/>
        </w:rPr>
        <w:t>Общая характеристика сферы реализации подпрограммы,</w:t>
      </w:r>
    </w:p>
    <w:p w:rsidR="00962A21" w:rsidRPr="00C032E3" w:rsidRDefault="008473D6" w:rsidP="008B491D">
      <w:pPr>
        <w:pStyle w:val="a5"/>
        <w:spacing w:before="0" w:beforeAutospacing="0" w:after="0" w:afterAutospacing="0" w:line="276" w:lineRule="auto"/>
        <w:jc w:val="center"/>
        <w:rPr>
          <w:b/>
          <w:bCs/>
          <w:color w:val="000000"/>
          <w:sz w:val="28"/>
          <w:szCs w:val="28"/>
        </w:rPr>
      </w:pPr>
      <w:r w:rsidRPr="00C032E3">
        <w:rPr>
          <w:b/>
          <w:bCs/>
          <w:color w:val="000000"/>
          <w:sz w:val="28"/>
          <w:szCs w:val="28"/>
        </w:rPr>
        <w:t xml:space="preserve">в том числе формулировки основных проблем </w:t>
      </w:r>
      <w:proofErr w:type="gramStart"/>
      <w:r w:rsidRPr="00C032E3">
        <w:rPr>
          <w:b/>
          <w:bCs/>
          <w:color w:val="000000"/>
          <w:sz w:val="28"/>
          <w:szCs w:val="28"/>
        </w:rPr>
        <w:t>в</w:t>
      </w:r>
      <w:proofErr w:type="gramEnd"/>
      <w:r w:rsidRPr="00C032E3">
        <w:rPr>
          <w:b/>
          <w:bCs/>
          <w:color w:val="000000"/>
          <w:sz w:val="28"/>
          <w:szCs w:val="28"/>
        </w:rPr>
        <w:t xml:space="preserve"> указанной </w:t>
      </w:r>
    </w:p>
    <w:p w:rsidR="008B491D" w:rsidRDefault="00AE485D" w:rsidP="00AE485D">
      <w:pPr>
        <w:pStyle w:val="a5"/>
        <w:spacing w:before="0" w:beforeAutospacing="0" w:after="0" w:afterAutospacing="0" w:line="276" w:lineRule="auto"/>
        <w:ind w:left="975"/>
        <w:jc w:val="center"/>
        <w:rPr>
          <w:b/>
          <w:bCs/>
          <w:color w:val="000000"/>
          <w:sz w:val="28"/>
          <w:szCs w:val="28"/>
        </w:rPr>
      </w:pPr>
      <w:r>
        <w:rPr>
          <w:b/>
          <w:bCs/>
          <w:color w:val="000000"/>
          <w:sz w:val="28"/>
          <w:szCs w:val="28"/>
        </w:rPr>
        <w:t>сфере и прогноз ее развития</w:t>
      </w:r>
    </w:p>
    <w:p w:rsidR="00E4013C" w:rsidRPr="00C032E3" w:rsidRDefault="00E4013C" w:rsidP="00AE485D">
      <w:pPr>
        <w:pStyle w:val="a5"/>
        <w:spacing w:before="0" w:beforeAutospacing="0" w:after="0" w:afterAutospacing="0" w:line="276" w:lineRule="auto"/>
        <w:ind w:left="975"/>
        <w:jc w:val="center"/>
        <w:rPr>
          <w:b/>
          <w:bCs/>
          <w:color w:val="000000"/>
          <w:sz w:val="28"/>
          <w:szCs w:val="28"/>
        </w:rPr>
      </w:pPr>
    </w:p>
    <w:p w:rsidR="00962A21" w:rsidRPr="00C032E3" w:rsidRDefault="008473D6" w:rsidP="00932E3B">
      <w:pPr>
        <w:tabs>
          <w:tab w:val="left" w:pos="709"/>
        </w:tabs>
        <w:spacing w:line="360" w:lineRule="auto"/>
        <w:ind w:firstLine="709"/>
        <w:jc w:val="both"/>
        <w:rPr>
          <w:sz w:val="28"/>
          <w:szCs w:val="28"/>
        </w:rPr>
      </w:pPr>
      <w:r w:rsidRPr="00C032E3">
        <w:rPr>
          <w:color w:val="000000"/>
          <w:sz w:val="28"/>
          <w:szCs w:val="28"/>
        </w:rPr>
        <w:t>Патриотическое воспитание молодежи в городе Вятские Пол</w:t>
      </w:r>
      <w:r w:rsidR="00565DBA" w:rsidRPr="00C032E3">
        <w:rPr>
          <w:color w:val="000000"/>
          <w:sz w:val="28"/>
          <w:szCs w:val="28"/>
        </w:rPr>
        <w:t xml:space="preserve">яны            складывается в  </w:t>
      </w:r>
      <w:r w:rsidRPr="00C032E3">
        <w:rPr>
          <w:color w:val="000000"/>
          <w:sz w:val="28"/>
          <w:szCs w:val="28"/>
        </w:rPr>
        <w:t>систему из взаимосвязанных элементов</w:t>
      </w:r>
      <w:r w:rsidRPr="00C032E3">
        <w:rPr>
          <w:sz w:val="28"/>
          <w:szCs w:val="28"/>
        </w:rPr>
        <w:t>: политико-правового, патриотического,  духовно-нравственн</w:t>
      </w:r>
      <w:r w:rsidR="008B491D" w:rsidRPr="00C032E3">
        <w:rPr>
          <w:sz w:val="28"/>
          <w:szCs w:val="28"/>
        </w:rPr>
        <w:t>ого, профессионально-деятель</w:t>
      </w:r>
      <w:r w:rsidR="00565DBA" w:rsidRPr="00C032E3">
        <w:rPr>
          <w:sz w:val="28"/>
          <w:szCs w:val="28"/>
        </w:rPr>
        <w:t xml:space="preserve">ного,  исторического  и методического </w:t>
      </w:r>
      <w:r w:rsidRPr="00C032E3">
        <w:rPr>
          <w:sz w:val="28"/>
          <w:szCs w:val="28"/>
        </w:rPr>
        <w:t xml:space="preserve">направлений. </w:t>
      </w:r>
    </w:p>
    <w:p w:rsidR="00962A21" w:rsidRPr="00C032E3" w:rsidRDefault="008473D6" w:rsidP="00932E3B">
      <w:pPr>
        <w:tabs>
          <w:tab w:val="left" w:pos="709"/>
        </w:tabs>
        <w:spacing w:line="360" w:lineRule="auto"/>
        <w:ind w:firstLine="709"/>
        <w:jc w:val="both"/>
        <w:rPr>
          <w:sz w:val="28"/>
          <w:szCs w:val="28"/>
        </w:rPr>
      </w:pPr>
      <w:r w:rsidRPr="00523912">
        <w:rPr>
          <w:color w:val="000000"/>
          <w:sz w:val="28"/>
          <w:szCs w:val="28"/>
        </w:rPr>
        <w:t>За последние годы определился круг мероприятий, которые стали           «визитной карточкой» образовательных организаций: «День пожилого             человека», «День матери», акция «Неделя добра» и «Поздравь Ветерана».</w:t>
      </w:r>
      <w:r w:rsidRPr="00C032E3">
        <w:rPr>
          <w:color w:val="000000"/>
          <w:sz w:val="28"/>
          <w:szCs w:val="28"/>
        </w:rPr>
        <w:t xml:space="preserve"> Эти мероприятия направлены  на формирование акт</w:t>
      </w:r>
      <w:r w:rsidR="007B635E" w:rsidRPr="00C032E3">
        <w:rPr>
          <w:color w:val="000000"/>
          <w:sz w:val="28"/>
          <w:szCs w:val="28"/>
        </w:rPr>
        <w:t xml:space="preserve">ивной жизненной позиции,  </w:t>
      </w:r>
      <w:r w:rsidRPr="00C032E3">
        <w:rPr>
          <w:color w:val="000000"/>
          <w:sz w:val="28"/>
          <w:szCs w:val="28"/>
        </w:rPr>
        <w:t>проявление чувст</w:t>
      </w:r>
      <w:r w:rsidR="007B635E" w:rsidRPr="00C032E3">
        <w:rPr>
          <w:color w:val="000000"/>
          <w:sz w:val="28"/>
          <w:szCs w:val="28"/>
        </w:rPr>
        <w:t xml:space="preserve">ва благородства и сострадания, </w:t>
      </w:r>
      <w:r w:rsidRPr="00C032E3">
        <w:rPr>
          <w:color w:val="000000"/>
          <w:sz w:val="28"/>
          <w:szCs w:val="28"/>
        </w:rPr>
        <w:t>заботы о людях пожилого возраста</w:t>
      </w:r>
      <w:r w:rsidRPr="00C032E3">
        <w:rPr>
          <w:sz w:val="28"/>
          <w:szCs w:val="28"/>
        </w:rPr>
        <w:t>.  В   образовательных органи</w:t>
      </w:r>
      <w:r w:rsidR="008B491D" w:rsidRPr="00C032E3">
        <w:rPr>
          <w:sz w:val="28"/>
          <w:szCs w:val="28"/>
        </w:rPr>
        <w:t xml:space="preserve">зациях организовано шефство над </w:t>
      </w:r>
      <w:r w:rsidRPr="00C032E3">
        <w:rPr>
          <w:sz w:val="28"/>
          <w:szCs w:val="28"/>
        </w:rPr>
        <w:t>одинокими  инвалидами и участника</w:t>
      </w:r>
      <w:r w:rsidR="008B491D" w:rsidRPr="00C032E3">
        <w:rPr>
          <w:sz w:val="28"/>
          <w:szCs w:val="28"/>
        </w:rPr>
        <w:t xml:space="preserve">ми Великой Отечественной войны, </w:t>
      </w:r>
      <w:r w:rsidRPr="00C032E3">
        <w:rPr>
          <w:sz w:val="28"/>
          <w:szCs w:val="28"/>
        </w:rPr>
        <w:t>тружениками тыла, вдовами погибших (умерших) участников В</w:t>
      </w:r>
      <w:r w:rsidR="008B491D" w:rsidRPr="00C032E3">
        <w:rPr>
          <w:sz w:val="28"/>
          <w:szCs w:val="28"/>
        </w:rPr>
        <w:t xml:space="preserve">еликой </w:t>
      </w:r>
      <w:r w:rsidR="007B635E" w:rsidRPr="00C032E3">
        <w:rPr>
          <w:sz w:val="28"/>
          <w:szCs w:val="28"/>
        </w:rPr>
        <w:t xml:space="preserve">Отечественной войны. </w:t>
      </w:r>
      <w:r w:rsidRPr="00C032E3">
        <w:rPr>
          <w:sz w:val="28"/>
          <w:szCs w:val="28"/>
        </w:rPr>
        <w:t xml:space="preserve">Составной частью патриотического воспитания являются мероприятия, ориентированные на   пропаганду героических и исторических дат нашей истории, воспитание  чувства  гордости к героическим деяниям предков и их традициям. </w:t>
      </w:r>
      <w:r w:rsidRPr="00523912">
        <w:rPr>
          <w:sz w:val="28"/>
          <w:szCs w:val="28"/>
        </w:rPr>
        <w:t xml:space="preserve">Проводятся   встречи-беседы с участниками локальных  войн, конкурсы сочинений и </w:t>
      </w:r>
      <w:r w:rsidRPr="00523912">
        <w:rPr>
          <w:sz w:val="28"/>
          <w:szCs w:val="28"/>
        </w:rPr>
        <w:lastRenderedPageBreak/>
        <w:t>рисунков на тему «Война глазами детей», акции «Вспомним имена героев Советского  Союза и героев России».</w:t>
      </w:r>
    </w:p>
    <w:p w:rsidR="00962A21" w:rsidRPr="00C032E3" w:rsidRDefault="008473D6" w:rsidP="00932E3B">
      <w:pPr>
        <w:spacing w:line="360" w:lineRule="auto"/>
        <w:ind w:firstLine="709"/>
        <w:jc w:val="both"/>
        <w:rPr>
          <w:color w:val="000000"/>
          <w:sz w:val="28"/>
          <w:szCs w:val="28"/>
        </w:rPr>
      </w:pPr>
      <w:r w:rsidRPr="00C032E3">
        <w:rPr>
          <w:color w:val="000000"/>
          <w:sz w:val="28"/>
          <w:szCs w:val="28"/>
        </w:rPr>
        <w:t>В целом в работе соседствуют традиционные формы патриотического   воспитания и инновации. </w:t>
      </w:r>
    </w:p>
    <w:p w:rsidR="00962A21" w:rsidRPr="00C032E3" w:rsidRDefault="008473D6" w:rsidP="00932E3B">
      <w:pPr>
        <w:spacing w:line="360" w:lineRule="auto"/>
        <w:ind w:firstLine="851"/>
        <w:jc w:val="both"/>
        <w:rPr>
          <w:color w:val="000000"/>
          <w:sz w:val="28"/>
          <w:szCs w:val="28"/>
          <w:u w:val="single"/>
        </w:rPr>
      </w:pPr>
      <w:r w:rsidRPr="00523912">
        <w:rPr>
          <w:color w:val="000000"/>
          <w:sz w:val="28"/>
          <w:szCs w:val="28"/>
        </w:rPr>
        <w:t>Ежегодно в школах проводится февральский военно-патриотический       месячник, в ходе проведения которого  учащие</w:t>
      </w:r>
      <w:r w:rsidR="00E4013C" w:rsidRPr="00523912">
        <w:rPr>
          <w:color w:val="000000"/>
          <w:sz w:val="28"/>
          <w:szCs w:val="28"/>
        </w:rPr>
        <w:t xml:space="preserve">ся с 1 по 11 классы принимают </w:t>
      </w:r>
      <w:r w:rsidRPr="00523912">
        <w:rPr>
          <w:color w:val="000000"/>
          <w:sz w:val="28"/>
          <w:szCs w:val="28"/>
        </w:rPr>
        <w:t>активное участие в различных мероприятиях</w:t>
      </w:r>
      <w:r w:rsidR="00E4013C" w:rsidRPr="00523912">
        <w:rPr>
          <w:color w:val="000000"/>
          <w:sz w:val="28"/>
          <w:szCs w:val="28"/>
        </w:rPr>
        <w:t xml:space="preserve">, конкурсах, посвященных Дню </w:t>
      </w:r>
      <w:r w:rsidRPr="00523912">
        <w:rPr>
          <w:color w:val="000000"/>
          <w:sz w:val="28"/>
          <w:szCs w:val="28"/>
        </w:rPr>
        <w:t>Защитников Отечества, операции «Поздравляем</w:t>
      </w:r>
      <w:r w:rsidR="00D96A2C" w:rsidRPr="00523912">
        <w:rPr>
          <w:color w:val="000000"/>
          <w:sz w:val="28"/>
          <w:szCs w:val="28"/>
        </w:rPr>
        <w:t xml:space="preserve">!», «Как живёшь, ветеран», </w:t>
      </w:r>
      <w:r w:rsidRPr="00523912">
        <w:rPr>
          <w:color w:val="000000"/>
          <w:sz w:val="28"/>
          <w:szCs w:val="28"/>
        </w:rPr>
        <w:t>благотворительной акции «Дети России – солдатам Отечества», тематических классных часах, встречах с тружениками тыла. В 2019 году в преддверии Дня  Защитников Отечества прошел смотр строя и песни в МКОУ СОШ № 5, п</w:t>
      </w:r>
      <w:r w:rsidR="008B491D" w:rsidRPr="00523912">
        <w:rPr>
          <w:color w:val="000000"/>
          <w:sz w:val="28"/>
          <w:szCs w:val="28"/>
          <w:shd w:val="clear" w:color="auto" w:fill="FFFFFF"/>
        </w:rPr>
        <w:t xml:space="preserve">ри </w:t>
      </w:r>
      <w:r w:rsidR="00523912">
        <w:rPr>
          <w:color w:val="000000"/>
          <w:sz w:val="28"/>
          <w:szCs w:val="28"/>
          <w:shd w:val="clear" w:color="auto" w:fill="FFFFFF"/>
        </w:rPr>
        <w:t>поддержке П</w:t>
      </w:r>
      <w:r w:rsidRPr="00523912">
        <w:rPr>
          <w:color w:val="000000"/>
          <w:sz w:val="28"/>
          <w:szCs w:val="28"/>
          <w:shd w:val="clear" w:color="auto" w:fill="FFFFFF"/>
        </w:rPr>
        <w:t>ОУ «Вятскополянской автошк</w:t>
      </w:r>
      <w:r w:rsidR="00D96A2C" w:rsidRPr="00523912">
        <w:rPr>
          <w:color w:val="000000"/>
          <w:sz w:val="28"/>
          <w:szCs w:val="28"/>
          <w:shd w:val="clear" w:color="auto" w:fill="FFFFFF"/>
        </w:rPr>
        <w:t xml:space="preserve">олы ДОСААФ России» и Центра </w:t>
      </w:r>
      <w:r w:rsidRPr="00523912">
        <w:rPr>
          <w:color w:val="000000"/>
          <w:sz w:val="28"/>
          <w:szCs w:val="28"/>
          <w:shd w:val="clear" w:color="auto" w:fill="FFFFFF"/>
        </w:rPr>
        <w:t>повышения квалификации ИРО Кировской области города Вятские Поляны</w:t>
      </w:r>
      <w:r w:rsidR="008B491D" w:rsidRPr="00523912">
        <w:rPr>
          <w:color w:val="000000"/>
          <w:sz w:val="28"/>
          <w:szCs w:val="28"/>
        </w:rPr>
        <w:t xml:space="preserve">. В </w:t>
      </w:r>
      <w:r w:rsidRPr="00523912">
        <w:rPr>
          <w:color w:val="000000"/>
          <w:sz w:val="28"/>
          <w:szCs w:val="28"/>
        </w:rPr>
        <w:t xml:space="preserve">мероприятии приняли участие 120 </w:t>
      </w:r>
      <w:proofErr w:type="gramStart"/>
      <w:r w:rsidRPr="00523912">
        <w:rPr>
          <w:color w:val="000000"/>
          <w:sz w:val="28"/>
          <w:szCs w:val="28"/>
        </w:rPr>
        <w:t>обучающихся</w:t>
      </w:r>
      <w:proofErr w:type="gramEnd"/>
      <w:r w:rsidR="00523912" w:rsidRPr="00523912">
        <w:rPr>
          <w:color w:val="000000"/>
          <w:sz w:val="28"/>
          <w:szCs w:val="28"/>
        </w:rPr>
        <w:t>.</w:t>
      </w:r>
    </w:p>
    <w:p w:rsidR="00962A21" w:rsidRPr="00C032E3" w:rsidRDefault="008473D6" w:rsidP="00932E3B">
      <w:pPr>
        <w:spacing w:line="360" w:lineRule="auto"/>
        <w:ind w:firstLine="851"/>
        <w:jc w:val="both"/>
        <w:rPr>
          <w:sz w:val="28"/>
          <w:szCs w:val="28"/>
        </w:rPr>
      </w:pPr>
      <w:r w:rsidRPr="00C032E3">
        <w:rPr>
          <w:color w:val="000000"/>
          <w:sz w:val="28"/>
          <w:szCs w:val="28"/>
        </w:rPr>
        <w:t xml:space="preserve">Ежегодно в канун 9 мая во всех школах проводится </w:t>
      </w:r>
      <w:r w:rsidRPr="00C032E3">
        <w:rPr>
          <w:sz w:val="28"/>
          <w:szCs w:val="28"/>
        </w:rPr>
        <w:t>комплекс</w:t>
      </w:r>
      <w:r w:rsidR="00C66F50" w:rsidRPr="00C032E3">
        <w:rPr>
          <w:sz w:val="28"/>
          <w:szCs w:val="28"/>
        </w:rPr>
        <w:t xml:space="preserve"> </w:t>
      </w:r>
      <w:r w:rsidRPr="00C032E3">
        <w:rPr>
          <w:sz w:val="28"/>
          <w:szCs w:val="28"/>
        </w:rPr>
        <w:t>мероприятий, направленных на формирование активной гражданской позиции,</w:t>
      </w:r>
      <w:r w:rsidR="00C66F50" w:rsidRPr="00C032E3">
        <w:rPr>
          <w:sz w:val="28"/>
          <w:szCs w:val="28"/>
        </w:rPr>
        <w:t xml:space="preserve"> воспитание </w:t>
      </w:r>
      <w:r w:rsidRPr="00C032E3">
        <w:rPr>
          <w:sz w:val="28"/>
          <w:szCs w:val="28"/>
        </w:rPr>
        <w:t>гражданина, готового к защите Отечества. Проводятся митинги в память о воинах, павших на полях сражений. Традиционно в гор</w:t>
      </w:r>
      <w:r w:rsidR="00C66F50" w:rsidRPr="00C032E3">
        <w:rPr>
          <w:sz w:val="28"/>
          <w:szCs w:val="28"/>
        </w:rPr>
        <w:t xml:space="preserve">оде Вятские  Поляны  проходят </w:t>
      </w:r>
      <w:r w:rsidR="00E4013C">
        <w:rPr>
          <w:sz w:val="28"/>
          <w:szCs w:val="28"/>
        </w:rPr>
        <w:t xml:space="preserve">гала-концерты </w:t>
      </w:r>
      <w:r w:rsidRPr="00C032E3">
        <w:rPr>
          <w:sz w:val="28"/>
          <w:szCs w:val="28"/>
        </w:rPr>
        <w:t>школьного фестиваля</w:t>
      </w:r>
      <w:r w:rsidR="00E4013C">
        <w:rPr>
          <w:sz w:val="28"/>
          <w:szCs w:val="28"/>
        </w:rPr>
        <w:t xml:space="preserve"> искусств, в котором принимают </w:t>
      </w:r>
      <w:r w:rsidRPr="00C032E3">
        <w:rPr>
          <w:sz w:val="28"/>
          <w:szCs w:val="28"/>
        </w:rPr>
        <w:t>участие более 100 обучающихся о</w:t>
      </w:r>
      <w:r w:rsidR="00C66F50" w:rsidRPr="00C032E3">
        <w:rPr>
          <w:sz w:val="28"/>
          <w:szCs w:val="28"/>
        </w:rPr>
        <w:t xml:space="preserve">бразовательных организаций  </w:t>
      </w:r>
      <w:r w:rsidRPr="00C032E3">
        <w:rPr>
          <w:sz w:val="28"/>
          <w:szCs w:val="28"/>
        </w:rPr>
        <w:t>города.</w:t>
      </w:r>
    </w:p>
    <w:p w:rsidR="00962A21" w:rsidRPr="00523912" w:rsidRDefault="008473D6" w:rsidP="00932E3B">
      <w:pPr>
        <w:tabs>
          <w:tab w:val="left" w:pos="709"/>
        </w:tabs>
        <w:spacing w:line="360" w:lineRule="auto"/>
        <w:ind w:firstLine="851"/>
        <w:jc w:val="both"/>
        <w:rPr>
          <w:sz w:val="28"/>
          <w:szCs w:val="28"/>
        </w:rPr>
      </w:pPr>
      <w:r w:rsidRPr="00523912">
        <w:rPr>
          <w:sz w:val="28"/>
          <w:szCs w:val="28"/>
        </w:rPr>
        <w:t>В  2016 году в городе проводились Всероссийские акции:    «Бессмертный полк»,  «Сирень Победы»,  «Сады Победы». В ходе акций     высажено 1676  саженцев  яблоней, сирени, вишни,  сосен.  МКДОУ де</w:t>
      </w:r>
      <w:r w:rsidR="00C66F50" w:rsidRPr="00523912">
        <w:rPr>
          <w:sz w:val="28"/>
          <w:szCs w:val="28"/>
        </w:rPr>
        <w:t xml:space="preserve">тский    сад  № 2 </w:t>
      </w:r>
      <w:r w:rsidRPr="00523912">
        <w:rPr>
          <w:sz w:val="28"/>
          <w:szCs w:val="28"/>
        </w:rPr>
        <w:t>«Светлячок» представил проект «Сад Победы» и в конкурсе «Красивая школа»  стал победителем и окружного, и  областного конкурсов.</w:t>
      </w:r>
    </w:p>
    <w:p w:rsidR="00962A21" w:rsidRPr="00C032E3" w:rsidRDefault="008473D6" w:rsidP="00932E3B">
      <w:pPr>
        <w:spacing w:line="360" w:lineRule="auto"/>
        <w:ind w:firstLine="851"/>
        <w:jc w:val="both"/>
        <w:rPr>
          <w:sz w:val="28"/>
          <w:szCs w:val="28"/>
        </w:rPr>
      </w:pPr>
      <w:r w:rsidRPr="00523912">
        <w:rPr>
          <w:sz w:val="28"/>
          <w:szCs w:val="28"/>
        </w:rPr>
        <w:t xml:space="preserve">Активистами Волонтерского корпуса ежегодно проводится патриотическая акция «Георгиевская ленточка» под девизом «Мы помним, </w:t>
      </w:r>
      <w:r w:rsidRPr="00523912">
        <w:rPr>
          <w:sz w:val="28"/>
          <w:szCs w:val="28"/>
        </w:rPr>
        <w:lastRenderedPageBreak/>
        <w:t>мы гордимся». Так в 2016 году всего в ходе акции было роздано 1250 ленточек.</w:t>
      </w:r>
      <w:r w:rsidRPr="00C032E3">
        <w:rPr>
          <w:sz w:val="28"/>
          <w:szCs w:val="28"/>
        </w:rPr>
        <w:t xml:space="preserve">  </w:t>
      </w:r>
    </w:p>
    <w:p w:rsidR="00C66F50" w:rsidRPr="00C032E3" w:rsidRDefault="00962A21" w:rsidP="00932E3B">
      <w:pPr>
        <w:spacing w:line="360" w:lineRule="auto"/>
        <w:ind w:firstLine="851"/>
        <w:jc w:val="both"/>
        <w:rPr>
          <w:sz w:val="28"/>
          <w:szCs w:val="28"/>
        </w:rPr>
      </w:pPr>
      <w:r w:rsidRPr="00C032E3">
        <w:rPr>
          <w:sz w:val="28"/>
          <w:szCs w:val="28"/>
        </w:rPr>
        <w:t>Ежегодно в мае на территории города проводится Всероссийская «Вахта Памяти», посвященная Победе в Великой Отечественной войне 1941-1945 годов. Проводятся меропри</w:t>
      </w:r>
      <w:r w:rsidR="008473D6" w:rsidRPr="00C032E3">
        <w:rPr>
          <w:sz w:val="28"/>
          <w:szCs w:val="28"/>
        </w:rPr>
        <w:t xml:space="preserve">ятия посвященные началу  </w:t>
      </w:r>
      <w:r w:rsidRPr="00C032E3">
        <w:rPr>
          <w:sz w:val="28"/>
          <w:szCs w:val="28"/>
        </w:rPr>
        <w:t xml:space="preserve">военных действий в Чеченской Республике. В 2016 году участники чеченской </w:t>
      </w:r>
      <w:r w:rsidR="008473D6" w:rsidRPr="00C032E3">
        <w:rPr>
          <w:sz w:val="28"/>
          <w:szCs w:val="28"/>
        </w:rPr>
        <w:t xml:space="preserve">войны и родители погибших </w:t>
      </w:r>
      <w:r w:rsidRPr="00C032E3">
        <w:rPr>
          <w:sz w:val="28"/>
          <w:szCs w:val="28"/>
        </w:rPr>
        <w:t>солдат посетили образовательные организации и возложили к мемориальным доскам цветы, отдав дань памяти погиб</w:t>
      </w:r>
      <w:r w:rsidR="00124C44">
        <w:rPr>
          <w:sz w:val="28"/>
          <w:szCs w:val="28"/>
        </w:rPr>
        <w:t xml:space="preserve">шим солдатам и офицерам, </w:t>
      </w:r>
      <w:r w:rsidRPr="00C032E3">
        <w:rPr>
          <w:sz w:val="28"/>
          <w:szCs w:val="28"/>
        </w:rPr>
        <w:t>и передали в дар книгу «Пр</w:t>
      </w:r>
      <w:r w:rsidR="008473D6" w:rsidRPr="00C032E3">
        <w:rPr>
          <w:sz w:val="28"/>
          <w:szCs w:val="28"/>
        </w:rPr>
        <w:t>ости, что не вернулся, мама».</w:t>
      </w:r>
    </w:p>
    <w:p w:rsidR="00962A21" w:rsidRPr="00C032E3" w:rsidRDefault="008473D6" w:rsidP="00932E3B">
      <w:pPr>
        <w:spacing w:line="360" w:lineRule="auto"/>
        <w:ind w:firstLine="851"/>
        <w:jc w:val="both"/>
        <w:rPr>
          <w:sz w:val="28"/>
          <w:szCs w:val="28"/>
        </w:rPr>
      </w:pPr>
      <w:r w:rsidRPr="00C032E3">
        <w:rPr>
          <w:sz w:val="28"/>
          <w:szCs w:val="28"/>
        </w:rPr>
        <w:t>В рамках проведения второй Всероссийской акции «Есть такая профессия – Родину защищать» в зале администрации города Вятские Поляны прошла встреча выпускников образовательных организаций  города Вятские Поляны с офицерами запаса Вооруженных Сил Российской Федерации.  Для выпускников была представлена информация о военных учреждениях и военных профессиях.</w:t>
      </w:r>
    </w:p>
    <w:p w:rsidR="00962A21" w:rsidRPr="00C032E3" w:rsidRDefault="008473D6" w:rsidP="00932E3B">
      <w:pPr>
        <w:tabs>
          <w:tab w:val="left" w:pos="709"/>
        </w:tabs>
        <w:spacing w:line="360" w:lineRule="auto"/>
        <w:ind w:firstLine="851"/>
        <w:jc w:val="both"/>
        <w:rPr>
          <w:sz w:val="28"/>
          <w:szCs w:val="28"/>
        </w:rPr>
      </w:pPr>
      <w:r w:rsidRPr="00C032E3">
        <w:rPr>
          <w:sz w:val="28"/>
          <w:szCs w:val="28"/>
        </w:rPr>
        <w:t xml:space="preserve">В целях патриотического, гражданского воспитания подрастающего поколения, подготовки юношей к военной службе, формирования практических навыков и умений поведения в экстремальных ситуациях, стремления к </w:t>
      </w:r>
      <w:r w:rsidR="008B491D" w:rsidRPr="00C032E3">
        <w:rPr>
          <w:sz w:val="28"/>
          <w:szCs w:val="28"/>
        </w:rPr>
        <w:t xml:space="preserve"> </w:t>
      </w:r>
      <w:r w:rsidRPr="00C032E3">
        <w:rPr>
          <w:sz w:val="28"/>
          <w:szCs w:val="28"/>
        </w:rPr>
        <w:t>здоровому образу жизни, среди образовательных организаций города проводятся  военно-спортивные игры «Орленок»</w:t>
      </w:r>
      <w:r w:rsidR="007B635E" w:rsidRPr="00C032E3">
        <w:rPr>
          <w:sz w:val="28"/>
          <w:szCs w:val="28"/>
        </w:rPr>
        <w:t xml:space="preserve"> и   «Зарница», в которых  </w:t>
      </w:r>
      <w:r w:rsidRPr="00C032E3">
        <w:rPr>
          <w:sz w:val="28"/>
          <w:szCs w:val="28"/>
        </w:rPr>
        <w:t>принимают  участие  не менее 120  обучающихся  9-11 кл</w:t>
      </w:r>
      <w:r w:rsidR="007B635E" w:rsidRPr="00C032E3">
        <w:rPr>
          <w:sz w:val="28"/>
          <w:szCs w:val="28"/>
        </w:rPr>
        <w:t xml:space="preserve">ассов из 4  образовательных </w:t>
      </w:r>
      <w:r w:rsidRPr="00C032E3">
        <w:rPr>
          <w:sz w:val="28"/>
          <w:szCs w:val="28"/>
        </w:rPr>
        <w:t>организаций. Традиционно учащие</w:t>
      </w:r>
      <w:r w:rsidR="007B635E" w:rsidRPr="00C032E3">
        <w:rPr>
          <w:sz w:val="28"/>
          <w:szCs w:val="28"/>
        </w:rPr>
        <w:t xml:space="preserve">ся города принимают участие во </w:t>
      </w:r>
      <w:r w:rsidRPr="00C032E3">
        <w:rPr>
          <w:sz w:val="28"/>
          <w:szCs w:val="28"/>
        </w:rPr>
        <w:t>Всероссийском турнире по армейскому рук</w:t>
      </w:r>
      <w:r w:rsidR="007B635E" w:rsidRPr="00C032E3">
        <w:rPr>
          <w:sz w:val="28"/>
          <w:szCs w:val="28"/>
        </w:rPr>
        <w:t xml:space="preserve">опашному бою памяти курсанта  </w:t>
      </w:r>
      <w:r w:rsidRPr="00C032E3">
        <w:rPr>
          <w:sz w:val="28"/>
          <w:szCs w:val="28"/>
        </w:rPr>
        <w:t xml:space="preserve">Рязанского военного училища Эдуарда </w:t>
      </w:r>
      <w:proofErr w:type="spellStart"/>
      <w:r w:rsidRPr="00C032E3">
        <w:rPr>
          <w:sz w:val="28"/>
          <w:szCs w:val="28"/>
        </w:rPr>
        <w:t>Кам</w:t>
      </w:r>
      <w:r w:rsidR="007B635E" w:rsidRPr="00C032E3">
        <w:rPr>
          <w:sz w:val="28"/>
          <w:szCs w:val="28"/>
        </w:rPr>
        <w:t>алиева</w:t>
      </w:r>
      <w:proofErr w:type="spellEnd"/>
      <w:r w:rsidR="007B635E" w:rsidRPr="00C032E3">
        <w:rPr>
          <w:sz w:val="28"/>
          <w:szCs w:val="28"/>
        </w:rPr>
        <w:t xml:space="preserve">.  Мемориальный турнир </w:t>
      </w:r>
      <w:r w:rsidRPr="00C032E3">
        <w:rPr>
          <w:sz w:val="28"/>
          <w:szCs w:val="28"/>
        </w:rPr>
        <w:t>проходил уже в 7-й раз, в котором приняли участие б</w:t>
      </w:r>
      <w:r w:rsidR="007B635E" w:rsidRPr="00C032E3">
        <w:rPr>
          <w:sz w:val="28"/>
          <w:szCs w:val="28"/>
        </w:rPr>
        <w:t xml:space="preserve">олее 50 спортсменов </w:t>
      </w:r>
      <w:r w:rsidRPr="00C032E3">
        <w:rPr>
          <w:sz w:val="28"/>
          <w:szCs w:val="28"/>
        </w:rPr>
        <w:t>в возраст</w:t>
      </w:r>
      <w:r w:rsidR="00AA0167">
        <w:rPr>
          <w:sz w:val="28"/>
          <w:szCs w:val="28"/>
        </w:rPr>
        <w:t>е</w:t>
      </w:r>
      <w:r w:rsidR="008B491D" w:rsidRPr="00C032E3">
        <w:rPr>
          <w:sz w:val="28"/>
          <w:szCs w:val="28"/>
        </w:rPr>
        <w:t xml:space="preserve"> </w:t>
      </w:r>
      <w:r w:rsidRPr="00C032E3">
        <w:rPr>
          <w:sz w:val="28"/>
          <w:szCs w:val="28"/>
        </w:rPr>
        <w:t>от 15 до 28 л</w:t>
      </w:r>
      <w:r w:rsidR="008B491D" w:rsidRPr="00C032E3">
        <w:rPr>
          <w:sz w:val="28"/>
          <w:szCs w:val="28"/>
        </w:rPr>
        <w:t>ет. В городе Вятские Поляны был</w:t>
      </w:r>
      <w:r w:rsidRPr="00C032E3">
        <w:rPr>
          <w:sz w:val="28"/>
          <w:szCs w:val="28"/>
        </w:rPr>
        <w:t xml:space="preserve"> проведен </w:t>
      </w:r>
      <w:r w:rsidRPr="00C032E3">
        <w:rPr>
          <w:sz w:val="28"/>
          <w:szCs w:val="28"/>
          <w:lang w:val="en-US"/>
        </w:rPr>
        <w:t>II</w:t>
      </w:r>
      <w:r w:rsidRPr="00C032E3">
        <w:rPr>
          <w:sz w:val="28"/>
          <w:szCs w:val="28"/>
        </w:rPr>
        <w:t xml:space="preserve"> областной турнир среди команд военно-пат</w:t>
      </w:r>
      <w:r w:rsidR="007B635E" w:rsidRPr="00C032E3">
        <w:rPr>
          <w:sz w:val="28"/>
          <w:szCs w:val="28"/>
        </w:rPr>
        <w:t xml:space="preserve">риотических, военно-спортивных клубов и </w:t>
      </w:r>
      <w:r w:rsidRPr="00C032E3">
        <w:rPr>
          <w:sz w:val="28"/>
          <w:szCs w:val="28"/>
        </w:rPr>
        <w:t xml:space="preserve">объединений Кировской области по армейскому </w:t>
      </w:r>
      <w:r w:rsidR="008B491D" w:rsidRPr="00C032E3">
        <w:rPr>
          <w:sz w:val="28"/>
          <w:szCs w:val="28"/>
        </w:rPr>
        <w:t xml:space="preserve">   </w:t>
      </w:r>
      <w:r w:rsidRPr="00C032E3">
        <w:rPr>
          <w:sz w:val="28"/>
          <w:szCs w:val="28"/>
        </w:rPr>
        <w:t xml:space="preserve">рукопашному бою. В турнире приняли участие 72 человека в возрасте от 9 до </w:t>
      </w:r>
      <w:r w:rsidRPr="00C032E3">
        <w:rPr>
          <w:sz w:val="28"/>
          <w:szCs w:val="28"/>
        </w:rPr>
        <w:lastRenderedPageBreak/>
        <w:t xml:space="preserve">18 лет. Примечательно, что победителями и  призерами этого турнира стали </w:t>
      </w:r>
      <w:r w:rsidR="008B491D" w:rsidRPr="00C032E3">
        <w:rPr>
          <w:sz w:val="28"/>
          <w:szCs w:val="28"/>
        </w:rPr>
        <w:t xml:space="preserve">  </w:t>
      </w:r>
      <w:r w:rsidRPr="00C032E3">
        <w:rPr>
          <w:sz w:val="28"/>
          <w:szCs w:val="28"/>
        </w:rPr>
        <w:t>воспитанники ВСПЦ «Эдельвейс» им. ге</w:t>
      </w:r>
      <w:r w:rsidR="008B491D" w:rsidRPr="00C032E3">
        <w:rPr>
          <w:sz w:val="28"/>
          <w:szCs w:val="28"/>
        </w:rPr>
        <w:t xml:space="preserve">нерала армии В.Ф. </w:t>
      </w:r>
      <w:proofErr w:type="spellStart"/>
      <w:r w:rsidR="008B491D" w:rsidRPr="00C032E3">
        <w:rPr>
          <w:sz w:val="28"/>
          <w:szCs w:val="28"/>
        </w:rPr>
        <w:t>Маргелова</w:t>
      </w:r>
      <w:proofErr w:type="spellEnd"/>
      <w:r w:rsidR="008B491D" w:rsidRPr="00C032E3">
        <w:rPr>
          <w:sz w:val="28"/>
          <w:szCs w:val="28"/>
        </w:rPr>
        <w:t xml:space="preserve">. На </w:t>
      </w:r>
      <w:r w:rsidRPr="00C032E3">
        <w:rPr>
          <w:sz w:val="28"/>
          <w:szCs w:val="28"/>
        </w:rPr>
        <w:t>турнирах были продемонстр</w:t>
      </w:r>
      <w:r w:rsidR="00C66F50" w:rsidRPr="00C032E3">
        <w:rPr>
          <w:sz w:val="28"/>
          <w:szCs w:val="28"/>
        </w:rPr>
        <w:t xml:space="preserve">ированы  высокая  техническая  </w:t>
      </w:r>
      <w:r w:rsidRPr="00C032E3">
        <w:rPr>
          <w:sz w:val="28"/>
          <w:szCs w:val="28"/>
        </w:rPr>
        <w:t>подготовка  и воля к победе.</w:t>
      </w:r>
    </w:p>
    <w:p w:rsidR="00962A21" w:rsidRPr="00C032E3" w:rsidRDefault="008473D6" w:rsidP="00932E3B">
      <w:pPr>
        <w:pStyle w:val="a5"/>
        <w:shd w:val="clear" w:color="auto" w:fill="FFFFFF"/>
        <w:tabs>
          <w:tab w:val="left" w:pos="709"/>
        </w:tabs>
        <w:spacing w:before="0" w:beforeAutospacing="0" w:after="0" w:afterAutospacing="0" w:line="360" w:lineRule="auto"/>
        <w:ind w:firstLine="851"/>
        <w:jc w:val="both"/>
        <w:rPr>
          <w:color w:val="000514"/>
          <w:sz w:val="28"/>
          <w:szCs w:val="28"/>
        </w:rPr>
      </w:pPr>
      <w:r w:rsidRPr="00C032E3">
        <w:rPr>
          <w:sz w:val="28"/>
          <w:szCs w:val="28"/>
        </w:rPr>
        <w:t xml:space="preserve">Особое место в работе по патриотическому воспитанию отводится образовательным организациям, которые целенаправленно проводят данную работу. В настоящее время кадетские классы существуют на базе МКОУ «Лицей с кадетскими   классами имени Г. С. Шпагина» города Вятские Поляны. </w:t>
      </w:r>
      <w:r w:rsidR="00C14F40">
        <w:rPr>
          <w:sz w:val="28"/>
          <w:szCs w:val="28"/>
        </w:rPr>
        <w:t>На 2023 год численность кадетов составляет 136 человек</w:t>
      </w:r>
      <w:r w:rsidRPr="00C032E3">
        <w:rPr>
          <w:sz w:val="28"/>
          <w:szCs w:val="28"/>
        </w:rPr>
        <w:t>. Основой открытия первого</w:t>
      </w:r>
      <w:r w:rsidR="00E3465E">
        <w:rPr>
          <w:sz w:val="28"/>
          <w:szCs w:val="28"/>
        </w:rPr>
        <w:t xml:space="preserve">  кадетского класса в 1998 году</w:t>
      </w:r>
      <w:r w:rsidRPr="00C032E3">
        <w:rPr>
          <w:sz w:val="28"/>
          <w:szCs w:val="28"/>
        </w:rPr>
        <w:t xml:space="preserve"> послужило </w:t>
      </w:r>
      <w:r w:rsidRPr="00C032E3">
        <w:rPr>
          <w:color w:val="000514"/>
          <w:sz w:val="28"/>
          <w:szCs w:val="28"/>
        </w:rPr>
        <w:t>создание единой системы   патриотическо</w:t>
      </w:r>
      <w:r w:rsidR="008B491D" w:rsidRPr="00C032E3">
        <w:rPr>
          <w:color w:val="000514"/>
          <w:sz w:val="28"/>
          <w:szCs w:val="28"/>
        </w:rPr>
        <w:t xml:space="preserve">го воспитания </w:t>
      </w:r>
      <w:r w:rsidRPr="00C032E3">
        <w:rPr>
          <w:color w:val="000514"/>
          <w:sz w:val="28"/>
          <w:szCs w:val="28"/>
        </w:rPr>
        <w:t>образовательной организации на основе интеграции воспитательной системы школы и системы патриотического воспитания  кадетских классов.</w:t>
      </w:r>
    </w:p>
    <w:p w:rsidR="0004282E" w:rsidRDefault="00961251" w:rsidP="00DC1CF2">
      <w:pPr>
        <w:pStyle w:val="a5"/>
        <w:shd w:val="clear" w:color="auto" w:fill="FFFFFF"/>
        <w:spacing w:before="0" w:beforeAutospacing="0" w:after="0" w:afterAutospacing="0" w:line="360" w:lineRule="auto"/>
        <w:ind w:firstLine="708"/>
        <w:jc w:val="both"/>
        <w:rPr>
          <w:color w:val="000000"/>
          <w:sz w:val="28"/>
          <w:szCs w:val="28"/>
        </w:rPr>
      </w:pPr>
      <w:r w:rsidRPr="00DC1CF2">
        <w:rPr>
          <w:color w:val="000000"/>
          <w:sz w:val="28"/>
          <w:szCs w:val="28"/>
        </w:rPr>
        <w:t xml:space="preserve">В образовательных учреждениях </w:t>
      </w:r>
      <w:r w:rsidR="00DC1CF2" w:rsidRPr="00DC1CF2">
        <w:rPr>
          <w:color w:val="000000"/>
          <w:sz w:val="28"/>
          <w:szCs w:val="28"/>
        </w:rPr>
        <w:t>с 2022</w:t>
      </w:r>
      <w:r w:rsidR="008473D6" w:rsidRPr="00DC1CF2">
        <w:rPr>
          <w:color w:val="000000"/>
          <w:sz w:val="28"/>
          <w:szCs w:val="28"/>
        </w:rPr>
        <w:t xml:space="preserve"> года </w:t>
      </w:r>
      <w:r w:rsidRPr="00DC1CF2">
        <w:rPr>
          <w:color w:val="000000"/>
          <w:sz w:val="28"/>
          <w:szCs w:val="28"/>
        </w:rPr>
        <w:t xml:space="preserve"> поддерживается Российское движение </w:t>
      </w:r>
      <w:r w:rsidR="00DC1CF2" w:rsidRPr="00DC1CF2">
        <w:rPr>
          <w:color w:val="000000"/>
          <w:sz w:val="28"/>
          <w:szCs w:val="28"/>
        </w:rPr>
        <w:t xml:space="preserve">детей и молодежи «Движение первых», которая </w:t>
      </w:r>
      <w:r w:rsidR="00DC1CF2" w:rsidRPr="002E6DA8">
        <w:rPr>
          <w:sz w:val="28"/>
          <w:szCs w:val="28"/>
        </w:rPr>
        <w:t>призвана объединить</w:t>
      </w:r>
      <w:r w:rsidR="00DC1CF2">
        <w:rPr>
          <w:sz w:val="28"/>
          <w:szCs w:val="28"/>
        </w:rPr>
        <w:t xml:space="preserve"> детей и молодежь на территории </w:t>
      </w:r>
      <w:r w:rsidR="00DC1CF2" w:rsidRPr="002E6DA8">
        <w:rPr>
          <w:sz w:val="28"/>
          <w:szCs w:val="28"/>
        </w:rPr>
        <w:t>всей страны, консолидировать возмо</w:t>
      </w:r>
      <w:r w:rsidR="00DC1CF2">
        <w:rPr>
          <w:sz w:val="28"/>
          <w:szCs w:val="28"/>
        </w:rPr>
        <w:t xml:space="preserve">жности органов исполнительной и </w:t>
      </w:r>
      <w:r w:rsidR="00DC1CF2" w:rsidRPr="002E6DA8">
        <w:rPr>
          <w:sz w:val="28"/>
          <w:szCs w:val="28"/>
        </w:rPr>
        <w:t>законодательной власти различного</w:t>
      </w:r>
      <w:r w:rsidR="00DC1CF2">
        <w:rPr>
          <w:sz w:val="28"/>
          <w:szCs w:val="28"/>
        </w:rPr>
        <w:t xml:space="preserve"> уровня и инициативы крупнейших </w:t>
      </w:r>
      <w:r w:rsidR="00DC1CF2" w:rsidRPr="002E6DA8">
        <w:rPr>
          <w:sz w:val="28"/>
          <w:szCs w:val="28"/>
        </w:rPr>
        <w:t>детских организаций России</w:t>
      </w:r>
      <w:r w:rsidR="00DC1CF2" w:rsidRPr="00DC1CF2">
        <w:rPr>
          <w:sz w:val="28"/>
          <w:szCs w:val="28"/>
        </w:rPr>
        <w:t>.</w:t>
      </w:r>
      <w:r w:rsidR="008473D6" w:rsidRPr="00DC1CF2">
        <w:rPr>
          <w:color w:val="000000"/>
          <w:sz w:val="28"/>
          <w:szCs w:val="28"/>
        </w:rPr>
        <w:t xml:space="preserve"> </w:t>
      </w:r>
      <w:r w:rsidRPr="00DC1CF2">
        <w:rPr>
          <w:color w:val="000000"/>
          <w:sz w:val="28"/>
          <w:szCs w:val="28"/>
        </w:rPr>
        <w:t xml:space="preserve">Организация создана в соответствии с </w:t>
      </w:r>
      <w:r w:rsidR="00DC1CF2">
        <w:rPr>
          <w:color w:val="000000"/>
          <w:sz w:val="28"/>
          <w:szCs w:val="28"/>
        </w:rPr>
        <w:t>Федеральным</w:t>
      </w:r>
      <w:r w:rsidR="00DC1CF2" w:rsidRPr="00DC1CF2">
        <w:rPr>
          <w:color w:val="000000"/>
          <w:sz w:val="28"/>
          <w:szCs w:val="28"/>
        </w:rPr>
        <w:t xml:space="preserve"> закон</w:t>
      </w:r>
      <w:r w:rsidR="00DC1CF2">
        <w:rPr>
          <w:color w:val="000000"/>
          <w:sz w:val="28"/>
          <w:szCs w:val="28"/>
        </w:rPr>
        <w:t>ом от 14.07.2022</w:t>
      </w:r>
      <w:r w:rsidR="00DC1CF2" w:rsidRPr="00DC1CF2">
        <w:rPr>
          <w:color w:val="000000"/>
          <w:sz w:val="28"/>
          <w:szCs w:val="28"/>
        </w:rPr>
        <w:t xml:space="preserve"> № 261-ФЗ «О российском движении детей и молодежи», в котором отражены правое положение, основные цели, принципы и структура Движения.</w:t>
      </w:r>
    </w:p>
    <w:p w:rsidR="00AA0167" w:rsidRPr="00AA0167" w:rsidRDefault="00AA0167" w:rsidP="00AA0167">
      <w:pPr>
        <w:pStyle w:val="a5"/>
        <w:shd w:val="clear" w:color="auto" w:fill="FFFFFF"/>
        <w:spacing w:before="0" w:beforeAutospacing="0" w:after="0" w:afterAutospacing="0" w:line="360" w:lineRule="auto"/>
        <w:ind w:firstLine="708"/>
        <w:jc w:val="both"/>
        <w:rPr>
          <w:color w:val="000000"/>
          <w:sz w:val="28"/>
          <w:szCs w:val="28"/>
        </w:rPr>
      </w:pPr>
      <w:r>
        <w:rPr>
          <w:color w:val="000000"/>
          <w:sz w:val="28"/>
          <w:szCs w:val="28"/>
        </w:rPr>
        <w:t>Цели Движения:</w:t>
      </w:r>
      <w:r w:rsidRPr="00AA0167">
        <w:rPr>
          <w:color w:val="000000"/>
          <w:sz w:val="28"/>
          <w:szCs w:val="28"/>
        </w:rPr>
        <w:t xml:space="preserve"> </w:t>
      </w:r>
    </w:p>
    <w:p w:rsidR="00AA0167" w:rsidRPr="00AA0167" w:rsidRDefault="00AA0167" w:rsidP="00AA0167">
      <w:pPr>
        <w:pStyle w:val="a5"/>
        <w:shd w:val="clear" w:color="auto" w:fill="FFFFFF"/>
        <w:spacing w:before="0" w:beforeAutospacing="0" w:after="0" w:afterAutospacing="0" w:line="360" w:lineRule="auto"/>
        <w:ind w:firstLine="708"/>
        <w:jc w:val="both"/>
        <w:rPr>
          <w:color w:val="000000"/>
          <w:sz w:val="28"/>
          <w:szCs w:val="28"/>
        </w:rPr>
      </w:pPr>
      <w:r w:rsidRPr="00AA0167">
        <w:rPr>
          <w:color w:val="000000"/>
          <w:sz w:val="28"/>
          <w:szCs w:val="28"/>
        </w:rPr>
        <w:t xml:space="preserve">содействие проведению государственной политики в интересах детей и молодежи; </w:t>
      </w:r>
    </w:p>
    <w:p w:rsidR="00AA0167" w:rsidRPr="00AA0167" w:rsidRDefault="00AA0167" w:rsidP="00AA0167">
      <w:pPr>
        <w:pStyle w:val="a5"/>
        <w:shd w:val="clear" w:color="auto" w:fill="FFFFFF"/>
        <w:spacing w:before="0" w:beforeAutospacing="0" w:after="0" w:afterAutospacing="0" w:line="360" w:lineRule="auto"/>
        <w:ind w:firstLine="708"/>
        <w:jc w:val="both"/>
        <w:rPr>
          <w:color w:val="000000"/>
          <w:sz w:val="28"/>
          <w:szCs w:val="28"/>
        </w:rPr>
      </w:pPr>
      <w:r w:rsidRPr="00AA0167">
        <w:rPr>
          <w:color w:val="000000"/>
          <w:sz w:val="28"/>
          <w:szCs w:val="28"/>
        </w:rPr>
        <w:t xml:space="preserve">содействие воспитанию детей, их профессиональной ориентации, организации досуга детей и молодежи; </w:t>
      </w:r>
    </w:p>
    <w:p w:rsidR="00AA0167" w:rsidRPr="00AA0167" w:rsidRDefault="00AA0167" w:rsidP="00AA0167">
      <w:pPr>
        <w:pStyle w:val="a5"/>
        <w:shd w:val="clear" w:color="auto" w:fill="FFFFFF"/>
        <w:spacing w:before="0" w:beforeAutospacing="0" w:after="0" w:afterAutospacing="0" w:line="360" w:lineRule="auto"/>
        <w:ind w:firstLine="708"/>
        <w:jc w:val="both"/>
        <w:rPr>
          <w:color w:val="000000"/>
          <w:sz w:val="28"/>
          <w:szCs w:val="28"/>
        </w:rPr>
      </w:pPr>
      <w:r w:rsidRPr="00AA0167">
        <w:rPr>
          <w:color w:val="000000"/>
          <w:sz w:val="28"/>
          <w:szCs w:val="28"/>
        </w:rPr>
        <w:t xml:space="preserve">создание равных возможностей для всестороннего развития и самореализации детей и молодежи; </w:t>
      </w:r>
    </w:p>
    <w:p w:rsidR="00AA0167" w:rsidRPr="00AA0167" w:rsidRDefault="00AA0167" w:rsidP="00AA0167">
      <w:pPr>
        <w:pStyle w:val="a5"/>
        <w:shd w:val="clear" w:color="auto" w:fill="FFFFFF"/>
        <w:spacing w:before="0" w:beforeAutospacing="0" w:after="0" w:afterAutospacing="0" w:line="360" w:lineRule="auto"/>
        <w:ind w:firstLine="708"/>
        <w:jc w:val="both"/>
        <w:rPr>
          <w:color w:val="000000"/>
          <w:sz w:val="28"/>
          <w:szCs w:val="28"/>
        </w:rPr>
      </w:pPr>
      <w:proofErr w:type="gramStart"/>
      <w:r w:rsidRPr="00AA0167">
        <w:rPr>
          <w:color w:val="000000"/>
          <w:sz w:val="28"/>
          <w:szCs w:val="28"/>
        </w:rPr>
        <w:lastRenderedPageBreak/>
        <w:t>подготовка детей и молодежи к полноценной жизни в обществе, включая формирование их мировоззрения на основе традиционных российских духовных и нравственных ценностей, традиций народов Российской Федерации, достижений российской и мировой культуры, а также развитие у них общественно значимой и творческой активности, высоких нравственных качеств, любви и уважения к Отечеству, трудолюбия, правовой культуры, бережного отношения к окружающей среде, чувства личной ответственности за</w:t>
      </w:r>
      <w:proofErr w:type="gramEnd"/>
      <w:r w:rsidRPr="00AA0167">
        <w:rPr>
          <w:color w:val="000000"/>
          <w:sz w:val="28"/>
          <w:szCs w:val="28"/>
        </w:rPr>
        <w:t xml:space="preserve"> свою судьбу и судьбу Отечества перед нынешним и будущими поколениями; </w:t>
      </w:r>
    </w:p>
    <w:p w:rsidR="00AA0167" w:rsidRPr="00AA0167" w:rsidRDefault="00AA0167" w:rsidP="00AA0167">
      <w:pPr>
        <w:pStyle w:val="a5"/>
        <w:shd w:val="clear" w:color="auto" w:fill="FFFFFF"/>
        <w:spacing w:before="0" w:beforeAutospacing="0" w:after="0" w:afterAutospacing="0" w:line="360" w:lineRule="auto"/>
        <w:ind w:firstLine="708"/>
        <w:jc w:val="both"/>
        <w:rPr>
          <w:color w:val="000000"/>
          <w:sz w:val="28"/>
          <w:szCs w:val="28"/>
        </w:rPr>
      </w:pPr>
      <w:r w:rsidRPr="00AA0167">
        <w:rPr>
          <w:color w:val="000000"/>
          <w:sz w:val="28"/>
          <w:szCs w:val="28"/>
        </w:rPr>
        <w:t xml:space="preserve">развитие различных форм детского и молодежного самоуправления, социальной и гражданской активности и включение детей и молодежи в общественную жизнь; </w:t>
      </w:r>
    </w:p>
    <w:p w:rsidR="00AA0167" w:rsidRPr="00E3465E" w:rsidRDefault="00AA0167" w:rsidP="00AA0167">
      <w:pPr>
        <w:pStyle w:val="a5"/>
        <w:shd w:val="clear" w:color="auto" w:fill="FFFFFF"/>
        <w:spacing w:before="0" w:beforeAutospacing="0" w:after="0" w:afterAutospacing="0" w:line="360" w:lineRule="auto"/>
        <w:ind w:firstLine="708"/>
        <w:jc w:val="both"/>
        <w:rPr>
          <w:color w:val="000000"/>
          <w:sz w:val="28"/>
          <w:szCs w:val="28"/>
          <w:highlight w:val="yellow"/>
        </w:rPr>
      </w:pPr>
      <w:r w:rsidRPr="00AA0167">
        <w:rPr>
          <w:color w:val="000000"/>
          <w:sz w:val="28"/>
          <w:szCs w:val="28"/>
        </w:rPr>
        <w:t>организация международного сотрудничества с д</w:t>
      </w:r>
      <w:r>
        <w:rPr>
          <w:color w:val="000000"/>
          <w:sz w:val="28"/>
          <w:szCs w:val="28"/>
        </w:rPr>
        <w:t>етскими движениями других стран.</w:t>
      </w:r>
    </w:p>
    <w:p w:rsidR="00962A21" w:rsidRPr="00124C44" w:rsidRDefault="008473D6" w:rsidP="00932E3B">
      <w:pPr>
        <w:spacing w:line="360" w:lineRule="auto"/>
        <w:ind w:firstLine="851"/>
        <w:jc w:val="both"/>
        <w:rPr>
          <w:sz w:val="28"/>
          <w:szCs w:val="28"/>
        </w:rPr>
      </w:pPr>
      <w:r w:rsidRPr="00124C44">
        <w:rPr>
          <w:sz w:val="28"/>
          <w:szCs w:val="28"/>
        </w:rPr>
        <w:t xml:space="preserve">На базе образовательных организаций города Вятские Поляны функционирует 5 музеев (МКОУ «Лицей с кадетскими классами имени             Г.С. Шпагина», МКОУ СОШ № 5, МКОУ гимназия г. Вятские Поляны,          МКУ ДО ДЮ ВСПЦ «Эдельвейс» им. В.Ф. </w:t>
      </w:r>
      <w:proofErr w:type="spellStart"/>
      <w:r w:rsidRPr="00124C44">
        <w:rPr>
          <w:sz w:val="28"/>
          <w:szCs w:val="28"/>
        </w:rPr>
        <w:t>Маргелова</w:t>
      </w:r>
      <w:proofErr w:type="spellEnd"/>
      <w:r w:rsidRPr="00124C44">
        <w:rPr>
          <w:sz w:val="28"/>
          <w:szCs w:val="28"/>
        </w:rPr>
        <w:t xml:space="preserve">, Вятский                    </w:t>
      </w:r>
      <w:r w:rsidR="004714DB">
        <w:rPr>
          <w:sz w:val="28"/>
          <w:szCs w:val="28"/>
        </w:rPr>
        <w:t xml:space="preserve">      многопрофильный лицей) и 6</w:t>
      </w:r>
      <w:r w:rsidRPr="00124C44">
        <w:rPr>
          <w:sz w:val="28"/>
          <w:szCs w:val="28"/>
        </w:rPr>
        <w:t xml:space="preserve"> военно-патриотических объед</w:t>
      </w:r>
      <w:r w:rsidR="004714DB">
        <w:rPr>
          <w:sz w:val="28"/>
          <w:szCs w:val="28"/>
        </w:rPr>
        <w:t>инений, действующих на базе образовательных организаций.</w:t>
      </w:r>
    </w:p>
    <w:p w:rsidR="00962A21" w:rsidRPr="00124C44" w:rsidRDefault="008473D6" w:rsidP="00932E3B">
      <w:pPr>
        <w:pStyle w:val="a5"/>
        <w:shd w:val="clear" w:color="auto" w:fill="FFFFFF"/>
        <w:tabs>
          <w:tab w:val="left" w:pos="709"/>
        </w:tabs>
        <w:spacing w:before="0" w:beforeAutospacing="0" w:after="0" w:afterAutospacing="0" w:line="360" w:lineRule="auto"/>
        <w:ind w:firstLine="851"/>
        <w:jc w:val="both"/>
        <w:rPr>
          <w:sz w:val="28"/>
          <w:szCs w:val="28"/>
        </w:rPr>
      </w:pPr>
      <w:r w:rsidRPr="00124C44">
        <w:rPr>
          <w:sz w:val="28"/>
          <w:szCs w:val="28"/>
        </w:rPr>
        <w:t>На базе МКОУ «Лицей с кадетскими классами имени Г.С. Шпагина»       реализуется программа внеурочно</w:t>
      </w:r>
      <w:r w:rsidR="00523912">
        <w:rPr>
          <w:sz w:val="28"/>
          <w:szCs w:val="28"/>
        </w:rPr>
        <w:t xml:space="preserve">й деятельности (кружок) «Кадеты, </w:t>
      </w:r>
      <w:r w:rsidRPr="00124C44">
        <w:rPr>
          <w:sz w:val="28"/>
          <w:szCs w:val="28"/>
        </w:rPr>
        <w:t xml:space="preserve">вперед».         </w:t>
      </w:r>
    </w:p>
    <w:p w:rsidR="00962A21" w:rsidRPr="00124C44" w:rsidRDefault="008473D6" w:rsidP="00932E3B">
      <w:pPr>
        <w:pStyle w:val="Default"/>
        <w:spacing w:line="360" w:lineRule="auto"/>
        <w:ind w:firstLine="851"/>
        <w:jc w:val="both"/>
        <w:rPr>
          <w:color w:val="auto"/>
          <w:sz w:val="28"/>
          <w:szCs w:val="28"/>
        </w:rPr>
      </w:pPr>
      <w:r w:rsidRPr="00124C44">
        <w:rPr>
          <w:color w:val="auto"/>
          <w:sz w:val="28"/>
          <w:szCs w:val="28"/>
        </w:rPr>
        <w:t xml:space="preserve">Анализ показал, что на территории города Вятские Поляны накоплен    серьезный опыт эффективного патриотического воспитания молодежи.     </w:t>
      </w:r>
      <w:r w:rsidR="00847382">
        <w:rPr>
          <w:color w:val="auto"/>
          <w:sz w:val="28"/>
          <w:szCs w:val="28"/>
        </w:rPr>
        <w:t xml:space="preserve">          Результаты реализации</w:t>
      </w:r>
      <w:r w:rsidRPr="00124C44">
        <w:rPr>
          <w:color w:val="auto"/>
          <w:sz w:val="28"/>
          <w:szCs w:val="28"/>
        </w:rPr>
        <w:t xml:space="preserve"> свидетельствуют о том, что эта работа стала                   неотъемлемой частью деятельности всех образовательных органи</w:t>
      </w:r>
      <w:r w:rsidR="00847382">
        <w:rPr>
          <w:color w:val="auto"/>
          <w:sz w:val="28"/>
          <w:szCs w:val="28"/>
        </w:rPr>
        <w:t xml:space="preserve">заций и           учреждений </w:t>
      </w:r>
      <w:r w:rsidRPr="00124C44">
        <w:rPr>
          <w:color w:val="auto"/>
          <w:sz w:val="28"/>
          <w:szCs w:val="28"/>
        </w:rPr>
        <w:t>культуры. Проводимая администрацией  работа носит плановый целенаправленный и непрерывный характер. П</w:t>
      </w:r>
      <w:r w:rsidR="008B491D" w:rsidRPr="00124C44">
        <w:rPr>
          <w:color w:val="auto"/>
          <w:sz w:val="28"/>
          <w:szCs w:val="28"/>
        </w:rPr>
        <w:t xml:space="preserve">ринимаются решения, </w:t>
      </w:r>
      <w:r w:rsidR="00847382">
        <w:rPr>
          <w:color w:val="auto"/>
          <w:sz w:val="28"/>
          <w:szCs w:val="28"/>
        </w:rPr>
        <w:t xml:space="preserve">направленные на </w:t>
      </w:r>
      <w:r w:rsidRPr="00124C44">
        <w:rPr>
          <w:color w:val="auto"/>
          <w:sz w:val="28"/>
          <w:szCs w:val="28"/>
        </w:rPr>
        <w:t xml:space="preserve">совершенствование форм и методов патриотического воспитания. </w:t>
      </w:r>
    </w:p>
    <w:p w:rsidR="00962A21" w:rsidRPr="00C032E3" w:rsidRDefault="008473D6" w:rsidP="00932E3B">
      <w:pPr>
        <w:pStyle w:val="a5"/>
        <w:spacing w:before="0" w:beforeAutospacing="0" w:after="0" w:afterAutospacing="0" w:line="360" w:lineRule="auto"/>
        <w:ind w:firstLine="851"/>
        <w:jc w:val="both"/>
        <w:rPr>
          <w:color w:val="000000"/>
          <w:sz w:val="28"/>
          <w:szCs w:val="28"/>
        </w:rPr>
      </w:pPr>
      <w:r w:rsidRPr="00C032E3">
        <w:rPr>
          <w:color w:val="000000"/>
          <w:sz w:val="28"/>
          <w:szCs w:val="28"/>
        </w:rPr>
        <w:lastRenderedPageBreak/>
        <w:t xml:space="preserve">В сфере патриотического воспитания детей можно выделить  ряд проблем:  </w:t>
      </w:r>
    </w:p>
    <w:p w:rsidR="00962A21" w:rsidRPr="00C032E3" w:rsidRDefault="008473D6" w:rsidP="00932E3B">
      <w:pPr>
        <w:pStyle w:val="a5"/>
        <w:spacing w:before="0" w:beforeAutospacing="0" w:after="0" w:afterAutospacing="0" w:line="360" w:lineRule="auto"/>
        <w:ind w:firstLine="851"/>
        <w:jc w:val="both"/>
        <w:rPr>
          <w:color w:val="000000"/>
          <w:sz w:val="28"/>
          <w:szCs w:val="28"/>
        </w:rPr>
      </w:pPr>
      <w:r w:rsidRPr="00C032E3">
        <w:rPr>
          <w:color w:val="000000"/>
          <w:sz w:val="28"/>
          <w:szCs w:val="28"/>
        </w:rPr>
        <w:t>материально-техническая база  патриотических центров, кружков,            образовательных организаций не в полной мере соответствует современным       требованиям Министерства просвещения РФ;</w:t>
      </w:r>
    </w:p>
    <w:p w:rsidR="00962A21" w:rsidRPr="00C032E3" w:rsidRDefault="008473D6" w:rsidP="00932E3B">
      <w:pPr>
        <w:pStyle w:val="a5"/>
        <w:spacing w:before="0" w:beforeAutospacing="0" w:after="0" w:afterAutospacing="0" w:line="360" w:lineRule="auto"/>
        <w:ind w:firstLine="851"/>
        <w:jc w:val="both"/>
        <w:rPr>
          <w:color w:val="000000"/>
          <w:sz w:val="28"/>
          <w:szCs w:val="28"/>
        </w:rPr>
      </w:pPr>
      <w:r w:rsidRPr="00C032E3">
        <w:rPr>
          <w:color w:val="000000"/>
          <w:sz w:val="28"/>
          <w:szCs w:val="28"/>
        </w:rPr>
        <w:t xml:space="preserve"> отсу</w:t>
      </w:r>
      <w:r w:rsidR="001014D9">
        <w:rPr>
          <w:color w:val="000000"/>
          <w:sz w:val="28"/>
          <w:szCs w:val="28"/>
        </w:rPr>
        <w:t xml:space="preserve">тствует необходимое количество </w:t>
      </w:r>
      <w:r w:rsidRPr="00C032E3">
        <w:rPr>
          <w:color w:val="000000"/>
          <w:sz w:val="28"/>
          <w:szCs w:val="28"/>
        </w:rPr>
        <w:t>квалифицированных специалистов по патриотическому воспитанию;</w:t>
      </w:r>
    </w:p>
    <w:p w:rsidR="00AE6EBB" w:rsidRPr="00C032E3" w:rsidRDefault="001014D9" w:rsidP="001014D9">
      <w:pPr>
        <w:pStyle w:val="a5"/>
        <w:spacing w:before="0" w:beforeAutospacing="0" w:after="0" w:afterAutospacing="0" w:line="360" w:lineRule="auto"/>
        <w:ind w:firstLine="851"/>
        <w:jc w:val="both"/>
        <w:rPr>
          <w:rStyle w:val="a6"/>
          <w:b w:val="0"/>
          <w:bCs w:val="0"/>
          <w:color w:val="000000"/>
          <w:sz w:val="28"/>
          <w:szCs w:val="28"/>
        </w:rPr>
      </w:pPr>
      <w:r>
        <w:rPr>
          <w:color w:val="000000"/>
          <w:sz w:val="28"/>
          <w:szCs w:val="28"/>
        </w:rPr>
        <w:t xml:space="preserve"> недостаточно информации </w:t>
      </w:r>
      <w:r w:rsidR="00962A21" w:rsidRPr="00C032E3">
        <w:rPr>
          <w:color w:val="000000"/>
          <w:sz w:val="28"/>
          <w:szCs w:val="28"/>
        </w:rPr>
        <w:t xml:space="preserve">о проводимых мероприятиях  патриотической направленности  в средствах массовой информации. </w:t>
      </w:r>
    </w:p>
    <w:p w:rsidR="00523912" w:rsidRDefault="00962A21" w:rsidP="00523912">
      <w:pPr>
        <w:pStyle w:val="a5"/>
        <w:numPr>
          <w:ilvl w:val="0"/>
          <w:numId w:val="3"/>
        </w:numPr>
        <w:tabs>
          <w:tab w:val="left" w:pos="709"/>
        </w:tabs>
        <w:spacing w:before="0" w:beforeAutospacing="0" w:after="0" w:afterAutospacing="0" w:line="276" w:lineRule="auto"/>
        <w:ind w:left="0" w:firstLine="0"/>
        <w:jc w:val="center"/>
        <w:rPr>
          <w:rStyle w:val="a6"/>
          <w:b w:val="0"/>
          <w:bCs w:val="0"/>
          <w:color w:val="000000"/>
          <w:sz w:val="28"/>
          <w:szCs w:val="28"/>
        </w:rPr>
      </w:pPr>
      <w:r w:rsidRPr="00C032E3">
        <w:rPr>
          <w:rStyle w:val="a6"/>
          <w:color w:val="000000"/>
          <w:sz w:val="28"/>
          <w:szCs w:val="28"/>
        </w:rPr>
        <w:t>Приоритеты государственной политики в сфере реализации                     подпрограммы, цели, задачи, целевые показатели эффективности              реализации подпрограммы, сроков реализации подпрограммы</w:t>
      </w:r>
      <w:r w:rsidR="00737F37" w:rsidRPr="00C032E3">
        <w:rPr>
          <w:rStyle w:val="a6"/>
          <w:color w:val="000000"/>
          <w:sz w:val="28"/>
          <w:szCs w:val="28"/>
        </w:rPr>
        <w:t>.</w:t>
      </w:r>
    </w:p>
    <w:p w:rsidR="00523912" w:rsidRPr="00523912" w:rsidRDefault="00523912" w:rsidP="00523912">
      <w:pPr>
        <w:pStyle w:val="a5"/>
        <w:tabs>
          <w:tab w:val="left" w:pos="709"/>
        </w:tabs>
        <w:spacing w:before="0" w:beforeAutospacing="0" w:after="120" w:afterAutospacing="0" w:line="276" w:lineRule="auto"/>
        <w:rPr>
          <w:rStyle w:val="a6"/>
          <w:b w:val="0"/>
          <w:bCs w:val="0"/>
          <w:color w:val="000000"/>
          <w:sz w:val="28"/>
          <w:szCs w:val="28"/>
        </w:rPr>
      </w:pPr>
    </w:p>
    <w:p w:rsidR="00962A21" w:rsidRPr="00C032E3" w:rsidRDefault="008473D6" w:rsidP="00531D2A">
      <w:pPr>
        <w:pStyle w:val="a5"/>
        <w:tabs>
          <w:tab w:val="left" w:pos="709"/>
        </w:tabs>
        <w:spacing w:before="0" w:beforeAutospacing="0" w:after="0" w:afterAutospacing="0" w:line="360" w:lineRule="auto"/>
        <w:ind w:firstLine="709"/>
        <w:jc w:val="both"/>
        <w:rPr>
          <w:color w:val="000000"/>
          <w:sz w:val="28"/>
          <w:szCs w:val="28"/>
        </w:rPr>
      </w:pPr>
      <w:r w:rsidRPr="00C032E3">
        <w:rPr>
          <w:color w:val="000000"/>
          <w:sz w:val="28"/>
          <w:szCs w:val="28"/>
        </w:rPr>
        <w:t>К документам, формирующим правовую основу и определяющим основные механизмы реализации подпрограммы, относятся:</w:t>
      </w:r>
    </w:p>
    <w:p w:rsidR="00962A21" w:rsidRPr="00C032E3" w:rsidRDefault="008473D6" w:rsidP="00932E3B">
      <w:pPr>
        <w:pStyle w:val="a3"/>
        <w:spacing w:after="0" w:line="360" w:lineRule="auto"/>
        <w:ind w:left="0" w:firstLine="709"/>
        <w:jc w:val="both"/>
        <w:rPr>
          <w:rFonts w:ascii="Times New Roman" w:hAnsi="Times New Roman"/>
          <w:color w:val="000000"/>
          <w:sz w:val="28"/>
          <w:szCs w:val="28"/>
        </w:rPr>
      </w:pPr>
      <w:r w:rsidRPr="00C032E3">
        <w:rPr>
          <w:rFonts w:ascii="Times New Roman" w:hAnsi="Times New Roman"/>
          <w:color w:val="000000"/>
          <w:sz w:val="28"/>
          <w:szCs w:val="28"/>
        </w:rPr>
        <w:t xml:space="preserve">Конституция Российской Федерации; </w:t>
      </w:r>
    </w:p>
    <w:p w:rsidR="00962A21" w:rsidRPr="00C032E3" w:rsidRDefault="008473D6" w:rsidP="00932E3B">
      <w:pPr>
        <w:pStyle w:val="a3"/>
        <w:tabs>
          <w:tab w:val="left" w:pos="709"/>
        </w:tabs>
        <w:spacing w:after="0" w:line="360" w:lineRule="auto"/>
        <w:ind w:left="0" w:firstLine="709"/>
        <w:jc w:val="both"/>
        <w:rPr>
          <w:rFonts w:ascii="Times New Roman" w:hAnsi="Times New Roman"/>
          <w:color w:val="000000"/>
          <w:sz w:val="28"/>
          <w:szCs w:val="28"/>
        </w:rPr>
      </w:pPr>
      <w:r w:rsidRPr="00C032E3">
        <w:rPr>
          <w:rFonts w:ascii="Times New Roman" w:hAnsi="Times New Roman"/>
          <w:color w:val="000000"/>
          <w:sz w:val="28"/>
          <w:szCs w:val="28"/>
          <w:shd w:val="clear" w:color="auto" w:fill="FFFFFF"/>
        </w:rPr>
        <w:t>Федераль</w:t>
      </w:r>
      <w:r w:rsidR="004735F5">
        <w:rPr>
          <w:rFonts w:ascii="Times New Roman" w:hAnsi="Times New Roman"/>
          <w:color w:val="000000"/>
          <w:sz w:val="28"/>
          <w:szCs w:val="28"/>
          <w:shd w:val="clear" w:color="auto" w:fill="FFFFFF"/>
        </w:rPr>
        <w:t xml:space="preserve">ный закон от 29 декабря 2012 </w:t>
      </w:r>
      <w:r w:rsidRPr="00C032E3">
        <w:rPr>
          <w:rFonts w:ascii="Times New Roman" w:hAnsi="Times New Roman"/>
          <w:color w:val="000000"/>
          <w:sz w:val="28"/>
          <w:szCs w:val="28"/>
          <w:shd w:val="clear" w:color="auto" w:fill="FFFFFF"/>
        </w:rPr>
        <w:t>№ 273-</w:t>
      </w:r>
      <w:r w:rsidRPr="00C032E3">
        <w:rPr>
          <w:rFonts w:ascii="Times New Roman" w:hAnsi="Times New Roman"/>
          <w:bCs/>
          <w:color w:val="000000"/>
          <w:sz w:val="28"/>
          <w:szCs w:val="28"/>
          <w:shd w:val="clear" w:color="auto" w:fill="FFFFFF"/>
        </w:rPr>
        <w:t xml:space="preserve">ФЗ «Об образовании </w:t>
      </w:r>
      <w:r w:rsidRPr="00C032E3">
        <w:rPr>
          <w:rFonts w:ascii="Times New Roman" w:hAnsi="Times New Roman"/>
          <w:color w:val="000000"/>
          <w:sz w:val="28"/>
          <w:szCs w:val="28"/>
          <w:shd w:val="clear" w:color="auto" w:fill="FFFFFF"/>
        </w:rPr>
        <w:t>в</w:t>
      </w:r>
      <w:r w:rsidRPr="00C032E3">
        <w:rPr>
          <w:rStyle w:val="apple-converted-space"/>
          <w:rFonts w:ascii="Times New Roman" w:hAnsi="Times New Roman"/>
          <w:sz w:val="28"/>
          <w:szCs w:val="28"/>
        </w:rPr>
        <w:t>   Р</w:t>
      </w:r>
      <w:r w:rsidRPr="00C032E3">
        <w:rPr>
          <w:rFonts w:ascii="Times New Roman" w:hAnsi="Times New Roman"/>
          <w:bCs/>
          <w:color w:val="000000"/>
          <w:sz w:val="28"/>
          <w:szCs w:val="28"/>
          <w:shd w:val="clear" w:color="auto" w:fill="FFFFFF"/>
        </w:rPr>
        <w:t>оссийской</w:t>
      </w:r>
      <w:r w:rsidRPr="00C032E3">
        <w:rPr>
          <w:rStyle w:val="apple-converted-space"/>
          <w:rFonts w:ascii="Times New Roman" w:hAnsi="Times New Roman"/>
          <w:sz w:val="28"/>
          <w:szCs w:val="28"/>
        </w:rPr>
        <w:t xml:space="preserve"> </w:t>
      </w:r>
      <w:r w:rsidRPr="00C032E3">
        <w:rPr>
          <w:rFonts w:ascii="Times New Roman" w:hAnsi="Times New Roman"/>
          <w:bCs/>
          <w:color w:val="000000"/>
          <w:sz w:val="28"/>
          <w:szCs w:val="28"/>
          <w:shd w:val="clear" w:color="auto" w:fill="FFFFFF"/>
        </w:rPr>
        <w:t>Федерации»;</w:t>
      </w:r>
    </w:p>
    <w:p w:rsidR="00B03575" w:rsidRPr="00C032E3" w:rsidRDefault="00962A21" w:rsidP="00932E3B">
      <w:pPr>
        <w:pStyle w:val="a3"/>
        <w:spacing w:after="0" w:line="360" w:lineRule="auto"/>
        <w:ind w:left="0" w:firstLine="709"/>
        <w:jc w:val="both"/>
        <w:rPr>
          <w:rFonts w:ascii="Times New Roman" w:hAnsi="Times New Roman"/>
          <w:color w:val="000000"/>
          <w:sz w:val="28"/>
          <w:szCs w:val="28"/>
        </w:rPr>
      </w:pPr>
      <w:r w:rsidRPr="00C032E3">
        <w:rPr>
          <w:rFonts w:ascii="Times New Roman" w:hAnsi="Times New Roman"/>
          <w:bCs/>
          <w:color w:val="000000"/>
          <w:sz w:val="28"/>
          <w:szCs w:val="28"/>
          <w:shd w:val="clear" w:color="auto" w:fill="FFFFFF"/>
        </w:rPr>
        <w:t>Федера</w:t>
      </w:r>
      <w:r w:rsidR="004735F5">
        <w:rPr>
          <w:rFonts w:ascii="Times New Roman" w:hAnsi="Times New Roman"/>
          <w:bCs/>
          <w:color w:val="000000"/>
          <w:sz w:val="28"/>
          <w:szCs w:val="28"/>
          <w:shd w:val="clear" w:color="auto" w:fill="FFFFFF"/>
        </w:rPr>
        <w:t xml:space="preserve">льный закон от 28 марта 1998 </w:t>
      </w:r>
      <w:r w:rsidRPr="00C032E3">
        <w:rPr>
          <w:rFonts w:ascii="Times New Roman" w:hAnsi="Times New Roman"/>
          <w:bCs/>
          <w:color w:val="000000"/>
          <w:sz w:val="28"/>
          <w:szCs w:val="28"/>
          <w:shd w:val="clear" w:color="auto" w:fill="FFFFFF"/>
        </w:rPr>
        <w:t>№ 53-ФЗ «О воинской обязанности и военной службе»</w:t>
      </w:r>
      <w:r w:rsidRPr="00C032E3">
        <w:rPr>
          <w:rFonts w:ascii="Times New Roman" w:hAnsi="Times New Roman"/>
          <w:color w:val="000000"/>
          <w:sz w:val="28"/>
          <w:szCs w:val="28"/>
        </w:rPr>
        <w:t>;</w:t>
      </w:r>
    </w:p>
    <w:p w:rsidR="00962A21" w:rsidRPr="00C032E3" w:rsidRDefault="008473D6" w:rsidP="00932E3B">
      <w:pPr>
        <w:pStyle w:val="a3"/>
        <w:spacing w:after="0" w:line="360" w:lineRule="auto"/>
        <w:ind w:left="0" w:firstLine="709"/>
        <w:jc w:val="both"/>
        <w:rPr>
          <w:rFonts w:ascii="Times New Roman" w:hAnsi="Times New Roman"/>
          <w:color w:val="000000"/>
          <w:sz w:val="28"/>
          <w:szCs w:val="28"/>
        </w:rPr>
      </w:pPr>
      <w:r w:rsidRPr="00C032E3">
        <w:rPr>
          <w:rFonts w:ascii="Times New Roman" w:hAnsi="Times New Roman"/>
          <w:bCs/>
          <w:color w:val="000000"/>
          <w:sz w:val="28"/>
          <w:szCs w:val="28"/>
          <w:shd w:val="clear" w:color="auto" w:fill="FFFFFF"/>
        </w:rPr>
        <w:t>Федера</w:t>
      </w:r>
      <w:r w:rsidR="004735F5">
        <w:rPr>
          <w:rFonts w:ascii="Times New Roman" w:hAnsi="Times New Roman"/>
          <w:bCs/>
          <w:color w:val="000000"/>
          <w:sz w:val="28"/>
          <w:szCs w:val="28"/>
          <w:shd w:val="clear" w:color="auto" w:fill="FFFFFF"/>
        </w:rPr>
        <w:t xml:space="preserve">льный закон от 13 марта 1995 </w:t>
      </w:r>
      <w:r w:rsidRPr="00C032E3">
        <w:rPr>
          <w:rFonts w:ascii="Times New Roman" w:hAnsi="Times New Roman"/>
          <w:bCs/>
          <w:color w:val="000000"/>
          <w:sz w:val="28"/>
          <w:szCs w:val="28"/>
          <w:shd w:val="clear" w:color="auto" w:fill="FFFFFF"/>
        </w:rPr>
        <w:t>№ 32-ФЗ «О  днях воинской славы и памятных датах России»;</w:t>
      </w:r>
    </w:p>
    <w:p w:rsidR="00962A21" w:rsidRPr="00C032E3" w:rsidRDefault="00B03575" w:rsidP="00932E3B">
      <w:pPr>
        <w:spacing w:line="360" w:lineRule="auto"/>
        <w:ind w:firstLine="709"/>
        <w:jc w:val="both"/>
        <w:rPr>
          <w:color w:val="000000"/>
          <w:sz w:val="28"/>
          <w:szCs w:val="28"/>
        </w:rPr>
      </w:pPr>
      <w:r w:rsidRPr="00C032E3">
        <w:rPr>
          <w:color w:val="000000"/>
          <w:sz w:val="28"/>
          <w:szCs w:val="28"/>
        </w:rPr>
        <w:t xml:space="preserve"> </w:t>
      </w:r>
      <w:r w:rsidR="008473D6" w:rsidRPr="00C032E3">
        <w:rPr>
          <w:color w:val="000000"/>
          <w:sz w:val="28"/>
          <w:szCs w:val="28"/>
        </w:rPr>
        <w:t>Фед</w:t>
      </w:r>
      <w:r w:rsidR="004735F5">
        <w:rPr>
          <w:color w:val="000000"/>
          <w:sz w:val="28"/>
          <w:szCs w:val="28"/>
        </w:rPr>
        <w:t xml:space="preserve">еральный закон от 24.07.1998 </w:t>
      </w:r>
      <w:r w:rsidR="008473D6" w:rsidRPr="00C032E3">
        <w:rPr>
          <w:color w:val="000000"/>
          <w:sz w:val="28"/>
          <w:szCs w:val="28"/>
        </w:rPr>
        <w:t>№ 124-ФЗ «Об основных гарантиях прав ребенка в Российской Федерации»;</w:t>
      </w:r>
    </w:p>
    <w:p w:rsidR="00962A21" w:rsidRPr="00C032E3" w:rsidRDefault="008473D6" w:rsidP="00932E3B">
      <w:pPr>
        <w:tabs>
          <w:tab w:val="left" w:pos="709"/>
        </w:tabs>
        <w:spacing w:line="360" w:lineRule="auto"/>
        <w:ind w:firstLine="709"/>
        <w:jc w:val="both"/>
        <w:rPr>
          <w:color w:val="000000"/>
          <w:sz w:val="28"/>
          <w:szCs w:val="28"/>
        </w:rPr>
      </w:pPr>
      <w:r w:rsidRPr="00523912">
        <w:rPr>
          <w:color w:val="000000"/>
          <w:sz w:val="28"/>
          <w:szCs w:val="28"/>
        </w:rPr>
        <w:t>Государственная программа «Патриотическое воспитание граждан           Российской Федерации на 2016-2020 годы», утвержденная постановлением    Правительства Российской Федерации от 30.12.2015 № 1493 (в редакции           постановлений Правительства РФ от 13.10.2017 № 1245, от 20.11.2018 № 1391</w:t>
      </w:r>
      <w:r w:rsidR="00523912" w:rsidRPr="00523912">
        <w:rPr>
          <w:color w:val="000000"/>
          <w:sz w:val="28"/>
          <w:szCs w:val="28"/>
        </w:rPr>
        <w:t>, от 30.03.2020 № 369</w:t>
      </w:r>
      <w:r w:rsidRPr="00523912">
        <w:rPr>
          <w:color w:val="000000"/>
          <w:sz w:val="28"/>
          <w:szCs w:val="28"/>
        </w:rPr>
        <w:t>);</w:t>
      </w:r>
      <w:r w:rsidRPr="00C032E3">
        <w:rPr>
          <w:color w:val="000000"/>
          <w:sz w:val="28"/>
          <w:szCs w:val="28"/>
        </w:rPr>
        <w:t xml:space="preserve">  </w:t>
      </w:r>
    </w:p>
    <w:p w:rsidR="00962A21" w:rsidRPr="00C14F40" w:rsidRDefault="00B03575" w:rsidP="00C71271">
      <w:pPr>
        <w:tabs>
          <w:tab w:val="left" w:pos="709"/>
        </w:tabs>
        <w:spacing w:line="360" w:lineRule="auto"/>
        <w:ind w:firstLine="709"/>
        <w:jc w:val="both"/>
        <w:rPr>
          <w:color w:val="000000"/>
          <w:spacing w:val="-9"/>
          <w:sz w:val="28"/>
          <w:szCs w:val="28"/>
        </w:rPr>
      </w:pPr>
      <w:r w:rsidRPr="00C14F40">
        <w:rPr>
          <w:color w:val="000000"/>
          <w:spacing w:val="-9"/>
          <w:sz w:val="28"/>
          <w:szCs w:val="28"/>
        </w:rPr>
        <w:t>Р</w:t>
      </w:r>
      <w:r w:rsidR="008473D6" w:rsidRPr="00C14F40">
        <w:rPr>
          <w:color w:val="000000"/>
          <w:spacing w:val="-9"/>
          <w:sz w:val="28"/>
          <w:szCs w:val="28"/>
        </w:rPr>
        <w:t xml:space="preserve">аспоряжение Правительства Российской Федерации от 03.02.2010 № 134-р        «О Концепции федеральной системы подготовки граждан Российской Федерации к    </w:t>
      </w:r>
      <w:r w:rsidR="008473D6" w:rsidRPr="00C14F40">
        <w:rPr>
          <w:color w:val="000000"/>
          <w:spacing w:val="-9"/>
          <w:sz w:val="28"/>
          <w:szCs w:val="28"/>
        </w:rPr>
        <w:lastRenderedPageBreak/>
        <w:t>во</w:t>
      </w:r>
      <w:r w:rsidR="00523912" w:rsidRPr="00C14F40">
        <w:rPr>
          <w:color w:val="000000"/>
          <w:spacing w:val="-9"/>
          <w:sz w:val="28"/>
          <w:szCs w:val="28"/>
        </w:rPr>
        <w:t>енной службе на период до 2030</w:t>
      </w:r>
      <w:r w:rsidR="00E60EC9" w:rsidRPr="00C14F40">
        <w:rPr>
          <w:color w:val="000000"/>
          <w:spacing w:val="-9"/>
          <w:sz w:val="28"/>
          <w:szCs w:val="28"/>
        </w:rPr>
        <w:t xml:space="preserve"> года» (в</w:t>
      </w:r>
      <w:r w:rsidR="00523912" w:rsidRPr="00C14F40">
        <w:rPr>
          <w:color w:val="000000"/>
          <w:spacing w:val="-9"/>
          <w:sz w:val="28"/>
          <w:szCs w:val="28"/>
        </w:rPr>
        <w:t xml:space="preserve"> редакции распоряжений</w:t>
      </w:r>
      <w:r w:rsidR="008473D6" w:rsidRPr="00C14F40">
        <w:rPr>
          <w:color w:val="000000"/>
          <w:spacing w:val="-9"/>
          <w:sz w:val="28"/>
          <w:szCs w:val="28"/>
        </w:rPr>
        <w:t xml:space="preserve"> Правительства РФ от 20.09.2012 № 1742-р</w:t>
      </w:r>
      <w:r w:rsidR="00523912" w:rsidRPr="00C14F40">
        <w:rPr>
          <w:color w:val="000000"/>
          <w:spacing w:val="-9"/>
          <w:sz w:val="28"/>
          <w:szCs w:val="28"/>
        </w:rPr>
        <w:t xml:space="preserve">, от 19.02.2020 № 362-р, от </w:t>
      </w:r>
      <w:r w:rsidR="00E60EC9" w:rsidRPr="00C14F40">
        <w:rPr>
          <w:color w:val="000000"/>
          <w:spacing w:val="-9"/>
          <w:sz w:val="28"/>
          <w:szCs w:val="28"/>
        </w:rPr>
        <w:t>30.10.2021 № 3082-р</w:t>
      </w:r>
      <w:r w:rsidR="008473D6" w:rsidRPr="00C14F40">
        <w:rPr>
          <w:color w:val="000000"/>
          <w:spacing w:val="-9"/>
          <w:sz w:val="28"/>
          <w:szCs w:val="28"/>
        </w:rPr>
        <w:t xml:space="preserve">). </w:t>
      </w:r>
    </w:p>
    <w:p w:rsidR="00962A21" w:rsidRPr="00C032E3" w:rsidRDefault="008473D6" w:rsidP="00932E3B">
      <w:pPr>
        <w:pStyle w:val="a5"/>
        <w:tabs>
          <w:tab w:val="left" w:pos="709"/>
        </w:tabs>
        <w:spacing w:before="0" w:beforeAutospacing="0" w:after="0" w:afterAutospacing="0" w:line="360" w:lineRule="auto"/>
        <w:ind w:firstLine="709"/>
        <w:jc w:val="both"/>
        <w:rPr>
          <w:color w:val="000000"/>
          <w:sz w:val="28"/>
          <w:szCs w:val="28"/>
        </w:rPr>
      </w:pPr>
      <w:r w:rsidRPr="00C032E3">
        <w:rPr>
          <w:color w:val="000000"/>
          <w:sz w:val="28"/>
          <w:szCs w:val="28"/>
        </w:rPr>
        <w:t xml:space="preserve">Цель подпрограммы: </w:t>
      </w:r>
    </w:p>
    <w:p w:rsidR="00962A21" w:rsidRPr="00C032E3" w:rsidRDefault="00737F37" w:rsidP="00932E3B">
      <w:pPr>
        <w:pStyle w:val="a5"/>
        <w:tabs>
          <w:tab w:val="left" w:pos="709"/>
        </w:tabs>
        <w:spacing w:before="0" w:beforeAutospacing="0" w:after="0" w:afterAutospacing="0" w:line="360" w:lineRule="auto"/>
        <w:ind w:firstLine="709"/>
        <w:jc w:val="both"/>
        <w:rPr>
          <w:color w:val="000000"/>
          <w:sz w:val="28"/>
          <w:szCs w:val="28"/>
        </w:rPr>
      </w:pPr>
      <w:r w:rsidRPr="00C032E3">
        <w:rPr>
          <w:color w:val="000000"/>
          <w:sz w:val="28"/>
          <w:szCs w:val="28"/>
        </w:rPr>
        <w:t xml:space="preserve"> </w:t>
      </w:r>
      <w:r w:rsidR="008473D6" w:rsidRPr="00C032E3">
        <w:rPr>
          <w:color w:val="000000"/>
          <w:sz w:val="28"/>
          <w:szCs w:val="28"/>
        </w:rPr>
        <w:t xml:space="preserve">формирование у детей и молодежи  активной гражданской позиции,           воспитание гражданственности и патриотизма. </w:t>
      </w:r>
    </w:p>
    <w:p w:rsidR="00962A21" w:rsidRPr="00C032E3" w:rsidRDefault="008473D6" w:rsidP="00932E3B">
      <w:pPr>
        <w:pStyle w:val="a5"/>
        <w:spacing w:before="0" w:beforeAutospacing="0" w:after="0" w:afterAutospacing="0" w:line="360" w:lineRule="auto"/>
        <w:ind w:firstLine="709"/>
        <w:jc w:val="both"/>
        <w:rPr>
          <w:b/>
          <w:color w:val="000000"/>
          <w:sz w:val="28"/>
          <w:szCs w:val="28"/>
        </w:rPr>
      </w:pPr>
      <w:r w:rsidRPr="00C032E3">
        <w:rPr>
          <w:color w:val="000000"/>
          <w:sz w:val="28"/>
          <w:szCs w:val="28"/>
        </w:rPr>
        <w:t>Для достижения поставленной цели  требуется решение следующих задач:</w:t>
      </w:r>
      <w:r w:rsidRPr="00C032E3">
        <w:rPr>
          <w:b/>
          <w:color w:val="000000"/>
          <w:sz w:val="28"/>
          <w:szCs w:val="28"/>
        </w:rPr>
        <w:t xml:space="preserve"> </w:t>
      </w:r>
    </w:p>
    <w:p w:rsidR="00962A21" w:rsidRPr="00C032E3" w:rsidRDefault="00B03575" w:rsidP="00932E3B">
      <w:pPr>
        <w:shd w:val="clear" w:color="auto" w:fill="FFFFFF"/>
        <w:tabs>
          <w:tab w:val="left" w:pos="709"/>
          <w:tab w:val="left" w:leader="dot" w:pos="3643"/>
        </w:tabs>
        <w:spacing w:line="360" w:lineRule="auto"/>
        <w:ind w:firstLine="709"/>
        <w:jc w:val="both"/>
        <w:rPr>
          <w:color w:val="000000"/>
          <w:sz w:val="28"/>
          <w:szCs w:val="28"/>
        </w:rPr>
      </w:pPr>
      <w:r w:rsidRPr="00C032E3">
        <w:rPr>
          <w:color w:val="000000"/>
          <w:sz w:val="28"/>
          <w:szCs w:val="28"/>
        </w:rPr>
        <w:t xml:space="preserve"> </w:t>
      </w:r>
      <w:r w:rsidR="008473D6" w:rsidRPr="00C032E3">
        <w:rPr>
          <w:color w:val="000000"/>
          <w:sz w:val="28"/>
          <w:szCs w:val="28"/>
        </w:rPr>
        <w:t>совершенствование форм и методов работы по патриотическому             воспитанию детей и молодежи;</w:t>
      </w:r>
    </w:p>
    <w:p w:rsidR="00962A21" w:rsidRPr="00C032E3" w:rsidRDefault="00B03575" w:rsidP="00932E3B">
      <w:pPr>
        <w:shd w:val="clear" w:color="auto" w:fill="FFFFFF"/>
        <w:tabs>
          <w:tab w:val="left" w:pos="709"/>
          <w:tab w:val="left" w:leader="dot" w:pos="3643"/>
        </w:tabs>
        <w:spacing w:line="360" w:lineRule="auto"/>
        <w:ind w:firstLine="709"/>
        <w:jc w:val="both"/>
        <w:rPr>
          <w:color w:val="000000"/>
          <w:sz w:val="28"/>
          <w:szCs w:val="28"/>
        </w:rPr>
      </w:pPr>
      <w:r w:rsidRPr="00C032E3">
        <w:rPr>
          <w:color w:val="000000"/>
          <w:sz w:val="28"/>
          <w:szCs w:val="28"/>
        </w:rPr>
        <w:t xml:space="preserve"> </w:t>
      </w:r>
      <w:r w:rsidR="008473D6" w:rsidRPr="00C032E3">
        <w:rPr>
          <w:color w:val="000000"/>
          <w:sz w:val="28"/>
          <w:szCs w:val="28"/>
        </w:rPr>
        <w:t>повышение уровня подготовки детей и молодежи к военной службе;</w:t>
      </w:r>
    </w:p>
    <w:p w:rsidR="00962A21" w:rsidRPr="00C032E3" w:rsidRDefault="00B03575" w:rsidP="00932E3B">
      <w:pPr>
        <w:shd w:val="clear" w:color="auto" w:fill="FFFFFF"/>
        <w:tabs>
          <w:tab w:val="left" w:pos="709"/>
          <w:tab w:val="left" w:leader="dot" w:pos="3643"/>
        </w:tabs>
        <w:spacing w:line="360" w:lineRule="auto"/>
        <w:ind w:firstLine="709"/>
        <w:jc w:val="both"/>
        <w:rPr>
          <w:color w:val="000000"/>
          <w:sz w:val="28"/>
          <w:szCs w:val="28"/>
        </w:rPr>
      </w:pPr>
      <w:r w:rsidRPr="00C032E3">
        <w:rPr>
          <w:color w:val="000000"/>
          <w:sz w:val="28"/>
          <w:szCs w:val="28"/>
        </w:rPr>
        <w:t xml:space="preserve"> </w:t>
      </w:r>
      <w:r w:rsidR="008473D6" w:rsidRPr="00C032E3">
        <w:rPr>
          <w:color w:val="000000"/>
          <w:sz w:val="28"/>
          <w:szCs w:val="28"/>
        </w:rPr>
        <w:t>информационное обеспечение военно-патриотического  воспитания детей и молодежи на муниципальном уровне.</w:t>
      </w:r>
    </w:p>
    <w:p w:rsidR="00962A21" w:rsidRPr="00C032E3" w:rsidRDefault="008473D6" w:rsidP="00932E3B">
      <w:pPr>
        <w:spacing w:line="360" w:lineRule="auto"/>
        <w:ind w:firstLine="709"/>
        <w:jc w:val="both"/>
        <w:rPr>
          <w:color w:val="000000"/>
          <w:sz w:val="28"/>
          <w:szCs w:val="28"/>
        </w:rPr>
      </w:pPr>
      <w:r w:rsidRPr="00C032E3">
        <w:rPr>
          <w:color w:val="000000"/>
          <w:sz w:val="28"/>
          <w:szCs w:val="28"/>
        </w:rPr>
        <w:t xml:space="preserve">Показателями эффективности, характеризующими достижение                   поставленных целей и решение задач подпрограммы, являются: </w:t>
      </w:r>
    </w:p>
    <w:p w:rsidR="00962A21" w:rsidRPr="00C032E3" w:rsidRDefault="008473D6" w:rsidP="00A92FBF">
      <w:pPr>
        <w:pStyle w:val="a5"/>
        <w:spacing w:before="0" w:beforeAutospacing="0" w:after="0" w:afterAutospacing="0" w:line="360" w:lineRule="auto"/>
        <w:ind w:firstLine="708"/>
        <w:jc w:val="both"/>
        <w:rPr>
          <w:color w:val="000000"/>
          <w:sz w:val="28"/>
          <w:szCs w:val="28"/>
        </w:rPr>
      </w:pPr>
      <w:r w:rsidRPr="00C032E3">
        <w:rPr>
          <w:color w:val="000000"/>
          <w:sz w:val="28"/>
          <w:szCs w:val="28"/>
        </w:rPr>
        <w:t xml:space="preserve">количество учителей </w:t>
      </w:r>
      <w:r w:rsidR="00737F37" w:rsidRPr="00C032E3">
        <w:rPr>
          <w:color w:val="000000"/>
          <w:sz w:val="28"/>
          <w:szCs w:val="28"/>
        </w:rPr>
        <w:t>по предмету «О</w:t>
      </w:r>
      <w:r w:rsidRPr="00C032E3">
        <w:rPr>
          <w:color w:val="000000"/>
          <w:sz w:val="28"/>
          <w:szCs w:val="28"/>
        </w:rPr>
        <w:t>снов</w:t>
      </w:r>
      <w:r w:rsidR="00DD2B58" w:rsidRPr="00C032E3">
        <w:rPr>
          <w:color w:val="000000"/>
          <w:sz w:val="28"/>
          <w:szCs w:val="28"/>
        </w:rPr>
        <w:t>ы</w:t>
      </w:r>
      <w:r w:rsidRPr="00C032E3">
        <w:rPr>
          <w:color w:val="000000"/>
          <w:sz w:val="28"/>
          <w:szCs w:val="28"/>
        </w:rPr>
        <w:t xml:space="preserve"> безопасности жи</w:t>
      </w:r>
      <w:r w:rsidR="00DD2B58" w:rsidRPr="00C032E3">
        <w:rPr>
          <w:color w:val="000000"/>
          <w:sz w:val="28"/>
          <w:szCs w:val="28"/>
        </w:rPr>
        <w:t>знедеятельности</w:t>
      </w:r>
      <w:r w:rsidR="00930030" w:rsidRPr="00C032E3">
        <w:rPr>
          <w:color w:val="000000"/>
          <w:sz w:val="28"/>
          <w:szCs w:val="28"/>
        </w:rPr>
        <w:t>»</w:t>
      </w:r>
      <w:r w:rsidR="00DD2B58" w:rsidRPr="00C032E3">
        <w:rPr>
          <w:color w:val="000000"/>
          <w:sz w:val="28"/>
          <w:szCs w:val="28"/>
        </w:rPr>
        <w:t xml:space="preserve">, </w:t>
      </w:r>
      <w:r w:rsidRPr="00C032E3">
        <w:rPr>
          <w:color w:val="000000"/>
          <w:sz w:val="28"/>
          <w:szCs w:val="28"/>
        </w:rPr>
        <w:t>преподавателей-организаторов основ безопасност</w:t>
      </w:r>
      <w:r w:rsidR="00DD2B58" w:rsidRPr="00C032E3">
        <w:rPr>
          <w:color w:val="000000"/>
          <w:sz w:val="28"/>
          <w:szCs w:val="28"/>
        </w:rPr>
        <w:t xml:space="preserve">и жизнедеятельности, </w:t>
      </w:r>
      <w:r w:rsidRPr="00C032E3">
        <w:rPr>
          <w:color w:val="000000"/>
          <w:sz w:val="28"/>
          <w:szCs w:val="28"/>
        </w:rPr>
        <w:t>п</w:t>
      </w:r>
      <w:r w:rsidR="00DD2B58" w:rsidRPr="00C032E3">
        <w:rPr>
          <w:color w:val="000000"/>
          <w:sz w:val="28"/>
          <w:szCs w:val="28"/>
        </w:rPr>
        <w:t xml:space="preserve">олучивших </w:t>
      </w:r>
      <w:r w:rsidRPr="00C032E3">
        <w:rPr>
          <w:color w:val="000000"/>
          <w:sz w:val="28"/>
          <w:szCs w:val="28"/>
        </w:rPr>
        <w:t>дополнительное профессиональное образование;</w:t>
      </w:r>
    </w:p>
    <w:p w:rsidR="00962A21" w:rsidRPr="00C032E3" w:rsidRDefault="00A92FBF" w:rsidP="00A92FBF">
      <w:pPr>
        <w:pStyle w:val="a5"/>
        <w:tabs>
          <w:tab w:val="left" w:pos="709"/>
        </w:tabs>
        <w:spacing w:before="0" w:beforeAutospacing="0" w:after="0" w:afterAutospacing="0" w:line="360" w:lineRule="auto"/>
        <w:jc w:val="both"/>
        <w:rPr>
          <w:color w:val="000000"/>
          <w:sz w:val="28"/>
          <w:szCs w:val="28"/>
        </w:rPr>
      </w:pPr>
      <w:r>
        <w:rPr>
          <w:color w:val="000000"/>
          <w:sz w:val="28"/>
          <w:szCs w:val="28"/>
        </w:rPr>
        <w:tab/>
      </w:r>
      <w:r w:rsidR="008473D6" w:rsidRPr="00C032E3">
        <w:rPr>
          <w:color w:val="000000"/>
          <w:sz w:val="28"/>
          <w:szCs w:val="28"/>
        </w:rPr>
        <w:t xml:space="preserve">удельный вес численности детей в возрасте от 8 до 18 лет, участвующих в работе патриотических  объединений;  </w:t>
      </w:r>
    </w:p>
    <w:p w:rsidR="00962A21" w:rsidRPr="00C032E3" w:rsidRDefault="00A92FBF" w:rsidP="00A92FBF">
      <w:pPr>
        <w:pStyle w:val="a5"/>
        <w:tabs>
          <w:tab w:val="left" w:pos="709"/>
        </w:tabs>
        <w:spacing w:before="0" w:beforeAutospacing="0" w:after="0" w:afterAutospacing="0" w:line="360" w:lineRule="auto"/>
        <w:jc w:val="both"/>
        <w:rPr>
          <w:color w:val="000000"/>
          <w:sz w:val="28"/>
          <w:szCs w:val="28"/>
        </w:rPr>
      </w:pPr>
      <w:r>
        <w:rPr>
          <w:color w:val="000000"/>
          <w:sz w:val="28"/>
          <w:szCs w:val="28"/>
        </w:rPr>
        <w:tab/>
      </w:r>
      <w:r w:rsidR="008473D6" w:rsidRPr="00C032E3">
        <w:rPr>
          <w:color w:val="000000"/>
          <w:sz w:val="28"/>
          <w:szCs w:val="28"/>
        </w:rPr>
        <w:t>доля обучающихся  в 16-18 лет, участвующих в   пятидневных учебных сборах, у которых сформировалась положительная мотивация к прохождению военной службы по призыву, в общем количестве участников этих сборов;</w:t>
      </w:r>
    </w:p>
    <w:p w:rsidR="00962A21" w:rsidRPr="00C032E3" w:rsidRDefault="00A92FBF" w:rsidP="00A92FBF">
      <w:pPr>
        <w:pStyle w:val="a5"/>
        <w:tabs>
          <w:tab w:val="left" w:pos="567"/>
          <w:tab w:val="left" w:pos="709"/>
        </w:tabs>
        <w:spacing w:before="0" w:beforeAutospacing="0" w:after="0" w:afterAutospacing="0" w:line="360" w:lineRule="auto"/>
        <w:jc w:val="both"/>
        <w:rPr>
          <w:color w:val="000000"/>
          <w:sz w:val="28"/>
          <w:szCs w:val="28"/>
        </w:rPr>
      </w:pPr>
      <w:r>
        <w:rPr>
          <w:color w:val="000000"/>
          <w:sz w:val="28"/>
          <w:szCs w:val="28"/>
        </w:rPr>
        <w:tab/>
      </w:r>
      <w:r w:rsidR="008473D6" w:rsidRPr="00C032E3">
        <w:rPr>
          <w:color w:val="000000"/>
          <w:sz w:val="28"/>
          <w:szCs w:val="28"/>
        </w:rPr>
        <w:t>доля граждан, положительно оценивающих  результаты проведения мероприятий по военно-патриотическому воспитанию.</w:t>
      </w:r>
    </w:p>
    <w:p w:rsidR="00760790" w:rsidRDefault="00E3465E" w:rsidP="00EB555B">
      <w:pPr>
        <w:pStyle w:val="a5"/>
        <w:tabs>
          <w:tab w:val="left" w:pos="709"/>
        </w:tabs>
        <w:spacing w:before="0" w:beforeAutospacing="0" w:after="0" w:afterAutospacing="0" w:line="360" w:lineRule="auto"/>
        <w:jc w:val="both"/>
        <w:rPr>
          <w:color w:val="000000"/>
          <w:sz w:val="28"/>
          <w:szCs w:val="28"/>
        </w:rPr>
      </w:pPr>
      <w:r>
        <w:rPr>
          <w:color w:val="000000"/>
          <w:sz w:val="28"/>
          <w:szCs w:val="28"/>
        </w:rPr>
        <w:tab/>
      </w:r>
      <w:r w:rsidR="008473D6" w:rsidRPr="00C032E3">
        <w:rPr>
          <w:color w:val="000000"/>
          <w:sz w:val="28"/>
          <w:szCs w:val="28"/>
        </w:rPr>
        <w:t>Сведения о целевых показателях эффективности реализации                      подпрограммы отражены в приложении № 1 к муниципальной программе.</w:t>
      </w:r>
    </w:p>
    <w:p w:rsidR="00962A21" w:rsidRPr="00C032E3" w:rsidRDefault="00760790" w:rsidP="00EB555B">
      <w:pPr>
        <w:pStyle w:val="a5"/>
        <w:tabs>
          <w:tab w:val="left" w:pos="709"/>
        </w:tabs>
        <w:spacing w:before="0" w:beforeAutospacing="0" w:after="0" w:afterAutospacing="0" w:line="360" w:lineRule="auto"/>
        <w:jc w:val="both"/>
        <w:rPr>
          <w:color w:val="000000"/>
          <w:sz w:val="28"/>
          <w:szCs w:val="28"/>
        </w:rPr>
      </w:pPr>
      <w:r>
        <w:rPr>
          <w:color w:val="000000"/>
          <w:sz w:val="28"/>
          <w:szCs w:val="28"/>
        </w:rPr>
        <w:lastRenderedPageBreak/>
        <w:tab/>
      </w:r>
      <w:r w:rsidR="008473D6" w:rsidRPr="00C032E3">
        <w:rPr>
          <w:color w:val="000000"/>
          <w:sz w:val="28"/>
          <w:szCs w:val="28"/>
        </w:rPr>
        <w:t xml:space="preserve">Методика </w:t>
      </w:r>
      <w:proofErr w:type="gramStart"/>
      <w:r w:rsidR="008473D6" w:rsidRPr="00C032E3">
        <w:rPr>
          <w:color w:val="000000"/>
          <w:sz w:val="28"/>
          <w:szCs w:val="28"/>
        </w:rPr>
        <w:t xml:space="preserve">расчета значений целевых показателей </w:t>
      </w:r>
      <w:r w:rsidR="00C14F40">
        <w:rPr>
          <w:color w:val="000000"/>
          <w:sz w:val="28"/>
          <w:szCs w:val="28"/>
        </w:rPr>
        <w:t xml:space="preserve">эффективности реализации </w:t>
      </w:r>
      <w:r w:rsidR="00A92FBF">
        <w:rPr>
          <w:color w:val="000000"/>
          <w:sz w:val="28"/>
          <w:szCs w:val="28"/>
        </w:rPr>
        <w:t>подпрограммы</w:t>
      </w:r>
      <w:proofErr w:type="gramEnd"/>
      <w:r w:rsidR="00A92FBF">
        <w:rPr>
          <w:color w:val="000000"/>
          <w:sz w:val="28"/>
          <w:szCs w:val="28"/>
        </w:rPr>
        <w:t xml:space="preserve"> представлена</w:t>
      </w:r>
      <w:r w:rsidR="008473D6" w:rsidRPr="00C032E3">
        <w:rPr>
          <w:color w:val="000000"/>
          <w:sz w:val="28"/>
          <w:szCs w:val="28"/>
        </w:rPr>
        <w:t xml:space="preserve"> в приложении № 2 к муниципальной программе.</w:t>
      </w:r>
    </w:p>
    <w:p w:rsidR="00BA66CC" w:rsidRPr="00C032E3" w:rsidRDefault="00531D2A" w:rsidP="001014D9">
      <w:pPr>
        <w:tabs>
          <w:tab w:val="left" w:pos="709"/>
        </w:tabs>
        <w:spacing w:line="360" w:lineRule="auto"/>
        <w:ind w:firstLine="709"/>
        <w:jc w:val="both"/>
        <w:rPr>
          <w:color w:val="000000"/>
          <w:sz w:val="28"/>
          <w:szCs w:val="28"/>
        </w:rPr>
      </w:pPr>
      <w:r>
        <w:rPr>
          <w:color w:val="000000"/>
          <w:sz w:val="28"/>
          <w:szCs w:val="28"/>
        </w:rPr>
        <w:t>Сроки реализации п</w:t>
      </w:r>
      <w:r w:rsidR="00962A21" w:rsidRPr="00C032E3">
        <w:rPr>
          <w:color w:val="000000"/>
          <w:sz w:val="28"/>
          <w:szCs w:val="28"/>
        </w:rPr>
        <w:t>одпрог</w:t>
      </w:r>
      <w:r>
        <w:rPr>
          <w:color w:val="000000"/>
          <w:sz w:val="28"/>
          <w:szCs w:val="28"/>
        </w:rPr>
        <w:t xml:space="preserve">раммы: </w:t>
      </w:r>
      <w:r w:rsidR="00B33033">
        <w:rPr>
          <w:color w:val="000000"/>
          <w:sz w:val="28"/>
          <w:szCs w:val="28"/>
        </w:rPr>
        <w:t>2020-2030</w:t>
      </w:r>
      <w:r w:rsidR="00C14F40">
        <w:rPr>
          <w:color w:val="000000"/>
          <w:sz w:val="28"/>
          <w:szCs w:val="28"/>
        </w:rPr>
        <w:t xml:space="preserve"> годы</w:t>
      </w:r>
      <w:r w:rsidR="001014D9">
        <w:rPr>
          <w:color w:val="000000"/>
          <w:sz w:val="28"/>
          <w:szCs w:val="28"/>
        </w:rPr>
        <w:t>.</w:t>
      </w:r>
    </w:p>
    <w:p w:rsidR="00962A21" w:rsidRDefault="008473D6" w:rsidP="00A92FBF">
      <w:pPr>
        <w:numPr>
          <w:ilvl w:val="0"/>
          <w:numId w:val="3"/>
        </w:numPr>
        <w:tabs>
          <w:tab w:val="left" w:pos="709"/>
        </w:tabs>
        <w:spacing w:line="276" w:lineRule="auto"/>
        <w:jc w:val="center"/>
        <w:rPr>
          <w:b/>
          <w:sz w:val="28"/>
          <w:szCs w:val="28"/>
        </w:rPr>
      </w:pPr>
      <w:r w:rsidRPr="00C032E3">
        <w:rPr>
          <w:b/>
          <w:sz w:val="28"/>
          <w:szCs w:val="28"/>
        </w:rPr>
        <w:t>Обобщенная характеристика отдельных</w:t>
      </w:r>
      <w:r w:rsidR="00BA66CC" w:rsidRPr="00C032E3">
        <w:rPr>
          <w:b/>
          <w:sz w:val="28"/>
          <w:szCs w:val="28"/>
        </w:rPr>
        <w:t xml:space="preserve"> мероприятий</w:t>
      </w:r>
      <w:r w:rsidRPr="00C032E3">
        <w:rPr>
          <w:b/>
          <w:sz w:val="28"/>
          <w:szCs w:val="28"/>
        </w:rPr>
        <w:t xml:space="preserve"> подпрограммы</w:t>
      </w:r>
    </w:p>
    <w:p w:rsidR="00A92FBF" w:rsidRPr="00C032E3" w:rsidRDefault="00A92FBF" w:rsidP="00A92FBF">
      <w:pPr>
        <w:tabs>
          <w:tab w:val="left" w:pos="709"/>
        </w:tabs>
        <w:spacing w:line="276" w:lineRule="auto"/>
        <w:ind w:left="975"/>
        <w:rPr>
          <w:b/>
          <w:sz w:val="28"/>
          <w:szCs w:val="28"/>
        </w:rPr>
      </w:pPr>
    </w:p>
    <w:p w:rsidR="00962A21" w:rsidRPr="00C032E3" w:rsidRDefault="008473D6" w:rsidP="00932E3B">
      <w:pPr>
        <w:shd w:val="clear" w:color="auto" w:fill="FFFFFF"/>
        <w:tabs>
          <w:tab w:val="left" w:leader="dot" w:pos="3643"/>
        </w:tabs>
        <w:spacing w:line="360" w:lineRule="auto"/>
        <w:ind w:firstLine="851"/>
        <w:jc w:val="both"/>
        <w:rPr>
          <w:sz w:val="28"/>
          <w:szCs w:val="28"/>
        </w:rPr>
      </w:pPr>
      <w:r w:rsidRPr="00C032E3">
        <w:rPr>
          <w:sz w:val="28"/>
          <w:szCs w:val="28"/>
        </w:rPr>
        <w:t>3.1. На  решение  задачи «Совершенствование форм и методов работы по патриотическому воспитанию детей и молодежи» направлена реализация           отдельного мероприятия «Организация и проведение мероприятий  военно-патриотической направленности».</w:t>
      </w:r>
    </w:p>
    <w:p w:rsidR="00962A21" w:rsidRPr="00C032E3" w:rsidRDefault="008473D6" w:rsidP="00932E3B">
      <w:pPr>
        <w:shd w:val="clear" w:color="auto" w:fill="FFFFFF"/>
        <w:tabs>
          <w:tab w:val="left" w:leader="dot" w:pos="3643"/>
        </w:tabs>
        <w:spacing w:line="360" w:lineRule="auto"/>
        <w:ind w:firstLine="851"/>
        <w:jc w:val="both"/>
        <w:rPr>
          <w:sz w:val="28"/>
          <w:szCs w:val="28"/>
        </w:rPr>
      </w:pPr>
      <w:r w:rsidRPr="00C032E3">
        <w:rPr>
          <w:sz w:val="28"/>
          <w:szCs w:val="28"/>
        </w:rPr>
        <w:t>В рамках реализации отдельного мероприятия планируется:</w:t>
      </w:r>
    </w:p>
    <w:p w:rsidR="00962A21" w:rsidRPr="00C032E3" w:rsidRDefault="008473D6" w:rsidP="00932E3B">
      <w:pPr>
        <w:shd w:val="clear" w:color="auto" w:fill="FFFFFF"/>
        <w:tabs>
          <w:tab w:val="left" w:leader="dot" w:pos="3643"/>
        </w:tabs>
        <w:spacing w:line="360" w:lineRule="auto"/>
        <w:ind w:firstLine="851"/>
        <w:jc w:val="both"/>
        <w:rPr>
          <w:sz w:val="28"/>
          <w:szCs w:val="28"/>
        </w:rPr>
      </w:pPr>
      <w:r w:rsidRPr="00C032E3">
        <w:rPr>
          <w:sz w:val="28"/>
          <w:szCs w:val="28"/>
        </w:rPr>
        <w:t>организация и проведение обучающих семинаров, курсов для</w:t>
      </w:r>
      <w:r w:rsidRPr="00C032E3">
        <w:rPr>
          <w:color w:val="000000"/>
          <w:sz w:val="28"/>
          <w:szCs w:val="28"/>
        </w:rPr>
        <w:t xml:space="preserve"> учителей основ  безопасности жизнедеятельности, преподавате</w:t>
      </w:r>
      <w:r w:rsidR="008B491D" w:rsidRPr="00C032E3">
        <w:rPr>
          <w:color w:val="000000"/>
          <w:sz w:val="28"/>
          <w:szCs w:val="28"/>
        </w:rPr>
        <w:t xml:space="preserve">лей-организаторов основ </w:t>
      </w:r>
      <w:r w:rsidRPr="00C032E3">
        <w:rPr>
          <w:color w:val="000000"/>
          <w:sz w:val="28"/>
          <w:szCs w:val="28"/>
        </w:rPr>
        <w:t>безопасности жизнедеятельности, руководителей военно-патриотических организаций</w:t>
      </w:r>
      <w:r w:rsidRPr="00C032E3">
        <w:rPr>
          <w:sz w:val="28"/>
          <w:szCs w:val="28"/>
        </w:rPr>
        <w:t>;</w:t>
      </w:r>
    </w:p>
    <w:p w:rsidR="00962A21" w:rsidRPr="00C032E3" w:rsidRDefault="008473D6" w:rsidP="00932E3B">
      <w:pPr>
        <w:shd w:val="clear" w:color="auto" w:fill="FFFFFF"/>
        <w:tabs>
          <w:tab w:val="left" w:leader="dot" w:pos="3643"/>
        </w:tabs>
        <w:spacing w:line="360" w:lineRule="auto"/>
        <w:ind w:firstLine="851"/>
        <w:jc w:val="both"/>
        <w:rPr>
          <w:sz w:val="28"/>
          <w:szCs w:val="28"/>
        </w:rPr>
      </w:pPr>
      <w:r w:rsidRPr="00C032E3">
        <w:rPr>
          <w:sz w:val="28"/>
          <w:szCs w:val="28"/>
        </w:rPr>
        <w:t>оказание методической, консультационной и информационной поддержки  образовательным организациям в работе по патриотическому воспитанию детей и молодежи;</w:t>
      </w:r>
    </w:p>
    <w:p w:rsidR="00962A21" w:rsidRPr="00C032E3" w:rsidRDefault="008473D6" w:rsidP="00932E3B">
      <w:pPr>
        <w:shd w:val="clear" w:color="auto" w:fill="FFFFFF"/>
        <w:tabs>
          <w:tab w:val="left" w:pos="709"/>
          <w:tab w:val="left" w:leader="dot" w:pos="3643"/>
        </w:tabs>
        <w:spacing w:line="360" w:lineRule="auto"/>
        <w:ind w:firstLine="851"/>
        <w:jc w:val="both"/>
        <w:rPr>
          <w:sz w:val="28"/>
          <w:szCs w:val="28"/>
        </w:rPr>
      </w:pPr>
      <w:r w:rsidRPr="00C032E3">
        <w:rPr>
          <w:sz w:val="28"/>
          <w:szCs w:val="28"/>
        </w:rPr>
        <w:t>разработка методических рекомендаций по военно-патриотическому         воспитанию обучающихся;</w:t>
      </w:r>
    </w:p>
    <w:p w:rsidR="00962A21" w:rsidRPr="00C032E3" w:rsidRDefault="008473D6" w:rsidP="00932E3B">
      <w:pPr>
        <w:shd w:val="clear" w:color="auto" w:fill="FFFFFF"/>
        <w:tabs>
          <w:tab w:val="left" w:leader="dot" w:pos="3643"/>
        </w:tabs>
        <w:spacing w:line="360" w:lineRule="auto"/>
        <w:ind w:firstLine="851"/>
        <w:jc w:val="both"/>
        <w:rPr>
          <w:sz w:val="28"/>
          <w:szCs w:val="28"/>
        </w:rPr>
      </w:pPr>
      <w:r w:rsidRPr="00C032E3">
        <w:rPr>
          <w:sz w:val="28"/>
          <w:szCs w:val="28"/>
        </w:rPr>
        <w:t>организация профориентационной работы  на занятиях  по основам         военной службы в рамках предметов «Основы безопасности жизнедеятельности» и «Безопасность жизнедеятельности»;</w:t>
      </w:r>
    </w:p>
    <w:p w:rsidR="00962A21" w:rsidRPr="00C032E3" w:rsidRDefault="008473D6" w:rsidP="00932E3B">
      <w:pPr>
        <w:shd w:val="clear" w:color="auto" w:fill="FFFFFF"/>
        <w:tabs>
          <w:tab w:val="left" w:leader="dot" w:pos="3643"/>
        </w:tabs>
        <w:spacing w:line="360" w:lineRule="auto"/>
        <w:ind w:firstLine="851"/>
        <w:jc w:val="both"/>
        <w:rPr>
          <w:sz w:val="28"/>
          <w:szCs w:val="28"/>
        </w:rPr>
      </w:pPr>
      <w:r w:rsidRPr="00C032E3">
        <w:rPr>
          <w:sz w:val="28"/>
          <w:szCs w:val="28"/>
        </w:rPr>
        <w:t>проведение встреч обучающихся с ветеранами Великой Отечественной войны и  участниками боевых действий.</w:t>
      </w:r>
    </w:p>
    <w:p w:rsidR="00962A21" w:rsidRPr="00C032E3" w:rsidRDefault="008473D6" w:rsidP="00932E3B">
      <w:pPr>
        <w:pStyle w:val="ConsPlusNormal"/>
        <w:tabs>
          <w:tab w:val="left" w:pos="709"/>
        </w:tabs>
        <w:spacing w:line="360" w:lineRule="auto"/>
        <w:ind w:firstLine="851"/>
        <w:jc w:val="both"/>
        <w:rPr>
          <w:rFonts w:ascii="Times New Roman" w:hAnsi="Times New Roman" w:cs="Times New Roman"/>
          <w:sz w:val="28"/>
          <w:szCs w:val="28"/>
        </w:rPr>
      </w:pPr>
      <w:r w:rsidRPr="00C032E3">
        <w:rPr>
          <w:rFonts w:ascii="Times New Roman" w:hAnsi="Times New Roman" w:cs="Times New Roman"/>
          <w:sz w:val="28"/>
          <w:szCs w:val="28"/>
        </w:rPr>
        <w:t>3.2.  На решение  задачи «Повышение уровня подготовки детей и            молодежи к военной службе»  направлена реализация  отдел</w:t>
      </w:r>
      <w:r w:rsidR="008B491D" w:rsidRPr="00C032E3">
        <w:rPr>
          <w:rFonts w:ascii="Times New Roman" w:hAnsi="Times New Roman" w:cs="Times New Roman"/>
          <w:sz w:val="28"/>
          <w:szCs w:val="28"/>
        </w:rPr>
        <w:t xml:space="preserve">ьного мероприятия </w:t>
      </w:r>
      <w:r w:rsidRPr="00C032E3">
        <w:rPr>
          <w:rFonts w:ascii="Times New Roman" w:hAnsi="Times New Roman" w:cs="Times New Roman"/>
          <w:sz w:val="28"/>
          <w:szCs w:val="28"/>
        </w:rPr>
        <w:t>«Реализация основных направлений военно-па</w:t>
      </w:r>
      <w:r w:rsidR="00D5567E" w:rsidRPr="00C032E3">
        <w:rPr>
          <w:rFonts w:ascii="Times New Roman" w:hAnsi="Times New Roman" w:cs="Times New Roman"/>
          <w:sz w:val="28"/>
          <w:szCs w:val="28"/>
        </w:rPr>
        <w:t xml:space="preserve">триотического воспитания в </w:t>
      </w:r>
      <w:r w:rsidRPr="00C032E3">
        <w:rPr>
          <w:rFonts w:ascii="Times New Roman" w:hAnsi="Times New Roman" w:cs="Times New Roman"/>
          <w:sz w:val="28"/>
          <w:szCs w:val="28"/>
        </w:rPr>
        <w:t>городе Вятские Поляны».</w:t>
      </w:r>
    </w:p>
    <w:p w:rsidR="00962A21" w:rsidRPr="00C032E3" w:rsidRDefault="008473D6" w:rsidP="00932E3B">
      <w:pPr>
        <w:pStyle w:val="ConsPlusNormal"/>
        <w:tabs>
          <w:tab w:val="left" w:pos="709"/>
        </w:tabs>
        <w:spacing w:line="360" w:lineRule="auto"/>
        <w:ind w:firstLine="851"/>
        <w:jc w:val="both"/>
        <w:rPr>
          <w:rFonts w:ascii="Times New Roman" w:hAnsi="Times New Roman" w:cs="Times New Roman"/>
          <w:sz w:val="28"/>
          <w:szCs w:val="28"/>
        </w:rPr>
      </w:pPr>
      <w:r w:rsidRPr="00C032E3">
        <w:rPr>
          <w:rFonts w:ascii="Times New Roman" w:hAnsi="Times New Roman" w:cs="Times New Roman"/>
          <w:sz w:val="28"/>
          <w:szCs w:val="28"/>
        </w:rPr>
        <w:t>В рамках реализации отдельного мероприятия планируется:</w:t>
      </w:r>
    </w:p>
    <w:p w:rsidR="00962A21" w:rsidRPr="00C032E3" w:rsidRDefault="008473D6" w:rsidP="00932E3B">
      <w:pPr>
        <w:pStyle w:val="ConsPlusNormal"/>
        <w:tabs>
          <w:tab w:val="left" w:pos="709"/>
        </w:tabs>
        <w:spacing w:line="360" w:lineRule="auto"/>
        <w:ind w:firstLine="851"/>
        <w:jc w:val="both"/>
        <w:rPr>
          <w:rFonts w:ascii="Times New Roman" w:hAnsi="Times New Roman" w:cs="Times New Roman"/>
          <w:sz w:val="28"/>
          <w:szCs w:val="28"/>
        </w:rPr>
      </w:pPr>
      <w:r w:rsidRPr="00C032E3">
        <w:rPr>
          <w:rFonts w:ascii="Times New Roman" w:hAnsi="Times New Roman" w:cs="Times New Roman"/>
          <w:sz w:val="28"/>
          <w:szCs w:val="28"/>
        </w:rPr>
        <w:lastRenderedPageBreak/>
        <w:t xml:space="preserve">организация и проведение сборов, соревнований, фестивалей, спартакиад, конкурсов, слетов с </w:t>
      </w:r>
      <w:proofErr w:type="gramStart"/>
      <w:r w:rsidRPr="00C032E3">
        <w:rPr>
          <w:rFonts w:ascii="Times New Roman" w:hAnsi="Times New Roman" w:cs="Times New Roman"/>
          <w:sz w:val="28"/>
          <w:szCs w:val="28"/>
        </w:rPr>
        <w:t>обучающимися</w:t>
      </w:r>
      <w:proofErr w:type="gramEnd"/>
      <w:r w:rsidRPr="00C032E3">
        <w:rPr>
          <w:rFonts w:ascii="Times New Roman" w:hAnsi="Times New Roman" w:cs="Times New Roman"/>
          <w:sz w:val="28"/>
          <w:szCs w:val="28"/>
        </w:rPr>
        <w:t xml:space="preserve"> образовательных организаций;</w:t>
      </w:r>
    </w:p>
    <w:p w:rsidR="00962A21" w:rsidRPr="00C032E3" w:rsidRDefault="008473D6" w:rsidP="00932E3B">
      <w:pPr>
        <w:shd w:val="clear" w:color="auto" w:fill="FFFFFF"/>
        <w:tabs>
          <w:tab w:val="left" w:leader="dot" w:pos="3643"/>
        </w:tabs>
        <w:spacing w:line="360" w:lineRule="auto"/>
        <w:ind w:firstLine="851"/>
        <w:jc w:val="both"/>
        <w:rPr>
          <w:sz w:val="28"/>
          <w:szCs w:val="28"/>
        </w:rPr>
      </w:pPr>
      <w:r w:rsidRPr="00C032E3">
        <w:rPr>
          <w:sz w:val="28"/>
          <w:szCs w:val="28"/>
        </w:rPr>
        <w:t>создание юнармейских отрядов (объединений) в образовательных                организациях города;</w:t>
      </w:r>
    </w:p>
    <w:p w:rsidR="00962A21" w:rsidRPr="00C032E3" w:rsidRDefault="008473D6" w:rsidP="00932E3B">
      <w:pPr>
        <w:shd w:val="clear" w:color="auto" w:fill="FFFFFF"/>
        <w:tabs>
          <w:tab w:val="left" w:leader="dot" w:pos="3643"/>
        </w:tabs>
        <w:spacing w:line="360" w:lineRule="auto"/>
        <w:ind w:firstLine="851"/>
        <w:jc w:val="both"/>
        <w:rPr>
          <w:color w:val="000000"/>
          <w:sz w:val="28"/>
          <w:szCs w:val="28"/>
        </w:rPr>
      </w:pPr>
      <w:r w:rsidRPr="00C032E3">
        <w:rPr>
          <w:color w:val="000000"/>
          <w:sz w:val="28"/>
          <w:szCs w:val="28"/>
        </w:rPr>
        <w:t xml:space="preserve">3.3.  На решение задачи «Информационное обеспечение военно-патриотического воспитания детей и молодежи на муниципальном                уровне» </w:t>
      </w:r>
      <w:r w:rsidR="00AE485D">
        <w:rPr>
          <w:sz w:val="28"/>
          <w:szCs w:val="28"/>
        </w:rPr>
        <w:t xml:space="preserve">направлена реализация </w:t>
      </w:r>
      <w:r w:rsidRPr="00C032E3">
        <w:rPr>
          <w:sz w:val="28"/>
          <w:szCs w:val="28"/>
        </w:rPr>
        <w:t>отдельного мероприятия   «</w:t>
      </w:r>
      <w:r w:rsidRPr="00C032E3">
        <w:rPr>
          <w:color w:val="000000"/>
          <w:sz w:val="28"/>
          <w:szCs w:val="28"/>
        </w:rPr>
        <w:t>Информационное ос</w:t>
      </w:r>
      <w:r w:rsidR="00AE485D">
        <w:rPr>
          <w:color w:val="000000"/>
          <w:sz w:val="28"/>
          <w:szCs w:val="28"/>
        </w:rPr>
        <w:t xml:space="preserve">вещение мероприятий </w:t>
      </w:r>
      <w:r w:rsidRPr="00C032E3">
        <w:rPr>
          <w:color w:val="000000"/>
          <w:sz w:val="28"/>
          <w:szCs w:val="28"/>
        </w:rPr>
        <w:t xml:space="preserve">патриотической направленности в средствах массовой информации». </w:t>
      </w:r>
    </w:p>
    <w:p w:rsidR="00962A21" w:rsidRPr="00C032E3" w:rsidRDefault="008473D6" w:rsidP="00932E3B">
      <w:pPr>
        <w:shd w:val="clear" w:color="auto" w:fill="FFFFFF"/>
        <w:tabs>
          <w:tab w:val="left" w:leader="dot" w:pos="3643"/>
        </w:tabs>
        <w:spacing w:line="360" w:lineRule="auto"/>
        <w:ind w:firstLine="851"/>
        <w:jc w:val="both"/>
        <w:rPr>
          <w:sz w:val="28"/>
          <w:szCs w:val="28"/>
        </w:rPr>
      </w:pPr>
      <w:r w:rsidRPr="00C032E3">
        <w:rPr>
          <w:sz w:val="28"/>
          <w:szCs w:val="28"/>
        </w:rPr>
        <w:t>В рамках реализации отдельного мероприятия планируется:</w:t>
      </w:r>
    </w:p>
    <w:p w:rsidR="00962A21" w:rsidRPr="00C032E3" w:rsidRDefault="008473D6" w:rsidP="00932E3B">
      <w:pPr>
        <w:shd w:val="clear" w:color="auto" w:fill="FFFFFF"/>
        <w:tabs>
          <w:tab w:val="left" w:leader="dot" w:pos="3643"/>
        </w:tabs>
        <w:spacing w:line="360" w:lineRule="auto"/>
        <w:ind w:firstLine="851"/>
        <w:jc w:val="both"/>
        <w:rPr>
          <w:sz w:val="28"/>
          <w:szCs w:val="28"/>
        </w:rPr>
      </w:pPr>
      <w:r w:rsidRPr="00C032E3">
        <w:rPr>
          <w:sz w:val="28"/>
          <w:szCs w:val="28"/>
        </w:rPr>
        <w:t>оформление наглядной агитации по военно-патриотическому воспитанию в образовательных организациях и учреждениях культуры;</w:t>
      </w:r>
    </w:p>
    <w:p w:rsidR="00C72F14" w:rsidRPr="00C032E3" w:rsidRDefault="00962A21" w:rsidP="00932E3B">
      <w:pPr>
        <w:shd w:val="clear" w:color="auto" w:fill="FFFFFF"/>
        <w:tabs>
          <w:tab w:val="left" w:pos="709"/>
          <w:tab w:val="left" w:leader="dot" w:pos="3643"/>
        </w:tabs>
        <w:spacing w:line="360" w:lineRule="auto"/>
        <w:ind w:firstLine="851"/>
        <w:jc w:val="both"/>
        <w:rPr>
          <w:sz w:val="28"/>
          <w:szCs w:val="28"/>
        </w:rPr>
      </w:pPr>
      <w:r w:rsidRPr="00C032E3">
        <w:rPr>
          <w:sz w:val="28"/>
          <w:szCs w:val="28"/>
        </w:rPr>
        <w:t>освещение событий военно-патриотической направленности в средствах массовой информации (в том числе: на сайтах Управления образова</w:t>
      </w:r>
      <w:r w:rsidR="008473D6" w:rsidRPr="00C032E3">
        <w:rPr>
          <w:sz w:val="28"/>
          <w:szCs w:val="28"/>
        </w:rPr>
        <w:t xml:space="preserve">ния и  </w:t>
      </w:r>
      <w:r w:rsidRPr="00C032E3">
        <w:rPr>
          <w:sz w:val="28"/>
          <w:szCs w:val="28"/>
        </w:rPr>
        <w:t>администрации города Вятские Поляны);</w:t>
      </w:r>
    </w:p>
    <w:p w:rsidR="00930030" w:rsidRPr="00C032E3" w:rsidRDefault="00962A21" w:rsidP="001014D9">
      <w:pPr>
        <w:shd w:val="clear" w:color="auto" w:fill="FFFFFF"/>
        <w:tabs>
          <w:tab w:val="left" w:pos="709"/>
          <w:tab w:val="left" w:leader="dot" w:pos="3643"/>
        </w:tabs>
        <w:spacing w:line="360" w:lineRule="auto"/>
        <w:ind w:firstLine="851"/>
        <w:jc w:val="both"/>
        <w:rPr>
          <w:sz w:val="28"/>
          <w:szCs w:val="28"/>
        </w:rPr>
      </w:pPr>
      <w:r w:rsidRPr="00C032E3">
        <w:rPr>
          <w:sz w:val="28"/>
          <w:szCs w:val="28"/>
        </w:rPr>
        <w:t xml:space="preserve"> пропаганда событий отечественной истории, выдающихся достижений страны в области политики, экономики, культуры и спорта.</w:t>
      </w:r>
    </w:p>
    <w:p w:rsidR="005363CD" w:rsidRDefault="00962A21" w:rsidP="00A92FBF">
      <w:pPr>
        <w:numPr>
          <w:ilvl w:val="0"/>
          <w:numId w:val="3"/>
        </w:numPr>
        <w:jc w:val="center"/>
        <w:rPr>
          <w:rStyle w:val="a6"/>
          <w:color w:val="000000"/>
          <w:sz w:val="28"/>
          <w:szCs w:val="28"/>
        </w:rPr>
      </w:pPr>
      <w:r w:rsidRPr="00C032E3">
        <w:rPr>
          <w:rStyle w:val="a6"/>
          <w:color w:val="000000"/>
          <w:sz w:val="28"/>
          <w:szCs w:val="28"/>
        </w:rPr>
        <w:t>Ресурсное обеспечение подпрограммы</w:t>
      </w:r>
      <w:r w:rsidR="002D456A" w:rsidRPr="00C032E3">
        <w:rPr>
          <w:rStyle w:val="a6"/>
          <w:color w:val="000000"/>
          <w:sz w:val="28"/>
          <w:szCs w:val="28"/>
        </w:rPr>
        <w:t xml:space="preserve"> </w:t>
      </w:r>
    </w:p>
    <w:p w:rsidR="00A92FBF" w:rsidRPr="00C032E3" w:rsidRDefault="00A92FBF" w:rsidP="00A92FBF">
      <w:pPr>
        <w:ind w:left="975"/>
        <w:rPr>
          <w:rStyle w:val="a6"/>
          <w:color w:val="000000"/>
          <w:sz w:val="28"/>
          <w:szCs w:val="28"/>
        </w:rPr>
      </w:pPr>
    </w:p>
    <w:p w:rsidR="0049310A" w:rsidRDefault="00962A21" w:rsidP="00932E3B">
      <w:pPr>
        <w:tabs>
          <w:tab w:val="left" w:pos="709"/>
        </w:tabs>
        <w:spacing w:line="360" w:lineRule="auto"/>
        <w:jc w:val="both"/>
        <w:rPr>
          <w:color w:val="000000"/>
          <w:sz w:val="28"/>
          <w:szCs w:val="28"/>
        </w:rPr>
      </w:pPr>
      <w:r w:rsidRPr="00C032E3">
        <w:rPr>
          <w:color w:val="000000"/>
          <w:sz w:val="28"/>
          <w:szCs w:val="28"/>
        </w:rPr>
        <w:t xml:space="preserve">          </w:t>
      </w:r>
      <w:r w:rsidR="00C71271" w:rsidRPr="00341BEB">
        <w:rPr>
          <w:color w:val="000000"/>
          <w:sz w:val="28"/>
          <w:szCs w:val="28"/>
        </w:rPr>
        <w:t xml:space="preserve">Общий объем финансирование подпрограммы составляет </w:t>
      </w:r>
      <w:r w:rsidR="00341BEB" w:rsidRPr="00341BEB">
        <w:rPr>
          <w:color w:val="000000"/>
          <w:sz w:val="28"/>
          <w:szCs w:val="28"/>
        </w:rPr>
        <w:t>39</w:t>
      </w:r>
      <w:r w:rsidR="00B261B7" w:rsidRPr="00341BEB">
        <w:rPr>
          <w:color w:val="000000"/>
          <w:sz w:val="28"/>
          <w:szCs w:val="28"/>
        </w:rPr>
        <w:t>9,5</w:t>
      </w:r>
      <w:r w:rsidR="00C71271" w:rsidRPr="00341BEB">
        <w:rPr>
          <w:color w:val="000000"/>
          <w:sz w:val="28"/>
          <w:szCs w:val="28"/>
        </w:rPr>
        <w:t xml:space="preserve"> тыс. руб., в том числе за счет средств федерального бюджета – 0,0 тыс. руб.;   областного бюджета – 0,0 тыс. руб.; городского бюджета – </w:t>
      </w:r>
      <w:r w:rsidR="00341BEB" w:rsidRPr="00341BEB">
        <w:rPr>
          <w:color w:val="000000"/>
          <w:sz w:val="28"/>
          <w:szCs w:val="28"/>
        </w:rPr>
        <w:t>39</w:t>
      </w:r>
      <w:r w:rsidR="00B261B7" w:rsidRPr="00341BEB">
        <w:rPr>
          <w:color w:val="000000"/>
          <w:sz w:val="28"/>
          <w:szCs w:val="28"/>
        </w:rPr>
        <w:t>9,5</w:t>
      </w:r>
      <w:r w:rsidR="00C71271" w:rsidRPr="00341BEB">
        <w:rPr>
          <w:color w:val="000000"/>
          <w:sz w:val="28"/>
          <w:szCs w:val="28"/>
        </w:rPr>
        <w:t xml:space="preserve"> тыс. руб.</w:t>
      </w:r>
    </w:p>
    <w:p w:rsidR="00962A21" w:rsidRPr="00C032E3" w:rsidRDefault="008473D6" w:rsidP="00932E3B">
      <w:pPr>
        <w:tabs>
          <w:tab w:val="left" w:pos="709"/>
        </w:tabs>
        <w:spacing w:line="360" w:lineRule="auto"/>
        <w:jc w:val="both"/>
        <w:rPr>
          <w:sz w:val="28"/>
          <w:szCs w:val="28"/>
        </w:rPr>
      </w:pPr>
      <w:r w:rsidRPr="00C032E3">
        <w:rPr>
          <w:sz w:val="28"/>
          <w:szCs w:val="28"/>
        </w:rPr>
        <w:t xml:space="preserve">         Объем ежегодных расходов, связанных с финансовым обеспечением        подпрограммы устанавливается решением Вятскополянской городской Думы о городском бюджете на очередной финансовый год и плановый период. </w:t>
      </w:r>
    </w:p>
    <w:p w:rsidR="00962A21" w:rsidRPr="00C032E3" w:rsidRDefault="008473D6" w:rsidP="00932E3B">
      <w:pPr>
        <w:tabs>
          <w:tab w:val="left" w:pos="709"/>
        </w:tabs>
        <w:spacing w:line="360" w:lineRule="auto"/>
        <w:jc w:val="both"/>
        <w:rPr>
          <w:sz w:val="28"/>
          <w:szCs w:val="28"/>
        </w:rPr>
      </w:pPr>
      <w:r w:rsidRPr="00C032E3">
        <w:rPr>
          <w:sz w:val="28"/>
          <w:szCs w:val="28"/>
        </w:rPr>
        <w:t xml:space="preserve">         Средства областного бюджета привлекаются в рамках государственной программы Кировской области «Развитие образования».</w:t>
      </w:r>
    </w:p>
    <w:p w:rsidR="00EB555B" w:rsidRDefault="00962A21" w:rsidP="00AE485D">
      <w:pPr>
        <w:tabs>
          <w:tab w:val="left" w:pos="709"/>
          <w:tab w:val="left" w:pos="851"/>
        </w:tabs>
        <w:spacing w:line="360" w:lineRule="auto"/>
        <w:jc w:val="both"/>
        <w:rPr>
          <w:sz w:val="28"/>
          <w:szCs w:val="28"/>
        </w:rPr>
      </w:pPr>
      <w:r w:rsidRPr="00C032E3">
        <w:rPr>
          <w:sz w:val="28"/>
          <w:szCs w:val="28"/>
        </w:rPr>
        <w:t xml:space="preserve">           Ресурсное обеспечение реализации подпрограммы приведено в                  приложении </w:t>
      </w:r>
      <w:r w:rsidR="001014D9">
        <w:rPr>
          <w:sz w:val="28"/>
          <w:szCs w:val="28"/>
        </w:rPr>
        <w:t>№ 3 к  муниципальной программе.</w:t>
      </w:r>
    </w:p>
    <w:p w:rsidR="00531D2A" w:rsidRDefault="00531D2A" w:rsidP="00AE485D">
      <w:pPr>
        <w:tabs>
          <w:tab w:val="left" w:pos="709"/>
          <w:tab w:val="left" w:pos="851"/>
        </w:tabs>
        <w:spacing w:line="360" w:lineRule="auto"/>
        <w:jc w:val="both"/>
        <w:rPr>
          <w:sz w:val="28"/>
          <w:szCs w:val="28"/>
        </w:rPr>
      </w:pPr>
    </w:p>
    <w:p w:rsidR="00531D2A" w:rsidRPr="00C032E3" w:rsidRDefault="00531D2A" w:rsidP="00AE485D">
      <w:pPr>
        <w:tabs>
          <w:tab w:val="left" w:pos="709"/>
          <w:tab w:val="left" w:pos="851"/>
        </w:tabs>
        <w:spacing w:line="360" w:lineRule="auto"/>
        <w:jc w:val="both"/>
        <w:rPr>
          <w:sz w:val="28"/>
          <w:szCs w:val="28"/>
        </w:rPr>
      </w:pPr>
    </w:p>
    <w:p w:rsidR="00962A21" w:rsidRPr="00C032E3" w:rsidRDefault="008473D6" w:rsidP="00A5384C">
      <w:pPr>
        <w:spacing w:line="276" w:lineRule="auto"/>
        <w:jc w:val="center"/>
        <w:rPr>
          <w:b/>
          <w:sz w:val="28"/>
          <w:szCs w:val="28"/>
        </w:rPr>
      </w:pPr>
      <w:r w:rsidRPr="00C032E3">
        <w:rPr>
          <w:b/>
          <w:sz w:val="28"/>
          <w:szCs w:val="28"/>
        </w:rPr>
        <w:t xml:space="preserve">5. Анализ рисков реализации подпрограммы и </w:t>
      </w:r>
    </w:p>
    <w:p w:rsidR="00962A21" w:rsidRPr="00AE485D" w:rsidRDefault="00AE485D" w:rsidP="00AE485D">
      <w:pPr>
        <w:jc w:val="center"/>
        <w:rPr>
          <w:b/>
          <w:sz w:val="28"/>
          <w:szCs w:val="28"/>
        </w:rPr>
      </w:pPr>
      <w:r>
        <w:rPr>
          <w:b/>
          <w:sz w:val="28"/>
          <w:szCs w:val="28"/>
        </w:rPr>
        <w:t>описание мер управления рисками</w:t>
      </w:r>
    </w:p>
    <w:p w:rsidR="00EB555B" w:rsidRDefault="00EB555B" w:rsidP="00932E3B">
      <w:pPr>
        <w:pStyle w:val="ConsPlusNormal"/>
        <w:spacing w:line="360" w:lineRule="auto"/>
        <w:ind w:firstLine="708"/>
        <w:contextualSpacing/>
        <w:jc w:val="both"/>
        <w:rPr>
          <w:rFonts w:ascii="Times New Roman" w:hAnsi="Times New Roman" w:cs="Times New Roman"/>
          <w:sz w:val="28"/>
          <w:szCs w:val="28"/>
        </w:rPr>
      </w:pPr>
    </w:p>
    <w:p w:rsidR="00962A21" w:rsidRDefault="00EB555B" w:rsidP="00932E3B">
      <w:pPr>
        <w:pStyle w:val="ConsPlusNormal"/>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При реализации подпрограммы могут возникнуть группы рисков, аналогичные рискам муниципальной программы, которые отображены в разделе 5 муниципальной программы «Анализы рисков реализации муниципальной программы и описание мер управления </w:t>
      </w:r>
      <w:r w:rsidRPr="00431931">
        <w:rPr>
          <w:rFonts w:ascii="Times New Roman" w:hAnsi="Times New Roman" w:cs="Times New Roman"/>
          <w:sz w:val="28"/>
          <w:szCs w:val="28"/>
        </w:rPr>
        <w:t>рисками»</w:t>
      </w:r>
      <w:r w:rsidR="008473D6" w:rsidRPr="00431931">
        <w:rPr>
          <w:rFonts w:ascii="Times New Roman" w:hAnsi="Times New Roman" w:cs="Times New Roman"/>
          <w:sz w:val="28"/>
          <w:szCs w:val="28"/>
        </w:rPr>
        <w:t xml:space="preserve">. </w:t>
      </w:r>
    </w:p>
    <w:p w:rsidR="00431931" w:rsidRPr="00431931" w:rsidRDefault="00431931" w:rsidP="00932E3B">
      <w:pPr>
        <w:pStyle w:val="ConsPlusNormal"/>
        <w:spacing w:line="360" w:lineRule="auto"/>
        <w:ind w:firstLine="708"/>
        <w:contextualSpacing/>
        <w:jc w:val="both"/>
        <w:rPr>
          <w:rFonts w:ascii="Times New Roman" w:hAnsi="Times New Roman" w:cs="Times New Roman"/>
          <w:sz w:val="28"/>
          <w:szCs w:val="28"/>
        </w:rPr>
      </w:pPr>
    </w:p>
    <w:p w:rsidR="002D456A" w:rsidRPr="00431931" w:rsidRDefault="008473D6" w:rsidP="00563CE4">
      <w:pPr>
        <w:spacing w:line="276" w:lineRule="auto"/>
        <w:jc w:val="center"/>
        <w:rPr>
          <w:color w:val="000000"/>
          <w:sz w:val="28"/>
          <w:szCs w:val="28"/>
        </w:rPr>
      </w:pPr>
      <w:r w:rsidRPr="00431931">
        <w:rPr>
          <w:color w:val="000000"/>
          <w:sz w:val="28"/>
          <w:szCs w:val="28"/>
        </w:rPr>
        <w:t>______________</w:t>
      </w:r>
    </w:p>
    <w:p w:rsidR="00932E3B" w:rsidRPr="00C032E3" w:rsidRDefault="00932E3B" w:rsidP="00563CE4">
      <w:pPr>
        <w:spacing w:line="276" w:lineRule="auto"/>
        <w:jc w:val="center"/>
        <w:rPr>
          <w:b/>
          <w:color w:val="000000"/>
          <w:sz w:val="28"/>
          <w:szCs w:val="28"/>
        </w:rPr>
      </w:pPr>
    </w:p>
    <w:p w:rsidR="00932E3B" w:rsidRPr="00C032E3" w:rsidRDefault="00932E3B" w:rsidP="00563CE4">
      <w:pPr>
        <w:spacing w:line="276" w:lineRule="auto"/>
        <w:jc w:val="center"/>
        <w:rPr>
          <w:b/>
          <w:color w:val="000000"/>
          <w:sz w:val="28"/>
          <w:szCs w:val="28"/>
        </w:rPr>
      </w:pPr>
    </w:p>
    <w:p w:rsidR="00932E3B" w:rsidRPr="00C032E3" w:rsidRDefault="00932E3B" w:rsidP="00AE485D">
      <w:pPr>
        <w:spacing w:line="276" w:lineRule="auto"/>
        <w:rPr>
          <w:b/>
          <w:color w:val="000000"/>
          <w:sz w:val="28"/>
          <w:szCs w:val="28"/>
        </w:rPr>
      </w:pPr>
    </w:p>
    <w:p w:rsidR="0094032D" w:rsidRDefault="0094032D" w:rsidP="00AE485D">
      <w:pPr>
        <w:spacing w:line="276" w:lineRule="auto"/>
        <w:jc w:val="center"/>
        <w:rPr>
          <w:color w:val="000000"/>
          <w:sz w:val="28"/>
          <w:szCs w:val="28"/>
        </w:rPr>
      </w:pPr>
    </w:p>
    <w:p w:rsidR="00AE485D" w:rsidRPr="00AE485D" w:rsidRDefault="0094032D" w:rsidP="00AE485D">
      <w:pPr>
        <w:spacing w:line="276" w:lineRule="auto"/>
        <w:jc w:val="center"/>
        <w:rPr>
          <w:rStyle w:val="a6"/>
          <w:b w:val="0"/>
          <w:color w:val="000000"/>
          <w:sz w:val="28"/>
          <w:szCs w:val="28"/>
        </w:rPr>
      </w:pPr>
      <w:r>
        <w:rPr>
          <w:color w:val="000000"/>
          <w:sz w:val="28"/>
          <w:szCs w:val="28"/>
        </w:rPr>
        <w:br w:type="page"/>
      </w:r>
      <w:r w:rsidR="008B491D" w:rsidRPr="00AE485D">
        <w:rPr>
          <w:color w:val="000000"/>
          <w:sz w:val="28"/>
          <w:szCs w:val="28"/>
        </w:rPr>
        <w:lastRenderedPageBreak/>
        <w:t xml:space="preserve">Подпрограмма </w:t>
      </w:r>
      <w:r w:rsidR="008B491D" w:rsidRPr="00AE485D">
        <w:rPr>
          <w:color w:val="000000"/>
          <w:sz w:val="28"/>
          <w:szCs w:val="28"/>
        </w:rPr>
        <w:br/>
      </w:r>
      <w:r w:rsidR="00563CE4" w:rsidRPr="00AE485D">
        <w:rPr>
          <w:sz w:val="28"/>
          <w:szCs w:val="28"/>
        </w:rPr>
        <w:t>«</w:t>
      </w:r>
      <w:r w:rsidR="00D96A2C" w:rsidRPr="00AE485D">
        <w:rPr>
          <w:sz w:val="28"/>
          <w:szCs w:val="28"/>
        </w:rPr>
        <w:t>Развитие системы молодёжных мероприятий и муниципальных учреждений по работе с молодёжью города Вятские Поляны</w:t>
      </w:r>
      <w:r w:rsidR="00563CE4" w:rsidRPr="00AE485D">
        <w:rPr>
          <w:sz w:val="28"/>
          <w:szCs w:val="28"/>
        </w:rPr>
        <w:t>»</w:t>
      </w:r>
      <w:r w:rsidR="008473D6">
        <w:rPr>
          <w:sz w:val="28"/>
          <w:szCs w:val="28"/>
        </w:rPr>
        <w:t xml:space="preserve"> </w:t>
      </w:r>
      <w:r w:rsidR="00477D85" w:rsidRPr="00AE485D">
        <w:rPr>
          <w:sz w:val="28"/>
          <w:szCs w:val="28"/>
        </w:rPr>
        <w:t xml:space="preserve">на </w:t>
      </w:r>
      <w:r w:rsidR="001014D9" w:rsidRPr="00AE485D">
        <w:rPr>
          <w:sz w:val="28"/>
          <w:szCs w:val="28"/>
        </w:rPr>
        <w:t>2020-</w:t>
      </w:r>
      <w:r w:rsidR="00847382">
        <w:rPr>
          <w:sz w:val="28"/>
          <w:szCs w:val="28"/>
        </w:rPr>
        <w:t>2030</w:t>
      </w:r>
      <w:r w:rsidR="00563CE4" w:rsidRPr="00AE485D">
        <w:rPr>
          <w:sz w:val="28"/>
          <w:szCs w:val="28"/>
        </w:rPr>
        <w:t xml:space="preserve"> год</w:t>
      </w:r>
      <w:r w:rsidR="00477D85" w:rsidRPr="00AE485D">
        <w:rPr>
          <w:sz w:val="28"/>
          <w:szCs w:val="28"/>
        </w:rPr>
        <w:t>ы</w:t>
      </w:r>
      <w:r w:rsidR="00563CE4" w:rsidRPr="00AE485D">
        <w:rPr>
          <w:rStyle w:val="a6"/>
          <w:b w:val="0"/>
          <w:color w:val="000000"/>
          <w:sz w:val="28"/>
          <w:szCs w:val="28"/>
        </w:rPr>
        <w:t xml:space="preserve"> </w:t>
      </w:r>
    </w:p>
    <w:p w:rsidR="00AE485D" w:rsidRDefault="008B491D" w:rsidP="00563CE4">
      <w:pPr>
        <w:spacing w:line="276" w:lineRule="auto"/>
        <w:jc w:val="center"/>
        <w:rPr>
          <w:rStyle w:val="a6"/>
          <w:b w:val="0"/>
          <w:color w:val="000000"/>
          <w:sz w:val="28"/>
          <w:szCs w:val="28"/>
        </w:rPr>
      </w:pPr>
      <w:r w:rsidRPr="00AE485D">
        <w:rPr>
          <w:rStyle w:val="a6"/>
          <w:b w:val="0"/>
          <w:color w:val="000000"/>
          <w:sz w:val="28"/>
          <w:szCs w:val="28"/>
        </w:rPr>
        <w:t>муниципальной программы муниципального образования городского      округа город В</w:t>
      </w:r>
      <w:r w:rsidR="008473D6">
        <w:rPr>
          <w:rStyle w:val="a6"/>
          <w:b w:val="0"/>
          <w:color w:val="000000"/>
          <w:sz w:val="28"/>
          <w:szCs w:val="28"/>
        </w:rPr>
        <w:t>ятские Поляны Кировской области</w:t>
      </w:r>
    </w:p>
    <w:p w:rsidR="00AE485D" w:rsidRDefault="008B491D" w:rsidP="00563CE4">
      <w:pPr>
        <w:spacing w:line="276" w:lineRule="auto"/>
        <w:jc w:val="center"/>
        <w:rPr>
          <w:rStyle w:val="a6"/>
          <w:b w:val="0"/>
          <w:color w:val="000000"/>
          <w:sz w:val="28"/>
          <w:szCs w:val="28"/>
        </w:rPr>
      </w:pPr>
      <w:r w:rsidRPr="00AE485D">
        <w:rPr>
          <w:rStyle w:val="a6"/>
          <w:b w:val="0"/>
          <w:color w:val="000000"/>
          <w:sz w:val="28"/>
          <w:szCs w:val="28"/>
        </w:rPr>
        <w:t>«Повышение эффективности р</w:t>
      </w:r>
      <w:r w:rsidR="008473D6">
        <w:rPr>
          <w:rStyle w:val="a6"/>
          <w:b w:val="0"/>
          <w:color w:val="000000"/>
          <w:sz w:val="28"/>
          <w:szCs w:val="28"/>
        </w:rPr>
        <w:t>еализации молодёжной политики»</w:t>
      </w:r>
    </w:p>
    <w:p w:rsidR="008B491D" w:rsidRPr="00AE485D" w:rsidRDefault="00847382" w:rsidP="00563CE4">
      <w:pPr>
        <w:spacing w:line="276" w:lineRule="auto"/>
        <w:jc w:val="center"/>
        <w:rPr>
          <w:rStyle w:val="a6"/>
          <w:b w:val="0"/>
          <w:color w:val="000000"/>
          <w:sz w:val="28"/>
          <w:szCs w:val="28"/>
        </w:rPr>
      </w:pPr>
      <w:r>
        <w:rPr>
          <w:rStyle w:val="a6"/>
          <w:b w:val="0"/>
          <w:color w:val="000000"/>
          <w:sz w:val="28"/>
          <w:szCs w:val="28"/>
        </w:rPr>
        <w:t>на 2020-2030</w:t>
      </w:r>
      <w:r w:rsidR="008473D6" w:rsidRPr="00AE485D">
        <w:rPr>
          <w:rStyle w:val="a6"/>
          <w:b w:val="0"/>
          <w:color w:val="000000"/>
          <w:sz w:val="28"/>
          <w:szCs w:val="28"/>
        </w:rPr>
        <w:t xml:space="preserve"> годы</w:t>
      </w:r>
    </w:p>
    <w:p w:rsidR="008B491D" w:rsidRPr="00AE485D" w:rsidRDefault="008B491D" w:rsidP="008B491D">
      <w:pPr>
        <w:tabs>
          <w:tab w:val="left" w:pos="2955"/>
        </w:tabs>
        <w:rPr>
          <w:sz w:val="28"/>
          <w:szCs w:val="28"/>
        </w:rPr>
      </w:pPr>
    </w:p>
    <w:p w:rsidR="008B491D" w:rsidRPr="00AE485D" w:rsidRDefault="008473D6" w:rsidP="00563CE4">
      <w:pPr>
        <w:tabs>
          <w:tab w:val="left" w:pos="2955"/>
        </w:tabs>
        <w:ind w:right="141"/>
        <w:jc w:val="center"/>
        <w:rPr>
          <w:sz w:val="28"/>
          <w:szCs w:val="28"/>
        </w:rPr>
      </w:pPr>
      <w:r w:rsidRPr="00AE485D">
        <w:rPr>
          <w:sz w:val="28"/>
          <w:szCs w:val="28"/>
        </w:rPr>
        <w:t>П</w:t>
      </w:r>
      <w:r w:rsidR="00AE485D">
        <w:rPr>
          <w:sz w:val="28"/>
          <w:szCs w:val="28"/>
        </w:rPr>
        <w:t>аспорт</w:t>
      </w:r>
    </w:p>
    <w:p w:rsidR="008B491D" w:rsidRDefault="008473D6" w:rsidP="00AE485D">
      <w:pPr>
        <w:pStyle w:val="ConsPlusTitle"/>
        <w:ind w:right="141"/>
        <w:jc w:val="center"/>
        <w:outlineLvl w:val="1"/>
        <w:rPr>
          <w:rFonts w:ascii="Times New Roman" w:hAnsi="Times New Roman" w:cs="Times New Roman"/>
          <w:b w:val="0"/>
          <w:sz w:val="28"/>
          <w:szCs w:val="28"/>
        </w:rPr>
      </w:pPr>
      <w:r w:rsidRPr="00AE485D">
        <w:rPr>
          <w:rFonts w:ascii="Times New Roman" w:hAnsi="Times New Roman" w:cs="Times New Roman"/>
          <w:b w:val="0"/>
          <w:sz w:val="28"/>
          <w:szCs w:val="28"/>
        </w:rPr>
        <w:t>подпрограммы «</w:t>
      </w:r>
      <w:r w:rsidR="00D96A2C" w:rsidRPr="00AE485D">
        <w:rPr>
          <w:rFonts w:ascii="Times New Roman" w:hAnsi="Times New Roman" w:cs="Times New Roman"/>
          <w:b w:val="0"/>
          <w:sz w:val="28"/>
          <w:szCs w:val="28"/>
        </w:rPr>
        <w:t>Развитие системы молодёжных мероприятий и муниципальных учреждений по работе с молодёжью                                  города Вятские Поляны</w:t>
      </w:r>
      <w:r w:rsidRPr="00AE485D">
        <w:rPr>
          <w:rFonts w:ascii="Times New Roman" w:hAnsi="Times New Roman" w:cs="Times New Roman"/>
          <w:b w:val="0"/>
          <w:sz w:val="28"/>
          <w:szCs w:val="28"/>
        </w:rPr>
        <w:t xml:space="preserve">» </w:t>
      </w:r>
      <w:r w:rsidR="00477D85" w:rsidRPr="00AE485D">
        <w:rPr>
          <w:rFonts w:ascii="Times New Roman" w:hAnsi="Times New Roman" w:cs="Times New Roman"/>
          <w:b w:val="0"/>
          <w:sz w:val="28"/>
          <w:szCs w:val="28"/>
        </w:rPr>
        <w:t>на</w:t>
      </w:r>
      <w:r w:rsidR="00AE485D">
        <w:rPr>
          <w:rFonts w:ascii="Times New Roman" w:hAnsi="Times New Roman" w:cs="Times New Roman"/>
          <w:b w:val="0"/>
          <w:sz w:val="28"/>
          <w:szCs w:val="28"/>
        </w:rPr>
        <w:t xml:space="preserve"> 2020-</w:t>
      </w:r>
      <w:r w:rsidR="00847382">
        <w:rPr>
          <w:rFonts w:ascii="Times New Roman" w:hAnsi="Times New Roman" w:cs="Times New Roman"/>
          <w:b w:val="0"/>
          <w:sz w:val="28"/>
          <w:szCs w:val="28"/>
        </w:rPr>
        <w:t>2030</w:t>
      </w:r>
      <w:r w:rsidRPr="00AE485D">
        <w:rPr>
          <w:rFonts w:ascii="Times New Roman" w:hAnsi="Times New Roman" w:cs="Times New Roman"/>
          <w:b w:val="0"/>
          <w:sz w:val="28"/>
          <w:szCs w:val="28"/>
        </w:rPr>
        <w:t xml:space="preserve"> год</w:t>
      </w:r>
      <w:r w:rsidR="00477D85" w:rsidRPr="00AE485D">
        <w:rPr>
          <w:rFonts w:ascii="Times New Roman" w:hAnsi="Times New Roman" w:cs="Times New Roman"/>
          <w:b w:val="0"/>
          <w:sz w:val="28"/>
          <w:szCs w:val="28"/>
        </w:rPr>
        <w:t>ы</w:t>
      </w:r>
    </w:p>
    <w:p w:rsidR="00AE485D" w:rsidRPr="00AE485D" w:rsidRDefault="008473D6" w:rsidP="00563CE4">
      <w:pPr>
        <w:pStyle w:val="ConsPlusTitle"/>
        <w:spacing w:after="360"/>
        <w:ind w:right="141"/>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(далее – подпрограмма) </w:t>
      </w:r>
    </w:p>
    <w:tbl>
      <w:tblPr>
        <w:tblW w:w="9356" w:type="dxa"/>
        <w:tblInd w:w="62"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tblPr>
      <w:tblGrid>
        <w:gridCol w:w="2552"/>
        <w:gridCol w:w="6804"/>
      </w:tblGrid>
      <w:tr w:rsidR="006228BD" w:rsidTr="00563CE4">
        <w:tc>
          <w:tcPr>
            <w:tcW w:w="2552" w:type="dxa"/>
            <w:tcBorders>
              <w:bottom w:val="nil"/>
            </w:tcBorders>
          </w:tcPr>
          <w:p w:rsidR="008B491D" w:rsidRPr="00C032E3" w:rsidRDefault="008473D6" w:rsidP="00EB555B">
            <w:pPr>
              <w:pStyle w:val="ConsPlusNormal"/>
              <w:rPr>
                <w:rFonts w:ascii="Times New Roman" w:hAnsi="Times New Roman" w:cs="Times New Roman"/>
                <w:sz w:val="28"/>
                <w:szCs w:val="28"/>
              </w:rPr>
            </w:pPr>
            <w:r w:rsidRPr="00C032E3">
              <w:rPr>
                <w:rFonts w:ascii="Times New Roman" w:hAnsi="Times New Roman" w:cs="Times New Roman"/>
                <w:sz w:val="28"/>
                <w:szCs w:val="28"/>
              </w:rPr>
              <w:t>Наименование  подпрограммы</w:t>
            </w:r>
          </w:p>
        </w:tc>
        <w:tc>
          <w:tcPr>
            <w:tcW w:w="6804" w:type="dxa"/>
            <w:tcBorders>
              <w:bottom w:val="nil"/>
            </w:tcBorders>
          </w:tcPr>
          <w:p w:rsidR="008B491D" w:rsidRPr="00C032E3" w:rsidRDefault="008473D6" w:rsidP="00847382">
            <w:pPr>
              <w:pStyle w:val="ConsPlusNormal"/>
              <w:jc w:val="both"/>
              <w:rPr>
                <w:rFonts w:ascii="Times New Roman" w:hAnsi="Times New Roman" w:cs="Times New Roman"/>
                <w:sz w:val="28"/>
                <w:szCs w:val="28"/>
              </w:rPr>
            </w:pPr>
            <w:r w:rsidRPr="00C032E3">
              <w:rPr>
                <w:rFonts w:ascii="Times New Roman" w:hAnsi="Times New Roman" w:cs="Times New Roman"/>
                <w:sz w:val="28"/>
                <w:szCs w:val="28"/>
              </w:rPr>
              <w:t>«</w:t>
            </w:r>
            <w:r w:rsidR="004F1E31" w:rsidRPr="00C032E3">
              <w:rPr>
                <w:rFonts w:ascii="Times New Roman" w:hAnsi="Times New Roman" w:cs="Times New Roman"/>
                <w:sz w:val="28"/>
                <w:szCs w:val="28"/>
              </w:rPr>
              <w:t>Развитие системы молодёжных мероприятий и муниципальных учреждений по работе с молодёжью города Вятские Поляны</w:t>
            </w:r>
            <w:r w:rsidRPr="00C032E3">
              <w:rPr>
                <w:rFonts w:ascii="Times New Roman" w:hAnsi="Times New Roman" w:cs="Times New Roman"/>
                <w:sz w:val="28"/>
                <w:szCs w:val="28"/>
              </w:rPr>
              <w:t xml:space="preserve">» </w:t>
            </w:r>
            <w:r w:rsidR="00477D85" w:rsidRPr="00C032E3">
              <w:rPr>
                <w:rFonts w:ascii="Times New Roman" w:hAnsi="Times New Roman" w:cs="Times New Roman"/>
                <w:sz w:val="28"/>
                <w:szCs w:val="28"/>
              </w:rPr>
              <w:t xml:space="preserve">на </w:t>
            </w:r>
            <w:r w:rsidR="00847382">
              <w:rPr>
                <w:rFonts w:ascii="Times New Roman" w:hAnsi="Times New Roman" w:cs="Times New Roman"/>
                <w:sz w:val="28"/>
                <w:szCs w:val="28"/>
              </w:rPr>
              <w:t xml:space="preserve">2020-2030 </w:t>
            </w:r>
            <w:r w:rsidRPr="00C032E3">
              <w:rPr>
                <w:rFonts w:ascii="Times New Roman" w:hAnsi="Times New Roman" w:cs="Times New Roman"/>
                <w:sz w:val="28"/>
                <w:szCs w:val="28"/>
              </w:rPr>
              <w:t>год</w:t>
            </w:r>
            <w:r w:rsidR="00477D85" w:rsidRPr="00C032E3">
              <w:rPr>
                <w:rFonts w:ascii="Times New Roman" w:hAnsi="Times New Roman" w:cs="Times New Roman"/>
                <w:sz w:val="28"/>
                <w:szCs w:val="28"/>
              </w:rPr>
              <w:t>ы</w:t>
            </w:r>
          </w:p>
        </w:tc>
      </w:tr>
      <w:tr w:rsidR="006228BD" w:rsidTr="00563CE4">
        <w:tblPrEx>
          <w:tblBorders>
            <w:insideH w:val="single" w:sz="4" w:space="0" w:color="auto"/>
          </w:tblBorders>
        </w:tblPrEx>
        <w:tc>
          <w:tcPr>
            <w:tcW w:w="2552" w:type="dxa"/>
          </w:tcPr>
          <w:p w:rsidR="008B491D" w:rsidRPr="00C032E3" w:rsidRDefault="008473D6" w:rsidP="00EB555B">
            <w:pPr>
              <w:pStyle w:val="ConsPlusNormal"/>
              <w:rPr>
                <w:rFonts w:ascii="Times New Roman" w:hAnsi="Times New Roman" w:cs="Times New Roman"/>
                <w:sz w:val="28"/>
                <w:szCs w:val="28"/>
              </w:rPr>
            </w:pPr>
            <w:r w:rsidRPr="00C032E3">
              <w:rPr>
                <w:rFonts w:ascii="Times New Roman" w:hAnsi="Times New Roman" w:cs="Times New Roman"/>
                <w:sz w:val="28"/>
                <w:szCs w:val="28"/>
              </w:rPr>
              <w:t xml:space="preserve">Ответственный исполнитель </w:t>
            </w:r>
            <w:r w:rsidR="00EB555B">
              <w:rPr>
                <w:rFonts w:ascii="Times New Roman" w:hAnsi="Times New Roman" w:cs="Times New Roman"/>
                <w:sz w:val="28"/>
                <w:szCs w:val="28"/>
              </w:rPr>
              <w:t>под</w:t>
            </w:r>
            <w:r w:rsidRPr="00C032E3">
              <w:rPr>
                <w:rFonts w:ascii="Times New Roman" w:hAnsi="Times New Roman" w:cs="Times New Roman"/>
                <w:sz w:val="28"/>
                <w:szCs w:val="28"/>
              </w:rPr>
              <w:t>программы</w:t>
            </w:r>
          </w:p>
        </w:tc>
        <w:tc>
          <w:tcPr>
            <w:tcW w:w="6804" w:type="dxa"/>
          </w:tcPr>
          <w:p w:rsidR="008B491D" w:rsidRPr="00C032E3" w:rsidRDefault="008473D6" w:rsidP="00563CE4">
            <w:pPr>
              <w:pStyle w:val="ConsPlusNormal"/>
              <w:jc w:val="both"/>
              <w:rPr>
                <w:rFonts w:ascii="Times New Roman" w:hAnsi="Times New Roman" w:cs="Times New Roman"/>
                <w:sz w:val="28"/>
                <w:szCs w:val="28"/>
              </w:rPr>
            </w:pPr>
            <w:r w:rsidRPr="00C032E3">
              <w:rPr>
                <w:rFonts w:ascii="Times New Roman" w:hAnsi="Times New Roman" w:cs="Times New Roman"/>
                <w:sz w:val="28"/>
                <w:szCs w:val="28"/>
              </w:rPr>
              <w:t>Управление социальной политики администрации города Вятские Поляны</w:t>
            </w:r>
          </w:p>
        </w:tc>
      </w:tr>
      <w:tr w:rsidR="006228BD" w:rsidTr="00563CE4">
        <w:tc>
          <w:tcPr>
            <w:tcW w:w="2552" w:type="dxa"/>
            <w:tcBorders>
              <w:bottom w:val="nil"/>
            </w:tcBorders>
          </w:tcPr>
          <w:p w:rsidR="008B491D" w:rsidRPr="00C032E3" w:rsidRDefault="008473D6" w:rsidP="00EB555B">
            <w:pPr>
              <w:pStyle w:val="ConsPlusNormal"/>
              <w:rPr>
                <w:rFonts w:ascii="Times New Roman" w:hAnsi="Times New Roman" w:cs="Times New Roman"/>
                <w:sz w:val="28"/>
                <w:szCs w:val="28"/>
              </w:rPr>
            </w:pPr>
            <w:r w:rsidRPr="00C032E3">
              <w:rPr>
                <w:rFonts w:ascii="Times New Roman" w:hAnsi="Times New Roman" w:cs="Times New Roman"/>
                <w:sz w:val="28"/>
                <w:szCs w:val="28"/>
              </w:rPr>
              <w:t xml:space="preserve">Соисполнители </w:t>
            </w:r>
            <w:r w:rsidR="00EB555B">
              <w:rPr>
                <w:rFonts w:ascii="Times New Roman" w:hAnsi="Times New Roman" w:cs="Times New Roman"/>
                <w:sz w:val="28"/>
                <w:szCs w:val="28"/>
              </w:rPr>
              <w:t>под</w:t>
            </w:r>
            <w:r w:rsidRPr="00C032E3">
              <w:rPr>
                <w:rFonts w:ascii="Times New Roman" w:hAnsi="Times New Roman" w:cs="Times New Roman"/>
                <w:sz w:val="28"/>
                <w:szCs w:val="28"/>
              </w:rPr>
              <w:t>программы</w:t>
            </w:r>
          </w:p>
        </w:tc>
        <w:tc>
          <w:tcPr>
            <w:tcW w:w="6804" w:type="dxa"/>
            <w:tcBorders>
              <w:bottom w:val="nil"/>
            </w:tcBorders>
          </w:tcPr>
          <w:p w:rsidR="008B491D" w:rsidRPr="00C032E3" w:rsidRDefault="008473D6" w:rsidP="00EB555B">
            <w:pPr>
              <w:pStyle w:val="ConsPlusNormal"/>
              <w:tabs>
                <w:tab w:val="left" w:pos="511"/>
              </w:tabs>
              <w:jc w:val="both"/>
              <w:rPr>
                <w:rFonts w:ascii="Times New Roman" w:hAnsi="Times New Roman" w:cs="Times New Roman"/>
                <w:sz w:val="28"/>
                <w:szCs w:val="28"/>
              </w:rPr>
            </w:pPr>
            <w:r w:rsidRPr="00C032E3">
              <w:rPr>
                <w:rFonts w:ascii="Times New Roman" w:hAnsi="Times New Roman" w:cs="Times New Roman"/>
                <w:sz w:val="28"/>
                <w:szCs w:val="28"/>
              </w:rPr>
              <w:t xml:space="preserve">Специалисты по работе с молодёжью досуговых учреждений,  </w:t>
            </w:r>
            <w:r w:rsidR="0026237F">
              <w:rPr>
                <w:rFonts w:ascii="Times New Roman" w:hAnsi="Times New Roman" w:cs="Times New Roman"/>
                <w:sz w:val="28"/>
                <w:szCs w:val="28"/>
              </w:rPr>
              <w:t>муниципальный волонтерский центр г. Вятские Поляны, У</w:t>
            </w:r>
            <w:r w:rsidR="00EB555B">
              <w:rPr>
                <w:rFonts w:ascii="Times New Roman" w:hAnsi="Times New Roman" w:cs="Times New Roman"/>
                <w:sz w:val="28"/>
                <w:szCs w:val="28"/>
              </w:rPr>
              <w:t>правление образования</w:t>
            </w:r>
          </w:p>
        </w:tc>
      </w:tr>
      <w:tr w:rsidR="006228BD" w:rsidTr="00563CE4">
        <w:tblPrEx>
          <w:tblBorders>
            <w:insideH w:val="single" w:sz="4" w:space="0" w:color="auto"/>
          </w:tblBorders>
        </w:tblPrEx>
        <w:tc>
          <w:tcPr>
            <w:tcW w:w="2552" w:type="dxa"/>
          </w:tcPr>
          <w:p w:rsidR="008B491D" w:rsidRPr="00C032E3" w:rsidRDefault="008473D6" w:rsidP="00EB555B">
            <w:pPr>
              <w:pStyle w:val="ConsPlusNormal"/>
              <w:rPr>
                <w:rFonts w:ascii="Times New Roman" w:hAnsi="Times New Roman" w:cs="Times New Roman"/>
                <w:sz w:val="28"/>
                <w:szCs w:val="28"/>
              </w:rPr>
            </w:pPr>
            <w:r w:rsidRPr="00C032E3">
              <w:rPr>
                <w:rFonts w:ascii="Times New Roman" w:hAnsi="Times New Roman" w:cs="Times New Roman"/>
                <w:sz w:val="28"/>
                <w:szCs w:val="28"/>
              </w:rPr>
              <w:t xml:space="preserve">Цель подпрограммы </w:t>
            </w:r>
          </w:p>
        </w:tc>
        <w:tc>
          <w:tcPr>
            <w:tcW w:w="6804" w:type="dxa"/>
          </w:tcPr>
          <w:p w:rsidR="008B491D" w:rsidRPr="00C032E3" w:rsidRDefault="008473D6" w:rsidP="00563CE4">
            <w:pPr>
              <w:pStyle w:val="ConsPlusNormal"/>
              <w:jc w:val="both"/>
              <w:rPr>
                <w:rFonts w:ascii="Times New Roman" w:hAnsi="Times New Roman" w:cs="Times New Roman"/>
                <w:sz w:val="28"/>
                <w:szCs w:val="28"/>
              </w:rPr>
            </w:pPr>
            <w:r w:rsidRPr="00C032E3">
              <w:rPr>
                <w:rFonts w:ascii="Times New Roman" w:hAnsi="Times New Roman" w:cs="Times New Roman"/>
                <w:color w:val="000000"/>
                <w:sz w:val="28"/>
                <w:szCs w:val="28"/>
              </w:rPr>
              <w:t>Развитие и совершенствование  взаимодействия органов власти, муниципальных учреждений и  общественных объединений</w:t>
            </w:r>
          </w:p>
        </w:tc>
      </w:tr>
      <w:tr w:rsidR="006228BD" w:rsidTr="00563CE4">
        <w:tblPrEx>
          <w:tblBorders>
            <w:insideH w:val="single" w:sz="4" w:space="0" w:color="auto"/>
          </w:tblBorders>
        </w:tblPrEx>
        <w:tc>
          <w:tcPr>
            <w:tcW w:w="2552" w:type="dxa"/>
          </w:tcPr>
          <w:p w:rsidR="008B491D" w:rsidRPr="00C032E3" w:rsidRDefault="008473D6" w:rsidP="00EB555B">
            <w:pPr>
              <w:pStyle w:val="ConsPlusNormal"/>
              <w:rPr>
                <w:rFonts w:ascii="Times New Roman" w:hAnsi="Times New Roman" w:cs="Times New Roman"/>
                <w:sz w:val="28"/>
                <w:szCs w:val="28"/>
              </w:rPr>
            </w:pPr>
            <w:r w:rsidRPr="00C032E3">
              <w:rPr>
                <w:rFonts w:ascii="Times New Roman" w:hAnsi="Times New Roman" w:cs="Times New Roman"/>
                <w:sz w:val="28"/>
                <w:szCs w:val="28"/>
              </w:rPr>
              <w:t xml:space="preserve">Задачи </w:t>
            </w:r>
            <w:r w:rsidR="00EB555B">
              <w:rPr>
                <w:rFonts w:ascii="Times New Roman" w:hAnsi="Times New Roman" w:cs="Times New Roman"/>
                <w:sz w:val="28"/>
                <w:szCs w:val="28"/>
              </w:rPr>
              <w:t>под</w:t>
            </w:r>
            <w:r w:rsidRPr="00C032E3">
              <w:rPr>
                <w:rFonts w:ascii="Times New Roman" w:hAnsi="Times New Roman" w:cs="Times New Roman"/>
                <w:sz w:val="28"/>
                <w:szCs w:val="28"/>
              </w:rPr>
              <w:t>программы</w:t>
            </w:r>
          </w:p>
        </w:tc>
        <w:tc>
          <w:tcPr>
            <w:tcW w:w="6804" w:type="dxa"/>
          </w:tcPr>
          <w:p w:rsidR="008B491D" w:rsidRPr="00C032E3" w:rsidRDefault="008473D6" w:rsidP="00C36956">
            <w:pPr>
              <w:pStyle w:val="ConsPlusNormal"/>
              <w:tabs>
                <w:tab w:val="left" w:pos="511"/>
              </w:tabs>
              <w:rPr>
                <w:rFonts w:ascii="Times New Roman" w:hAnsi="Times New Roman" w:cs="Times New Roman"/>
                <w:sz w:val="28"/>
                <w:szCs w:val="28"/>
              </w:rPr>
            </w:pPr>
            <w:r w:rsidRPr="00C032E3">
              <w:rPr>
                <w:rFonts w:ascii="Times New Roman" w:hAnsi="Times New Roman" w:cs="Times New Roman"/>
                <w:sz w:val="28"/>
                <w:szCs w:val="28"/>
              </w:rPr>
              <w:t>Осуществление  координации по решению вопросов вовлечения молодежи в социальную практику и  предпринимательскую деятельность.</w:t>
            </w:r>
          </w:p>
          <w:p w:rsidR="008B491D" w:rsidRPr="00C032E3" w:rsidRDefault="008473D6" w:rsidP="007379DA">
            <w:pPr>
              <w:pStyle w:val="ConsPlusNormal"/>
              <w:tabs>
                <w:tab w:val="left" w:pos="511"/>
              </w:tabs>
              <w:jc w:val="both"/>
              <w:rPr>
                <w:rFonts w:ascii="Times New Roman" w:hAnsi="Times New Roman" w:cs="Times New Roman"/>
                <w:sz w:val="28"/>
                <w:szCs w:val="28"/>
              </w:rPr>
            </w:pPr>
            <w:r w:rsidRPr="00C032E3">
              <w:rPr>
                <w:rFonts w:ascii="Times New Roman" w:hAnsi="Times New Roman" w:cs="Times New Roman"/>
                <w:sz w:val="28"/>
                <w:szCs w:val="28"/>
              </w:rPr>
              <w:t>Способствование развитию и совершенствованию содержательных форм взаимоде</w:t>
            </w:r>
            <w:r w:rsidR="0094032D">
              <w:rPr>
                <w:rFonts w:ascii="Times New Roman" w:hAnsi="Times New Roman" w:cs="Times New Roman"/>
                <w:sz w:val="28"/>
                <w:szCs w:val="28"/>
              </w:rPr>
              <w:t>йствия муниципальных учреждений</w:t>
            </w:r>
            <w:r w:rsidRPr="00C032E3">
              <w:rPr>
                <w:rFonts w:ascii="Times New Roman" w:hAnsi="Times New Roman" w:cs="Times New Roman"/>
                <w:sz w:val="28"/>
                <w:szCs w:val="28"/>
              </w:rPr>
              <w:t xml:space="preserve"> в сфере молодёжной политики.</w:t>
            </w:r>
          </w:p>
        </w:tc>
      </w:tr>
      <w:tr w:rsidR="006228BD" w:rsidTr="00563CE4">
        <w:tblPrEx>
          <w:tblBorders>
            <w:insideH w:val="single" w:sz="4" w:space="0" w:color="auto"/>
          </w:tblBorders>
        </w:tblPrEx>
        <w:trPr>
          <w:trHeight w:val="701"/>
        </w:trPr>
        <w:tc>
          <w:tcPr>
            <w:tcW w:w="2552" w:type="dxa"/>
          </w:tcPr>
          <w:p w:rsidR="008B491D" w:rsidRPr="00C032E3" w:rsidRDefault="008473D6" w:rsidP="00EB555B">
            <w:pPr>
              <w:pStyle w:val="ConsPlusNormal"/>
              <w:rPr>
                <w:rFonts w:ascii="Times New Roman" w:hAnsi="Times New Roman" w:cs="Times New Roman"/>
                <w:sz w:val="28"/>
                <w:szCs w:val="28"/>
              </w:rPr>
            </w:pPr>
            <w:r w:rsidRPr="00C032E3">
              <w:rPr>
                <w:rFonts w:ascii="Times New Roman" w:hAnsi="Times New Roman" w:cs="Times New Roman"/>
                <w:sz w:val="28"/>
                <w:szCs w:val="28"/>
              </w:rPr>
              <w:t xml:space="preserve">Сроки реализации </w:t>
            </w:r>
            <w:r w:rsidR="00EB555B">
              <w:rPr>
                <w:rFonts w:ascii="Times New Roman" w:hAnsi="Times New Roman" w:cs="Times New Roman"/>
                <w:sz w:val="28"/>
                <w:szCs w:val="28"/>
              </w:rPr>
              <w:t>под</w:t>
            </w:r>
            <w:r w:rsidRPr="00C032E3">
              <w:rPr>
                <w:rFonts w:ascii="Times New Roman" w:hAnsi="Times New Roman" w:cs="Times New Roman"/>
                <w:sz w:val="28"/>
                <w:szCs w:val="28"/>
              </w:rPr>
              <w:t>программы</w:t>
            </w:r>
          </w:p>
        </w:tc>
        <w:tc>
          <w:tcPr>
            <w:tcW w:w="6804" w:type="dxa"/>
          </w:tcPr>
          <w:p w:rsidR="008B491D" w:rsidRPr="00C032E3" w:rsidRDefault="00847382" w:rsidP="008015E6">
            <w:pPr>
              <w:pStyle w:val="ConsPlusNormal"/>
              <w:rPr>
                <w:rFonts w:ascii="Times New Roman" w:hAnsi="Times New Roman" w:cs="Times New Roman"/>
                <w:sz w:val="28"/>
                <w:szCs w:val="28"/>
              </w:rPr>
            </w:pPr>
            <w:r>
              <w:rPr>
                <w:rFonts w:ascii="Times New Roman" w:hAnsi="Times New Roman" w:cs="Times New Roman"/>
                <w:sz w:val="28"/>
                <w:szCs w:val="28"/>
              </w:rPr>
              <w:t>2020-2030</w:t>
            </w:r>
            <w:r w:rsidR="008473D6" w:rsidRPr="00C032E3">
              <w:rPr>
                <w:rFonts w:ascii="Times New Roman" w:hAnsi="Times New Roman" w:cs="Times New Roman"/>
                <w:sz w:val="28"/>
                <w:szCs w:val="28"/>
              </w:rPr>
              <w:t xml:space="preserve"> годы</w:t>
            </w:r>
          </w:p>
          <w:p w:rsidR="008B491D" w:rsidRPr="00C032E3" w:rsidRDefault="008B491D" w:rsidP="008015E6">
            <w:pPr>
              <w:rPr>
                <w:sz w:val="28"/>
                <w:szCs w:val="28"/>
              </w:rPr>
            </w:pPr>
          </w:p>
          <w:p w:rsidR="008B491D" w:rsidRPr="00C032E3" w:rsidRDefault="008B491D" w:rsidP="008015E6">
            <w:pPr>
              <w:jc w:val="center"/>
              <w:rPr>
                <w:sz w:val="28"/>
                <w:szCs w:val="28"/>
              </w:rPr>
            </w:pPr>
          </w:p>
        </w:tc>
      </w:tr>
      <w:tr w:rsidR="006228BD" w:rsidTr="00563CE4">
        <w:tblPrEx>
          <w:tblBorders>
            <w:insideH w:val="single" w:sz="4" w:space="0" w:color="auto"/>
          </w:tblBorders>
        </w:tblPrEx>
        <w:trPr>
          <w:trHeight w:val="701"/>
        </w:trPr>
        <w:tc>
          <w:tcPr>
            <w:tcW w:w="2552" w:type="dxa"/>
          </w:tcPr>
          <w:p w:rsidR="008B491D" w:rsidRPr="00C032E3" w:rsidRDefault="008473D6" w:rsidP="008015E6">
            <w:pPr>
              <w:rPr>
                <w:sz w:val="28"/>
                <w:szCs w:val="28"/>
              </w:rPr>
            </w:pPr>
            <w:r w:rsidRPr="00C032E3">
              <w:rPr>
                <w:sz w:val="28"/>
                <w:szCs w:val="28"/>
              </w:rPr>
              <w:t xml:space="preserve">Целевые показатели эффективности реализации </w:t>
            </w:r>
          </w:p>
          <w:p w:rsidR="008B491D" w:rsidRPr="00C032E3" w:rsidRDefault="008473D6" w:rsidP="008015E6">
            <w:pPr>
              <w:pStyle w:val="ConsPlusNormal"/>
              <w:rPr>
                <w:rFonts w:ascii="Times New Roman" w:hAnsi="Times New Roman" w:cs="Times New Roman"/>
                <w:sz w:val="28"/>
                <w:szCs w:val="28"/>
              </w:rPr>
            </w:pPr>
            <w:r w:rsidRPr="00C032E3">
              <w:rPr>
                <w:rFonts w:ascii="Times New Roman" w:hAnsi="Times New Roman" w:cs="Times New Roman"/>
                <w:sz w:val="28"/>
                <w:szCs w:val="28"/>
              </w:rPr>
              <w:t>подпрограммы</w:t>
            </w:r>
          </w:p>
        </w:tc>
        <w:tc>
          <w:tcPr>
            <w:tcW w:w="6804" w:type="dxa"/>
          </w:tcPr>
          <w:p w:rsidR="008B491D" w:rsidRPr="00C032E3" w:rsidRDefault="008473D6" w:rsidP="008015E6">
            <w:pPr>
              <w:pStyle w:val="ConsPlusNormal"/>
              <w:jc w:val="both"/>
              <w:rPr>
                <w:rFonts w:ascii="Times New Roman" w:hAnsi="Times New Roman" w:cs="Times New Roman"/>
                <w:sz w:val="28"/>
                <w:szCs w:val="28"/>
              </w:rPr>
            </w:pPr>
            <w:r w:rsidRPr="00C032E3">
              <w:rPr>
                <w:rFonts w:ascii="Times New Roman" w:hAnsi="Times New Roman" w:cs="Times New Roman"/>
                <w:color w:val="000000"/>
                <w:sz w:val="28"/>
                <w:szCs w:val="28"/>
              </w:rPr>
              <w:t>Доля лиц, участвующих в добровольческой, общественно полезной деятельности, от общей численности молодежи 14-3</w:t>
            </w:r>
            <w:r w:rsidR="0049310A">
              <w:rPr>
                <w:rFonts w:ascii="Times New Roman" w:hAnsi="Times New Roman" w:cs="Times New Roman"/>
                <w:color w:val="000000"/>
                <w:sz w:val="28"/>
                <w:szCs w:val="28"/>
              </w:rPr>
              <w:t>5</w:t>
            </w:r>
            <w:r w:rsidRPr="00C032E3">
              <w:rPr>
                <w:rFonts w:ascii="Times New Roman" w:hAnsi="Times New Roman" w:cs="Times New Roman"/>
                <w:color w:val="000000"/>
                <w:sz w:val="28"/>
                <w:szCs w:val="28"/>
              </w:rPr>
              <w:t xml:space="preserve"> лет.</w:t>
            </w:r>
          </w:p>
          <w:p w:rsidR="00EB555B" w:rsidRPr="00C032E3" w:rsidRDefault="008473D6" w:rsidP="0049310A">
            <w:pPr>
              <w:pStyle w:val="ConsPlusNormal"/>
              <w:jc w:val="both"/>
              <w:rPr>
                <w:rFonts w:ascii="Times New Roman" w:hAnsi="Times New Roman" w:cs="Times New Roman"/>
                <w:sz w:val="28"/>
                <w:szCs w:val="28"/>
              </w:rPr>
            </w:pPr>
            <w:r w:rsidRPr="00C032E3">
              <w:rPr>
                <w:rFonts w:ascii="Times New Roman" w:hAnsi="Times New Roman" w:cs="Times New Roman"/>
                <w:sz w:val="28"/>
                <w:szCs w:val="28"/>
              </w:rPr>
              <w:t xml:space="preserve">Доля  молодых  людей,   участвующих   в   областных и </w:t>
            </w:r>
            <w:r w:rsidR="005A5A45">
              <w:rPr>
                <w:rFonts w:ascii="Times New Roman" w:hAnsi="Times New Roman" w:cs="Times New Roman"/>
                <w:sz w:val="28"/>
                <w:szCs w:val="28"/>
              </w:rPr>
              <w:lastRenderedPageBreak/>
              <w:t>муниципальных проектах и</w:t>
            </w:r>
            <w:r w:rsidRPr="00C032E3">
              <w:rPr>
                <w:rFonts w:ascii="Times New Roman" w:hAnsi="Times New Roman" w:cs="Times New Roman"/>
                <w:sz w:val="28"/>
                <w:szCs w:val="28"/>
              </w:rPr>
              <w:t xml:space="preserve"> программах в сфере поддержки  талантливой  молодежи,  от  общего числа молодежи 14-3</w:t>
            </w:r>
            <w:r w:rsidR="0049310A">
              <w:rPr>
                <w:rFonts w:ascii="Times New Roman" w:hAnsi="Times New Roman" w:cs="Times New Roman"/>
                <w:sz w:val="28"/>
                <w:szCs w:val="28"/>
              </w:rPr>
              <w:t>5</w:t>
            </w:r>
            <w:r w:rsidRPr="00C032E3">
              <w:rPr>
                <w:rFonts w:ascii="Times New Roman" w:hAnsi="Times New Roman" w:cs="Times New Roman"/>
                <w:sz w:val="28"/>
                <w:szCs w:val="28"/>
              </w:rPr>
              <w:t xml:space="preserve"> лет.</w:t>
            </w:r>
          </w:p>
        </w:tc>
      </w:tr>
      <w:tr w:rsidR="006228BD" w:rsidTr="00563CE4">
        <w:tblPrEx>
          <w:tblBorders>
            <w:insideH w:val="single" w:sz="4" w:space="0" w:color="auto"/>
          </w:tblBorders>
        </w:tblPrEx>
        <w:trPr>
          <w:trHeight w:val="701"/>
        </w:trPr>
        <w:tc>
          <w:tcPr>
            <w:tcW w:w="2552" w:type="dxa"/>
          </w:tcPr>
          <w:p w:rsidR="008B491D" w:rsidRPr="00C032E3" w:rsidRDefault="008473D6" w:rsidP="008015E6">
            <w:pPr>
              <w:rPr>
                <w:sz w:val="28"/>
                <w:szCs w:val="28"/>
              </w:rPr>
            </w:pPr>
            <w:r w:rsidRPr="00C032E3">
              <w:rPr>
                <w:sz w:val="28"/>
                <w:szCs w:val="28"/>
              </w:rPr>
              <w:lastRenderedPageBreak/>
              <w:t>Ресурсное обеспечение</w:t>
            </w:r>
            <w:r w:rsidRPr="00C032E3">
              <w:rPr>
                <w:sz w:val="28"/>
                <w:szCs w:val="28"/>
              </w:rPr>
              <w:br/>
              <w:t>подпрограммы</w:t>
            </w:r>
          </w:p>
        </w:tc>
        <w:tc>
          <w:tcPr>
            <w:tcW w:w="6804" w:type="dxa"/>
          </w:tcPr>
          <w:p w:rsidR="008B491D" w:rsidRPr="00C032E3" w:rsidRDefault="00664EDA" w:rsidP="00847382">
            <w:pPr>
              <w:pStyle w:val="ConsPlusNormal"/>
              <w:rPr>
                <w:rFonts w:ascii="Times New Roman" w:hAnsi="Times New Roman" w:cs="Times New Roman"/>
                <w:sz w:val="28"/>
                <w:szCs w:val="28"/>
              </w:rPr>
            </w:pPr>
            <w:r w:rsidRPr="00341BEB">
              <w:rPr>
                <w:rFonts w:ascii="Times New Roman" w:hAnsi="Times New Roman" w:cs="Times New Roman"/>
                <w:sz w:val="28"/>
                <w:szCs w:val="28"/>
              </w:rPr>
              <w:t xml:space="preserve">Городской бюджет  – </w:t>
            </w:r>
            <w:r w:rsidR="002012A3" w:rsidRPr="00341BEB">
              <w:rPr>
                <w:rFonts w:ascii="Times New Roman" w:hAnsi="Times New Roman" w:cs="Times New Roman"/>
                <w:sz w:val="28"/>
                <w:szCs w:val="28"/>
              </w:rPr>
              <w:t>412,5</w:t>
            </w:r>
            <w:r w:rsidRPr="00341BEB">
              <w:rPr>
                <w:rFonts w:ascii="Times New Roman" w:hAnsi="Times New Roman" w:cs="Times New Roman"/>
                <w:sz w:val="28"/>
                <w:szCs w:val="28"/>
              </w:rPr>
              <w:t xml:space="preserve"> тыс. руб.</w:t>
            </w:r>
          </w:p>
        </w:tc>
      </w:tr>
    </w:tbl>
    <w:p w:rsidR="008B491D" w:rsidRPr="00C032E3" w:rsidRDefault="008B491D" w:rsidP="00563CE4">
      <w:pPr>
        <w:jc w:val="both"/>
        <w:rPr>
          <w:b/>
          <w:bCs/>
          <w:sz w:val="28"/>
          <w:szCs w:val="28"/>
        </w:rPr>
      </w:pPr>
    </w:p>
    <w:p w:rsidR="008B491D" w:rsidRDefault="008473D6" w:rsidP="00AE485D">
      <w:pPr>
        <w:ind w:firstLine="567"/>
        <w:jc w:val="center"/>
        <w:rPr>
          <w:b/>
          <w:sz w:val="28"/>
          <w:szCs w:val="28"/>
        </w:rPr>
      </w:pPr>
      <w:r w:rsidRPr="00C032E3">
        <w:rPr>
          <w:b/>
          <w:sz w:val="28"/>
          <w:szCs w:val="28"/>
        </w:rPr>
        <w:t>1. Общая характеристика сферы реализации подпрограммы, в том числе формулировки основных проблем в указан</w:t>
      </w:r>
      <w:r w:rsidR="00AE485D">
        <w:rPr>
          <w:b/>
          <w:sz w:val="28"/>
          <w:szCs w:val="28"/>
        </w:rPr>
        <w:t>ной сфере и прогноз ее развития</w:t>
      </w:r>
    </w:p>
    <w:p w:rsidR="0026237F" w:rsidRPr="00AE485D" w:rsidRDefault="0026237F" w:rsidP="00AE485D">
      <w:pPr>
        <w:ind w:firstLine="567"/>
        <w:jc w:val="center"/>
        <w:rPr>
          <w:b/>
          <w:sz w:val="28"/>
          <w:szCs w:val="28"/>
        </w:rPr>
      </w:pPr>
    </w:p>
    <w:p w:rsidR="008B491D" w:rsidRPr="00C032E3" w:rsidRDefault="008473D6" w:rsidP="00932E3B">
      <w:pPr>
        <w:spacing w:line="360" w:lineRule="auto"/>
        <w:ind w:firstLine="567"/>
        <w:jc w:val="both"/>
        <w:rPr>
          <w:sz w:val="28"/>
          <w:szCs w:val="28"/>
        </w:rPr>
      </w:pPr>
      <w:proofErr w:type="gramStart"/>
      <w:r w:rsidRPr="00C032E3">
        <w:rPr>
          <w:sz w:val="28"/>
          <w:szCs w:val="28"/>
        </w:rPr>
        <w:t>Реализацию мероприятий в сфере молодёжной политики на т</w:t>
      </w:r>
      <w:r w:rsidR="0026237F">
        <w:rPr>
          <w:sz w:val="28"/>
          <w:szCs w:val="28"/>
        </w:rPr>
        <w:t>ерритории города  обеспечивают У</w:t>
      </w:r>
      <w:r w:rsidRPr="00C032E3">
        <w:rPr>
          <w:sz w:val="28"/>
          <w:szCs w:val="28"/>
        </w:rPr>
        <w:t xml:space="preserve">правление социальной </w:t>
      </w:r>
      <w:r w:rsidR="0026237F">
        <w:rPr>
          <w:sz w:val="28"/>
          <w:szCs w:val="28"/>
        </w:rPr>
        <w:t>политики администрации города, У</w:t>
      </w:r>
      <w:r w:rsidRPr="00C032E3">
        <w:rPr>
          <w:sz w:val="28"/>
          <w:szCs w:val="28"/>
        </w:rPr>
        <w:t xml:space="preserve">правление образования администрации города, образовательные учреждения города, </w:t>
      </w:r>
      <w:r w:rsidR="0026237F">
        <w:rPr>
          <w:sz w:val="28"/>
          <w:szCs w:val="28"/>
        </w:rPr>
        <w:t xml:space="preserve">МКУ ДО ДЮ ВСПЦ «Эдельвейс» им. В.Ф. </w:t>
      </w:r>
      <w:proofErr w:type="spellStart"/>
      <w:r w:rsidR="0026237F">
        <w:rPr>
          <w:sz w:val="28"/>
          <w:szCs w:val="28"/>
        </w:rPr>
        <w:t>Маргелова</w:t>
      </w:r>
      <w:proofErr w:type="spellEnd"/>
      <w:r w:rsidRPr="00C032E3">
        <w:rPr>
          <w:sz w:val="28"/>
          <w:szCs w:val="28"/>
        </w:rPr>
        <w:t xml:space="preserve">,  </w:t>
      </w:r>
      <w:r w:rsidR="0026237F">
        <w:rPr>
          <w:sz w:val="28"/>
          <w:szCs w:val="28"/>
        </w:rPr>
        <w:t>МКУ ДО ЦДОД</w:t>
      </w:r>
      <w:r w:rsidRPr="00C032E3">
        <w:rPr>
          <w:sz w:val="28"/>
          <w:szCs w:val="28"/>
        </w:rPr>
        <w:t xml:space="preserve">, </w:t>
      </w:r>
      <w:r w:rsidR="0026237F">
        <w:rPr>
          <w:sz w:val="28"/>
          <w:szCs w:val="28"/>
        </w:rPr>
        <w:t xml:space="preserve">МБОУ ДО </w:t>
      </w:r>
      <w:proofErr w:type="spellStart"/>
      <w:r w:rsidR="0044671C">
        <w:rPr>
          <w:sz w:val="28"/>
          <w:szCs w:val="28"/>
        </w:rPr>
        <w:t>ДМШДиУИ</w:t>
      </w:r>
      <w:proofErr w:type="spellEnd"/>
      <w:r w:rsidR="0044671C">
        <w:rPr>
          <w:sz w:val="28"/>
          <w:szCs w:val="28"/>
        </w:rPr>
        <w:t>, МБОУ ДО ДШИ</w:t>
      </w:r>
      <w:r w:rsidRPr="00C032E3">
        <w:rPr>
          <w:sz w:val="28"/>
          <w:szCs w:val="28"/>
        </w:rPr>
        <w:t xml:space="preserve">, </w:t>
      </w:r>
      <w:r w:rsidR="0044671C">
        <w:rPr>
          <w:sz w:val="28"/>
          <w:szCs w:val="28"/>
        </w:rPr>
        <w:t>МБОУ ДО ДТШ им. А. Калягина</w:t>
      </w:r>
      <w:r w:rsidRPr="00C032E3">
        <w:rPr>
          <w:sz w:val="28"/>
          <w:szCs w:val="28"/>
        </w:rPr>
        <w:t xml:space="preserve">, </w:t>
      </w:r>
      <w:r w:rsidR="0044671C">
        <w:rPr>
          <w:sz w:val="28"/>
          <w:szCs w:val="28"/>
        </w:rPr>
        <w:t>МБОУ ДО ДХШ</w:t>
      </w:r>
      <w:r w:rsidRPr="00C032E3">
        <w:rPr>
          <w:sz w:val="28"/>
          <w:szCs w:val="28"/>
        </w:rPr>
        <w:t>, общес</w:t>
      </w:r>
      <w:r w:rsidR="0044671C">
        <w:rPr>
          <w:sz w:val="28"/>
          <w:szCs w:val="28"/>
        </w:rPr>
        <w:t>твенные молодёжные организации (молодежный Совет при главе города, волонтерские отряды при</w:t>
      </w:r>
      <w:proofErr w:type="gramEnd"/>
      <w:r w:rsidR="0044671C">
        <w:rPr>
          <w:sz w:val="28"/>
          <w:szCs w:val="28"/>
        </w:rPr>
        <w:t xml:space="preserve"> </w:t>
      </w:r>
      <w:r w:rsidRPr="00C032E3">
        <w:rPr>
          <w:sz w:val="28"/>
          <w:szCs w:val="28"/>
        </w:rPr>
        <w:t xml:space="preserve">образовательных </w:t>
      </w:r>
      <w:proofErr w:type="gramStart"/>
      <w:r w:rsidRPr="00C032E3">
        <w:rPr>
          <w:sz w:val="28"/>
          <w:szCs w:val="28"/>
        </w:rPr>
        <w:t>учреждениях</w:t>
      </w:r>
      <w:proofErr w:type="gramEnd"/>
      <w:r w:rsidR="0044671C">
        <w:rPr>
          <w:sz w:val="28"/>
          <w:szCs w:val="28"/>
        </w:rPr>
        <w:t>)</w:t>
      </w:r>
      <w:r w:rsidRPr="00C032E3">
        <w:rPr>
          <w:sz w:val="28"/>
          <w:szCs w:val="28"/>
        </w:rPr>
        <w:t xml:space="preserve">, учреждения культуры, </w:t>
      </w:r>
      <w:r w:rsidR="0044671C">
        <w:rPr>
          <w:sz w:val="28"/>
          <w:szCs w:val="28"/>
        </w:rPr>
        <w:t>муниципальный волонтерский центр г. Вятские Поляны</w:t>
      </w:r>
      <w:r w:rsidRPr="00C032E3">
        <w:rPr>
          <w:sz w:val="28"/>
          <w:szCs w:val="28"/>
        </w:rPr>
        <w:t>.</w:t>
      </w:r>
    </w:p>
    <w:p w:rsidR="008B491D" w:rsidRPr="00C032E3" w:rsidRDefault="008473D6" w:rsidP="00932E3B">
      <w:pPr>
        <w:spacing w:line="360" w:lineRule="auto"/>
        <w:ind w:firstLine="567"/>
        <w:jc w:val="both"/>
        <w:rPr>
          <w:sz w:val="28"/>
          <w:szCs w:val="28"/>
        </w:rPr>
      </w:pPr>
      <w:r w:rsidRPr="00A92FBF">
        <w:rPr>
          <w:sz w:val="28"/>
          <w:szCs w:val="28"/>
        </w:rPr>
        <w:t>В рамках выполнения распоряжения Правительства Российской Федерации от 17.11.2008 № 1662-р « О Концепции долгосрочного социально-экономического развития Российской Федерации на период до 2020 года»</w:t>
      </w:r>
      <w:r w:rsidR="00A92FBF">
        <w:rPr>
          <w:sz w:val="28"/>
          <w:szCs w:val="28"/>
        </w:rPr>
        <w:t xml:space="preserve"> (редакции р</w:t>
      </w:r>
      <w:r w:rsidR="00A92FBF" w:rsidRPr="00A92FBF">
        <w:rPr>
          <w:sz w:val="28"/>
          <w:szCs w:val="28"/>
        </w:rPr>
        <w:t xml:space="preserve">аспоряжения Правительства Российской Федерации от 08.08.2009  № 1121-р; постановлений Правительства Российской Федерации от 10.02.2017  № 172; </w:t>
      </w:r>
      <w:proofErr w:type="gramStart"/>
      <w:r w:rsidR="00A92FBF" w:rsidRPr="00A92FBF">
        <w:rPr>
          <w:sz w:val="28"/>
          <w:szCs w:val="28"/>
        </w:rPr>
        <w:t>от 28.09.2018  № 1151</w:t>
      </w:r>
      <w:r w:rsidR="00A92FBF">
        <w:rPr>
          <w:sz w:val="28"/>
          <w:szCs w:val="28"/>
        </w:rPr>
        <w:t>)</w:t>
      </w:r>
      <w:r w:rsidRPr="00C032E3">
        <w:rPr>
          <w:sz w:val="28"/>
          <w:szCs w:val="28"/>
        </w:rPr>
        <w:t>, в части исполнения положений ра</w:t>
      </w:r>
      <w:r w:rsidR="00A92FBF">
        <w:rPr>
          <w:sz w:val="28"/>
          <w:szCs w:val="28"/>
        </w:rPr>
        <w:t>здела № 9 «Молодежная политика» и в соответствии с р</w:t>
      </w:r>
      <w:r w:rsidRPr="00C032E3">
        <w:rPr>
          <w:sz w:val="28"/>
          <w:szCs w:val="28"/>
        </w:rPr>
        <w:t>аспоряжением Правительства РФ от 27.12.2018 N 2950-р «Об утверждении Концепции развития добровольчества (волонтерства) в Российской Федерации до 2025 года»; в городе осуществляется системная работа по развитию молодежного добровольческого движения: предусмотрены мероприятия по пропаганде добровольческой деятельности, проведение различных социальных, экологических и патриотических акций.</w:t>
      </w:r>
      <w:proofErr w:type="gramEnd"/>
    </w:p>
    <w:p w:rsidR="008B491D" w:rsidRPr="00C032E3" w:rsidRDefault="008473D6" w:rsidP="00932E3B">
      <w:pPr>
        <w:pStyle w:val="Style2"/>
        <w:widowControl/>
        <w:spacing w:line="360" w:lineRule="auto"/>
        <w:ind w:firstLine="567"/>
        <w:rPr>
          <w:rFonts w:ascii="Times New Roman" w:hAnsi="Times New Roman" w:cs="Times New Roman"/>
          <w:sz w:val="28"/>
          <w:szCs w:val="28"/>
        </w:rPr>
      </w:pPr>
      <w:r w:rsidRPr="00C032E3">
        <w:rPr>
          <w:rFonts w:ascii="Times New Roman" w:hAnsi="Times New Roman" w:cs="Times New Roman"/>
          <w:sz w:val="28"/>
          <w:szCs w:val="28"/>
        </w:rPr>
        <w:lastRenderedPageBreak/>
        <w:t xml:space="preserve">С 2013 года организована работа по информированию и регистрации </w:t>
      </w:r>
      <w:r w:rsidR="00FC44D8">
        <w:rPr>
          <w:rFonts w:ascii="Times New Roman" w:hAnsi="Times New Roman" w:cs="Times New Roman"/>
          <w:sz w:val="28"/>
          <w:szCs w:val="28"/>
        </w:rPr>
        <w:t>об</w:t>
      </w:r>
      <w:r w:rsidRPr="00C032E3">
        <w:rPr>
          <w:rFonts w:ascii="Times New Roman" w:hAnsi="Times New Roman" w:cs="Times New Roman"/>
          <w:sz w:val="28"/>
          <w:szCs w:val="28"/>
        </w:rPr>
        <w:t>уча</w:t>
      </w:r>
      <w:r w:rsidR="00FC44D8">
        <w:rPr>
          <w:rFonts w:ascii="Times New Roman" w:hAnsi="Times New Roman" w:cs="Times New Roman"/>
          <w:sz w:val="28"/>
          <w:szCs w:val="28"/>
        </w:rPr>
        <w:t>ю</w:t>
      </w:r>
      <w:r w:rsidRPr="00C032E3">
        <w:rPr>
          <w:rFonts w:ascii="Times New Roman" w:hAnsi="Times New Roman" w:cs="Times New Roman"/>
          <w:sz w:val="28"/>
          <w:szCs w:val="28"/>
        </w:rPr>
        <w:t xml:space="preserve">щихся и студентов образовательных учреждений города, молодежного актива в сети </w:t>
      </w:r>
      <w:r w:rsidR="00FC44D8">
        <w:rPr>
          <w:rFonts w:ascii="Times New Roman" w:hAnsi="Times New Roman" w:cs="Times New Roman"/>
          <w:sz w:val="28"/>
          <w:szCs w:val="28"/>
        </w:rPr>
        <w:t>«</w:t>
      </w:r>
      <w:r w:rsidRPr="00C032E3">
        <w:rPr>
          <w:rFonts w:ascii="Times New Roman" w:hAnsi="Times New Roman" w:cs="Times New Roman"/>
          <w:sz w:val="28"/>
          <w:szCs w:val="28"/>
        </w:rPr>
        <w:t>Интернет</w:t>
      </w:r>
      <w:r w:rsidR="00FC44D8">
        <w:rPr>
          <w:rFonts w:ascii="Times New Roman" w:hAnsi="Times New Roman" w:cs="Times New Roman"/>
          <w:sz w:val="28"/>
          <w:szCs w:val="28"/>
        </w:rPr>
        <w:t>»</w:t>
      </w:r>
      <w:r w:rsidRPr="00C032E3">
        <w:rPr>
          <w:rFonts w:ascii="Times New Roman" w:hAnsi="Times New Roman" w:cs="Times New Roman"/>
          <w:sz w:val="28"/>
          <w:szCs w:val="28"/>
        </w:rPr>
        <w:t xml:space="preserve"> на сайте </w:t>
      </w:r>
      <w:hyperlink r:id="rId7" w:history="1">
        <w:r w:rsidR="00FC44D8" w:rsidRPr="009F21D7">
          <w:rPr>
            <w:rStyle w:val="a7"/>
            <w:rFonts w:ascii="Times New Roman" w:hAnsi="Times New Roman" w:cs="Times New Roman"/>
            <w:sz w:val="28"/>
          </w:rPr>
          <w:t>https://dobro.ru/</w:t>
        </w:r>
      </w:hyperlink>
      <w:r w:rsidR="00FC44D8">
        <w:rPr>
          <w:rFonts w:ascii="Times New Roman" w:hAnsi="Times New Roman" w:cs="Times New Roman"/>
          <w:sz w:val="28"/>
        </w:rPr>
        <w:t xml:space="preserve"> </w:t>
      </w:r>
    </w:p>
    <w:p w:rsidR="008B491D" w:rsidRPr="00C032E3" w:rsidRDefault="008473D6" w:rsidP="00932E3B">
      <w:pPr>
        <w:pStyle w:val="Style2"/>
        <w:widowControl/>
        <w:spacing w:line="360" w:lineRule="auto"/>
        <w:ind w:firstLine="567"/>
        <w:rPr>
          <w:rFonts w:ascii="Times New Roman" w:hAnsi="Times New Roman" w:cs="Times New Roman"/>
          <w:sz w:val="28"/>
          <w:szCs w:val="28"/>
        </w:rPr>
      </w:pPr>
      <w:r w:rsidRPr="00C032E3">
        <w:rPr>
          <w:rFonts w:ascii="Times New Roman" w:hAnsi="Times New Roman" w:cs="Times New Roman"/>
          <w:sz w:val="28"/>
          <w:szCs w:val="28"/>
        </w:rPr>
        <w:t>По итогам регистрации каждому участнику присваив</w:t>
      </w:r>
      <w:r w:rsidR="00E9614C">
        <w:rPr>
          <w:rFonts w:ascii="Times New Roman" w:hAnsi="Times New Roman" w:cs="Times New Roman"/>
          <w:sz w:val="28"/>
          <w:szCs w:val="28"/>
        </w:rPr>
        <w:t xml:space="preserve">ается  идентификационный номер и </w:t>
      </w:r>
      <w:r w:rsidRPr="00C032E3">
        <w:rPr>
          <w:rFonts w:ascii="Times New Roman" w:hAnsi="Times New Roman" w:cs="Times New Roman"/>
          <w:sz w:val="28"/>
          <w:szCs w:val="28"/>
        </w:rPr>
        <w:t>действуе</w:t>
      </w:r>
      <w:r w:rsidR="00FC44D8">
        <w:rPr>
          <w:rFonts w:ascii="Times New Roman" w:hAnsi="Times New Roman" w:cs="Times New Roman"/>
          <w:sz w:val="28"/>
          <w:szCs w:val="28"/>
        </w:rPr>
        <w:t xml:space="preserve">т </w:t>
      </w:r>
      <w:r w:rsidR="00E9614C">
        <w:rPr>
          <w:rFonts w:ascii="Times New Roman" w:hAnsi="Times New Roman" w:cs="Times New Roman"/>
          <w:sz w:val="28"/>
          <w:szCs w:val="28"/>
        </w:rPr>
        <w:t xml:space="preserve">личная </w:t>
      </w:r>
      <w:r w:rsidR="00FC44D8">
        <w:rPr>
          <w:rFonts w:ascii="Times New Roman" w:hAnsi="Times New Roman" w:cs="Times New Roman"/>
          <w:sz w:val="28"/>
          <w:szCs w:val="28"/>
        </w:rPr>
        <w:t>электронная книжка волонтёра</w:t>
      </w:r>
      <w:r w:rsidR="0078100C">
        <w:rPr>
          <w:rFonts w:ascii="Times New Roman" w:hAnsi="Times New Roman" w:cs="Times New Roman"/>
          <w:sz w:val="28"/>
          <w:szCs w:val="28"/>
        </w:rPr>
        <w:t>, с помощью которой возможно получение дополнительных баллов при поступлении в высшее учебное заведение.</w:t>
      </w:r>
      <w:r w:rsidR="00FC44D8">
        <w:rPr>
          <w:rFonts w:ascii="Times New Roman" w:hAnsi="Times New Roman" w:cs="Times New Roman"/>
          <w:sz w:val="28"/>
          <w:szCs w:val="28"/>
        </w:rPr>
        <w:t xml:space="preserve"> С 2023 года </w:t>
      </w:r>
      <w:r w:rsidR="00FC44D8" w:rsidRPr="00FC44D8">
        <w:rPr>
          <w:rFonts w:ascii="Times New Roman" w:hAnsi="Times New Roman" w:cs="Times New Roman"/>
          <w:sz w:val="28"/>
          <w:szCs w:val="28"/>
        </w:rPr>
        <w:t xml:space="preserve"> </w:t>
      </w:r>
      <w:r w:rsidR="00FC44D8">
        <w:rPr>
          <w:rFonts w:ascii="Times New Roman" w:hAnsi="Times New Roman" w:cs="Times New Roman"/>
          <w:sz w:val="28"/>
          <w:szCs w:val="28"/>
        </w:rPr>
        <w:t xml:space="preserve">можно </w:t>
      </w:r>
      <w:r w:rsidR="00FC44D8" w:rsidRPr="00FC44D8">
        <w:rPr>
          <w:rFonts w:ascii="Times New Roman" w:hAnsi="Times New Roman" w:cs="Times New Roman"/>
          <w:sz w:val="28"/>
          <w:szCs w:val="28"/>
        </w:rPr>
        <w:t xml:space="preserve">получить сведения о личной электронной книжке добровольца (волонтера) на портале </w:t>
      </w:r>
      <w:proofErr w:type="spellStart"/>
      <w:r w:rsidR="00FC44D8" w:rsidRPr="00FC44D8">
        <w:rPr>
          <w:rFonts w:ascii="Times New Roman" w:hAnsi="Times New Roman" w:cs="Times New Roman"/>
          <w:sz w:val="28"/>
          <w:szCs w:val="28"/>
        </w:rPr>
        <w:t>Госуслуг</w:t>
      </w:r>
      <w:proofErr w:type="spellEnd"/>
      <w:r w:rsidR="00FC44D8">
        <w:rPr>
          <w:rFonts w:ascii="Times New Roman" w:hAnsi="Times New Roman" w:cs="Times New Roman"/>
          <w:sz w:val="28"/>
          <w:szCs w:val="28"/>
        </w:rPr>
        <w:t xml:space="preserve">. </w:t>
      </w:r>
      <w:r w:rsidR="00E9614C" w:rsidRPr="00E9614C">
        <w:rPr>
          <w:rFonts w:ascii="Times New Roman" w:hAnsi="Times New Roman" w:cs="Times New Roman"/>
          <w:sz w:val="28"/>
          <w:szCs w:val="28"/>
        </w:rPr>
        <w:t>Для получения заверенной копии необходимо прийти в МФЦ и записаться на получ</w:t>
      </w:r>
      <w:r w:rsidR="00E9614C">
        <w:rPr>
          <w:rFonts w:ascii="Times New Roman" w:hAnsi="Times New Roman" w:cs="Times New Roman"/>
          <w:sz w:val="28"/>
          <w:szCs w:val="28"/>
        </w:rPr>
        <w:t>ение услуги «</w:t>
      </w:r>
      <w:r w:rsidR="00E9614C" w:rsidRPr="00E9614C">
        <w:rPr>
          <w:rFonts w:ascii="Times New Roman" w:hAnsi="Times New Roman" w:cs="Times New Roman"/>
          <w:sz w:val="28"/>
          <w:szCs w:val="28"/>
        </w:rPr>
        <w:t>Печать докумен</w:t>
      </w:r>
      <w:r w:rsidR="00E9614C">
        <w:rPr>
          <w:rFonts w:ascii="Times New Roman" w:hAnsi="Times New Roman" w:cs="Times New Roman"/>
          <w:sz w:val="28"/>
          <w:szCs w:val="28"/>
        </w:rPr>
        <w:t xml:space="preserve">та, полученного через </w:t>
      </w:r>
      <w:proofErr w:type="spellStart"/>
      <w:r w:rsidR="00E9614C">
        <w:rPr>
          <w:rFonts w:ascii="Times New Roman" w:hAnsi="Times New Roman" w:cs="Times New Roman"/>
          <w:sz w:val="28"/>
          <w:szCs w:val="28"/>
        </w:rPr>
        <w:t>Госуслуги</w:t>
      </w:r>
      <w:proofErr w:type="spellEnd"/>
      <w:r w:rsidR="00E9614C">
        <w:rPr>
          <w:rFonts w:ascii="Times New Roman" w:hAnsi="Times New Roman" w:cs="Times New Roman"/>
          <w:sz w:val="28"/>
          <w:szCs w:val="28"/>
        </w:rPr>
        <w:t xml:space="preserve">». </w:t>
      </w:r>
      <w:r w:rsidRPr="00C032E3">
        <w:rPr>
          <w:rFonts w:ascii="Times New Roman" w:hAnsi="Times New Roman" w:cs="Times New Roman"/>
          <w:sz w:val="28"/>
          <w:szCs w:val="28"/>
        </w:rPr>
        <w:t>Таким образом, участие в добровольческой  деятельности может оказать дополнительную поддержку при поступлении в учреждения системы высшего профильного образования.</w:t>
      </w:r>
    </w:p>
    <w:p w:rsidR="008B491D" w:rsidRPr="00C032E3" w:rsidRDefault="008473D6" w:rsidP="00932E3B">
      <w:pPr>
        <w:pStyle w:val="a5"/>
        <w:shd w:val="clear" w:color="auto" w:fill="FFFFFF"/>
        <w:tabs>
          <w:tab w:val="left" w:pos="851"/>
        </w:tabs>
        <w:spacing w:before="0" w:beforeAutospacing="0" w:after="0" w:afterAutospacing="0" w:line="360" w:lineRule="auto"/>
        <w:ind w:firstLine="567"/>
        <w:jc w:val="both"/>
        <w:textAlignment w:val="baseline"/>
        <w:rPr>
          <w:color w:val="000000"/>
          <w:sz w:val="28"/>
          <w:szCs w:val="28"/>
        </w:rPr>
      </w:pPr>
      <w:r w:rsidRPr="00C032E3">
        <w:rPr>
          <w:sz w:val="28"/>
          <w:szCs w:val="28"/>
        </w:rPr>
        <w:t xml:space="preserve">С 2016 года регистрация </w:t>
      </w:r>
      <w:r w:rsidRPr="00C032E3">
        <w:rPr>
          <w:color w:val="000000"/>
          <w:sz w:val="28"/>
          <w:szCs w:val="28"/>
          <w:shd w:val="clear" w:color="auto" w:fill="FFFFFF"/>
        </w:rPr>
        <w:t>на федеральные, окружные, региональные, муниципальные молодежные мероприятия проходит с использованием автоматизированной информационной системы «Молодежь России», а  в 2019 году начала действовать  всероссийская пр</w:t>
      </w:r>
      <w:r w:rsidR="00E9614C">
        <w:rPr>
          <w:color w:val="000000"/>
          <w:sz w:val="28"/>
          <w:szCs w:val="28"/>
          <w:shd w:val="clear" w:color="auto" w:fill="FFFFFF"/>
        </w:rPr>
        <w:t xml:space="preserve">ограмма мобильности волонтёров – </w:t>
      </w:r>
      <w:r w:rsidRPr="00C032E3">
        <w:rPr>
          <w:color w:val="000000"/>
          <w:sz w:val="28"/>
          <w:szCs w:val="28"/>
          <w:shd w:val="clear" w:color="auto" w:fill="FFFFFF"/>
        </w:rPr>
        <w:t>проект Ассоциации волонтёрских центр</w:t>
      </w:r>
      <w:r w:rsidR="00E9614C">
        <w:rPr>
          <w:color w:val="000000"/>
          <w:sz w:val="28"/>
          <w:szCs w:val="28"/>
          <w:shd w:val="clear" w:color="auto" w:fill="FFFFFF"/>
        </w:rPr>
        <w:t>ов, позволяющий участвовать во всероссийских и м</w:t>
      </w:r>
      <w:r w:rsidRPr="00C032E3">
        <w:rPr>
          <w:color w:val="000000"/>
          <w:sz w:val="28"/>
          <w:szCs w:val="28"/>
          <w:shd w:val="clear" w:color="auto" w:fill="FFFFFF"/>
        </w:rPr>
        <w:t>еждународных мероприятиях, волонтёрских проектах.</w:t>
      </w:r>
    </w:p>
    <w:p w:rsidR="008B491D" w:rsidRPr="00C032E3" w:rsidRDefault="008473D6" w:rsidP="00932E3B">
      <w:pPr>
        <w:pStyle w:val="a5"/>
        <w:shd w:val="clear" w:color="auto" w:fill="FFFFFF"/>
        <w:tabs>
          <w:tab w:val="left" w:pos="851"/>
        </w:tabs>
        <w:spacing w:before="0" w:beforeAutospacing="0" w:after="0" w:afterAutospacing="0" w:line="360" w:lineRule="auto"/>
        <w:ind w:firstLine="567"/>
        <w:jc w:val="both"/>
        <w:textAlignment w:val="baseline"/>
        <w:rPr>
          <w:color w:val="000000"/>
          <w:sz w:val="28"/>
          <w:szCs w:val="28"/>
          <w:shd w:val="clear" w:color="auto" w:fill="FFFFFF"/>
        </w:rPr>
      </w:pPr>
      <w:proofErr w:type="gramStart"/>
      <w:r w:rsidRPr="00C032E3">
        <w:rPr>
          <w:sz w:val="28"/>
          <w:szCs w:val="28"/>
        </w:rPr>
        <w:t xml:space="preserve">В городе действуют несколько молодежных общественных организаций и объединений, осуществляющих волонтерскую деятельность: </w:t>
      </w:r>
      <w:r w:rsidR="0078100C">
        <w:rPr>
          <w:sz w:val="28"/>
          <w:szCs w:val="28"/>
        </w:rPr>
        <w:t>молодежный Совет при главе города</w:t>
      </w:r>
      <w:r w:rsidRPr="00C032E3">
        <w:rPr>
          <w:sz w:val="28"/>
          <w:szCs w:val="28"/>
        </w:rPr>
        <w:t>, волонтерский отряд «Путь к успех</w:t>
      </w:r>
      <w:r w:rsidR="0078100C">
        <w:rPr>
          <w:sz w:val="28"/>
          <w:szCs w:val="28"/>
        </w:rPr>
        <w:t>у» КОГПОБУ ВПМТ, волонтёрский отряд «</w:t>
      </w:r>
      <w:proofErr w:type="spellStart"/>
      <w:r w:rsidR="0078100C">
        <w:rPr>
          <w:sz w:val="28"/>
          <w:szCs w:val="28"/>
        </w:rPr>
        <w:t>РеПоС</w:t>
      </w:r>
      <w:r w:rsidR="00627A50">
        <w:rPr>
          <w:sz w:val="28"/>
          <w:szCs w:val="28"/>
        </w:rPr>
        <w:t>т</w:t>
      </w:r>
      <w:proofErr w:type="spellEnd"/>
      <w:r w:rsidR="00627A50">
        <w:rPr>
          <w:sz w:val="28"/>
          <w:szCs w:val="28"/>
        </w:rPr>
        <w:t>» АНПОО «Гуманитарный колледж», волонтерский отряд «Друзья всегда рядом» МКОУ гимназии, волонтерский отряд</w:t>
      </w:r>
      <w:r w:rsidRPr="00C032E3">
        <w:rPr>
          <w:sz w:val="28"/>
          <w:szCs w:val="28"/>
        </w:rPr>
        <w:t xml:space="preserve">  </w:t>
      </w:r>
      <w:r w:rsidR="00A92FBF">
        <w:rPr>
          <w:sz w:val="28"/>
          <w:szCs w:val="28"/>
        </w:rPr>
        <w:t>«Доброволец» МКОУ СОШ № 5, волонтерский отряд «Вместе возможно все» МКОУ «Лицей с кадетскими классами имени Г.С. Шпагина, волонтерское объединение «Корпус</w:t>
      </w:r>
      <w:proofErr w:type="gramEnd"/>
      <w:r w:rsidR="00A92FBF">
        <w:rPr>
          <w:sz w:val="28"/>
          <w:szCs w:val="28"/>
        </w:rPr>
        <w:t xml:space="preserve"> волонтеров Вятского многопрофильного лицея». </w:t>
      </w:r>
      <w:r w:rsidRPr="00C032E3">
        <w:rPr>
          <w:sz w:val="28"/>
          <w:szCs w:val="28"/>
        </w:rPr>
        <w:t xml:space="preserve">Кроме того, во всех образовательных учреждениях города созданы и функционируют Советы старшеклассников, где добровольческая </w:t>
      </w:r>
      <w:r w:rsidRPr="00C032E3">
        <w:rPr>
          <w:sz w:val="28"/>
          <w:szCs w:val="28"/>
        </w:rPr>
        <w:lastRenderedPageBreak/>
        <w:t xml:space="preserve">деятельность является одним из приоритетных направлений. Практически все городские волонтерские акции проходят во взаимодействии всех общественных объединений, </w:t>
      </w:r>
      <w:r w:rsidR="00F26685">
        <w:rPr>
          <w:sz w:val="28"/>
          <w:szCs w:val="28"/>
        </w:rPr>
        <w:t xml:space="preserve">которые объединяют муниципальный волонтерский центр г. Вятские Поляны </w:t>
      </w:r>
      <w:r w:rsidRPr="00C032E3">
        <w:rPr>
          <w:sz w:val="28"/>
          <w:szCs w:val="28"/>
        </w:rPr>
        <w:t xml:space="preserve">и </w:t>
      </w:r>
      <w:r w:rsidR="00F26685">
        <w:rPr>
          <w:sz w:val="28"/>
          <w:szCs w:val="28"/>
        </w:rPr>
        <w:t>молодежный Совет при главе города.</w:t>
      </w:r>
    </w:p>
    <w:p w:rsidR="00F26685" w:rsidRDefault="008473D6" w:rsidP="00932E3B">
      <w:pPr>
        <w:pStyle w:val="14"/>
        <w:spacing w:line="360" w:lineRule="auto"/>
        <w:ind w:firstLine="567"/>
      </w:pPr>
      <w:r w:rsidRPr="00C032E3">
        <w:rPr>
          <w:rStyle w:val="FontStyle11"/>
          <w:sz w:val="28"/>
          <w:szCs w:val="28"/>
        </w:rPr>
        <w:t xml:space="preserve">При поддержке администрации молодежь Вятских Полян активно принимает участие в </w:t>
      </w:r>
      <w:r w:rsidRPr="00C032E3">
        <w:rPr>
          <w:bCs/>
        </w:rPr>
        <w:t>р</w:t>
      </w:r>
      <w:r w:rsidRPr="00C032E3">
        <w:t xml:space="preserve">еализации международных и межрегиональных молодежных проектов, обменов, программ: </w:t>
      </w:r>
      <w:r w:rsidR="00F26685" w:rsidRPr="00F26685">
        <w:t xml:space="preserve">региональный добровольческий форум «Добрая Вятка: вместе мы сможем все», межрегиональный добровольческий форум «Добро на Вятке», «Школа </w:t>
      </w:r>
      <w:proofErr w:type="spellStart"/>
      <w:r w:rsidR="00F26685" w:rsidRPr="00F26685">
        <w:t>Добро</w:t>
      </w:r>
      <w:proofErr w:type="gramStart"/>
      <w:r w:rsidR="00F26685" w:rsidRPr="00F26685">
        <w:t>.У</w:t>
      </w:r>
      <w:proofErr w:type="gramEnd"/>
      <w:r w:rsidR="00F26685" w:rsidRPr="00F26685">
        <w:t>ниверситета</w:t>
      </w:r>
      <w:proofErr w:type="spellEnd"/>
      <w:r w:rsidR="00F26685" w:rsidRPr="00F26685">
        <w:t>», молодежный форум Приволжского федерального округа «</w:t>
      </w:r>
      <w:proofErr w:type="spellStart"/>
      <w:r w:rsidR="00F26685" w:rsidRPr="00F26685">
        <w:rPr>
          <w:lang w:val="en-US"/>
        </w:rPr>
        <w:t>i</w:t>
      </w:r>
      <w:proofErr w:type="spellEnd"/>
      <w:r w:rsidR="00F26685" w:rsidRPr="00F26685">
        <w:t>Волга», «</w:t>
      </w:r>
      <w:proofErr w:type="spellStart"/>
      <w:r w:rsidR="00F26685" w:rsidRPr="00F26685">
        <w:t>Добро.Конференция</w:t>
      </w:r>
      <w:proofErr w:type="spellEnd"/>
      <w:r w:rsidR="00F26685" w:rsidRPr="00F26685">
        <w:t>»</w:t>
      </w:r>
      <w:r w:rsidR="00F26685">
        <w:t xml:space="preserve"> и другие</w:t>
      </w:r>
      <w:r w:rsidR="00F26685" w:rsidRPr="00F26685">
        <w:t>.</w:t>
      </w:r>
    </w:p>
    <w:p w:rsidR="008B491D" w:rsidRPr="00C032E3" w:rsidRDefault="008473D6" w:rsidP="00932E3B">
      <w:pPr>
        <w:pStyle w:val="14"/>
        <w:spacing w:line="360" w:lineRule="auto"/>
        <w:ind w:firstLine="567"/>
        <w:rPr>
          <w:bCs/>
          <w:color w:val="000000"/>
        </w:rPr>
      </w:pPr>
      <w:proofErr w:type="gramStart"/>
      <w:r w:rsidRPr="00C032E3">
        <w:rPr>
          <w:rStyle w:val="FontStyle11"/>
          <w:sz w:val="28"/>
          <w:szCs w:val="28"/>
        </w:rPr>
        <w:t xml:space="preserve">В городе Вятские Поляны проводится системная работа по формированию навыков здорового образа жизни у молодежи, предупреждению алкоголизма, токсикомании и наркомании </w:t>
      </w:r>
      <w:r w:rsidRPr="00C032E3">
        <w:rPr>
          <w:bCs/>
          <w:color w:val="000000"/>
        </w:rPr>
        <w:t xml:space="preserve">путем проведения мероприятий направленных на распространение информации о причинах, формах и последствиях злоупотребления наркотическими </w:t>
      </w:r>
      <w:r w:rsidR="000A1E8A">
        <w:rPr>
          <w:bCs/>
          <w:color w:val="000000"/>
        </w:rPr>
        <w:t xml:space="preserve">средствами, алкоголем и табаком, </w:t>
      </w:r>
      <w:r w:rsidRPr="00C032E3">
        <w:rPr>
          <w:bCs/>
          <w:color w:val="000000"/>
        </w:rPr>
        <w:t>в том числе для несовершеннолетних, формирование навыков анализа и критической оценки информации, получаемой о наркотиках, алкоголе, табаке, предоставление альтернатив наркотизации и алкоголизации.</w:t>
      </w:r>
      <w:proofErr w:type="gramEnd"/>
    </w:p>
    <w:p w:rsidR="008B491D" w:rsidRPr="00C032E3" w:rsidRDefault="008473D6" w:rsidP="00932E3B">
      <w:pPr>
        <w:pStyle w:val="14"/>
        <w:spacing w:line="360" w:lineRule="auto"/>
        <w:ind w:firstLine="567"/>
      </w:pPr>
      <w:r w:rsidRPr="00C032E3">
        <w:t>С 2017 года совместно со всеми субъектами профилактики правонарушений, у</w:t>
      </w:r>
      <w:r w:rsidR="00471686">
        <w:t>чреждениями культуры проведено 6</w:t>
      </w:r>
      <w:r w:rsidRPr="00C032E3">
        <w:t>0 городских мероприятий, направленных на формирование у детей и подростков, молодежи города здорового образа жизни, позитивного и толерантного отношения к людям старшего возраста, к представителям иных национальностей, к людям с ограниченными возможностями здоровья. Ежегодно проводится межведомственная операция «Подросток», ходе  которой учреждения культ</w:t>
      </w:r>
      <w:r w:rsidR="004735F5">
        <w:t xml:space="preserve">уры и досуга взаимодействуют с </w:t>
      </w:r>
      <w:r w:rsidRPr="00C032E3">
        <w:t xml:space="preserve">учащейся молодёжью и волонтёрскими учреждениями. </w:t>
      </w:r>
    </w:p>
    <w:p w:rsidR="008B491D" w:rsidRPr="00C032E3" w:rsidRDefault="008473D6" w:rsidP="00932E3B">
      <w:pPr>
        <w:pStyle w:val="ConsPlusNormal"/>
        <w:spacing w:line="360" w:lineRule="auto"/>
        <w:ind w:firstLine="567"/>
        <w:jc w:val="both"/>
        <w:rPr>
          <w:rFonts w:ascii="Times New Roman" w:hAnsi="Times New Roman" w:cs="Times New Roman"/>
          <w:sz w:val="28"/>
          <w:szCs w:val="28"/>
        </w:rPr>
      </w:pPr>
      <w:r w:rsidRPr="00C032E3">
        <w:rPr>
          <w:rFonts w:ascii="Times New Roman" w:hAnsi="Times New Roman" w:cs="Times New Roman"/>
          <w:sz w:val="28"/>
          <w:szCs w:val="28"/>
        </w:rPr>
        <w:lastRenderedPageBreak/>
        <w:t xml:space="preserve">Во всех  направлениях деятельности молодежь рассматривается не только как объект попечения, но и как активный субъект социальных взаимоотношений. Этот подход доказал свою перспективность. Вместе с тем остается актуальным негативное влияние ряда внутренних и внешних факторов, повышающих риски угроз ценностного, общественного и социально-экономического характера. </w:t>
      </w:r>
    </w:p>
    <w:p w:rsidR="008B491D" w:rsidRPr="00C032E3" w:rsidRDefault="008473D6" w:rsidP="00932E3B">
      <w:pPr>
        <w:pStyle w:val="ConsPlusNormal"/>
        <w:spacing w:line="360" w:lineRule="auto"/>
        <w:ind w:firstLine="567"/>
        <w:jc w:val="both"/>
        <w:rPr>
          <w:rFonts w:ascii="Times New Roman" w:hAnsi="Times New Roman" w:cs="Times New Roman"/>
          <w:sz w:val="28"/>
          <w:szCs w:val="28"/>
        </w:rPr>
      </w:pPr>
      <w:r w:rsidRPr="00C032E3">
        <w:rPr>
          <w:rFonts w:ascii="Times New Roman" w:hAnsi="Times New Roman" w:cs="Times New Roman"/>
          <w:sz w:val="28"/>
          <w:szCs w:val="28"/>
        </w:rPr>
        <w:t>Значительная часть современных, привлекательных для молодежи инфраструктурных объектов здорового досуга, позитивного отдыха и саморазвития находится в частной собственности, работает на коммерческой основе и не всегда доступна для средне- и малообеспеченных молодых людей. Именно для данных категорий молодежи максимально доступными остаются муниципальные учреждения по работе с молодежью. Ежегодно в мероприятиях, акциях и проектах указанных учреждений  задействовано около тысячи человек. При этом, несмотря на востребованность и стремление развиваться, материально-техническое состояние, технологические возможности данных учреждений не позволяют соответствовать современным реалиям и новым вызовам времени.  Поэтому проблема  оснащения учреждений культуры, спорта и образования современным оборудованием ст</w:t>
      </w:r>
      <w:r w:rsidR="00471686">
        <w:rPr>
          <w:rFonts w:ascii="Times New Roman" w:hAnsi="Times New Roman" w:cs="Times New Roman"/>
          <w:sz w:val="28"/>
          <w:szCs w:val="28"/>
        </w:rPr>
        <w:t>оит достаточно остро. Возникает</w:t>
      </w:r>
      <w:r w:rsidRPr="00C032E3">
        <w:rPr>
          <w:rFonts w:ascii="Times New Roman" w:hAnsi="Times New Roman" w:cs="Times New Roman"/>
          <w:sz w:val="28"/>
          <w:szCs w:val="28"/>
        </w:rPr>
        <w:t xml:space="preserve"> </w:t>
      </w:r>
      <w:r w:rsidR="00471686">
        <w:rPr>
          <w:rFonts w:ascii="Times New Roman" w:hAnsi="Times New Roman" w:cs="Times New Roman"/>
          <w:sz w:val="28"/>
          <w:szCs w:val="28"/>
        </w:rPr>
        <w:t>необходимость приложения</w:t>
      </w:r>
      <w:r w:rsidRPr="00C032E3">
        <w:rPr>
          <w:rFonts w:ascii="Times New Roman" w:hAnsi="Times New Roman" w:cs="Times New Roman"/>
          <w:sz w:val="28"/>
          <w:szCs w:val="28"/>
        </w:rPr>
        <w:t xml:space="preserve"> усилий руковод</w:t>
      </w:r>
      <w:r w:rsidR="00471686">
        <w:rPr>
          <w:rFonts w:ascii="Times New Roman" w:hAnsi="Times New Roman" w:cs="Times New Roman"/>
          <w:sz w:val="28"/>
          <w:szCs w:val="28"/>
        </w:rPr>
        <w:t>ителей</w:t>
      </w:r>
      <w:r w:rsidR="000E62DA" w:rsidRPr="00C032E3">
        <w:rPr>
          <w:rFonts w:ascii="Times New Roman" w:hAnsi="Times New Roman" w:cs="Times New Roman"/>
          <w:sz w:val="28"/>
          <w:szCs w:val="28"/>
        </w:rPr>
        <w:t xml:space="preserve"> учреждений в привлечении </w:t>
      </w:r>
      <w:r w:rsidRPr="00C032E3">
        <w:rPr>
          <w:rFonts w:ascii="Times New Roman" w:hAnsi="Times New Roman" w:cs="Times New Roman"/>
          <w:sz w:val="28"/>
          <w:szCs w:val="28"/>
        </w:rPr>
        <w:t>дополнитель</w:t>
      </w:r>
      <w:r w:rsidR="004735F5">
        <w:rPr>
          <w:rFonts w:ascii="Times New Roman" w:hAnsi="Times New Roman" w:cs="Times New Roman"/>
          <w:sz w:val="28"/>
          <w:szCs w:val="28"/>
        </w:rPr>
        <w:t xml:space="preserve">ных источников финансирования – </w:t>
      </w:r>
      <w:r w:rsidRPr="00C032E3">
        <w:rPr>
          <w:rFonts w:ascii="Times New Roman" w:hAnsi="Times New Roman" w:cs="Times New Roman"/>
          <w:sz w:val="28"/>
          <w:szCs w:val="28"/>
        </w:rPr>
        <w:t xml:space="preserve">грантовую и проектную деятельность. </w:t>
      </w:r>
    </w:p>
    <w:p w:rsidR="008B491D" w:rsidRPr="00C032E3" w:rsidRDefault="008473D6" w:rsidP="00932E3B">
      <w:pPr>
        <w:pStyle w:val="ConsPlusNormal"/>
        <w:tabs>
          <w:tab w:val="left" w:pos="1134"/>
        </w:tabs>
        <w:spacing w:line="360" w:lineRule="auto"/>
        <w:ind w:firstLine="567"/>
        <w:jc w:val="both"/>
        <w:rPr>
          <w:rFonts w:ascii="Times New Roman" w:hAnsi="Times New Roman" w:cs="Times New Roman"/>
          <w:sz w:val="28"/>
          <w:szCs w:val="28"/>
        </w:rPr>
      </w:pPr>
      <w:r w:rsidRPr="00C032E3">
        <w:rPr>
          <w:rFonts w:ascii="Times New Roman" w:hAnsi="Times New Roman" w:cs="Times New Roman"/>
          <w:sz w:val="28"/>
          <w:szCs w:val="28"/>
        </w:rPr>
        <w:t>Устойчивую общую тенденцию к ухудшению имеет здоровье молодого поколения. Необходимо продолжить совершенствовать технологии, поддерживающие принципы здорового образа жизни, формирующие здоровые привычки.</w:t>
      </w:r>
    </w:p>
    <w:p w:rsidR="008B491D" w:rsidRPr="00C032E3" w:rsidRDefault="008473D6" w:rsidP="00932E3B">
      <w:pPr>
        <w:pStyle w:val="ConsPlusNormal"/>
        <w:tabs>
          <w:tab w:val="left" w:pos="1134"/>
        </w:tabs>
        <w:spacing w:line="360" w:lineRule="auto"/>
        <w:ind w:firstLine="567"/>
        <w:jc w:val="both"/>
        <w:rPr>
          <w:rFonts w:ascii="Times New Roman" w:hAnsi="Times New Roman" w:cs="Times New Roman"/>
          <w:sz w:val="28"/>
          <w:szCs w:val="28"/>
        </w:rPr>
      </w:pPr>
      <w:r w:rsidRPr="00C032E3">
        <w:rPr>
          <w:rFonts w:ascii="Times New Roman" w:hAnsi="Times New Roman" w:cs="Times New Roman"/>
          <w:sz w:val="28"/>
          <w:szCs w:val="28"/>
        </w:rPr>
        <w:t>Требуют  внедрения новых форм работы и так называемые «трудные подростки». Решение данной проблемы видится в активизации работы специалистов по работе с молодёжью учреждений культуры: продолжать взаимодействие и находит</w:t>
      </w:r>
      <w:r w:rsidR="004735F5">
        <w:rPr>
          <w:rFonts w:ascii="Times New Roman" w:hAnsi="Times New Roman" w:cs="Times New Roman"/>
          <w:sz w:val="28"/>
          <w:szCs w:val="28"/>
        </w:rPr>
        <w:t>ь интересные методы социально-</w:t>
      </w:r>
      <w:r w:rsidRPr="00C032E3">
        <w:rPr>
          <w:rFonts w:ascii="Times New Roman" w:hAnsi="Times New Roman" w:cs="Times New Roman"/>
          <w:sz w:val="28"/>
          <w:szCs w:val="28"/>
        </w:rPr>
        <w:t xml:space="preserve">культурной </w:t>
      </w:r>
      <w:r w:rsidRPr="00C032E3">
        <w:rPr>
          <w:rFonts w:ascii="Times New Roman" w:hAnsi="Times New Roman" w:cs="Times New Roman"/>
          <w:sz w:val="28"/>
          <w:szCs w:val="28"/>
        </w:rPr>
        <w:lastRenderedPageBreak/>
        <w:t>деятельности библиотек, домов культуры и волонтёрских отрядов, социальных педагогов образовательных учреждений, занимающихся проблемами подростков, находящихся на специализированном</w:t>
      </w:r>
      <w:r w:rsidR="004735F5">
        <w:rPr>
          <w:rFonts w:ascii="Times New Roman" w:hAnsi="Times New Roman" w:cs="Times New Roman"/>
          <w:sz w:val="28"/>
          <w:szCs w:val="28"/>
        </w:rPr>
        <w:t xml:space="preserve"> учёте. Только общими </w:t>
      </w:r>
      <w:proofErr w:type="gramStart"/>
      <w:r w:rsidR="004735F5">
        <w:rPr>
          <w:rFonts w:ascii="Times New Roman" w:hAnsi="Times New Roman" w:cs="Times New Roman"/>
          <w:sz w:val="28"/>
          <w:szCs w:val="28"/>
        </w:rPr>
        <w:t>усилиями</w:t>
      </w:r>
      <w:proofErr w:type="gramEnd"/>
      <w:r w:rsidR="004735F5">
        <w:rPr>
          <w:rFonts w:ascii="Times New Roman" w:hAnsi="Times New Roman" w:cs="Times New Roman"/>
          <w:sz w:val="28"/>
          <w:szCs w:val="28"/>
        </w:rPr>
        <w:t xml:space="preserve"> </w:t>
      </w:r>
      <w:r w:rsidRPr="00C032E3">
        <w:rPr>
          <w:rFonts w:ascii="Times New Roman" w:hAnsi="Times New Roman" w:cs="Times New Roman"/>
          <w:sz w:val="28"/>
          <w:szCs w:val="28"/>
        </w:rPr>
        <w:t>возможно обеспечить прогрессивную работу по решению проблем в молодёжной политике.</w:t>
      </w:r>
    </w:p>
    <w:p w:rsidR="008B491D" w:rsidRPr="00C032E3" w:rsidRDefault="008473D6" w:rsidP="00932E3B">
      <w:pPr>
        <w:pStyle w:val="ConsPlusNormal"/>
        <w:tabs>
          <w:tab w:val="left" w:pos="1134"/>
        </w:tabs>
        <w:spacing w:line="360" w:lineRule="auto"/>
        <w:ind w:firstLine="567"/>
        <w:jc w:val="both"/>
        <w:rPr>
          <w:rFonts w:ascii="Times New Roman" w:hAnsi="Times New Roman" w:cs="Times New Roman"/>
          <w:sz w:val="28"/>
          <w:szCs w:val="28"/>
        </w:rPr>
      </w:pPr>
      <w:r w:rsidRPr="00C032E3">
        <w:rPr>
          <w:rFonts w:ascii="Times New Roman" w:hAnsi="Times New Roman" w:cs="Times New Roman"/>
          <w:sz w:val="28"/>
          <w:szCs w:val="28"/>
        </w:rPr>
        <w:t>В предыдущие два года предшествующие реализации данной подпрограммы сложилась тенденция кадрового непостоянства в управлении социальной политики, отрицательно сказывающееся на решение проблем  молодёжной политики. Решение данного вопроса требует пересмотра финансирования оплаты труда специалиста по работе с молодёжью.</w:t>
      </w:r>
    </w:p>
    <w:p w:rsidR="008B491D" w:rsidRPr="00C032E3" w:rsidRDefault="008473D6" w:rsidP="00AE485D">
      <w:pPr>
        <w:pStyle w:val="ConsPlusNormal"/>
        <w:tabs>
          <w:tab w:val="left" w:pos="1134"/>
        </w:tabs>
        <w:spacing w:line="360" w:lineRule="auto"/>
        <w:ind w:firstLine="567"/>
        <w:jc w:val="both"/>
        <w:rPr>
          <w:rFonts w:ascii="Times New Roman" w:hAnsi="Times New Roman" w:cs="Times New Roman"/>
          <w:sz w:val="28"/>
          <w:szCs w:val="28"/>
        </w:rPr>
      </w:pPr>
      <w:r w:rsidRPr="00C032E3">
        <w:rPr>
          <w:rFonts w:ascii="Times New Roman" w:hAnsi="Times New Roman" w:cs="Times New Roman"/>
          <w:sz w:val="28"/>
          <w:szCs w:val="28"/>
        </w:rPr>
        <w:t>Молодежь является самым активным потребителем новых информационно-коммуникационных технологий. При этом уровень информированности молодежи о возможностях и преимуществах, которые есть в конкретном муниципальном образовании, о перспективных направлениях деятельности и механизмах содействия в реализации инициатив молодежи крайне низок. Проблемным фактором нередко является деструктивное информационное воздействие на молодежь, следствием которого в условиях социального расслоения становится повышенная агрессивность, национальная и религиозная нетерпимость, а также социальное напряжение в молодежной среде. Решение данной проблемы видится в активизации работы специалистов по  работе с молодёжью учреждений культуры: продолжать взаимодействие библиотек, домов культуры и волонтёрских отрядов,  социальных педагогов образовательных учреждений, занимающихся проблемами подростков, находящихся на специализированном у</w:t>
      </w:r>
      <w:r w:rsidR="00C36956" w:rsidRPr="00C032E3">
        <w:rPr>
          <w:rFonts w:ascii="Times New Roman" w:hAnsi="Times New Roman" w:cs="Times New Roman"/>
          <w:sz w:val="28"/>
          <w:szCs w:val="28"/>
        </w:rPr>
        <w:t xml:space="preserve">чёте. Только общими усилиями </w:t>
      </w:r>
      <w:r w:rsidRPr="00C032E3">
        <w:rPr>
          <w:rFonts w:ascii="Times New Roman" w:hAnsi="Times New Roman" w:cs="Times New Roman"/>
          <w:sz w:val="28"/>
          <w:szCs w:val="28"/>
        </w:rPr>
        <w:t>можно обеспечить прогрессивную работу по решению</w:t>
      </w:r>
      <w:r w:rsidR="00AE485D">
        <w:rPr>
          <w:rFonts w:ascii="Times New Roman" w:hAnsi="Times New Roman" w:cs="Times New Roman"/>
          <w:sz w:val="28"/>
          <w:szCs w:val="28"/>
        </w:rPr>
        <w:t xml:space="preserve"> проблем в молодёжной политике.</w:t>
      </w:r>
    </w:p>
    <w:p w:rsidR="00563CE4" w:rsidRDefault="008B491D" w:rsidP="00AE485D">
      <w:pPr>
        <w:numPr>
          <w:ilvl w:val="0"/>
          <w:numId w:val="4"/>
        </w:numPr>
        <w:tabs>
          <w:tab w:val="num" w:pos="142"/>
          <w:tab w:val="left" w:pos="851"/>
          <w:tab w:val="left" w:pos="1560"/>
        </w:tabs>
        <w:suppressAutoHyphens/>
        <w:autoSpaceDE w:val="0"/>
        <w:spacing w:line="276" w:lineRule="auto"/>
        <w:ind w:left="0" w:firstLine="567"/>
        <w:jc w:val="center"/>
        <w:rPr>
          <w:b/>
          <w:bCs/>
          <w:sz w:val="28"/>
          <w:szCs w:val="28"/>
        </w:rPr>
      </w:pPr>
      <w:r w:rsidRPr="00C032E3">
        <w:rPr>
          <w:b/>
          <w:bCs/>
          <w:sz w:val="28"/>
          <w:szCs w:val="28"/>
        </w:rPr>
        <w:t>Приоритеты муниципальной молодежной политики в сфере реализации подпрограммы, цели, задачи, целевые показатели эффективности реализации подпрограммы,</w:t>
      </w:r>
      <w:r w:rsidR="00EB555B">
        <w:rPr>
          <w:b/>
          <w:bCs/>
          <w:sz w:val="28"/>
          <w:szCs w:val="28"/>
        </w:rPr>
        <w:t xml:space="preserve"> сроков реализации</w:t>
      </w:r>
      <w:r w:rsidRPr="00C032E3">
        <w:rPr>
          <w:b/>
          <w:bCs/>
          <w:sz w:val="28"/>
          <w:szCs w:val="28"/>
        </w:rPr>
        <w:t xml:space="preserve"> подпрограммы</w:t>
      </w:r>
    </w:p>
    <w:p w:rsidR="004735F5" w:rsidRPr="00AE485D" w:rsidRDefault="004735F5" w:rsidP="004735F5">
      <w:pPr>
        <w:tabs>
          <w:tab w:val="left" w:pos="851"/>
          <w:tab w:val="left" w:pos="1560"/>
        </w:tabs>
        <w:suppressAutoHyphens/>
        <w:autoSpaceDE w:val="0"/>
        <w:spacing w:line="276" w:lineRule="auto"/>
        <w:ind w:left="567"/>
        <w:rPr>
          <w:b/>
          <w:bCs/>
          <w:sz w:val="28"/>
          <w:szCs w:val="28"/>
        </w:rPr>
      </w:pPr>
    </w:p>
    <w:p w:rsidR="008B491D" w:rsidRPr="00C032E3" w:rsidRDefault="008473D6" w:rsidP="00932E3B">
      <w:pPr>
        <w:spacing w:line="360" w:lineRule="auto"/>
        <w:ind w:firstLine="567"/>
        <w:jc w:val="both"/>
        <w:rPr>
          <w:sz w:val="28"/>
          <w:szCs w:val="28"/>
        </w:rPr>
      </w:pPr>
      <w:r w:rsidRPr="00C032E3">
        <w:rPr>
          <w:sz w:val="28"/>
          <w:szCs w:val="28"/>
        </w:rPr>
        <w:lastRenderedPageBreak/>
        <w:t>Приоритеты муниципальной молодежной политики в сфере социально-экономического развития города Вятские Поляны.</w:t>
      </w:r>
    </w:p>
    <w:p w:rsidR="008B491D" w:rsidRPr="00C032E3" w:rsidRDefault="008473D6" w:rsidP="00932E3B">
      <w:pPr>
        <w:spacing w:line="360" w:lineRule="auto"/>
        <w:ind w:firstLine="567"/>
        <w:jc w:val="both"/>
        <w:rPr>
          <w:sz w:val="28"/>
          <w:szCs w:val="28"/>
        </w:rPr>
      </w:pPr>
      <w:r w:rsidRPr="00C032E3">
        <w:rPr>
          <w:sz w:val="28"/>
          <w:szCs w:val="28"/>
        </w:rPr>
        <w:t>Приоритетными направлениями реализации подпрограммы явля</w:t>
      </w:r>
      <w:r w:rsidR="004735F5">
        <w:rPr>
          <w:sz w:val="28"/>
          <w:szCs w:val="28"/>
        </w:rPr>
        <w:t>ются:  развитие добровольчества,</w:t>
      </w:r>
      <w:r w:rsidRPr="00C032E3">
        <w:rPr>
          <w:sz w:val="28"/>
          <w:szCs w:val="28"/>
        </w:rPr>
        <w:t xml:space="preserve"> взаимодействие учреждений культуры, образования, спорта с общественными молодёжными объединениями;  разработка мероприятий в области культуры, связанных с выполнением муниципального задания и имеющих целевую аудиторию молодёжь города Вятские Поляны.</w:t>
      </w:r>
    </w:p>
    <w:p w:rsidR="008B491D" w:rsidRPr="00C032E3" w:rsidRDefault="008473D6" w:rsidP="00932E3B">
      <w:pPr>
        <w:spacing w:line="360" w:lineRule="auto"/>
        <w:ind w:firstLine="567"/>
        <w:jc w:val="both"/>
        <w:rPr>
          <w:sz w:val="28"/>
          <w:szCs w:val="28"/>
        </w:rPr>
      </w:pPr>
      <w:proofErr w:type="gramStart"/>
      <w:r w:rsidRPr="00C032E3">
        <w:rPr>
          <w:sz w:val="28"/>
          <w:szCs w:val="28"/>
        </w:rPr>
        <w:t>Приоритетные направления подпрограммы опираются на нормативн</w:t>
      </w:r>
      <w:r w:rsidR="004735F5">
        <w:rPr>
          <w:sz w:val="28"/>
          <w:szCs w:val="28"/>
        </w:rPr>
        <w:t>о-</w:t>
      </w:r>
      <w:r w:rsidRPr="00C032E3">
        <w:rPr>
          <w:sz w:val="28"/>
          <w:szCs w:val="28"/>
        </w:rPr>
        <w:t>правовые документы федерального</w:t>
      </w:r>
      <w:r w:rsidR="004735F5">
        <w:rPr>
          <w:sz w:val="28"/>
          <w:szCs w:val="28"/>
        </w:rPr>
        <w:t xml:space="preserve"> и областных</w:t>
      </w:r>
      <w:r w:rsidRPr="00C032E3">
        <w:rPr>
          <w:sz w:val="28"/>
          <w:szCs w:val="28"/>
        </w:rPr>
        <w:t xml:space="preserve"> уровней.</w:t>
      </w:r>
      <w:proofErr w:type="gramEnd"/>
    </w:p>
    <w:p w:rsidR="008B491D" w:rsidRPr="00C032E3" w:rsidRDefault="008473D6" w:rsidP="00932E3B">
      <w:pPr>
        <w:pStyle w:val="1"/>
        <w:shd w:val="clear" w:color="auto" w:fill="FFFFFF"/>
        <w:spacing w:line="360" w:lineRule="auto"/>
        <w:ind w:firstLine="567"/>
        <w:jc w:val="both"/>
        <w:rPr>
          <w:b/>
          <w:color w:val="000000"/>
        </w:rPr>
      </w:pPr>
      <w:r w:rsidRPr="00C032E3">
        <w:rPr>
          <w:color w:val="000000"/>
        </w:rPr>
        <w:t>Перечень поручений по итогам за</w:t>
      </w:r>
      <w:r w:rsidR="004735F5">
        <w:rPr>
          <w:color w:val="000000"/>
        </w:rPr>
        <w:t>седания Государственного совета</w:t>
      </w:r>
      <w:r w:rsidRPr="00C032E3">
        <w:rPr>
          <w:color w:val="000000"/>
        </w:rPr>
        <w:t xml:space="preserve"> (у</w:t>
      </w:r>
      <w:r w:rsidR="004735F5">
        <w:rPr>
          <w:color w:val="000000"/>
        </w:rPr>
        <w:t xml:space="preserve">тв. Президентом РФ 16.01.2019 № </w:t>
      </w:r>
      <w:r w:rsidRPr="00C032E3">
        <w:rPr>
          <w:color w:val="000000"/>
        </w:rPr>
        <w:t>Пр-38ГС);</w:t>
      </w:r>
    </w:p>
    <w:p w:rsidR="008B491D" w:rsidRPr="00C032E3" w:rsidRDefault="008473D6" w:rsidP="00932E3B">
      <w:pPr>
        <w:pStyle w:val="1"/>
        <w:shd w:val="clear" w:color="auto" w:fill="FFFFFF"/>
        <w:spacing w:line="360" w:lineRule="auto"/>
        <w:ind w:firstLine="567"/>
        <w:jc w:val="both"/>
        <w:rPr>
          <w:b/>
          <w:color w:val="000000"/>
        </w:rPr>
      </w:pPr>
      <w:r w:rsidRPr="00C032E3">
        <w:rPr>
          <w:color w:val="000000"/>
        </w:rPr>
        <w:t xml:space="preserve">Распоряжение </w:t>
      </w:r>
      <w:r w:rsidR="004735F5">
        <w:rPr>
          <w:color w:val="000000"/>
        </w:rPr>
        <w:t>Правительства РФ от 27.12.2018 №</w:t>
      </w:r>
      <w:r w:rsidRPr="00C032E3">
        <w:rPr>
          <w:color w:val="000000"/>
        </w:rPr>
        <w:t xml:space="preserve"> 2950-р «Об утверждении Концепции развития добровольчества (волонтерства) в Российской Федерации до 2025 года»;</w:t>
      </w:r>
    </w:p>
    <w:p w:rsidR="008B491D" w:rsidRPr="00C032E3" w:rsidRDefault="008473D6" w:rsidP="00932E3B">
      <w:pPr>
        <w:tabs>
          <w:tab w:val="left" w:pos="0"/>
          <w:tab w:val="left" w:pos="993"/>
        </w:tabs>
        <w:spacing w:line="360" w:lineRule="auto"/>
        <w:ind w:firstLine="567"/>
        <w:jc w:val="both"/>
        <w:rPr>
          <w:sz w:val="28"/>
          <w:szCs w:val="28"/>
        </w:rPr>
      </w:pPr>
      <w:r w:rsidRPr="00C032E3">
        <w:rPr>
          <w:sz w:val="28"/>
          <w:szCs w:val="28"/>
        </w:rPr>
        <w:t>Указ Президента России от 07.05.2018 №</w:t>
      </w:r>
      <w:r w:rsidR="004735F5">
        <w:rPr>
          <w:sz w:val="28"/>
          <w:szCs w:val="28"/>
        </w:rPr>
        <w:t xml:space="preserve"> </w:t>
      </w:r>
      <w:r w:rsidRPr="00C032E3">
        <w:rPr>
          <w:sz w:val="28"/>
          <w:szCs w:val="28"/>
        </w:rPr>
        <w:t>204 «О национальных целях и стратегических задачах развития Российской Федерации до 2024</w:t>
      </w:r>
      <w:r w:rsidR="004735F5">
        <w:rPr>
          <w:sz w:val="28"/>
          <w:szCs w:val="28"/>
        </w:rPr>
        <w:t xml:space="preserve"> </w:t>
      </w:r>
      <w:r w:rsidRPr="00C032E3">
        <w:rPr>
          <w:sz w:val="28"/>
          <w:szCs w:val="28"/>
        </w:rPr>
        <w:t>года»;</w:t>
      </w:r>
    </w:p>
    <w:p w:rsidR="008B491D" w:rsidRPr="00C032E3" w:rsidRDefault="008473D6" w:rsidP="00932E3B">
      <w:pPr>
        <w:tabs>
          <w:tab w:val="left" w:pos="0"/>
          <w:tab w:val="left" w:pos="993"/>
        </w:tabs>
        <w:spacing w:line="360" w:lineRule="auto"/>
        <w:ind w:firstLine="567"/>
        <w:jc w:val="both"/>
        <w:rPr>
          <w:sz w:val="28"/>
          <w:szCs w:val="28"/>
        </w:rPr>
      </w:pPr>
      <w:r w:rsidRPr="00C032E3">
        <w:rPr>
          <w:sz w:val="28"/>
          <w:szCs w:val="28"/>
        </w:rPr>
        <w:t>Закон Кировской области от 25.12.2009 № 480-ЗО «О государственной молодежной политике в Кировской области»;</w:t>
      </w:r>
    </w:p>
    <w:p w:rsidR="008B491D" w:rsidRPr="00C032E3" w:rsidRDefault="008473D6" w:rsidP="00932E3B">
      <w:pPr>
        <w:tabs>
          <w:tab w:val="left" w:pos="0"/>
          <w:tab w:val="left" w:pos="993"/>
        </w:tabs>
        <w:spacing w:line="360" w:lineRule="auto"/>
        <w:ind w:firstLine="567"/>
        <w:jc w:val="both"/>
        <w:rPr>
          <w:sz w:val="28"/>
          <w:szCs w:val="28"/>
        </w:rPr>
      </w:pPr>
      <w:r w:rsidRPr="00C032E3">
        <w:rPr>
          <w:sz w:val="28"/>
          <w:szCs w:val="28"/>
        </w:rPr>
        <w:t>Закон Кировской области от 02.03.2005 № 312-ЗО «О государственной поддержке молодежных и детских общественных объединений в Кировской области».</w:t>
      </w:r>
    </w:p>
    <w:p w:rsidR="008B491D" w:rsidRPr="00C032E3" w:rsidRDefault="008473D6" w:rsidP="00932E3B">
      <w:pPr>
        <w:tabs>
          <w:tab w:val="left" w:pos="0"/>
          <w:tab w:val="left" w:pos="993"/>
        </w:tabs>
        <w:spacing w:line="360" w:lineRule="auto"/>
        <w:ind w:firstLine="567"/>
        <w:jc w:val="both"/>
        <w:rPr>
          <w:sz w:val="28"/>
          <w:szCs w:val="28"/>
        </w:rPr>
      </w:pPr>
      <w:r w:rsidRPr="00C032E3">
        <w:rPr>
          <w:sz w:val="28"/>
          <w:szCs w:val="28"/>
        </w:rPr>
        <w:t xml:space="preserve">В рамках федерального проекта «Создание условий для реализации творческого потенциала нации» («Творческие люди») национального проекта «Культура» разработана программа «Волонтеры культуры», которая направлена на обеспечение поддержки добровольческих движений, в том числе в сфере сохранения культурного наследия народов Российской Федерации, включая деятельность по сохранению исторического облика малых городов. Основными задачами программы «Волонтёры культуры» являются формирование общества волонтеров, задействованных в </w:t>
      </w:r>
      <w:r w:rsidRPr="00C032E3">
        <w:rPr>
          <w:sz w:val="28"/>
          <w:szCs w:val="28"/>
        </w:rPr>
        <w:lastRenderedPageBreak/>
        <w:t>добровольческой деятельности в сфере культуры, обеспечение методологической, информационной, ресурсной поддержки деятельности, в том числе в сфере сохранения культурного наследия народов Российской Федерации, а также популяризация добровольческого движения в сфере культуры путем организации форумов и практических сессий.</w:t>
      </w:r>
    </w:p>
    <w:p w:rsidR="008B491D" w:rsidRPr="00C032E3" w:rsidRDefault="008473D6" w:rsidP="00932E3B">
      <w:pPr>
        <w:spacing w:line="360" w:lineRule="auto"/>
        <w:ind w:firstLine="567"/>
        <w:jc w:val="both"/>
        <w:rPr>
          <w:sz w:val="28"/>
          <w:szCs w:val="28"/>
        </w:rPr>
      </w:pPr>
      <w:r w:rsidRPr="00C032E3">
        <w:rPr>
          <w:color w:val="000000"/>
          <w:sz w:val="28"/>
          <w:szCs w:val="28"/>
        </w:rPr>
        <w:t>Цель данной подпрограммы: развитие и совершенствование  взаимодействия органов власти, муниципальных учреждений и  общественных объединений</w:t>
      </w:r>
      <w:r w:rsidR="0094032D">
        <w:rPr>
          <w:color w:val="000000"/>
          <w:sz w:val="28"/>
          <w:szCs w:val="28"/>
        </w:rPr>
        <w:t>.</w:t>
      </w:r>
    </w:p>
    <w:p w:rsidR="008B491D" w:rsidRPr="00C032E3" w:rsidRDefault="008473D6" w:rsidP="00932E3B">
      <w:pPr>
        <w:pStyle w:val="a3"/>
        <w:autoSpaceDE w:val="0"/>
        <w:autoSpaceDN w:val="0"/>
        <w:adjustRightInd w:val="0"/>
        <w:spacing w:after="0" w:line="360" w:lineRule="auto"/>
        <w:ind w:left="0" w:firstLine="567"/>
        <w:jc w:val="both"/>
        <w:rPr>
          <w:rFonts w:ascii="Times New Roman" w:hAnsi="Times New Roman"/>
          <w:sz w:val="28"/>
          <w:szCs w:val="28"/>
        </w:rPr>
      </w:pPr>
      <w:r w:rsidRPr="00C032E3">
        <w:rPr>
          <w:rFonts w:ascii="Times New Roman" w:hAnsi="Times New Roman"/>
          <w:sz w:val="28"/>
          <w:szCs w:val="28"/>
        </w:rPr>
        <w:t>Для достижения поставленной цели необходимо реализовать следующие задачи:</w:t>
      </w:r>
    </w:p>
    <w:p w:rsidR="008B491D" w:rsidRPr="00C032E3" w:rsidRDefault="004735F5" w:rsidP="00932E3B">
      <w:pPr>
        <w:pStyle w:val="a3"/>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8473D6" w:rsidRPr="00C032E3">
        <w:rPr>
          <w:rFonts w:ascii="Times New Roman" w:hAnsi="Times New Roman"/>
          <w:sz w:val="28"/>
          <w:szCs w:val="28"/>
        </w:rPr>
        <w:t xml:space="preserve">Осуществление  координации по решению вопросов вовлечения молодежи в социальную практику и  предпринимательскую деятельность.      </w:t>
      </w:r>
    </w:p>
    <w:p w:rsidR="008B491D" w:rsidRPr="00C032E3" w:rsidRDefault="004735F5" w:rsidP="00932E3B">
      <w:pPr>
        <w:pStyle w:val="a3"/>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8473D6" w:rsidRPr="00C032E3">
        <w:rPr>
          <w:rFonts w:ascii="Times New Roman" w:hAnsi="Times New Roman"/>
          <w:sz w:val="28"/>
          <w:szCs w:val="28"/>
        </w:rPr>
        <w:t>Способствование развитию и совершенствованию содержательных форм взаимодействия муниципальных учреждений  в сфере молодёжной политики.</w:t>
      </w:r>
    </w:p>
    <w:p w:rsidR="008B491D" w:rsidRPr="00C032E3" w:rsidRDefault="008473D6" w:rsidP="00932E3B">
      <w:pPr>
        <w:pStyle w:val="a4"/>
        <w:spacing w:line="360" w:lineRule="auto"/>
        <w:ind w:firstLine="567"/>
        <w:jc w:val="both"/>
        <w:rPr>
          <w:rFonts w:ascii="Times New Roman" w:hAnsi="Times New Roman"/>
          <w:sz w:val="28"/>
          <w:szCs w:val="28"/>
        </w:rPr>
      </w:pPr>
      <w:r w:rsidRPr="0094032D">
        <w:rPr>
          <w:rFonts w:ascii="Times New Roman" w:hAnsi="Times New Roman"/>
          <w:sz w:val="28"/>
          <w:szCs w:val="28"/>
        </w:rPr>
        <w:t>Целевыми показателями эффективности реализаци</w:t>
      </w:r>
      <w:r w:rsidR="00C55AC4" w:rsidRPr="0094032D">
        <w:rPr>
          <w:rFonts w:ascii="Times New Roman" w:hAnsi="Times New Roman"/>
          <w:sz w:val="28"/>
          <w:szCs w:val="28"/>
        </w:rPr>
        <w:t xml:space="preserve">и </w:t>
      </w:r>
      <w:r w:rsidR="004F1E31" w:rsidRPr="0094032D">
        <w:rPr>
          <w:rFonts w:ascii="Times New Roman" w:hAnsi="Times New Roman"/>
          <w:sz w:val="28"/>
          <w:szCs w:val="28"/>
        </w:rPr>
        <w:t>подпрограммы</w:t>
      </w:r>
      <w:r w:rsidRPr="0094032D">
        <w:rPr>
          <w:rFonts w:ascii="Times New Roman" w:hAnsi="Times New Roman"/>
          <w:sz w:val="28"/>
          <w:szCs w:val="28"/>
        </w:rPr>
        <w:t xml:space="preserve"> будут являться:</w:t>
      </w:r>
    </w:p>
    <w:p w:rsidR="00EB555B" w:rsidRPr="00EB555B" w:rsidRDefault="004735F5" w:rsidP="00EB555B">
      <w:pPr>
        <w:pStyle w:val="a4"/>
        <w:spacing w:line="360" w:lineRule="auto"/>
        <w:ind w:firstLine="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EB555B" w:rsidRPr="00EB555B">
        <w:rPr>
          <w:rFonts w:ascii="Times New Roman" w:hAnsi="Times New Roman"/>
          <w:sz w:val="28"/>
          <w:szCs w:val="28"/>
        </w:rPr>
        <w:t>Доля лиц, участвующих в добровольческой, общественно полезной деятельности, от общей численности молодежи 14-35 лет.</w:t>
      </w:r>
    </w:p>
    <w:p w:rsidR="008B491D" w:rsidRPr="00C032E3" w:rsidRDefault="00EB555B" w:rsidP="00EB555B">
      <w:pPr>
        <w:pStyle w:val="a4"/>
        <w:spacing w:line="360" w:lineRule="auto"/>
        <w:ind w:firstLine="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Доля</w:t>
      </w:r>
      <w:r w:rsidRPr="00EB555B">
        <w:rPr>
          <w:rFonts w:ascii="Times New Roman" w:hAnsi="Times New Roman"/>
          <w:sz w:val="28"/>
          <w:szCs w:val="28"/>
        </w:rPr>
        <w:t xml:space="preserve"> мол</w:t>
      </w:r>
      <w:r>
        <w:rPr>
          <w:rFonts w:ascii="Times New Roman" w:hAnsi="Times New Roman"/>
          <w:sz w:val="28"/>
          <w:szCs w:val="28"/>
        </w:rPr>
        <w:t xml:space="preserve">одых людей, участвующих в областных и муниципальных проектах и </w:t>
      </w:r>
      <w:r w:rsidRPr="00EB555B">
        <w:rPr>
          <w:rFonts w:ascii="Times New Roman" w:hAnsi="Times New Roman"/>
          <w:sz w:val="28"/>
          <w:szCs w:val="28"/>
        </w:rPr>
        <w:t>программах в сфере поддер</w:t>
      </w:r>
      <w:r>
        <w:rPr>
          <w:rFonts w:ascii="Times New Roman" w:hAnsi="Times New Roman"/>
          <w:sz w:val="28"/>
          <w:szCs w:val="28"/>
        </w:rPr>
        <w:t xml:space="preserve">жки талантливой  молодежи, от общего </w:t>
      </w:r>
      <w:r w:rsidRPr="00EB555B">
        <w:rPr>
          <w:rFonts w:ascii="Times New Roman" w:hAnsi="Times New Roman"/>
          <w:sz w:val="28"/>
          <w:szCs w:val="28"/>
        </w:rPr>
        <w:t>числа молодежи 14-35 лет.</w:t>
      </w:r>
    </w:p>
    <w:p w:rsidR="00760790" w:rsidRDefault="00EB555B" w:rsidP="00EB555B">
      <w:pPr>
        <w:pStyle w:val="a5"/>
        <w:tabs>
          <w:tab w:val="left" w:pos="709"/>
        </w:tabs>
        <w:spacing w:before="0" w:beforeAutospacing="0" w:after="0" w:afterAutospacing="0" w:line="360" w:lineRule="auto"/>
        <w:jc w:val="both"/>
        <w:rPr>
          <w:color w:val="000000"/>
          <w:sz w:val="28"/>
          <w:szCs w:val="28"/>
        </w:rPr>
      </w:pPr>
      <w:r>
        <w:rPr>
          <w:color w:val="000000"/>
          <w:sz w:val="28"/>
          <w:szCs w:val="28"/>
        </w:rPr>
        <w:tab/>
      </w:r>
      <w:r w:rsidRPr="00C032E3">
        <w:rPr>
          <w:color w:val="000000"/>
          <w:sz w:val="28"/>
          <w:szCs w:val="28"/>
        </w:rPr>
        <w:t>Сведения о целевых показателях эффективности реализации                      подпрограммы отражены в приложении № 1 к муниципальной программе.</w:t>
      </w:r>
    </w:p>
    <w:p w:rsidR="00EB555B" w:rsidRPr="00C032E3" w:rsidRDefault="00760790" w:rsidP="00EB555B">
      <w:pPr>
        <w:pStyle w:val="a5"/>
        <w:tabs>
          <w:tab w:val="left" w:pos="709"/>
        </w:tabs>
        <w:spacing w:before="0" w:beforeAutospacing="0" w:after="0" w:afterAutospacing="0" w:line="360" w:lineRule="auto"/>
        <w:jc w:val="both"/>
        <w:rPr>
          <w:color w:val="000000"/>
          <w:sz w:val="28"/>
          <w:szCs w:val="28"/>
        </w:rPr>
      </w:pPr>
      <w:r>
        <w:rPr>
          <w:color w:val="000000"/>
          <w:sz w:val="28"/>
          <w:szCs w:val="28"/>
        </w:rPr>
        <w:tab/>
      </w:r>
      <w:r w:rsidR="00EB555B" w:rsidRPr="00C032E3">
        <w:rPr>
          <w:color w:val="000000"/>
          <w:sz w:val="28"/>
          <w:szCs w:val="28"/>
        </w:rPr>
        <w:t xml:space="preserve">Методика </w:t>
      </w:r>
      <w:proofErr w:type="gramStart"/>
      <w:r w:rsidR="00EB555B" w:rsidRPr="00C032E3">
        <w:rPr>
          <w:color w:val="000000"/>
          <w:sz w:val="28"/>
          <w:szCs w:val="28"/>
        </w:rPr>
        <w:t xml:space="preserve">расчета значений целевых показателей </w:t>
      </w:r>
      <w:r w:rsidR="00EB555B">
        <w:rPr>
          <w:color w:val="000000"/>
          <w:sz w:val="28"/>
          <w:szCs w:val="28"/>
        </w:rPr>
        <w:t>эффективности реализации подпрограммы</w:t>
      </w:r>
      <w:proofErr w:type="gramEnd"/>
      <w:r w:rsidR="00EB555B">
        <w:rPr>
          <w:color w:val="000000"/>
          <w:sz w:val="28"/>
          <w:szCs w:val="28"/>
        </w:rPr>
        <w:t xml:space="preserve"> представлена</w:t>
      </w:r>
      <w:r w:rsidR="00EB555B" w:rsidRPr="00C032E3">
        <w:rPr>
          <w:color w:val="000000"/>
          <w:sz w:val="28"/>
          <w:szCs w:val="28"/>
        </w:rPr>
        <w:t xml:space="preserve"> в приложении № 2 к муниципальной программе.</w:t>
      </w:r>
    </w:p>
    <w:p w:rsidR="00EB555B" w:rsidRDefault="00531D2A" w:rsidP="00EB555B">
      <w:pPr>
        <w:tabs>
          <w:tab w:val="left" w:pos="709"/>
        </w:tabs>
        <w:spacing w:line="360" w:lineRule="auto"/>
        <w:ind w:firstLine="709"/>
        <w:jc w:val="both"/>
        <w:rPr>
          <w:color w:val="000000"/>
          <w:sz w:val="28"/>
          <w:szCs w:val="28"/>
        </w:rPr>
      </w:pPr>
      <w:r>
        <w:rPr>
          <w:color w:val="000000"/>
          <w:sz w:val="28"/>
          <w:szCs w:val="28"/>
        </w:rPr>
        <w:t xml:space="preserve">Сроки реализации подпрограммы: </w:t>
      </w:r>
      <w:r w:rsidR="00EB555B">
        <w:rPr>
          <w:color w:val="000000"/>
          <w:sz w:val="28"/>
          <w:szCs w:val="28"/>
        </w:rPr>
        <w:t>2020-2030 годы.</w:t>
      </w:r>
    </w:p>
    <w:p w:rsidR="00EB555B" w:rsidRDefault="00EB555B" w:rsidP="00EB555B">
      <w:pPr>
        <w:tabs>
          <w:tab w:val="left" w:pos="709"/>
        </w:tabs>
        <w:spacing w:line="360" w:lineRule="auto"/>
        <w:ind w:firstLine="709"/>
        <w:jc w:val="both"/>
        <w:rPr>
          <w:color w:val="000000"/>
          <w:sz w:val="28"/>
          <w:szCs w:val="28"/>
        </w:rPr>
      </w:pPr>
    </w:p>
    <w:p w:rsidR="00EB555B" w:rsidRPr="00C032E3" w:rsidRDefault="00EB555B" w:rsidP="00EB555B">
      <w:pPr>
        <w:tabs>
          <w:tab w:val="left" w:pos="709"/>
        </w:tabs>
        <w:spacing w:line="360" w:lineRule="auto"/>
        <w:ind w:firstLine="709"/>
        <w:jc w:val="both"/>
        <w:rPr>
          <w:color w:val="000000"/>
          <w:sz w:val="28"/>
          <w:szCs w:val="28"/>
        </w:rPr>
      </w:pPr>
    </w:p>
    <w:p w:rsidR="008B491D" w:rsidRDefault="008473D6" w:rsidP="004735F5">
      <w:pPr>
        <w:numPr>
          <w:ilvl w:val="0"/>
          <w:numId w:val="4"/>
        </w:numPr>
        <w:spacing w:line="276" w:lineRule="auto"/>
        <w:jc w:val="center"/>
        <w:rPr>
          <w:b/>
          <w:bCs/>
          <w:sz w:val="28"/>
          <w:szCs w:val="28"/>
        </w:rPr>
      </w:pPr>
      <w:r w:rsidRPr="00C032E3">
        <w:rPr>
          <w:b/>
          <w:bCs/>
          <w:sz w:val="28"/>
          <w:szCs w:val="28"/>
        </w:rPr>
        <w:lastRenderedPageBreak/>
        <w:t>Обобщенная характеристика мероприятий подпрограммы.</w:t>
      </w:r>
    </w:p>
    <w:p w:rsidR="004735F5" w:rsidRPr="00C032E3" w:rsidRDefault="004735F5" w:rsidP="004735F5">
      <w:pPr>
        <w:spacing w:line="276" w:lineRule="auto"/>
        <w:ind w:left="720"/>
        <w:rPr>
          <w:sz w:val="28"/>
          <w:szCs w:val="28"/>
        </w:rPr>
      </w:pPr>
    </w:p>
    <w:p w:rsidR="00B43D29" w:rsidRPr="00B43D29" w:rsidRDefault="00B43D29" w:rsidP="00B43D29">
      <w:pPr>
        <w:widowControl w:val="0"/>
        <w:tabs>
          <w:tab w:val="left" w:pos="477"/>
        </w:tabs>
        <w:spacing w:line="360" w:lineRule="auto"/>
        <w:ind w:firstLine="709"/>
        <w:jc w:val="both"/>
        <w:rPr>
          <w:sz w:val="28"/>
          <w:szCs w:val="28"/>
        </w:rPr>
      </w:pPr>
      <w:r>
        <w:rPr>
          <w:sz w:val="28"/>
          <w:szCs w:val="28"/>
        </w:rPr>
        <w:t>На решение задачи «Осуще</w:t>
      </w:r>
      <w:r w:rsidR="00431931">
        <w:rPr>
          <w:sz w:val="28"/>
          <w:szCs w:val="28"/>
        </w:rPr>
        <w:t>ствление координации по вопросам</w:t>
      </w:r>
      <w:r>
        <w:rPr>
          <w:sz w:val="28"/>
          <w:szCs w:val="28"/>
        </w:rPr>
        <w:t xml:space="preserve"> вовлечения молодежи в социальную практику и предпринимательскую деятельность» направлена реализация </w:t>
      </w:r>
      <w:r>
        <w:rPr>
          <w:i/>
          <w:sz w:val="28"/>
          <w:szCs w:val="28"/>
        </w:rPr>
        <w:t>отдельного мероприятия</w:t>
      </w:r>
      <w:r w:rsidRPr="00B43D29">
        <w:rPr>
          <w:i/>
          <w:sz w:val="28"/>
          <w:szCs w:val="28"/>
        </w:rPr>
        <w:t xml:space="preserve"> «Вовлечение молодёжи в социальные практики, развитие д</w:t>
      </w:r>
      <w:r>
        <w:rPr>
          <w:i/>
          <w:sz w:val="28"/>
          <w:szCs w:val="28"/>
        </w:rPr>
        <w:t>обровольчества».</w:t>
      </w:r>
    </w:p>
    <w:p w:rsidR="008B491D" w:rsidRPr="00C032E3" w:rsidRDefault="00B43D29" w:rsidP="00932E3B">
      <w:pPr>
        <w:widowControl w:val="0"/>
        <w:tabs>
          <w:tab w:val="left" w:pos="477"/>
        </w:tabs>
        <w:spacing w:line="360" w:lineRule="auto"/>
        <w:ind w:firstLine="709"/>
        <w:jc w:val="both"/>
        <w:rPr>
          <w:sz w:val="28"/>
          <w:szCs w:val="28"/>
        </w:rPr>
      </w:pPr>
      <w:r>
        <w:rPr>
          <w:sz w:val="28"/>
          <w:szCs w:val="28"/>
        </w:rPr>
        <w:t xml:space="preserve">Данное </w:t>
      </w:r>
      <w:r w:rsidR="008473D6" w:rsidRPr="00C032E3">
        <w:rPr>
          <w:sz w:val="28"/>
          <w:szCs w:val="28"/>
        </w:rPr>
        <w:t xml:space="preserve">отдельное мероприятие </w:t>
      </w:r>
      <w:r>
        <w:rPr>
          <w:sz w:val="28"/>
          <w:szCs w:val="28"/>
        </w:rPr>
        <w:t>в</w:t>
      </w:r>
      <w:r w:rsidR="00760790">
        <w:rPr>
          <w:sz w:val="28"/>
          <w:szCs w:val="28"/>
        </w:rPr>
        <w:t xml:space="preserve">ключает в себя </w:t>
      </w:r>
      <w:r w:rsidR="008473D6" w:rsidRPr="00C032E3">
        <w:rPr>
          <w:sz w:val="28"/>
          <w:szCs w:val="28"/>
        </w:rPr>
        <w:t>комплекс  мероприятий:</w:t>
      </w:r>
    </w:p>
    <w:p w:rsidR="008B491D" w:rsidRPr="00C032E3" w:rsidRDefault="00ED7A05" w:rsidP="00932E3B">
      <w:pPr>
        <w:autoSpaceDE w:val="0"/>
        <w:autoSpaceDN w:val="0"/>
        <w:adjustRightInd w:val="0"/>
        <w:spacing w:line="360" w:lineRule="auto"/>
        <w:ind w:firstLine="709"/>
        <w:jc w:val="both"/>
        <w:rPr>
          <w:sz w:val="28"/>
          <w:szCs w:val="28"/>
        </w:rPr>
      </w:pPr>
      <w:r w:rsidRPr="00C032E3">
        <w:rPr>
          <w:sz w:val="28"/>
          <w:szCs w:val="28"/>
        </w:rPr>
        <w:t>у</w:t>
      </w:r>
      <w:r w:rsidR="008473D6" w:rsidRPr="00C032E3">
        <w:rPr>
          <w:sz w:val="28"/>
          <w:szCs w:val="28"/>
        </w:rPr>
        <w:t>частие в выездных мероприятиях;</w:t>
      </w:r>
    </w:p>
    <w:p w:rsidR="008B491D" w:rsidRPr="00C032E3" w:rsidRDefault="00ED7A05" w:rsidP="00932E3B">
      <w:pPr>
        <w:autoSpaceDE w:val="0"/>
        <w:autoSpaceDN w:val="0"/>
        <w:adjustRightInd w:val="0"/>
        <w:spacing w:line="360" w:lineRule="auto"/>
        <w:ind w:firstLine="709"/>
        <w:jc w:val="both"/>
        <w:rPr>
          <w:sz w:val="28"/>
          <w:szCs w:val="28"/>
        </w:rPr>
      </w:pPr>
      <w:r w:rsidRPr="00C032E3">
        <w:rPr>
          <w:sz w:val="28"/>
          <w:szCs w:val="28"/>
        </w:rPr>
        <w:t>о</w:t>
      </w:r>
      <w:r w:rsidR="008473D6" w:rsidRPr="00C032E3">
        <w:rPr>
          <w:sz w:val="28"/>
          <w:szCs w:val="28"/>
        </w:rPr>
        <w:t>рганизация мероприятий, посвященным памятным датам;</w:t>
      </w:r>
    </w:p>
    <w:p w:rsidR="008B491D" w:rsidRPr="00C032E3" w:rsidRDefault="00ED7A05" w:rsidP="00932E3B">
      <w:pPr>
        <w:autoSpaceDE w:val="0"/>
        <w:autoSpaceDN w:val="0"/>
        <w:adjustRightInd w:val="0"/>
        <w:spacing w:line="360" w:lineRule="auto"/>
        <w:ind w:firstLine="709"/>
        <w:jc w:val="both"/>
        <w:rPr>
          <w:sz w:val="28"/>
          <w:szCs w:val="28"/>
        </w:rPr>
      </w:pPr>
      <w:r w:rsidRPr="00C032E3">
        <w:rPr>
          <w:sz w:val="28"/>
          <w:szCs w:val="28"/>
        </w:rPr>
        <w:t>о</w:t>
      </w:r>
      <w:r w:rsidR="008473D6" w:rsidRPr="00C032E3">
        <w:rPr>
          <w:sz w:val="28"/>
          <w:szCs w:val="28"/>
        </w:rPr>
        <w:t>рганизация мероприятий, направленных на профилактику э</w:t>
      </w:r>
      <w:r w:rsidRPr="00C032E3">
        <w:rPr>
          <w:sz w:val="28"/>
          <w:szCs w:val="28"/>
        </w:rPr>
        <w:t>кстремизма и формирование толе</w:t>
      </w:r>
      <w:r w:rsidR="008473D6" w:rsidRPr="00C032E3">
        <w:rPr>
          <w:sz w:val="28"/>
          <w:szCs w:val="28"/>
        </w:rPr>
        <w:t>р</w:t>
      </w:r>
      <w:r w:rsidRPr="00C032E3">
        <w:rPr>
          <w:sz w:val="28"/>
          <w:szCs w:val="28"/>
        </w:rPr>
        <w:t>ант</w:t>
      </w:r>
      <w:r w:rsidR="008473D6" w:rsidRPr="00C032E3">
        <w:rPr>
          <w:sz w:val="28"/>
          <w:szCs w:val="28"/>
        </w:rPr>
        <w:t>ного сознания среди молодежи;</w:t>
      </w:r>
    </w:p>
    <w:p w:rsidR="008B491D" w:rsidRPr="00C032E3" w:rsidRDefault="00ED7A05" w:rsidP="00932E3B">
      <w:pPr>
        <w:autoSpaceDE w:val="0"/>
        <w:autoSpaceDN w:val="0"/>
        <w:adjustRightInd w:val="0"/>
        <w:spacing w:line="360" w:lineRule="auto"/>
        <w:ind w:firstLine="709"/>
        <w:jc w:val="both"/>
        <w:rPr>
          <w:sz w:val="28"/>
          <w:szCs w:val="28"/>
        </w:rPr>
      </w:pPr>
      <w:r w:rsidRPr="00C032E3">
        <w:rPr>
          <w:sz w:val="28"/>
          <w:szCs w:val="28"/>
        </w:rPr>
        <w:t>о</w:t>
      </w:r>
      <w:r w:rsidR="008473D6" w:rsidRPr="00C032E3">
        <w:rPr>
          <w:sz w:val="28"/>
          <w:szCs w:val="28"/>
        </w:rPr>
        <w:t>рганизация мероприятий, направленных на профилактику асоциальных явлений в молодежной среде;</w:t>
      </w:r>
    </w:p>
    <w:p w:rsidR="008B491D" w:rsidRPr="00C032E3" w:rsidRDefault="00ED7A05" w:rsidP="00932E3B">
      <w:pPr>
        <w:autoSpaceDE w:val="0"/>
        <w:autoSpaceDN w:val="0"/>
        <w:adjustRightInd w:val="0"/>
        <w:spacing w:line="360" w:lineRule="auto"/>
        <w:ind w:firstLine="709"/>
        <w:jc w:val="both"/>
        <w:rPr>
          <w:sz w:val="28"/>
          <w:szCs w:val="28"/>
        </w:rPr>
      </w:pPr>
      <w:r w:rsidRPr="00C032E3">
        <w:rPr>
          <w:sz w:val="28"/>
          <w:szCs w:val="28"/>
        </w:rPr>
        <w:t>о</w:t>
      </w:r>
      <w:r w:rsidR="008473D6" w:rsidRPr="00C032E3">
        <w:rPr>
          <w:sz w:val="28"/>
          <w:szCs w:val="28"/>
        </w:rPr>
        <w:t>рганизация мероприятий, направленных на формирование здорового образа жизни;</w:t>
      </w:r>
    </w:p>
    <w:p w:rsidR="008B491D" w:rsidRPr="00C032E3" w:rsidRDefault="00ED7A05" w:rsidP="00932E3B">
      <w:pPr>
        <w:autoSpaceDE w:val="0"/>
        <w:autoSpaceDN w:val="0"/>
        <w:adjustRightInd w:val="0"/>
        <w:spacing w:line="360" w:lineRule="auto"/>
        <w:ind w:firstLine="709"/>
        <w:jc w:val="both"/>
        <w:rPr>
          <w:color w:val="000000"/>
          <w:sz w:val="28"/>
          <w:szCs w:val="28"/>
        </w:rPr>
      </w:pPr>
      <w:r w:rsidRPr="00C032E3">
        <w:rPr>
          <w:sz w:val="28"/>
          <w:szCs w:val="28"/>
        </w:rPr>
        <w:t>м</w:t>
      </w:r>
      <w:r w:rsidR="008473D6" w:rsidRPr="00C032E3">
        <w:rPr>
          <w:sz w:val="28"/>
          <w:szCs w:val="28"/>
        </w:rPr>
        <w:t>ероприятия по развитию организации добровольческого движения.</w:t>
      </w:r>
    </w:p>
    <w:p w:rsidR="00B43D29" w:rsidRDefault="00B43D29" w:rsidP="00932E3B">
      <w:pPr>
        <w:autoSpaceDE w:val="0"/>
        <w:autoSpaceDN w:val="0"/>
        <w:adjustRightInd w:val="0"/>
        <w:spacing w:line="360" w:lineRule="auto"/>
        <w:ind w:firstLine="709"/>
        <w:jc w:val="both"/>
        <w:rPr>
          <w:sz w:val="28"/>
          <w:szCs w:val="28"/>
        </w:rPr>
      </w:pPr>
      <w:r>
        <w:rPr>
          <w:sz w:val="28"/>
          <w:szCs w:val="28"/>
        </w:rPr>
        <w:t xml:space="preserve">На решение задачи «Способствование развитию и совершенствованию содержательных форм взаимодействия муниципальных учреждений в сфере молодежной политики» направлена реализация </w:t>
      </w:r>
      <w:r w:rsidRPr="00B43D29">
        <w:rPr>
          <w:i/>
          <w:sz w:val="28"/>
          <w:szCs w:val="28"/>
        </w:rPr>
        <w:t xml:space="preserve">отдельного мероприятия </w:t>
      </w:r>
      <w:r w:rsidR="008473D6" w:rsidRPr="00B43D29">
        <w:rPr>
          <w:i/>
          <w:sz w:val="28"/>
          <w:szCs w:val="28"/>
        </w:rPr>
        <w:t>«Поддержка талантливой молодёжи и организация и  проведение календарных молодёжных праздников»</w:t>
      </w:r>
      <w:r w:rsidR="008473D6" w:rsidRPr="00C032E3">
        <w:rPr>
          <w:sz w:val="28"/>
          <w:szCs w:val="28"/>
        </w:rPr>
        <w:t xml:space="preserve"> </w:t>
      </w:r>
    </w:p>
    <w:p w:rsidR="008B491D" w:rsidRPr="00C032E3" w:rsidRDefault="00B43D29" w:rsidP="00932E3B">
      <w:pPr>
        <w:autoSpaceDE w:val="0"/>
        <w:autoSpaceDN w:val="0"/>
        <w:adjustRightInd w:val="0"/>
        <w:spacing w:line="360" w:lineRule="auto"/>
        <w:ind w:firstLine="709"/>
        <w:jc w:val="both"/>
        <w:rPr>
          <w:color w:val="000000"/>
          <w:sz w:val="28"/>
          <w:szCs w:val="28"/>
        </w:rPr>
      </w:pPr>
      <w:r>
        <w:rPr>
          <w:sz w:val="28"/>
          <w:szCs w:val="28"/>
        </w:rPr>
        <w:t xml:space="preserve">Отдельное мероприятие </w:t>
      </w:r>
      <w:r w:rsidR="008473D6" w:rsidRPr="00C032E3">
        <w:rPr>
          <w:sz w:val="28"/>
          <w:szCs w:val="28"/>
        </w:rPr>
        <w:t>состоит из комплекса мероприятий:</w:t>
      </w:r>
    </w:p>
    <w:p w:rsidR="008B491D" w:rsidRPr="00C032E3" w:rsidRDefault="00ED7A05" w:rsidP="00932E3B">
      <w:pPr>
        <w:autoSpaceDE w:val="0"/>
        <w:autoSpaceDN w:val="0"/>
        <w:adjustRightInd w:val="0"/>
        <w:spacing w:line="360" w:lineRule="auto"/>
        <w:ind w:firstLine="709"/>
        <w:jc w:val="both"/>
        <w:rPr>
          <w:color w:val="000000"/>
          <w:sz w:val="28"/>
          <w:szCs w:val="28"/>
        </w:rPr>
      </w:pPr>
      <w:r w:rsidRPr="00C032E3">
        <w:rPr>
          <w:color w:val="000000"/>
          <w:sz w:val="28"/>
          <w:szCs w:val="28"/>
        </w:rPr>
        <w:t>м</w:t>
      </w:r>
      <w:r w:rsidR="008473D6" w:rsidRPr="00C032E3">
        <w:rPr>
          <w:color w:val="000000"/>
          <w:sz w:val="28"/>
          <w:szCs w:val="28"/>
        </w:rPr>
        <w:t>ероприятия, направленные на развитие молодежного туризма;</w:t>
      </w:r>
    </w:p>
    <w:p w:rsidR="008B491D" w:rsidRPr="00C032E3" w:rsidRDefault="00ED7A05" w:rsidP="00932E3B">
      <w:pPr>
        <w:autoSpaceDE w:val="0"/>
        <w:autoSpaceDN w:val="0"/>
        <w:adjustRightInd w:val="0"/>
        <w:spacing w:line="360" w:lineRule="auto"/>
        <w:ind w:firstLine="709"/>
        <w:jc w:val="both"/>
        <w:rPr>
          <w:sz w:val="28"/>
          <w:szCs w:val="28"/>
        </w:rPr>
      </w:pPr>
      <w:r w:rsidRPr="00C032E3">
        <w:rPr>
          <w:sz w:val="28"/>
          <w:szCs w:val="28"/>
        </w:rPr>
        <w:t>о</w:t>
      </w:r>
      <w:r w:rsidR="008473D6" w:rsidRPr="00C032E3">
        <w:rPr>
          <w:sz w:val="28"/>
          <w:szCs w:val="28"/>
        </w:rPr>
        <w:t xml:space="preserve">рганизация мероприятий по </w:t>
      </w:r>
      <w:r w:rsidR="00760790">
        <w:rPr>
          <w:sz w:val="28"/>
          <w:szCs w:val="28"/>
        </w:rPr>
        <w:t>поддержке социально-</w:t>
      </w:r>
      <w:r w:rsidR="008473D6" w:rsidRPr="00C032E3">
        <w:rPr>
          <w:sz w:val="28"/>
          <w:szCs w:val="28"/>
        </w:rPr>
        <w:t>значимых инициатив молодежи;</w:t>
      </w:r>
    </w:p>
    <w:p w:rsidR="008B491D" w:rsidRPr="00C032E3" w:rsidRDefault="00ED7A05" w:rsidP="00932E3B">
      <w:pPr>
        <w:autoSpaceDE w:val="0"/>
        <w:autoSpaceDN w:val="0"/>
        <w:adjustRightInd w:val="0"/>
        <w:spacing w:line="360" w:lineRule="auto"/>
        <w:ind w:firstLine="709"/>
        <w:jc w:val="both"/>
        <w:rPr>
          <w:sz w:val="28"/>
          <w:szCs w:val="28"/>
        </w:rPr>
      </w:pPr>
      <w:r w:rsidRPr="00C032E3">
        <w:rPr>
          <w:sz w:val="28"/>
          <w:szCs w:val="28"/>
        </w:rPr>
        <w:t>у</w:t>
      </w:r>
      <w:r w:rsidR="008473D6" w:rsidRPr="00C032E3">
        <w:rPr>
          <w:sz w:val="28"/>
          <w:szCs w:val="28"/>
        </w:rPr>
        <w:t>частие в обучающих семинарах, тренингах и прочее;</w:t>
      </w:r>
    </w:p>
    <w:p w:rsidR="008B491D" w:rsidRPr="00C032E3" w:rsidRDefault="00ED7A05" w:rsidP="00932E3B">
      <w:pPr>
        <w:autoSpaceDE w:val="0"/>
        <w:autoSpaceDN w:val="0"/>
        <w:adjustRightInd w:val="0"/>
        <w:spacing w:line="360" w:lineRule="auto"/>
        <w:ind w:firstLine="709"/>
        <w:jc w:val="both"/>
        <w:rPr>
          <w:sz w:val="28"/>
          <w:szCs w:val="28"/>
        </w:rPr>
      </w:pPr>
      <w:r w:rsidRPr="00C032E3">
        <w:rPr>
          <w:sz w:val="28"/>
          <w:szCs w:val="28"/>
        </w:rPr>
        <w:t>о</w:t>
      </w:r>
      <w:r w:rsidR="008473D6" w:rsidRPr="00C032E3">
        <w:rPr>
          <w:sz w:val="28"/>
          <w:szCs w:val="28"/>
        </w:rPr>
        <w:t>рганизация досуга молодежи;</w:t>
      </w:r>
    </w:p>
    <w:p w:rsidR="008B491D" w:rsidRPr="00C032E3" w:rsidRDefault="00ED7A05" w:rsidP="00932E3B">
      <w:pPr>
        <w:autoSpaceDE w:val="0"/>
        <w:autoSpaceDN w:val="0"/>
        <w:adjustRightInd w:val="0"/>
        <w:spacing w:line="360" w:lineRule="auto"/>
        <w:ind w:firstLine="709"/>
        <w:jc w:val="both"/>
        <w:rPr>
          <w:sz w:val="28"/>
          <w:szCs w:val="28"/>
        </w:rPr>
      </w:pPr>
      <w:r w:rsidRPr="00C032E3">
        <w:rPr>
          <w:sz w:val="28"/>
          <w:szCs w:val="28"/>
        </w:rPr>
        <w:t>о</w:t>
      </w:r>
      <w:r w:rsidR="008473D6" w:rsidRPr="00C032E3">
        <w:rPr>
          <w:sz w:val="28"/>
          <w:szCs w:val="28"/>
        </w:rPr>
        <w:t>рганизация мероприятий, посвященных праздничным датам;</w:t>
      </w:r>
    </w:p>
    <w:p w:rsidR="008B491D" w:rsidRPr="00C032E3" w:rsidRDefault="00760790" w:rsidP="00932E3B">
      <w:pPr>
        <w:autoSpaceDE w:val="0"/>
        <w:autoSpaceDN w:val="0"/>
        <w:adjustRightInd w:val="0"/>
        <w:spacing w:line="360" w:lineRule="auto"/>
        <w:ind w:firstLine="709"/>
        <w:jc w:val="both"/>
        <w:rPr>
          <w:color w:val="000000"/>
          <w:sz w:val="28"/>
          <w:szCs w:val="28"/>
        </w:rPr>
      </w:pPr>
      <w:r>
        <w:rPr>
          <w:sz w:val="28"/>
          <w:szCs w:val="28"/>
        </w:rPr>
        <w:lastRenderedPageBreak/>
        <w:t xml:space="preserve">организация и </w:t>
      </w:r>
      <w:r w:rsidR="00ED7A05" w:rsidRPr="00C032E3">
        <w:rPr>
          <w:color w:val="000000"/>
          <w:sz w:val="28"/>
          <w:szCs w:val="28"/>
        </w:rPr>
        <w:t>у</w:t>
      </w:r>
      <w:r w:rsidR="008473D6" w:rsidRPr="00C032E3">
        <w:rPr>
          <w:sz w:val="28"/>
          <w:szCs w:val="28"/>
        </w:rPr>
        <w:t>частие в мероприятиях, направленных на интеллектуальное и творческое развитие молодежи.</w:t>
      </w:r>
    </w:p>
    <w:p w:rsidR="008B491D" w:rsidRPr="00C032E3" w:rsidRDefault="008473D6" w:rsidP="00932E3B">
      <w:pPr>
        <w:autoSpaceDE w:val="0"/>
        <w:autoSpaceDN w:val="0"/>
        <w:adjustRightInd w:val="0"/>
        <w:spacing w:line="360" w:lineRule="auto"/>
        <w:ind w:firstLine="851"/>
        <w:jc w:val="both"/>
        <w:rPr>
          <w:sz w:val="28"/>
          <w:szCs w:val="28"/>
        </w:rPr>
      </w:pPr>
      <w:r w:rsidRPr="00C032E3">
        <w:rPr>
          <w:sz w:val="28"/>
          <w:szCs w:val="28"/>
        </w:rPr>
        <w:t>Поддержка талантливой молодёжи является перспективным направлением реализации молодёжной политики, поскольку традиционно этот вопрос состоит на контроле у главы города. Премию главы получают лучшие представители учащейся молодёжи, победители олимпиадного, конкурсного движения, лучшие активисты добровольческих отрядов, а также те, чьи успехи достигли значительных высот в спорте, искусстве и культуре.</w:t>
      </w:r>
    </w:p>
    <w:p w:rsidR="0094032D" w:rsidRPr="00C032E3" w:rsidRDefault="008473D6" w:rsidP="0094032D">
      <w:pPr>
        <w:autoSpaceDE w:val="0"/>
        <w:autoSpaceDN w:val="0"/>
        <w:adjustRightInd w:val="0"/>
        <w:spacing w:after="240" w:line="360" w:lineRule="auto"/>
        <w:ind w:firstLine="851"/>
        <w:jc w:val="both"/>
        <w:rPr>
          <w:sz w:val="28"/>
          <w:szCs w:val="28"/>
        </w:rPr>
      </w:pPr>
      <w:r w:rsidRPr="00C032E3">
        <w:rPr>
          <w:sz w:val="28"/>
          <w:szCs w:val="28"/>
        </w:rPr>
        <w:t>Организация досуга молодежи с точки зрения взаимодействия по вопросам молодёжной политики муниципальных учреждений нашего города позволяет использовать широкий спектр услуг по различным направлениям.</w:t>
      </w:r>
    </w:p>
    <w:p w:rsidR="004735F5" w:rsidRDefault="008473D6" w:rsidP="0094032D">
      <w:pPr>
        <w:pStyle w:val="a3"/>
        <w:autoSpaceDE w:val="0"/>
        <w:autoSpaceDN w:val="0"/>
        <w:adjustRightInd w:val="0"/>
        <w:spacing w:after="0" w:line="276" w:lineRule="auto"/>
        <w:ind w:left="0"/>
        <w:jc w:val="center"/>
        <w:rPr>
          <w:rFonts w:ascii="Times New Roman" w:hAnsi="Times New Roman"/>
          <w:b/>
          <w:bCs/>
          <w:sz w:val="28"/>
          <w:szCs w:val="28"/>
        </w:rPr>
      </w:pPr>
      <w:r w:rsidRPr="00C032E3">
        <w:rPr>
          <w:rFonts w:ascii="Times New Roman" w:hAnsi="Times New Roman"/>
          <w:b/>
          <w:bCs/>
          <w:sz w:val="28"/>
          <w:szCs w:val="28"/>
        </w:rPr>
        <w:t>4.Обоснование ресурсного обеспечения подпрограммы</w:t>
      </w:r>
    </w:p>
    <w:p w:rsidR="0094032D" w:rsidRPr="0094032D" w:rsidRDefault="0094032D" w:rsidP="0094032D">
      <w:pPr>
        <w:pStyle w:val="a3"/>
        <w:autoSpaceDE w:val="0"/>
        <w:autoSpaceDN w:val="0"/>
        <w:adjustRightInd w:val="0"/>
        <w:spacing w:after="0" w:line="276" w:lineRule="auto"/>
        <w:ind w:left="0"/>
        <w:jc w:val="center"/>
        <w:rPr>
          <w:rFonts w:ascii="Times New Roman" w:hAnsi="Times New Roman"/>
          <w:b/>
          <w:bCs/>
          <w:sz w:val="28"/>
          <w:szCs w:val="28"/>
        </w:rPr>
      </w:pPr>
    </w:p>
    <w:p w:rsidR="0049310A" w:rsidRDefault="008473D6" w:rsidP="00932E3B">
      <w:pPr>
        <w:autoSpaceDE w:val="0"/>
        <w:autoSpaceDN w:val="0"/>
        <w:adjustRightInd w:val="0"/>
        <w:spacing w:line="360" w:lineRule="auto"/>
        <w:ind w:firstLine="851"/>
        <w:jc w:val="both"/>
        <w:rPr>
          <w:rFonts w:eastAsia="Courier New"/>
          <w:sz w:val="28"/>
          <w:szCs w:val="28"/>
        </w:rPr>
      </w:pPr>
      <w:r w:rsidRPr="00341BEB">
        <w:rPr>
          <w:rFonts w:eastAsia="Courier New"/>
          <w:sz w:val="28"/>
          <w:szCs w:val="28"/>
        </w:rPr>
        <w:t xml:space="preserve">Расходы подпрограммы формируются за счет средств: городского бюджета и средств внебюджетных источников и составляют </w:t>
      </w:r>
      <w:r w:rsidR="002012A3" w:rsidRPr="00341BEB">
        <w:rPr>
          <w:rFonts w:eastAsia="Courier New"/>
          <w:sz w:val="28"/>
          <w:szCs w:val="28"/>
        </w:rPr>
        <w:t>412,5</w:t>
      </w:r>
      <w:r w:rsidR="00664EDA" w:rsidRPr="00341BEB">
        <w:rPr>
          <w:rFonts w:eastAsia="Courier New"/>
          <w:sz w:val="28"/>
          <w:szCs w:val="28"/>
        </w:rPr>
        <w:t xml:space="preserve"> тыс. руб. </w:t>
      </w:r>
      <w:r w:rsidR="00847382" w:rsidRPr="00341BEB">
        <w:rPr>
          <w:rFonts w:eastAsia="Courier New"/>
          <w:sz w:val="28"/>
          <w:szCs w:val="28"/>
        </w:rPr>
        <w:t>за период с 2020 по 2030</w:t>
      </w:r>
      <w:r w:rsidR="004735F5" w:rsidRPr="00341BEB">
        <w:rPr>
          <w:rFonts w:eastAsia="Courier New"/>
          <w:sz w:val="28"/>
          <w:szCs w:val="28"/>
        </w:rPr>
        <w:t xml:space="preserve"> годы.</w:t>
      </w:r>
    </w:p>
    <w:p w:rsidR="00932E3B" w:rsidRPr="00C032E3" w:rsidRDefault="008B491D" w:rsidP="00AE485D">
      <w:pPr>
        <w:autoSpaceDE w:val="0"/>
        <w:autoSpaceDN w:val="0"/>
        <w:adjustRightInd w:val="0"/>
        <w:spacing w:line="360" w:lineRule="auto"/>
        <w:ind w:firstLine="851"/>
        <w:jc w:val="both"/>
        <w:rPr>
          <w:sz w:val="28"/>
          <w:szCs w:val="28"/>
        </w:rPr>
      </w:pPr>
      <w:r w:rsidRPr="00C032E3">
        <w:rPr>
          <w:sz w:val="28"/>
          <w:szCs w:val="28"/>
        </w:rPr>
        <w:t xml:space="preserve">Информация о ресурсном обеспечении реализации  подпрограммы за счет всех источников финансирования </w:t>
      </w:r>
      <w:r w:rsidR="00AE485D">
        <w:rPr>
          <w:sz w:val="28"/>
          <w:szCs w:val="28"/>
        </w:rPr>
        <w:t xml:space="preserve">представлена в Приложении № 3. </w:t>
      </w:r>
    </w:p>
    <w:p w:rsidR="008B491D" w:rsidRDefault="008473D6" w:rsidP="00DF427F">
      <w:pPr>
        <w:numPr>
          <w:ilvl w:val="0"/>
          <w:numId w:val="4"/>
        </w:numPr>
        <w:autoSpaceDE w:val="0"/>
        <w:autoSpaceDN w:val="0"/>
        <w:adjustRightInd w:val="0"/>
        <w:spacing w:line="276" w:lineRule="auto"/>
        <w:jc w:val="center"/>
        <w:rPr>
          <w:b/>
          <w:bCs/>
          <w:sz w:val="28"/>
          <w:szCs w:val="28"/>
        </w:rPr>
      </w:pPr>
      <w:r w:rsidRPr="00C032E3">
        <w:rPr>
          <w:b/>
          <w:bCs/>
          <w:sz w:val="28"/>
          <w:szCs w:val="28"/>
        </w:rPr>
        <w:t>Анализ рисков реализации подпрограммы и описание мер управления рисками</w:t>
      </w:r>
    </w:p>
    <w:p w:rsidR="00DF427F" w:rsidRPr="00C032E3" w:rsidRDefault="00DF427F" w:rsidP="00DF427F">
      <w:pPr>
        <w:autoSpaceDE w:val="0"/>
        <w:autoSpaceDN w:val="0"/>
        <w:adjustRightInd w:val="0"/>
        <w:spacing w:line="276" w:lineRule="auto"/>
        <w:ind w:left="720"/>
        <w:rPr>
          <w:sz w:val="28"/>
          <w:szCs w:val="28"/>
        </w:rPr>
      </w:pPr>
    </w:p>
    <w:p w:rsidR="00DF427F" w:rsidRDefault="00DF427F" w:rsidP="00DF427F">
      <w:pPr>
        <w:autoSpaceDE w:val="0"/>
        <w:autoSpaceDN w:val="0"/>
        <w:adjustRightInd w:val="0"/>
        <w:spacing w:line="360" w:lineRule="auto"/>
        <w:ind w:firstLine="851"/>
        <w:jc w:val="both"/>
        <w:rPr>
          <w:sz w:val="28"/>
          <w:szCs w:val="28"/>
        </w:rPr>
      </w:pPr>
      <w:r w:rsidRPr="00DF427F">
        <w:rPr>
          <w:sz w:val="28"/>
          <w:szCs w:val="28"/>
        </w:rPr>
        <w:t xml:space="preserve">При реализации подпрограммы могут возникнуть группы рисков, аналогичные рискам муниципальной программы, которые отображены в разделе 5 муниципальной программы «Анализы рисков реализации муниципальной программы и описание мер управления рисками». </w:t>
      </w:r>
    </w:p>
    <w:p w:rsidR="00531D2A" w:rsidRPr="00DF427F" w:rsidRDefault="00531D2A" w:rsidP="00DF427F">
      <w:pPr>
        <w:autoSpaceDE w:val="0"/>
        <w:autoSpaceDN w:val="0"/>
        <w:adjustRightInd w:val="0"/>
        <w:spacing w:line="360" w:lineRule="auto"/>
        <w:ind w:firstLine="851"/>
        <w:jc w:val="both"/>
        <w:rPr>
          <w:sz w:val="28"/>
          <w:szCs w:val="28"/>
        </w:rPr>
      </w:pPr>
    </w:p>
    <w:p w:rsidR="00DF427F" w:rsidRPr="00DF427F" w:rsidRDefault="00531D2A" w:rsidP="00531D2A">
      <w:pPr>
        <w:autoSpaceDE w:val="0"/>
        <w:autoSpaceDN w:val="0"/>
        <w:adjustRightInd w:val="0"/>
        <w:spacing w:line="360" w:lineRule="auto"/>
        <w:ind w:firstLine="851"/>
        <w:rPr>
          <w:b/>
          <w:sz w:val="28"/>
          <w:szCs w:val="28"/>
        </w:rPr>
      </w:pPr>
      <w:r>
        <w:rPr>
          <w:b/>
          <w:sz w:val="28"/>
          <w:szCs w:val="28"/>
        </w:rPr>
        <w:t xml:space="preserve">                                      </w:t>
      </w:r>
      <w:r w:rsidR="00431931">
        <w:rPr>
          <w:b/>
          <w:sz w:val="28"/>
          <w:szCs w:val="28"/>
        </w:rPr>
        <w:t xml:space="preserve">  </w:t>
      </w:r>
      <w:r w:rsidR="00DF427F" w:rsidRPr="00DF427F">
        <w:rPr>
          <w:b/>
          <w:sz w:val="28"/>
          <w:szCs w:val="28"/>
        </w:rPr>
        <w:t>______________</w:t>
      </w:r>
    </w:p>
    <w:p w:rsidR="00DF427F" w:rsidRPr="00DF427F" w:rsidRDefault="00DF427F" w:rsidP="00DF427F">
      <w:pPr>
        <w:autoSpaceDE w:val="0"/>
        <w:autoSpaceDN w:val="0"/>
        <w:adjustRightInd w:val="0"/>
        <w:spacing w:line="360" w:lineRule="auto"/>
        <w:ind w:firstLine="851"/>
        <w:jc w:val="both"/>
        <w:rPr>
          <w:b/>
          <w:sz w:val="28"/>
          <w:szCs w:val="28"/>
        </w:rPr>
      </w:pPr>
    </w:p>
    <w:p w:rsidR="00DF427F" w:rsidRPr="0066789E" w:rsidRDefault="00DF427F" w:rsidP="00DF427F">
      <w:pPr>
        <w:autoSpaceDE w:val="0"/>
        <w:autoSpaceDN w:val="0"/>
        <w:adjustRightInd w:val="0"/>
        <w:spacing w:line="360" w:lineRule="auto"/>
        <w:ind w:firstLine="851"/>
        <w:jc w:val="both"/>
        <w:rPr>
          <w:sz w:val="28"/>
          <w:szCs w:val="28"/>
        </w:rPr>
        <w:sectPr w:rsidR="00DF427F" w:rsidRPr="0066789E" w:rsidSect="00D15CA5">
          <w:footerReference w:type="default" r:id="rId8"/>
          <w:pgSz w:w="11906" w:h="16838"/>
          <w:pgMar w:top="1134" w:right="850" w:bottom="1134" w:left="1701" w:header="708" w:footer="708" w:gutter="0"/>
          <w:pgNumType w:start="1"/>
          <w:cols w:space="708"/>
          <w:docGrid w:linePitch="360"/>
        </w:sectPr>
      </w:pPr>
    </w:p>
    <w:p w:rsidR="006C7F24" w:rsidRDefault="006C7F24" w:rsidP="004735F5">
      <w:pPr>
        <w:suppressAutoHyphens/>
        <w:rPr>
          <w:kern w:val="1"/>
          <w:sz w:val="24"/>
          <w:szCs w:val="24"/>
          <w:lang w:eastAsia="zh-CN"/>
        </w:rPr>
      </w:pPr>
    </w:p>
    <w:p w:rsidR="006C7F24" w:rsidRDefault="008473D6">
      <w:pPr>
        <w:suppressAutoHyphens/>
        <w:jc w:val="both"/>
        <w:rPr>
          <w:rFonts w:eastAsia="Arial"/>
          <w:kern w:val="1"/>
          <w:sz w:val="24"/>
          <w:szCs w:val="24"/>
          <w:lang w:eastAsia="zh-CN"/>
        </w:rPr>
      </w:pP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rFonts w:eastAsia="Arial"/>
          <w:kern w:val="1"/>
          <w:sz w:val="24"/>
          <w:szCs w:val="24"/>
          <w:lang w:eastAsia="zh-CN"/>
        </w:rPr>
        <w:t>Приложение № 1 к муниципальной программе</w:t>
      </w:r>
    </w:p>
    <w:p w:rsidR="006C7F24" w:rsidRDefault="008473D6">
      <w:pPr>
        <w:suppressAutoHyphens/>
        <w:jc w:val="both"/>
        <w:rPr>
          <w:rFonts w:eastAsia="Arial"/>
          <w:kern w:val="1"/>
          <w:sz w:val="24"/>
          <w:szCs w:val="24"/>
          <w:lang w:eastAsia="zh-CN"/>
        </w:rPr>
      </w:pPr>
      <w:r>
        <w:rPr>
          <w:rFonts w:eastAsia="Arial"/>
          <w:kern w:val="1"/>
          <w:sz w:val="24"/>
          <w:szCs w:val="24"/>
          <w:lang w:eastAsia="zh-CN"/>
        </w:rPr>
        <w:tab/>
        <w:t xml:space="preserve"> </w:t>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proofErr w:type="gramStart"/>
      <w:r>
        <w:rPr>
          <w:rFonts w:eastAsia="Arial"/>
          <w:kern w:val="1"/>
          <w:sz w:val="24"/>
          <w:szCs w:val="24"/>
          <w:lang w:eastAsia="zh-CN"/>
        </w:rPr>
        <w:t xml:space="preserve">(в редакции постановления администрации </w:t>
      </w:r>
      <w:proofErr w:type="gramEnd"/>
    </w:p>
    <w:p w:rsidR="006C7F24" w:rsidRDefault="008473D6">
      <w:pPr>
        <w:suppressAutoHyphens/>
        <w:jc w:val="both"/>
        <w:rPr>
          <w:rFonts w:eastAsia="Arial"/>
          <w:kern w:val="1"/>
          <w:sz w:val="24"/>
          <w:szCs w:val="24"/>
          <w:lang w:eastAsia="zh-CN"/>
        </w:rPr>
      </w:pP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t>города Вятские Поляны</w:t>
      </w:r>
    </w:p>
    <w:p w:rsidR="006C7F24" w:rsidRDefault="008473D6">
      <w:pPr>
        <w:suppressAutoHyphens/>
        <w:jc w:val="both"/>
        <w:rPr>
          <w:kern w:val="1"/>
          <w:sz w:val="28"/>
          <w:szCs w:val="28"/>
          <w:lang w:eastAsia="zh-CN"/>
        </w:rPr>
      </w:pP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t xml:space="preserve">от </w:t>
      </w:r>
      <w:r w:rsidR="00580718">
        <w:rPr>
          <w:rFonts w:eastAsia="Arial"/>
          <w:kern w:val="1"/>
          <w:sz w:val="24"/>
          <w:szCs w:val="24"/>
          <w:lang w:eastAsia="zh-CN"/>
        </w:rPr>
        <w:t>30.06.2023</w:t>
      </w:r>
      <w:r>
        <w:rPr>
          <w:rFonts w:eastAsia="Arial"/>
          <w:kern w:val="1"/>
          <w:sz w:val="24"/>
          <w:szCs w:val="24"/>
          <w:lang w:eastAsia="zh-CN"/>
        </w:rPr>
        <w:t xml:space="preserve">                          №        </w:t>
      </w:r>
      <w:r w:rsidR="00580718">
        <w:rPr>
          <w:rFonts w:eastAsia="Arial"/>
          <w:kern w:val="1"/>
          <w:sz w:val="24"/>
          <w:szCs w:val="24"/>
          <w:lang w:eastAsia="zh-CN"/>
        </w:rPr>
        <w:t>1042</w:t>
      </w:r>
      <w:proofErr w:type="gramStart"/>
      <w:r>
        <w:rPr>
          <w:rFonts w:eastAsia="Arial"/>
          <w:kern w:val="1"/>
          <w:sz w:val="24"/>
          <w:szCs w:val="24"/>
          <w:lang w:eastAsia="zh-CN"/>
        </w:rPr>
        <w:t xml:space="preserve">                            )</w:t>
      </w:r>
      <w:proofErr w:type="gramEnd"/>
    </w:p>
    <w:p w:rsidR="006C7F24" w:rsidRDefault="008473D6">
      <w:pPr>
        <w:suppressAutoHyphens/>
        <w:jc w:val="both"/>
        <w:rPr>
          <w:rFonts w:eastAsia="Arial"/>
          <w:b/>
          <w:bCs/>
          <w:kern w:val="1"/>
          <w:sz w:val="24"/>
          <w:szCs w:val="24"/>
          <w:lang w:eastAsia="zh-CN"/>
        </w:rPr>
      </w:pPr>
      <w:r>
        <w:rPr>
          <w:kern w:val="1"/>
          <w:sz w:val="28"/>
          <w:szCs w:val="28"/>
          <w:lang w:eastAsia="zh-CN"/>
        </w:rPr>
        <w:t xml:space="preserve">                                                                                                                                                      </w:t>
      </w:r>
    </w:p>
    <w:p w:rsidR="006C7F24" w:rsidRDefault="008473D6">
      <w:pPr>
        <w:suppressAutoHyphens/>
        <w:jc w:val="center"/>
        <w:rPr>
          <w:rFonts w:eastAsia="Arial"/>
          <w:kern w:val="1"/>
          <w:sz w:val="28"/>
          <w:szCs w:val="28"/>
          <w:lang w:eastAsia="zh-CN"/>
        </w:rPr>
      </w:pPr>
      <w:r>
        <w:rPr>
          <w:rFonts w:eastAsia="Arial"/>
          <w:b/>
          <w:bCs/>
          <w:kern w:val="1"/>
          <w:sz w:val="24"/>
          <w:szCs w:val="24"/>
          <w:lang w:eastAsia="zh-CN"/>
        </w:rPr>
        <w:t>Сведения о целевых показателях эффективности реализации муниципальной программы</w:t>
      </w:r>
    </w:p>
    <w:p w:rsidR="006C7F24" w:rsidRDefault="006C7F24">
      <w:pPr>
        <w:suppressAutoHyphens/>
        <w:jc w:val="center"/>
        <w:rPr>
          <w:rFonts w:eastAsia="Arial"/>
          <w:kern w:val="1"/>
          <w:sz w:val="28"/>
          <w:szCs w:val="28"/>
          <w:lang w:eastAsia="zh-CN"/>
        </w:rPr>
      </w:pPr>
    </w:p>
    <w:tbl>
      <w:tblPr>
        <w:tblW w:w="15781" w:type="dxa"/>
        <w:tblInd w:w="-489" w:type="dxa"/>
        <w:tblLayout w:type="fixed"/>
        <w:tblCellMar>
          <w:top w:w="55" w:type="dxa"/>
          <w:left w:w="55" w:type="dxa"/>
          <w:bottom w:w="55" w:type="dxa"/>
          <w:right w:w="55" w:type="dxa"/>
        </w:tblCellMar>
        <w:tblLook w:val="0000"/>
      </w:tblPr>
      <w:tblGrid>
        <w:gridCol w:w="388"/>
        <w:gridCol w:w="2967"/>
        <w:gridCol w:w="16"/>
        <w:gridCol w:w="8"/>
        <w:gridCol w:w="1109"/>
        <w:gridCol w:w="17"/>
        <w:gridCol w:w="8"/>
        <w:gridCol w:w="1109"/>
        <w:gridCol w:w="17"/>
        <w:gridCol w:w="8"/>
        <w:gridCol w:w="826"/>
        <w:gridCol w:w="17"/>
        <w:gridCol w:w="8"/>
        <w:gridCol w:w="831"/>
        <w:gridCol w:w="11"/>
        <w:gridCol w:w="8"/>
        <w:gridCol w:w="835"/>
        <w:gridCol w:w="8"/>
        <w:gridCol w:w="8"/>
        <w:gridCol w:w="835"/>
        <w:gridCol w:w="7"/>
        <w:gridCol w:w="8"/>
        <w:gridCol w:w="836"/>
        <w:gridCol w:w="7"/>
        <w:gridCol w:w="8"/>
        <w:gridCol w:w="835"/>
        <w:gridCol w:w="7"/>
        <w:gridCol w:w="8"/>
        <w:gridCol w:w="836"/>
        <w:gridCol w:w="7"/>
        <w:gridCol w:w="8"/>
        <w:gridCol w:w="820"/>
        <w:gridCol w:w="15"/>
        <w:gridCol w:w="7"/>
        <w:gridCol w:w="8"/>
        <w:gridCol w:w="836"/>
        <w:gridCol w:w="11"/>
        <w:gridCol w:w="839"/>
        <w:gridCol w:w="13"/>
        <w:gridCol w:w="838"/>
        <w:gridCol w:w="14"/>
        <w:gridCol w:w="779"/>
      </w:tblGrid>
      <w:tr w:rsidR="006228BD" w:rsidTr="00BE6FBB">
        <w:trPr>
          <w:trHeight w:val="961"/>
        </w:trPr>
        <w:tc>
          <w:tcPr>
            <w:tcW w:w="388" w:type="dxa"/>
            <w:tcBorders>
              <w:top w:val="single" w:sz="1" w:space="0" w:color="000000"/>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kern w:val="1"/>
                <w:sz w:val="22"/>
                <w:szCs w:val="22"/>
                <w:lang w:eastAsia="zh-CN"/>
              </w:rPr>
              <w:t xml:space="preserve">№ </w:t>
            </w:r>
            <w:proofErr w:type="gramStart"/>
            <w:r>
              <w:rPr>
                <w:rFonts w:eastAsia="Arial"/>
                <w:kern w:val="1"/>
                <w:sz w:val="22"/>
                <w:szCs w:val="22"/>
                <w:lang w:eastAsia="zh-CN"/>
              </w:rPr>
              <w:t>п</w:t>
            </w:r>
            <w:proofErr w:type="gramEnd"/>
            <w:r>
              <w:rPr>
                <w:rFonts w:eastAsia="Arial"/>
                <w:kern w:val="1"/>
                <w:sz w:val="22"/>
                <w:szCs w:val="22"/>
                <w:lang w:eastAsia="zh-CN"/>
              </w:rPr>
              <w:t>/п</w:t>
            </w:r>
          </w:p>
        </w:tc>
        <w:tc>
          <w:tcPr>
            <w:tcW w:w="2967" w:type="dxa"/>
            <w:tcBorders>
              <w:top w:val="single" w:sz="1" w:space="0" w:color="000000"/>
              <w:left w:val="single" w:sz="1" w:space="0" w:color="000000"/>
              <w:bottom w:val="single" w:sz="1" w:space="0" w:color="000000"/>
            </w:tcBorders>
            <w:shd w:val="clear" w:color="auto" w:fill="auto"/>
          </w:tcPr>
          <w:p w:rsidR="006C7F24" w:rsidRDefault="008473D6">
            <w:pPr>
              <w:suppressAutoHyphens/>
              <w:jc w:val="center"/>
              <w:rPr>
                <w:rFonts w:eastAsia="Arial"/>
                <w:kern w:val="1"/>
                <w:sz w:val="22"/>
                <w:szCs w:val="22"/>
                <w:lang w:eastAsia="zh-CN"/>
              </w:rPr>
            </w:pPr>
            <w:r>
              <w:rPr>
                <w:rFonts w:eastAsia="Arial"/>
                <w:kern w:val="1"/>
                <w:sz w:val="22"/>
                <w:szCs w:val="22"/>
                <w:lang w:eastAsia="zh-CN"/>
              </w:rPr>
              <w:t xml:space="preserve">Наименование государственной программы, подпрограммы, отдельного мероприятия, </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 xml:space="preserve">проекта, показателя </w:t>
            </w:r>
          </w:p>
        </w:tc>
        <w:tc>
          <w:tcPr>
            <w:tcW w:w="1133" w:type="dxa"/>
            <w:gridSpan w:val="3"/>
            <w:tcBorders>
              <w:top w:val="single" w:sz="1" w:space="0" w:color="000000"/>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Единица измерения</w:t>
            </w:r>
          </w:p>
        </w:tc>
        <w:tc>
          <w:tcPr>
            <w:tcW w:w="11293" w:type="dxa"/>
            <w:gridSpan w:val="37"/>
            <w:tcBorders>
              <w:top w:val="single" w:sz="1" w:space="0" w:color="000000"/>
              <w:left w:val="single" w:sz="1" w:space="0" w:color="000000"/>
              <w:bottom w:val="single" w:sz="1" w:space="0" w:color="000000"/>
              <w:right w:val="single" w:sz="1" w:space="0" w:color="000000"/>
            </w:tcBorders>
            <w:shd w:val="clear" w:color="auto" w:fill="auto"/>
          </w:tcPr>
          <w:p w:rsidR="006C7F24" w:rsidRDefault="008473D6">
            <w:pPr>
              <w:suppressLineNumbers/>
              <w:suppressAutoHyphens/>
              <w:snapToGrid w:val="0"/>
              <w:jc w:val="center"/>
              <w:rPr>
                <w:rFonts w:eastAsia="Arial"/>
                <w:kern w:val="1"/>
                <w:sz w:val="24"/>
                <w:szCs w:val="24"/>
                <w:lang w:eastAsia="zh-CN"/>
              </w:rPr>
            </w:pPr>
            <w:r>
              <w:rPr>
                <w:rFonts w:eastAsia="Arial"/>
                <w:kern w:val="1"/>
                <w:sz w:val="22"/>
                <w:szCs w:val="22"/>
                <w:lang w:eastAsia="zh-CN"/>
              </w:rPr>
              <w:t>Значение показателей эффективности</w:t>
            </w:r>
          </w:p>
        </w:tc>
      </w:tr>
      <w:tr w:rsidR="006228BD" w:rsidTr="00BE6FBB">
        <w:trPr>
          <w:trHeight w:val="961"/>
        </w:trPr>
        <w:tc>
          <w:tcPr>
            <w:tcW w:w="388" w:type="dxa"/>
            <w:tcBorders>
              <w:left w:val="single" w:sz="1" w:space="0" w:color="000000"/>
              <w:bottom w:val="single" w:sz="1" w:space="0" w:color="000000"/>
            </w:tcBorders>
            <w:shd w:val="clear" w:color="auto" w:fill="auto"/>
          </w:tcPr>
          <w:p w:rsidR="006C7F24" w:rsidRDefault="006C7F24">
            <w:pPr>
              <w:suppressLineNumbers/>
              <w:suppressAutoHyphens/>
              <w:snapToGrid w:val="0"/>
              <w:rPr>
                <w:rFonts w:eastAsia="Arial"/>
                <w:kern w:val="1"/>
                <w:sz w:val="22"/>
                <w:szCs w:val="22"/>
                <w:lang w:eastAsia="zh-CN"/>
              </w:rPr>
            </w:pPr>
          </w:p>
        </w:tc>
        <w:tc>
          <w:tcPr>
            <w:tcW w:w="2967" w:type="dxa"/>
            <w:tcBorders>
              <w:left w:val="single" w:sz="1" w:space="0" w:color="000000"/>
              <w:bottom w:val="single" w:sz="1" w:space="0" w:color="000000"/>
            </w:tcBorders>
            <w:shd w:val="clear" w:color="auto" w:fill="auto"/>
          </w:tcPr>
          <w:p w:rsidR="006C7F24" w:rsidRDefault="008473D6" w:rsidP="00AA3C77">
            <w:pPr>
              <w:suppressAutoHyphens/>
              <w:snapToGrid w:val="0"/>
              <w:rPr>
                <w:rFonts w:eastAsia="Arial"/>
                <w:kern w:val="1"/>
                <w:sz w:val="22"/>
                <w:szCs w:val="22"/>
                <w:lang w:eastAsia="zh-CN"/>
              </w:rPr>
            </w:pPr>
            <w:r>
              <w:rPr>
                <w:rFonts w:eastAsia="Arial"/>
                <w:bCs/>
                <w:kern w:val="1"/>
                <w:sz w:val="22"/>
                <w:szCs w:val="22"/>
                <w:lang w:eastAsia="zh-CN"/>
              </w:rPr>
              <w:t>«</w:t>
            </w:r>
            <w:r w:rsidR="00AA3C77">
              <w:rPr>
                <w:rFonts w:eastAsia="Arial"/>
                <w:bCs/>
                <w:kern w:val="1"/>
                <w:sz w:val="22"/>
                <w:szCs w:val="22"/>
                <w:lang w:eastAsia="zh-CN"/>
              </w:rPr>
              <w:t>Повышение эффективности реализации молодежной политики</w:t>
            </w:r>
            <w:r>
              <w:rPr>
                <w:rFonts w:eastAsia="Arial"/>
                <w:bCs/>
                <w:kern w:val="1"/>
                <w:sz w:val="22"/>
                <w:szCs w:val="22"/>
                <w:lang w:eastAsia="zh-CN"/>
              </w:rPr>
              <w:t xml:space="preserve">» </w:t>
            </w:r>
            <w:r w:rsidR="001A7EEE">
              <w:rPr>
                <w:rFonts w:eastAsia="Arial"/>
                <w:kern w:val="1"/>
                <w:sz w:val="22"/>
                <w:szCs w:val="22"/>
                <w:lang w:eastAsia="zh-CN"/>
              </w:rPr>
              <w:t xml:space="preserve">на 2020-2030 </w:t>
            </w:r>
            <w:r>
              <w:rPr>
                <w:rFonts w:eastAsia="Arial"/>
                <w:kern w:val="1"/>
                <w:sz w:val="22"/>
                <w:szCs w:val="22"/>
                <w:lang w:eastAsia="zh-CN"/>
              </w:rPr>
              <w:t>годы»</w:t>
            </w:r>
          </w:p>
        </w:tc>
        <w:tc>
          <w:tcPr>
            <w:tcW w:w="1133" w:type="dxa"/>
            <w:gridSpan w:val="3"/>
            <w:tcBorders>
              <w:left w:val="single" w:sz="1" w:space="0" w:color="000000"/>
              <w:bottom w:val="single" w:sz="1" w:space="0" w:color="000000"/>
            </w:tcBorders>
            <w:shd w:val="clear" w:color="auto" w:fill="auto"/>
          </w:tcPr>
          <w:p w:rsidR="006C7F24" w:rsidRDefault="006C7F24">
            <w:pPr>
              <w:suppressLineNumbers/>
              <w:suppressAutoHyphens/>
              <w:snapToGrid w:val="0"/>
              <w:jc w:val="center"/>
              <w:rPr>
                <w:rFonts w:eastAsia="Arial"/>
                <w:kern w:val="1"/>
                <w:sz w:val="22"/>
                <w:szCs w:val="22"/>
                <w:lang w:eastAsia="zh-CN"/>
              </w:rPr>
            </w:pPr>
          </w:p>
        </w:tc>
        <w:tc>
          <w:tcPr>
            <w:tcW w:w="1134" w:type="dxa"/>
            <w:gridSpan w:val="3"/>
            <w:tcBorders>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2018 год</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(базовый)</w:t>
            </w:r>
          </w:p>
        </w:tc>
        <w:tc>
          <w:tcPr>
            <w:tcW w:w="851" w:type="dxa"/>
            <w:gridSpan w:val="3"/>
            <w:tcBorders>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2019 год</w:t>
            </w:r>
          </w:p>
          <w:p w:rsidR="006C7F24" w:rsidRDefault="006C7F24">
            <w:pPr>
              <w:suppressLineNumbers/>
              <w:suppressAutoHyphens/>
              <w:snapToGrid w:val="0"/>
              <w:jc w:val="center"/>
              <w:rPr>
                <w:rFonts w:eastAsia="Arial"/>
                <w:kern w:val="1"/>
                <w:sz w:val="22"/>
                <w:szCs w:val="22"/>
                <w:lang w:eastAsia="zh-CN"/>
              </w:rPr>
            </w:pPr>
          </w:p>
        </w:tc>
        <w:tc>
          <w:tcPr>
            <w:tcW w:w="856" w:type="dxa"/>
            <w:gridSpan w:val="3"/>
            <w:tcBorders>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2020 год</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(план)</w:t>
            </w:r>
          </w:p>
        </w:tc>
        <w:tc>
          <w:tcPr>
            <w:tcW w:w="854" w:type="dxa"/>
            <w:gridSpan w:val="3"/>
            <w:tcBorders>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2021 год</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(план)</w:t>
            </w:r>
          </w:p>
        </w:tc>
        <w:tc>
          <w:tcPr>
            <w:tcW w:w="851" w:type="dxa"/>
            <w:gridSpan w:val="3"/>
            <w:tcBorders>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2022 год</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(план)</w:t>
            </w:r>
          </w:p>
        </w:tc>
        <w:tc>
          <w:tcPr>
            <w:tcW w:w="851" w:type="dxa"/>
            <w:gridSpan w:val="3"/>
            <w:tcBorders>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2023 год</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 xml:space="preserve">(план) </w:t>
            </w:r>
          </w:p>
        </w:tc>
        <w:tc>
          <w:tcPr>
            <w:tcW w:w="850" w:type="dxa"/>
            <w:gridSpan w:val="3"/>
            <w:tcBorders>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 xml:space="preserve">2024 год </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(план)</w:t>
            </w:r>
          </w:p>
        </w:tc>
        <w:tc>
          <w:tcPr>
            <w:tcW w:w="851" w:type="dxa"/>
            <w:gridSpan w:val="3"/>
            <w:tcBorders>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2025</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год</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(план)</w:t>
            </w:r>
          </w:p>
        </w:tc>
        <w:tc>
          <w:tcPr>
            <w:tcW w:w="850" w:type="dxa"/>
            <w:gridSpan w:val="4"/>
            <w:tcBorders>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2026 год</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(план)</w:t>
            </w:r>
          </w:p>
        </w:tc>
        <w:tc>
          <w:tcPr>
            <w:tcW w:w="851" w:type="dxa"/>
            <w:gridSpan w:val="3"/>
            <w:tcBorders>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2027 год</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 xml:space="preserve">(план)  </w:t>
            </w:r>
          </w:p>
        </w:tc>
        <w:tc>
          <w:tcPr>
            <w:tcW w:w="850" w:type="dxa"/>
            <w:gridSpan w:val="2"/>
            <w:tcBorders>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2028 год</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 xml:space="preserve">(план)  </w:t>
            </w:r>
          </w:p>
        </w:tc>
        <w:tc>
          <w:tcPr>
            <w:tcW w:w="851" w:type="dxa"/>
            <w:gridSpan w:val="2"/>
            <w:tcBorders>
              <w:left w:val="single" w:sz="1" w:space="0" w:color="000000"/>
              <w:bottom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2029 год</w:t>
            </w:r>
          </w:p>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 xml:space="preserve">(план)  </w:t>
            </w:r>
          </w:p>
        </w:tc>
        <w:tc>
          <w:tcPr>
            <w:tcW w:w="793" w:type="dxa"/>
            <w:gridSpan w:val="2"/>
            <w:tcBorders>
              <w:left w:val="single" w:sz="1" w:space="0" w:color="000000"/>
              <w:bottom w:val="single" w:sz="1" w:space="0" w:color="000000"/>
              <w:right w:val="single" w:sz="1" w:space="0" w:color="000000"/>
            </w:tcBorders>
            <w:shd w:val="clear" w:color="auto" w:fill="auto"/>
          </w:tcPr>
          <w:p w:rsidR="006C7F24"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2030 год</w:t>
            </w:r>
          </w:p>
          <w:p w:rsidR="006C7F24" w:rsidRDefault="008473D6">
            <w:pPr>
              <w:suppressLineNumbers/>
              <w:suppressAutoHyphens/>
              <w:snapToGrid w:val="0"/>
              <w:jc w:val="center"/>
              <w:rPr>
                <w:rFonts w:eastAsia="Arial"/>
                <w:kern w:val="1"/>
                <w:sz w:val="24"/>
                <w:szCs w:val="24"/>
                <w:lang w:eastAsia="zh-CN"/>
              </w:rPr>
            </w:pPr>
            <w:r>
              <w:rPr>
                <w:rFonts w:eastAsia="Arial"/>
                <w:kern w:val="1"/>
                <w:sz w:val="22"/>
                <w:szCs w:val="22"/>
                <w:lang w:eastAsia="zh-CN"/>
              </w:rPr>
              <w:t xml:space="preserve">(план)  </w:t>
            </w:r>
          </w:p>
        </w:tc>
      </w:tr>
      <w:tr w:rsidR="006228BD" w:rsidTr="00BE6FBB">
        <w:trPr>
          <w:trHeight w:val="517"/>
        </w:trPr>
        <w:tc>
          <w:tcPr>
            <w:tcW w:w="388" w:type="dxa"/>
            <w:tcBorders>
              <w:left w:val="single" w:sz="1" w:space="0" w:color="000000"/>
              <w:bottom w:val="single" w:sz="1" w:space="0" w:color="000000"/>
            </w:tcBorders>
            <w:shd w:val="clear" w:color="auto" w:fill="auto"/>
          </w:tcPr>
          <w:p w:rsidR="006C7F24" w:rsidRDefault="006C7F24">
            <w:pPr>
              <w:suppressLineNumbers/>
              <w:suppressAutoHyphens/>
              <w:snapToGrid w:val="0"/>
              <w:rPr>
                <w:rFonts w:eastAsia="Arial"/>
                <w:kern w:val="1"/>
                <w:sz w:val="22"/>
                <w:szCs w:val="22"/>
                <w:lang w:eastAsia="zh-CN"/>
              </w:rPr>
            </w:pPr>
          </w:p>
        </w:tc>
        <w:tc>
          <w:tcPr>
            <w:tcW w:w="15393" w:type="dxa"/>
            <w:gridSpan w:val="41"/>
            <w:tcBorders>
              <w:left w:val="single" w:sz="1" w:space="0" w:color="000000"/>
              <w:bottom w:val="single" w:sz="1" w:space="0" w:color="000000"/>
              <w:right w:val="single" w:sz="1" w:space="0" w:color="000000"/>
            </w:tcBorders>
            <w:shd w:val="clear" w:color="auto" w:fill="auto"/>
          </w:tcPr>
          <w:p w:rsidR="006C7F24" w:rsidRDefault="00AA3C77">
            <w:pPr>
              <w:suppressAutoHyphens/>
              <w:snapToGrid w:val="0"/>
              <w:jc w:val="center"/>
              <w:rPr>
                <w:rFonts w:eastAsia="Arial"/>
                <w:kern w:val="1"/>
                <w:sz w:val="24"/>
                <w:szCs w:val="24"/>
                <w:lang w:eastAsia="zh-CN"/>
              </w:rPr>
            </w:pPr>
            <w:r w:rsidRPr="00AA3C77">
              <w:rPr>
                <w:rFonts w:eastAsia="Arial"/>
                <w:kern w:val="1"/>
                <w:sz w:val="22"/>
                <w:szCs w:val="24"/>
                <w:lang w:eastAsia="zh-CN"/>
              </w:rPr>
              <w:t>Цель «</w:t>
            </w:r>
            <w:r w:rsidRPr="00AA3C77">
              <w:rPr>
                <w:rFonts w:eastAsia="Arial"/>
                <w:color w:val="0A0A0A"/>
                <w:kern w:val="1"/>
                <w:sz w:val="22"/>
                <w:szCs w:val="24"/>
                <w:lang w:eastAsia="zh-CN"/>
              </w:rPr>
              <w:t>Создание условий для всесторонней реализации  потенциала молодежи города и его активное использование»</w:t>
            </w:r>
          </w:p>
        </w:tc>
      </w:tr>
      <w:tr w:rsidR="006228BD" w:rsidTr="00BE6FBB">
        <w:trPr>
          <w:trHeight w:val="517"/>
        </w:trPr>
        <w:tc>
          <w:tcPr>
            <w:tcW w:w="388" w:type="dxa"/>
            <w:tcBorders>
              <w:left w:val="single" w:sz="1" w:space="0" w:color="000000"/>
              <w:bottom w:val="single" w:sz="1" w:space="0" w:color="000000"/>
            </w:tcBorders>
            <w:shd w:val="clear" w:color="auto" w:fill="auto"/>
          </w:tcPr>
          <w:p w:rsidR="006C7F24" w:rsidRDefault="006C7F24">
            <w:pPr>
              <w:suppressLineNumbers/>
              <w:suppressAutoHyphens/>
              <w:snapToGrid w:val="0"/>
              <w:rPr>
                <w:rFonts w:eastAsia="Arial"/>
                <w:kern w:val="1"/>
                <w:sz w:val="22"/>
                <w:szCs w:val="22"/>
                <w:lang w:eastAsia="zh-CN"/>
              </w:rPr>
            </w:pPr>
          </w:p>
        </w:tc>
        <w:tc>
          <w:tcPr>
            <w:tcW w:w="15393" w:type="dxa"/>
            <w:gridSpan w:val="41"/>
            <w:tcBorders>
              <w:left w:val="single" w:sz="1" w:space="0" w:color="000000"/>
              <w:bottom w:val="single" w:sz="1" w:space="0" w:color="000000"/>
              <w:right w:val="single" w:sz="1" w:space="0" w:color="000000"/>
            </w:tcBorders>
            <w:shd w:val="clear" w:color="auto" w:fill="auto"/>
          </w:tcPr>
          <w:p w:rsidR="006C7F24" w:rsidRDefault="00AA3C77">
            <w:pPr>
              <w:suppressAutoHyphens/>
              <w:snapToGrid w:val="0"/>
              <w:jc w:val="center"/>
              <w:rPr>
                <w:rFonts w:eastAsia="Arial"/>
                <w:kern w:val="1"/>
                <w:sz w:val="24"/>
                <w:szCs w:val="24"/>
                <w:lang w:eastAsia="zh-CN"/>
              </w:rPr>
            </w:pPr>
            <w:r w:rsidRPr="00AA3C77">
              <w:rPr>
                <w:rFonts w:eastAsia="Arial"/>
                <w:bCs/>
                <w:kern w:val="1"/>
                <w:sz w:val="22"/>
                <w:szCs w:val="22"/>
                <w:lang w:eastAsia="zh-CN"/>
              </w:rPr>
              <w:t>Задача «Способствование развитию и совершенствованию содержательных форм досуга молодежи и патриотического воспитания»</w:t>
            </w:r>
          </w:p>
        </w:tc>
      </w:tr>
      <w:tr w:rsidR="006228BD" w:rsidTr="00BE6FBB">
        <w:tc>
          <w:tcPr>
            <w:tcW w:w="388" w:type="dxa"/>
            <w:tcBorders>
              <w:left w:val="single" w:sz="1" w:space="0" w:color="000000"/>
              <w:bottom w:val="single" w:sz="1" w:space="0" w:color="000000"/>
            </w:tcBorders>
            <w:shd w:val="clear" w:color="auto" w:fill="auto"/>
          </w:tcPr>
          <w:p w:rsidR="00C463CD" w:rsidRDefault="00C463CD">
            <w:pPr>
              <w:suppressLineNumbers/>
              <w:suppressAutoHyphens/>
              <w:snapToGrid w:val="0"/>
              <w:rPr>
                <w:rFonts w:eastAsia="Arial"/>
                <w:bCs/>
                <w:kern w:val="1"/>
                <w:sz w:val="22"/>
                <w:szCs w:val="22"/>
                <w:lang w:eastAsia="zh-CN"/>
              </w:rPr>
            </w:pPr>
          </w:p>
        </w:tc>
        <w:tc>
          <w:tcPr>
            <w:tcW w:w="2967" w:type="dxa"/>
            <w:tcBorders>
              <w:left w:val="single" w:sz="1" w:space="0" w:color="000000"/>
              <w:bottom w:val="single" w:sz="1" w:space="0" w:color="000000"/>
            </w:tcBorders>
            <w:shd w:val="clear" w:color="auto" w:fill="auto"/>
          </w:tcPr>
          <w:p w:rsidR="00C463CD" w:rsidRDefault="008473D6">
            <w:pPr>
              <w:suppressAutoHyphens/>
              <w:snapToGrid w:val="0"/>
              <w:rPr>
                <w:rFonts w:eastAsia="Arial"/>
                <w:kern w:val="1"/>
                <w:sz w:val="22"/>
                <w:szCs w:val="22"/>
                <w:lang w:eastAsia="zh-CN"/>
              </w:rPr>
            </w:pPr>
            <w:r w:rsidRPr="001A7EEE">
              <w:rPr>
                <w:rFonts w:eastAsia="Arial"/>
                <w:bCs/>
                <w:kern w:val="1"/>
                <w:sz w:val="22"/>
                <w:szCs w:val="22"/>
                <w:lang w:eastAsia="zh-CN"/>
              </w:rPr>
              <w:t>Доля молодёжи 14-35 лет, в общей численности населения</w:t>
            </w:r>
          </w:p>
        </w:tc>
        <w:tc>
          <w:tcPr>
            <w:tcW w:w="1133" w:type="dxa"/>
            <w:gridSpan w:val="3"/>
            <w:tcBorders>
              <w:left w:val="single" w:sz="1" w:space="0" w:color="000000"/>
              <w:bottom w:val="single" w:sz="1" w:space="0" w:color="000000"/>
            </w:tcBorders>
            <w:shd w:val="clear" w:color="auto" w:fill="auto"/>
            <w:vAlign w:val="center"/>
          </w:tcPr>
          <w:p w:rsidR="00C463CD"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процентов</w:t>
            </w:r>
          </w:p>
        </w:tc>
        <w:tc>
          <w:tcPr>
            <w:tcW w:w="1134"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18</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19</w:t>
            </w:r>
          </w:p>
        </w:tc>
        <w:tc>
          <w:tcPr>
            <w:tcW w:w="856"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20</w:t>
            </w:r>
          </w:p>
        </w:tc>
        <w:tc>
          <w:tcPr>
            <w:tcW w:w="854"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20,7</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21</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21,5</w:t>
            </w:r>
          </w:p>
        </w:tc>
        <w:tc>
          <w:tcPr>
            <w:tcW w:w="850"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22</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22,5</w:t>
            </w:r>
          </w:p>
        </w:tc>
        <w:tc>
          <w:tcPr>
            <w:tcW w:w="850" w:type="dxa"/>
            <w:gridSpan w:val="4"/>
            <w:tcBorders>
              <w:left w:val="single" w:sz="1" w:space="0" w:color="000000"/>
              <w:bottom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22,5</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22,5</w:t>
            </w:r>
          </w:p>
        </w:tc>
        <w:tc>
          <w:tcPr>
            <w:tcW w:w="850" w:type="dxa"/>
            <w:gridSpan w:val="2"/>
            <w:tcBorders>
              <w:left w:val="single" w:sz="1" w:space="0" w:color="000000"/>
              <w:bottom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22,5</w:t>
            </w:r>
          </w:p>
        </w:tc>
        <w:tc>
          <w:tcPr>
            <w:tcW w:w="851" w:type="dxa"/>
            <w:gridSpan w:val="2"/>
            <w:tcBorders>
              <w:left w:val="single" w:sz="1" w:space="0" w:color="000000"/>
              <w:bottom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22,5</w:t>
            </w:r>
          </w:p>
        </w:tc>
        <w:tc>
          <w:tcPr>
            <w:tcW w:w="793" w:type="dxa"/>
            <w:gridSpan w:val="2"/>
            <w:tcBorders>
              <w:left w:val="single" w:sz="1" w:space="0" w:color="000000"/>
              <w:bottom w:val="single" w:sz="1" w:space="0" w:color="000000"/>
              <w:right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22,5</w:t>
            </w:r>
          </w:p>
        </w:tc>
      </w:tr>
      <w:tr w:rsidR="006228BD" w:rsidTr="00BE6FBB">
        <w:tc>
          <w:tcPr>
            <w:tcW w:w="388" w:type="dxa"/>
            <w:tcBorders>
              <w:left w:val="single" w:sz="1" w:space="0" w:color="000000"/>
              <w:bottom w:val="single" w:sz="1" w:space="0" w:color="000000"/>
            </w:tcBorders>
            <w:shd w:val="clear" w:color="auto" w:fill="auto"/>
          </w:tcPr>
          <w:p w:rsidR="00C463CD" w:rsidRDefault="00C463CD">
            <w:pPr>
              <w:suppressLineNumbers/>
              <w:suppressAutoHyphens/>
              <w:snapToGrid w:val="0"/>
              <w:rPr>
                <w:rFonts w:eastAsia="Arial"/>
                <w:bCs/>
                <w:kern w:val="1"/>
                <w:sz w:val="22"/>
                <w:szCs w:val="22"/>
                <w:lang w:eastAsia="zh-CN"/>
              </w:rPr>
            </w:pPr>
          </w:p>
        </w:tc>
        <w:tc>
          <w:tcPr>
            <w:tcW w:w="2967" w:type="dxa"/>
            <w:tcBorders>
              <w:left w:val="single" w:sz="1" w:space="0" w:color="000000"/>
              <w:bottom w:val="single" w:sz="1" w:space="0" w:color="000000"/>
            </w:tcBorders>
            <w:shd w:val="clear" w:color="auto" w:fill="auto"/>
          </w:tcPr>
          <w:p w:rsidR="00C463CD" w:rsidRPr="001A7EEE" w:rsidRDefault="008473D6">
            <w:pPr>
              <w:suppressAutoHyphens/>
              <w:snapToGrid w:val="0"/>
              <w:rPr>
                <w:rFonts w:eastAsia="Arial"/>
                <w:bCs/>
                <w:kern w:val="1"/>
                <w:sz w:val="22"/>
                <w:szCs w:val="22"/>
                <w:lang w:eastAsia="zh-CN"/>
              </w:rPr>
            </w:pPr>
            <w:r w:rsidRPr="001A7EEE">
              <w:rPr>
                <w:rFonts w:eastAsia="Arial"/>
                <w:bCs/>
                <w:kern w:val="1"/>
                <w:sz w:val="22"/>
                <w:szCs w:val="22"/>
                <w:lang w:eastAsia="zh-CN"/>
              </w:rPr>
              <w:t>Доля молодёжи, охвачен</w:t>
            </w:r>
            <w:r>
              <w:rPr>
                <w:rFonts w:eastAsia="Arial"/>
                <w:bCs/>
                <w:kern w:val="1"/>
                <w:sz w:val="22"/>
                <w:szCs w:val="22"/>
                <w:lang w:eastAsia="zh-CN"/>
              </w:rPr>
              <w:t>ной  организованными формами досуга и занятости, от общей чис</w:t>
            </w:r>
            <w:r w:rsidRPr="001A7EEE">
              <w:rPr>
                <w:rFonts w:eastAsia="Arial"/>
                <w:bCs/>
                <w:kern w:val="1"/>
                <w:sz w:val="22"/>
                <w:szCs w:val="22"/>
                <w:lang w:eastAsia="zh-CN"/>
              </w:rPr>
              <w:t>ленности населения</w:t>
            </w:r>
          </w:p>
        </w:tc>
        <w:tc>
          <w:tcPr>
            <w:tcW w:w="1133" w:type="dxa"/>
            <w:gridSpan w:val="3"/>
            <w:tcBorders>
              <w:left w:val="single" w:sz="1" w:space="0" w:color="000000"/>
              <w:bottom w:val="single" w:sz="1" w:space="0" w:color="000000"/>
            </w:tcBorders>
            <w:shd w:val="clear" w:color="auto" w:fill="auto"/>
            <w:vAlign w:val="center"/>
          </w:tcPr>
          <w:p w:rsidR="00C463CD"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процентов</w:t>
            </w:r>
          </w:p>
        </w:tc>
        <w:tc>
          <w:tcPr>
            <w:tcW w:w="1134"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7,7</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7,7</w:t>
            </w:r>
          </w:p>
        </w:tc>
        <w:tc>
          <w:tcPr>
            <w:tcW w:w="856"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7,8</w:t>
            </w:r>
          </w:p>
        </w:tc>
        <w:tc>
          <w:tcPr>
            <w:tcW w:w="854"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7,6</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7,9</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7,9</w:t>
            </w:r>
          </w:p>
        </w:tc>
        <w:tc>
          <w:tcPr>
            <w:tcW w:w="850"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8,0</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8,1</w:t>
            </w:r>
          </w:p>
        </w:tc>
        <w:tc>
          <w:tcPr>
            <w:tcW w:w="850" w:type="dxa"/>
            <w:gridSpan w:val="4"/>
            <w:tcBorders>
              <w:left w:val="single" w:sz="1" w:space="0" w:color="000000"/>
              <w:bottom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8,1</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8,1</w:t>
            </w:r>
          </w:p>
        </w:tc>
        <w:tc>
          <w:tcPr>
            <w:tcW w:w="850" w:type="dxa"/>
            <w:gridSpan w:val="2"/>
            <w:tcBorders>
              <w:left w:val="single" w:sz="1" w:space="0" w:color="000000"/>
              <w:bottom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8,1</w:t>
            </w:r>
          </w:p>
        </w:tc>
        <w:tc>
          <w:tcPr>
            <w:tcW w:w="851" w:type="dxa"/>
            <w:gridSpan w:val="2"/>
            <w:tcBorders>
              <w:left w:val="single" w:sz="1" w:space="0" w:color="000000"/>
              <w:bottom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8,1</w:t>
            </w:r>
          </w:p>
        </w:tc>
        <w:tc>
          <w:tcPr>
            <w:tcW w:w="793" w:type="dxa"/>
            <w:gridSpan w:val="2"/>
            <w:tcBorders>
              <w:left w:val="single" w:sz="1" w:space="0" w:color="000000"/>
              <w:bottom w:val="single" w:sz="1" w:space="0" w:color="000000"/>
              <w:right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8,1</w:t>
            </w:r>
          </w:p>
        </w:tc>
      </w:tr>
      <w:tr w:rsidR="006228BD" w:rsidTr="00BE6FBB">
        <w:tc>
          <w:tcPr>
            <w:tcW w:w="388" w:type="dxa"/>
            <w:tcBorders>
              <w:left w:val="single" w:sz="1" w:space="0" w:color="000000"/>
              <w:bottom w:val="single" w:sz="1" w:space="0" w:color="000000"/>
            </w:tcBorders>
            <w:shd w:val="clear" w:color="auto" w:fill="auto"/>
          </w:tcPr>
          <w:p w:rsidR="00C463CD" w:rsidRDefault="00C463CD">
            <w:pPr>
              <w:suppressLineNumbers/>
              <w:suppressAutoHyphens/>
              <w:snapToGrid w:val="0"/>
              <w:rPr>
                <w:rFonts w:eastAsia="Arial"/>
                <w:bCs/>
                <w:kern w:val="1"/>
                <w:sz w:val="22"/>
                <w:szCs w:val="22"/>
                <w:lang w:eastAsia="zh-CN"/>
              </w:rPr>
            </w:pPr>
          </w:p>
        </w:tc>
        <w:tc>
          <w:tcPr>
            <w:tcW w:w="2967" w:type="dxa"/>
            <w:tcBorders>
              <w:left w:val="single" w:sz="1" w:space="0" w:color="000000"/>
              <w:bottom w:val="single" w:sz="1" w:space="0" w:color="000000"/>
            </w:tcBorders>
            <w:shd w:val="clear" w:color="auto" w:fill="auto"/>
          </w:tcPr>
          <w:p w:rsidR="00C463CD" w:rsidRPr="001A7EEE" w:rsidRDefault="008473D6">
            <w:pPr>
              <w:suppressAutoHyphens/>
              <w:snapToGrid w:val="0"/>
              <w:rPr>
                <w:rFonts w:eastAsia="Arial"/>
                <w:bCs/>
                <w:kern w:val="1"/>
                <w:sz w:val="22"/>
                <w:szCs w:val="22"/>
                <w:lang w:eastAsia="zh-CN"/>
              </w:rPr>
            </w:pPr>
            <w:r w:rsidRPr="001A7EEE">
              <w:rPr>
                <w:rFonts w:eastAsia="Arial"/>
                <w:bCs/>
                <w:kern w:val="1"/>
                <w:sz w:val="22"/>
                <w:szCs w:val="22"/>
                <w:lang w:eastAsia="zh-CN"/>
              </w:rPr>
              <w:t>Доля молодёжи 18-35 лет, вовлечённой в предпринимательскую деятельность, от общей численности предпринимателей</w:t>
            </w:r>
          </w:p>
        </w:tc>
        <w:tc>
          <w:tcPr>
            <w:tcW w:w="1133" w:type="dxa"/>
            <w:gridSpan w:val="3"/>
            <w:tcBorders>
              <w:left w:val="single" w:sz="1" w:space="0" w:color="000000"/>
              <w:bottom w:val="single" w:sz="1" w:space="0" w:color="000000"/>
            </w:tcBorders>
            <w:shd w:val="clear" w:color="auto" w:fill="auto"/>
            <w:vAlign w:val="center"/>
          </w:tcPr>
          <w:p w:rsidR="00C463CD"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процентов</w:t>
            </w:r>
          </w:p>
        </w:tc>
        <w:tc>
          <w:tcPr>
            <w:tcW w:w="1134"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21,2</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22,0</w:t>
            </w:r>
          </w:p>
        </w:tc>
        <w:tc>
          <w:tcPr>
            <w:tcW w:w="856"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22,4</w:t>
            </w:r>
          </w:p>
        </w:tc>
        <w:tc>
          <w:tcPr>
            <w:tcW w:w="854"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22,8</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22,5</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22,5</w:t>
            </w:r>
          </w:p>
        </w:tc>
        <w:tc>
          <w:tcPr>
            <w:tcW w:w="850"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22,6</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255F2B">
            <w:pPr>
              <w:suppressAutoHyphens/>
              <w:jc w:val="center"/>
              <w:rPr>
                <w:rFonts w:eastAsia="Arial"/>
                <w:kern w:val="1"/>
                <w:sz w:val="22"/>
                <w:szCs w:val="22"/>
                <w:lang w:eastAsia="zh-CN"/>
              </w:rPr>
            </w:pPr>
            <w:r w:rsidRPr="00255F2B">
              <w:rPr>
                <w:rFonts w:eastAsia="Arial"/>
                <w:kern w:val="1"/>
                <w:sz w:val="22"/>
                <w:szCs w:val="22"/>
                <w:lang w:eastAsia="zh-CN"/>
              </w:rPr>
              <w:t>22,6</w:t>
            </w:r>
          </w:p>
        </w:tc>
        <w:tc>
          <w:tcPr>
            <w:tcW w:w="850" w:type="dxa"/>
            <w:gridSpan w:val="4"/>
            <w:tcBorders>
              <w:left w:val="single" w:sz="1" w:space="0" w:color="000000"/>
              <w:bottom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22,6</w:t>
            </w:r>
          </w:p>
        </w:tc>
        <w:tc>
          <w:tcPr>
            <w:tcW w:w="851" w:type="dxa"/>
            <w:gridSpan w:val="3"/>
            <w:tcBorders>
              <w:left w:val="single" w:sz="1" w:space="0" w:color="000000"/>
              <w:bottom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22,6</w:t>
            </w:r>
          </w:p>
        </w:tc>
        <w:tc>
          <w:tcPr>
            <w:tcW w:w="850" w:type="dxa"/>
            <w:gridSpan w:val="2"/>
            <w:tcBorders>
              <w:left w:val="single" w:sz="1" w:space="0" w:color="000000"/>
              <w:bottom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22,6</w:t>
            </w:r>
          </w:p>
        </w:tc>
        <w:tc>
          <w:tcPr>
            <w:tcW w:w="851" w:type="dxa"/>
            <w:gridSpan w:val="2"/>
            <w:tcBorders>
              <w:left w:val="single" w:sz="1" w:space="0" w:color="000000"/>
              <w:bottom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22,6</w:t>
            </w:r>
          </w:p>
        </w:tc>
        <w:tc>
          <w:tcPr>
            <w:tcW w:w="793" w:type="dxa"/>
            <w:gridSpan w:val="2"/>
            <w:tcBorders>
              <w:left w:val="single" w:sz="1" w:space="0" w:color="000000"/>
              <w:bottom w:val="single" w:sz="1" w:space="0" w:color="000000"/>
              <w:right w:val="single" w:sz="1" w:space="0" w:color="000000"/>
            </w:tcBorders>
            <w:shd w:val="clear" w:color="auto" w:fill="auto"/>
            <w:vAlign w:val="center"/>
          </w:tcPr>
          <w:p w:rsidR="00C463CD" w:rsidRPr="00255F2B" w:rsidRDefault="008473D6" w:rsidP="00E62573">
            <w:pPr>
              <w:suppressAutoHyphens/>
              <w:jc w:val="center"/>
              <w:rPr>
                <w:rFonts w:eastAsia="Arial"/>
                <w:kern w:val="1"/>
                <w:sz w:val="22"/>
                <w:szCs w:val="22"/>
                <w:lang w:eastAsia="zh-CN"/>
              </w:rPr>
            </w:pPr>
            <w:r w:rsidRPr="00255F2B">
              <w:rPr>
                <w:rFonts w:eastAsia="Arial"/>
                <w:kern w:val="1"/>
                <w:sz w:val="22"/>
                <w:szCs w:val="22"/>
                <w:lang w:eastAsia="zh-CN"/>
              </w:rPr>
              <w:t>22,6</w:t>
            </w:r>
          </w:p>
        </w:tc>
      </w:tr>
      <w:tr w:rsidR="00FF2864" w:rsidTr="00BE6FBB">
        <w:tc>
          <w:tcPr>
            <w:tcW w:w="388" w:type="dxa"/>
            <w:tcBorders>
              <w:left w:val="single" w:sz="1" w:space="0" w:color="000000"/>
              <w:bottom w:val="single" w:sz="1" w:space="0" w:color="000000"/>
            </w:tcBorders>
            <w:shd w:val="clear" w:color="auto" w:fill="auto"/>
          </w:tcPr>
          <w:p w:rsidR="00FF2864" w:rsidRDefault="00FF2864">
            <w:pPr>
              <w:suppressLineNumbers/>
              <w:suppressAutoHyphens/>
              <w:snapToGrid w:val="0"/>
              <w:rPr>
                <w:rFonts w:eastAsia="Arial"/>
                <w:bCs/>
                <w:kern w:val="1"/>
                <w:sz w:val="22"/>
                <w:szCs w:val="22"/>
                <w:lang w:eastAsia="zh-CN"/>
              </w:rPr>
            </w:pPr>
          </w:p>
        </w:tc>
        <w:tc>
          <w:tcPr>
            <w:tcW w:w="2967" w:type="dxa"/>
            <w:tcBorders>
              <w:left w:val="single" w:sz="1" w:space="0" w:color="000000"/>
              <w:bottom w:val="single" w:sz="1" w:space="0" w:color="000000"/>
            </w:tcBorders>
            <w:shd w:val="clear" w:color="auto" w:fill="auto"/>
          </w:tcPr>
          <w:p w:rsidR="00FF2864" w:rsidRPr="001A7EEE" w:rsidRDefault="00FF2864">
            <w:pPr>
              <w:suppressAutoHyphens/>
              <w:snapToGrid w:val="0"/>
              <w:rPr>
                <w:rFonts w:eastAsia="Arial"/>
                <w:bCs/>
                <w:kern w:val="1"/>
                <w:sz w:val="22"/>
                <w:szCs w:val="22"/>
                <w:lang w:eastAsia="zh-CN"/>
              </w:rPr>
            </w:pPr>
            <w:r>
              <w:rPr>
                <w:rFonts w:eastAsia="Arial"/>
                <w:bCs/>
                <w:kern w:val="1"/>
                <w:sz w:val="22"/>
                <w:szCs w:val="22"/>
                <w:lang w:eastAsia="zh-CN"/>
              </w:rPr>
              <w:t>К</w:t>
            </w:r>
            <w:r w:rsidRPr="00FF2864">
              <w:rPr>
                <w:rFonts w:eastAsia="Arial"/>
                <w:bCs/>
                <w:kern w:val="1"/>
                <w:sz w:val="22"/>
                <w:szCs w:val="22"/>
                <w:lang w:eastAsia="zh-CN"/>
              </w:rPr>
              <w:t>оличество мероприятий по направлениям молодежной политики, обеспечивающей вовлечение широкого круга молодежи в созидательную деятельность</w:t>
            </w:r>
          </w:p>
        </w:tc>
        <w:tc>
          <w:tcPr>
            <w:tcW w:w="1133" w:type="dxa"/>
            <w:gridSpan w:val="3"/>
            <w:tcBorders>
              <w:left w:val="single" w:sz="1" w:space="0" w:color="000000"/>
              <w:bottom w:val="single" w:sz="1" w:space="0" w:color="000000"/>
            </w:tcBorders>
            <w:shd w:val="clear" w:color="auto" w:fill="auto"/>
            <w:vAlign w:val="center"/>
          </w:tcPr>
          <w:p w:rsidR="00FF2864" w:rsidRDefault="00FF2864">
            <w:pPr>
              <w:suppressLineNumbers/>
              <w:suppressAutoHyphens/>
              <w:snapToGrid w:val="0"/>
              <w:jc w:val="center"/>
              <w:rPr>
                <w:rFonts w:eastAsia="Arial"/>
                <w:kern w:val="1"/>
                <w:sz w:val="22"/>
                <w:szCs w:val="22"/>
                <w:lang w:eastAsia="zh-CN"/>
              </w:rPr>
            </w:pPr>
            <w:r>
              <w:rPr>
                <w:rFonts w:eastAsia="Arial"/>
                <w:kern w:val="1"/>
                <w:sz w:val="22"/>
                <w:szCs w:val="22"/>
                <w:lang w:eastAsia="zh-CN"/>
              </w:rPr>
              <w:t>единиц</w:t>
            </w:r>
          </w:p>
        </w:tc>
        <w:tc>
          <w:tcPr>
            <w:tcW w:w="1134" w:type="dxa"/>
            <w:gridSpan w:val="3"/>
            <w:tcBorders>
              <w:left w:val="single" w:sz="1" w:space="0" w:color="000000"/>
              <w:bottom w:val="single" w:sz="1" w:space="0" w:color="000000"/>
            </w:tcBorders>
            <w:shd w:val="clear" w:color="auto" w:fill="auto"/>
            <w:vAlign w:val="center"/>
          </w:tcPr>
          <w:p w:rsidR="00FF2864" w:rsidRPr="00255F2B" w:rsidRDefault="00FF2864" w:rsidP="00255F2B">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3"/>
            <w:tcBorders>
              <w:left w:val="single" w:sz="1" w:space="0" w:color="000000"/>
              <w:bottom w:val="single" w:sz="1" w:space="0" w:color="000000"/>
            </w:tcBorders>
            <w:shd w:val="clear" w:color="auto" w:fill="auto"/>
            <w:vAlign w:val="center"/>
          </w:tcPr>
          <w:p w:rsidR="00FF2864" w:rsidRPr="00255F2B" w:rsidRDefault="00FF2864" w:rsidP="00255F2B">
            <w:pPr>
              <w:suppressAutoHyphens/>
              <w:jc w:val="center"/>
              <w:rPr>
                <w:rFonts w:eastAsia="Arial"/>
                <w:kern w:val="1"/>
                <w:sz w:val="22"/>
                <w:szCs w:val="22"/>
                <w:lang w:eastAsia="zh-CN"/>
              </w:rPr>
            </w:pPr>
            <w:r>
              <w:rPr>
                <w:rFonts w:eastAsia="Arial"/>
                <w:kern w:val="1"/>
                <w:sz w:val="22"/>
                <w:szCs w:val="22"/>
                <w:lang w:eastAsia="zh-CN"/>
              </w:rPr>
              <w:t>0</w:t>
            </w:r>
          </w:p>
        </w:tc>
        <w:tc>
          <w:tcPr>
            <w:tcW w:w="856" w:type="dxa"/>
            <w:gridSpan w:val="3"/>
            <w:tcBorders>
              <w:left w:val="single" w:sz="1" w:space="0" w:color="000000"/>
              <w:bottom w:val="single" w:sz="1" w:space="0" w:color="000000"/>
            </w:tcBorders>
            <w:shd w:val="clear" w:color="auto" w:fill="auto"/>
            <w:vAlign w:val="center"/>
          </w:tcPr>
          <w:p w:rsidR="00FF2864" w:rsidRPr="00255F2B" w:rsidRDefault="00FF2864" w:rsidP="00255F2B">
            <w:pPr>
              <w:suppressAutoHyphens/>
              <w:jc w:val="center"/>
              <w:rPr>
                <w:rFonts w:eastAsia="Arial"/>
                <w:kern w:val="1"/>
                <w:sz w:val="22"/>
                <w:szCs w:val="22"/>
                <w:lang w:eastAsia="zh-CN"/>
              </w:rPr>
            </w:pPr>
            <w:r>
              <w:rPr>
                <w:rFonts w:eastAsia="Arial"/>
                <w:kern w:val="1"/>
                <w:sz w:val="22"/>
                <w:szCs w:val="22"/>
                <w:lang w:eastAsia="zh-CN"/>
              </w:rPr>
              <w:t>0</w:t>
            </w:r>
          </w:p>
        </w:tc>
        <w:tc>
          <w:tcPr>
            <w:tcW w:w="854" w:type="dxa"/>
            <w:gridSpan w:val="3"/>
            <w:tcBorders>
              <w:left w:val="single" w:sz="1" w:space="0" w:color="000000"/>
              <w:bottom w:val="single" w:sz="1" w:space="0" w:color="000000"/>
            </w:tcBorders>
            <w:shd w:val="clear" w:color="auto" w:fill="auto"/>
            <w:vAlign w:val="center"/>
          </w:tcPr>
          <w:p w:rsidR="00FF2864" w:rsidRPr="00255F2B" w:rsidRDefault="00FF2864" w:rsidP="00255F2B">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3"/>
            <w:tcBorders>
              <w:left w:val="single" w:sz="1" w:space="0" w:color="000000"/>
              <w:bottom w:val="single" w:sz="1" w:space="0" w:color="000000"/>
            </w:tcBorders>
            <w:shd w:val="clear" w:color="auto" w:fill="auto"/>
            <w:vAlign w:val="center"/>
          </w:tcPr>
          <w:p w:rsidR="00FF2864" w:rsidRPr="00255F2B" w:rsidRDefault="00FF2864" w:rsidP="00255F2B">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3"/>
            <w:tcBorders>
              <w:left w:val="single" w:sz="1" w:space="0" w:color="000000"/>
              <w:bottom w:val="single" w:sz="1" w:space="0" w:color="000000"/>
            </w:tcBorders>
            <w:shd w:val="clear" w:color="auto" w:fill="auto"/>
            <w:vAlign w:val="center"/>
          </w:tcPr>
          <w:p w:rsidR="00FF2864" w:rsidRPr="00255F2B" w:rsidRDefault="00FF2864" w:rsidP="00255F2B">
            <w:pPr>
              <w:suppressAutoHyphens/>
              <w:jc w:val="center"/>
              <w:rPr>
                <w:rFonts w:eastAsia="Arial"/>
                <w:kern w:val="1"/>
                <w:sz w:val="22"/>
                <w:szCs w:val="22"/>
                <w:lang w:eastAsia="zh-CN"/>
              </w:rPr>
            </w:pPr>
            <w:r>
              <w:rPr>
                <w:rFonts w:eastAsia="Arial"/>
                <w:kern w:val="1"/>
                <w:sz w:val="22"/>
                <w:szCs w:val="22"/>
                <w:lang w:eastAsia="zh-CN"/>
              </w:rPr>
              <w:t>6</w:t>
            </w:r>
          </w:p>
        </w:tc>
        <w:tc>
          <w:tcPr>
            <w:tcW w:w="850" w:type="dxa"/>
            <w:gridSpan w:val="3"/>
            <w:tcBorders>
              <w:left w:val="single" w:sz="1" w:space="0" w:color="000000"/>
              <w:bottom w:val="single" w:sz="1" w:space="0" w:color="000000"/>
            </w:tcBorders>
            <w:shd w:val="clear" w:color="auto" w:fill="auto"/>
            <w:vAlign w:val="center"/>
          </w:tcPr>
          <w:p w:rsidR="00FF2864" w:rsidRPr="00255F2B" w:rsidRDefault="00FF2864" w:rsidP="00255F2B">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3"/>
            <w:tcBorders>
              <w:left w:val="single" w:sz="1" w:space="0" w:color="000000"/>
              <w:bottom w:val="single" w:sz="1" w:space="0" w:color="000000"/>
            </w:tcBorders>
            <w:shd w:val="clear" w:color="auto" w:fill="auto"/>
            <w:vAlign w:val="center"/>
          </w:tcPr>
          <w:p w:rsidR="00FF2864" w:rsidRPr="00255F2B" w:rsidRDefault="00FF2864" w:rsidP="00255F2B">
            <w:pPr>
              <w:suppressAutoHyphens/>
              <w:jc w:val="center"/>
              <w:rPr>
                <w:rFonts w:eastAsia="Arial"/>
                <w:kern w:val="1"/>
                <w:sz w:val="22"/>
                <w:szCs w:val="22"/>
                <w:lang w:eastAsia="zh-CN"/>
              </w:rPr>
            </w:pPr>
            <w:r>
              <w:rPr>
                <w:rFonts w:eastAsia="Arial"/>
                <w:kern w:val="1"/>
                <w:sz w:val="22"/>
                <w:szCs w:val="22"/>
                <w:lang w:eastAsia="zh-CN"/>
              </w:rPr>
              <w:t>0</w:t>
            </w:r>
          </w:p>
        </w:tc>
        <w:tc>
          <w:tcPr>
            <w:tcW w:w="850" w:type="dxa"/>
            <w:gridSpan w:val="4"/>
            <w:tcBorders>
              <w:left w:val="single" w:sz="1" w:space="0" w:color="000000"/>
              <w:bottom w:val="single" w:sz="1" w:space="0" w:color="000000"/>
            </w:tcBorders>
            <w:shd w:val="clear" w:color="auto" w:fill="auto"/>
            <w:vAlign w:val="center"/>
          </w:tcPr>
          <w:p w:rsidR="00FF2864" w:rsidRPr="00255F2B" w:rsidRDefault="00FF2864" w:rsidP="00E62573">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3"/>
            <w:tcBorders>
              <w:left w:val="single" w:sz="1" w:space="0" w:color="000000"/>
              <w:bottom w:val="single" w:sz="1" w:space="0" w:color="000000"/>
            </w:tcBorders>
            <w:shd w:val="clear" w:color="auto" w:fill="auto"/>
            <w:vAlign w:val="center"/>
          </w:tcPr>
          <w:p w:rsidR="00FF2864" w:rsidRPr="00255F2B" w:rsidRDefault="00FF2864" w:rsidP="00E62573">
            <w:pPr>
              <w:suppressAutoHyphens/>
              <w:jc w:val="center"/>
              <w:rPr>
                <w:rFonts w:eastAsia="Arial"/>
                <w:kern w:val="1"/>
                <w:sz w:val="22"/>
                <w:szCs w:val="22"/>
                <w:lang w:eastAsia="zh-CN"/>
              </w:rPr>
            </w:pPr>
            <w:r>
              <w:rPr>
                <w:rFonts w:eastAsia="Arial"/>
                <w:kern w:val="1"/>
                <w:sz w:val="22"/>
                <w:szCs w:val="22"/>
                <w:lang w:eastAsia="zh-CN"/>
              </w:rPr>
              <w:t>0</w:t>
            </w:r>
          </w:p>
        </w:tc>
        <w:tc>
          <w:tcPr>
            <w:tcW w:w="850" w:type="dxa"/>
            <w:gridSpan w:val="2"/>
            <w:tcBorders>
              <w:left w:val="single" w:sz="1" w:space="0" w:color="000000"/>
              <w:bottom w:val="single" w:sz="1" w:space="0" w:color="000000"/>
            </w:tcBorders>
            <w:shd w:val="clear" w:color="auto" w:fill="auto"/>
            <w:vAlign w:val="center"/>
          </w:tcPr>
          <w:p w:rsidR="00FF2864" w:rsidRPr="00255F2B" w:rsidRDefault="00FF2864" w:rsidP="00E62573">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2"/>
            <w:tcBorders>
              <w:left w:val="single" w:sz="1" w:space="0" w:color="000000"/>
              <w:bottom w:val="single" w:sz="1" w:space="0" w:color="000000"/>
            </w:tcBorders>
            <w:shd w:val="clear" w:color="auto" w:fill="auto"/>
            <w:vAlign w:val="center"/>
          </w:tcPr>
          <w:p w:rsidR="00FF2864" w:rsidRPr="00255F2B" w:rsidRDefault="00FF2864" w:rsidP="00E62573">
            <w:pPr>
              <w:suppressAutoHyphens/>
              <w:jc w:val="center"/>
              <w:rPr>
                <w:rFonts w:eastAsia="Arial"/>
                <w:kern w:val="1"/>
                <w:sz w:val="22"/>
                <w:szCs w:val="22"/>
                <w:lang w:eastAsia="zh-CN"/>
              </w:rPr>
            </w:pPr>
            <w:r>
              <w:rPr>
                <w:rFonts w:eastAsia="Arial"/>
                <w:kern w:val="1"/>
                <w:sz w:val="22"/>
                <w:szCs w:val="22"/>
                <w:lang w:eastAsia="zh-CN"/>
              </w:rPr>
              <w:t>0</w:t>
            </w:r>
          </w:p>
        </w:tc>
        <w:tc>
          <w:tcPr>
            <w:tcW w:w="793" w:type="dxa"/>
            <w:gridSpan w:val="2"/>
            <w:tcBorders>
              <w:left w:val="single" w:sz="1" w:space="0" w:color="000000"/>
              <w:bottom w:val="single" w:sz="1" w:space="0" w:color="000000"/>
              <w:right w:val="single" w:sz="1" w:space="0" w:color="000000"/>
            </w:tcBorders>
            <w:shd w:val="clear" w:color="auto" w:fill="auto"/>
            <w:vAlign w:val="center"/>
          </w:tcPr>
          <w:p w:rsidR="00FF2864" w:rsidRPr="00255F2B" w:rsidRDefault="00FF2864" w:rsidP="00E62573">
            <w:pPr>
              <w:suppressAutoHyphens/>
              <w:jc w:val="center"/>
              <w:rPr>
                <w:rFonts w:eastAsia="Arial"/>
                <w:kern w:val="1"/>
                <w:sz w:val="22"/>
                <w:szCs w:val="22"/>
                <w:lang w:eastAsia="zh-CN"/>
              </w:rPr>
            </w:pPr>
            <w:r>
              <w:rPr>
                <w:rFonts w:eastAsia="Arial"/>
                <w:kern w:val="1"/>
                <w:sz w:val="22"/>
                <w:szCs w:val="22"/>
                <w:lang w:eastAsia="zh-CN"/>
              </w:rPr>
              <w:t>0</w:t>
            </w:r>
          </w:p>
        </w:tc>
      </w:tr>
      <w:tr w:rsidR="006228BD" w:rsidTr="00BE6FBB">
        <w:tc>
          <w:tcPr>
            <w:tcW w:w="388" w:type="dxa"/>
            <w:tcBorders>
              <w:left w:val="single" w:sz="1" w:space="0" w:color="000000"/>
              <w:bottom w:val="single" w:sz="2" w:space="0" w:color="000000"/>
            </w:tcBorders>
            <w:shd w:val="clear" w:color="auto" w:fill="auto"/>
          </w:tcPr>
          <w:p w:rsidR="006C7F24" w:rsidRDefault="006C7F24">
            <w:pPr>
              <w:suppressLineNumbers/>
              <w:suppressAutoHyphens/>
              <w:snapToGrid w:val="0"/>
              <w:rPr>
                <w:rFonts w:eastAsia="Arial"/>
                <w:kern w:val="1"/>
                <w:sz w:val="22"/>
                <w:szCs w:val="22"/>
                <w:lang w:eastAsia="zh-CN"/>
              </w:rPr>
            </w:pPr>
          </w:p>
        </w:tc>
        <w:tc>
          <w:tcPr>
            <w:tcW w:w="15393" w:type="dxa"/>
            <w:gridSpan w:val="41"/>
            <w:tcBorders>
              <w:left w:val="single" w:sz="1" w:space="0" w:color="000000"/>
              <w:bottom w:val="single" w:sz="2" w:space="0" w:color="000000"/>
              <w:right w:val="single" w:sz="1" w:space="0" w:color="000000"/>
            </w:tcBorders>
            <w:shd w:val="clear" w:color="auto" w:fill="auto"/>
          </w:tcPr>
          <w:p w:rsidR="006C7F24" w:rsidRDefault="001A7EEE">
            <w:pPr>
              <w:suppressAutoHyphens/>
              <w:snapToGrid w:val="0"/>
              <w:jc w:val="center"/>
              <w:rPr>
                <w:rFonts w:eastAsia="Arial"/>
                <w:kern w:val="1"/>
                <w:sz w:val="24"/>
                <w:szCs w:val="24"/>
                <w:lang w:eastAsia="zh-CN"/>
              </w:rPr>
            </w:pPr>
            <w:r>
              <w:rPr>
                <w:rFonts w:eastAsia="Arial"/>
                <w:bCs/>
                <w:kern w:val="1"/>
                <w:sz w:val="22"/>
                <w:szCs w:val="22"/>
                <w:lang w:eastAsia="zh-CN"/>
              </w:rPr>
              <w:t xml:space="preserve">Задача </w:t>
            </w:r>
            <w:r w:rsidRPr="001A7EEE">
              <w:rPr>
                <w:rFonts w:eastAsia="Arial"/>
                <w:bCs/>
                <w:kern w:val="1"/>
                <w:sz w:val="22"/>
                <w:szCs w:val="22"/>
                <w:lang w:eastAsia="zh-CN"/>
              </w:rPr>
              <w:t>«Содействие в решении жилищных проблем молодым семьям, признанным в установленном порядке, нуждающимися в улучшении жилищных условий»</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475392" w:rsidRDefault="00475392">
            <w:pPr>
              <w:suppressLineNumbers/>
              <w:suppressAutoHyphens/>
              <w:snapToGrid w:val="0"/>
              <w:rPr>
                <w:rFonts w:eastAsia="Arial"/>
                <w:kern w:val="1"/>
                <w:sz w:val="22"/>
                <w:szCs w:val="22"/>
                <w:lang w:eastAsia="zh-CN"/>
              </w:rPr>
            </w:pPr>
          </w:p>
        </w:tc>
        <w:tc>
          <w:tcPr>
            <w:tcW w:w="2967" w:type="dxa"/>
            <w:tcBorders>
              <w:top w:val="single" w:sz="2" w:space="0" w:color="000000"/>
              <w:left w:val="single" w:sz="2" w:space="0" w:color="000000"/>
              <w:bottom w:val="single" w:sz="2" w:space="0" w:color="000000"/>
              <w:right w:val="single" w:sz="2" w:space="0" w:color="000000"/>
            </w:tcBorders>
            <w:shd w:val="clear" w:color="auto" w:fill="auto"/>
          </w:tcPr>
          <w:p w:rsidR="00475392" w:rsidRDefault="008473D6">
            <w:pPr>
              <w:suppressAutoHyphens/>
              <w:snapToGrid w:val="0"/>
              <w:rPr>
                <w:rFonts w:eastAsia="Arial"/>
                <w:kern w:val="1"/>
                <w:sz w:val="22"/>
                <w:szCs w:val="22"/>
                <w:lang w:eastAsia="zh-CN"/>
              </w:rPr>
            </w:pPr>
            <w:r w:rsidRPr="001A7EEE">
              <w:rPr>
                <w:rFonts w:eastAsia="Arial"/>
                <w:bCs/>
                <w:kern w:val="1"/>
                <w:sz w:val="22"/>
                <w:szCs w:val="22"/>
                <w:lang w:eastAsia="zh-CN"/>
              </w:rPr>
              <w:t>Количество молодых семей, нуждающихся в улучшении жилищных условий</w:t>
            </w:r>
          </w:p>
        </w:tc>
        <w:tc>
          <w:tcPr>
            <w:tcW w:w="1133"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единиц</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21</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14</w:t>
            </w:r>
          </w:p>
        </w:tc>
        <w:tc>
          <w:tcPr>
            <w:tcW w:w="856"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16</w:t>
            </w:r>
          </w:p>
        </w:tc>
        <w:tc>
          <w:tcPr>
            <w:tcW w:w="85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13</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425FDE" w:rsidP="00D7000F">
            <w:pPr>
              <w:suppressAutoHyphens/>
              <w:jc w:val="center"/>
              <w:rPr>
                <w:rFonts w:eastAsia="Arial"/>
                <w:kern w:val="1"/>
                <w:sz w:val="22"/>
                <w:szCs w:val="24"/>
                <w:lang w:eastAsia="zh-CN"/>
              </w:rPr>
            </w:pPr>
            <w:r>
              <w:rPr>
                <w:rFonts w:eastAsia="Arial"/>
                <w:kern w:val="1"/>
                <w:sz w:val="22"/>
                <w:szCs w:val="24"/>
                <w:lang w:eastAsia="zh-CN"/>
              </w:rPr>
              <w:t>11</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504E77" w:rsidP="00D7000F">
            <w:pPr>
              <w:suppressAutoHyphens/>
              <w:jc w:val="center"/>
              <w:rPr>
                <w:rFonts w:eastAsia="Arial"/>
                <w:kern w:val="1"/>
                <w:sz w:val="22"/>
                <w:szCs w:val="24"/>
                <w:lang w:eastAsia="zh-CN"/>
              </w:rPr>
            </w:pPr>
            <w:r>
              <w:rPr>
                <w:rFonts w:eastAsia="Arial"/>
                <w:kern w:val="1"/>
                <w:sz w:val="22"/>
                <w:szCs w:val="24"/>
                <w:lang w:eastAsia="zh-CN"/>
              </w:rPr>
              <w:t>8</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504E77" w:rsidP="00D7000F">
            <w:pPr>
              <w:suppressAutoHyphens/>
              <w:jc w:val="center"/>
              <w:rPr>
                <w:rFonts w:eastAsia="Arial"/>
                <w:kern w:val="1"/>
                <w:sz w:val="22"/>
                <w:szCs w:val="24"/>
                <w:lang w:eastAsia="zh-CN"/>
              </w:rPr>
            </w:pPr>
            <w:r>
              <w:rPr>
                <w:rFonts w:eastAsia="Arial"/>
                <w:kern w:val="1"/>
                <w:sz w:val="22"/>
                <w:szCs w:val="24"/>
                <w:lang w:eastAsia="zh-CN"/>
              </w:rPr>
              <w:t>4</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504E77" w:rsidP="00D7000F">
            <w:pPr>
              <w:suppressAutoHyphens/>
              <w:jc w:val="center"/>
              <w:rPr>
                <w:rFonts w:eastAsia="Arial"/>
                <w:kern w:val="1"/>
                <w:sz w:val="22"/>
                <w:szCs w:val="24"/>
                <w:lang w:eastAsia="zh-CN"/>
              </w:rPr>
            </w:pPr>
            <w:r>
              <w:rPr>
                <w:rFonts w:eastAsia="Arial"/>
                <w:kern w:val="1"/>
                <w:sz w:val="22"/>
                <w:szCs w:val="24"/>
                <w:lang w:eastAsia="zh-CN"/>
              </w:rPr>
              <w:t>1</w:t>
            </w:r>
          </w:p>
        </w:tc>
        <w:tc>
          <w:tcPr>
            <w:tcW w:w="850"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504E77">
            <w:pPr>
              <w:suppressLineNumbers/>
              <w:suppressAutoHyphens/>
              <w:snapToGrid w:val="0"/>
              <w:jc w:val="center"/>
              <w:rPr>
                <w:rFonts w:eastAsia="Arial"/>
                <w:kern w:val="1"/>
                <w:sz w:val="22"/>
                <w:szCs w:val="22"/>
                <w:lang w:eastAsia="zh-CN"/>
              </w:rPr>
            </w:pPr>
            <w:r>
              <w:rPr>
                <w:rFonts w:eastAsia="Arial"/>
                <w:kern w:val="1"/>
                <w:sz w:val="22"/>
                <w:szCs w:val="22"/>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504E77">
            <w:pPr>
              <w:suppressLineNumbers/>
              <w:suppressAutoHyphens/>
              <w:snapToGrid w:val="0"/>
              <w:jc w:val="center"/>
              <w:rPr>
                <w:rFonts w:eastAsia="Arial"/>
                <w:kern w:val="1"/>
                <w:sz w:val="22"/>
                <w:szCs w:val="22"/>
                <w:lang w:eastAsia="zh-CN"/>
              </w:rPr>
            </w:pPr>
            <w:r>
              <w:rPr>
                <w:rFonts w:eastAsia="Arial"/>
                <w:kern w:val="1"/>
                <w:sz w:val="22"/>
                <w:szCs w:val="22"/>
                <w:lang w:eastAsia="zh-CN"/>
              </w:rPr>
              <w:t>0</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504E77">
            <w:pPr>
              <w:suppressLineNumbers/>
              <w:suppressAutoHyphens/>
              <w:snapToGrid w:val="0"/>
              <w:jc w:val="center"/>
              <w:rPr>
                <w:rFonts w:eastAsia="Arial"/>
                <w:kern w:val="1"/>
                <w:sz w:val="22"/>
                <w:szCs w:val="22"/>
                <w:lang w:eastAsia="zh-CN"/>
              </w:rPr>
            </w:pPr>
            <w:r>
              <w:rPr>
                <w:rFonts w:eastAsia="Arial"/>
                <w:kern w:val="1"/>
                <w:sz w:val="22"/>
                <w:szCs w:val="22"/>
                <w:lang w:eastAsia="zh-CN"/>
              </w:rPr>
              <w:t>0</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504E77">
            <w:pPr>
              <w:suppressLineNumbers/>
              <w:suppressAutoHyphens/>
              <w:snapToGrid w:val="0"/>
              <w:jc w:val="center"/>
              <w:rPr>
                <w:rFonts w:eastAsia="Arial"/>
                <w:kern w:val="1"/>
                <w:sz w:val="22"/>
                <w:szCs w:val="22"/>
                <w:lang w:eastAsia="zh-CN"/>
              </w:rPr>
            </w:pPr>
            <w:r>
              <w:rPr>
                <w:rFonts w:eastAsia="Arial"/>
                <w:kern w:val="1"/>
                <w:sz w:val="22"/>
                <w:szCs w:val="22"/>
                <w:lang w:eastAsia="zh-CN"/>
              </w:rPr>
              <w:t>0</w:t>
            </w:r>
          </w:p>
        </w:tc>
        <w:tc>
          <w:tcPr>
            <w:tcW w:w="79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504E77">
            <w:pPr>
              <w:suppressLineNumbers/>
              <w:suppressAutoHyphens/>
              <w:snapToGrid w:val="0"/>
              <w:jc w:val="center"/>
              <w:rPr>
                <w:rFonts w:eastAsia="Arial"/>
                <w:kern w:val="1"/>
                <w:sz w:val="24"/>
                <w:szCs w:val="24"/>
                <w:lang w:eastAsia="zh-CN"/>
              </w:rPr>
            </w:pPr>
            <w:r>
              <w:rPr>
                <w:rFonts w:eastAsia="Arial"/>
                <w:kern w:val="1"/>
                <w:sz w:val="24"/>
                <w:szCs w:val="24"/>
                <w:lang w:eastAsia="zh-CN"/>
              </w:rPr>
              <w:t>0</w:t>
            </w:r>
          </w:p>
        </w:tc>
      </w:tr>
      <w:tr w:rsidR="006228BD" w:rsidTr="00BE6FBB">
        <w:tc>
          <w:tcPr>
            <w:tcW w:w="388" w:type="dxa"/>
            <w:tcBorders>
              <w:top w:val="single" w:sz="2" w:space="0" w:color="000000"/>
              <w:left w:val="single" w:sz="1" w:space="0" w:color="000000"/>
              <w:bottom w:val="single" w:sz="1" w:space="0" w:color="000000"/>
            </w:tcBorders>
            <w:shd w:val="clear" w:color="auto" w:fill="auto"/>
          </w:tcPr>
          <w:p w:rsidR="006C7F24" w:rsidRDefault="006C7F24">
            <w:pPr>
              <w:suppressLineNumbers/>
              <w:suppressAutoHyphens/>
              <w:snapToGrid w:val="0"/>
              <w:rPr>
                <w:rFonts w:eastAsia="Arial"/>
                <w:kern w:val="1"/>
                <w:sz w:val="22"/>
                <w:szCs w:val="22"/>
                <w:lang w:eastAsia="zh-CN"/>
              </w:rPr>
            </w:pPr>
          </w:p>
        </w:tc>
        <w:tc>
          <w:tcPr>
            <w:tcW w:w="15393" w:type="dxa"/>
            <w:gridSpan w:val="41"/>
            <w:tcBorders>
              <w:top w:val="single" w:sz="2" w:space="0" w:color="000000"/>
              <w:left w:val="single" w:sz="1" w:space="0" w:color="000000"/>
              <w:bottom w:val="single" w:sz="1" w:space="0" w:color="000000"/>
              <w:right w:val="single" w:sz="1" w:space="0" w:color="000000"/>
            </w:tcBorders>
            <w:shd w:val="clear" w:color="auto" w:fill="auto"/>
          </w:tcPr>
          <w:p w:rsidR="006C7F24" w:rsidRDefault="001A7EEE" w:rsidP="001A7EEE">
            <w:pPr>
              <w:numPr>
                <w:ilvl w:val="0"/>
                <w:numId w:val="9"/>
              </w:numPr>
              <w:suppressAutoHyphens/>
              <w:snapToGrid w:val="0"/>
              <w:jc w:val="center"/>
              <w:rPr>
                <w:rFonts w:eastAsia="Arial"/>
                <w:kern w:val="1"/>
                <w:sz w:val="24"/>
                <w:szCs w:val="24"/>
                <w:lang w:eastAsia="zh-CN"/>
              </w:rPr>
            </w:pPr>
            <w:r>
              <w:rPr>
                <w:rFonts w:eastAsia="Arial"/>
                <w:b/>
                <w:kern w:val="1"/>
                <w:sz w:val="24"/>
                <w:szCs w:val="24"/>
                <w:lang w:eastAsia="zh-CN"/>
              </w:rPr>
              <w:t>Подпрограмма</w:t>
            </w:r>
            <w:r w:rsidRPr="0023446F">
              <w:rPr>
                <w:rFonts w:eastAsia="Arial"/>
                <w:b/>
                <w:kern w:val="1"/>
                <w:sz w:val="24"/>
                <w:szCs w:val="24"/>
                <w:lang w:eastAsia="zh-CN"/>
              </w:rPr>
              <w:t xml:space="preserve"> «Патриотическое воспитание граждан гор</w:t>
            </w:r>
            <w:r>
              <w:rPr>
                <w:rFonts w:eastAsia="Arial"/>
                <w:b/>
                <w:kern w:val="1"/>
                <w:sz w:val="24"/>
                <w:szCs w:val="24"/>
                <w:lang w:eastAsia="zh-CN"/>
              </w:rPr>
              <w:t>ода Вятские Поляны» на 2020-2030</w:t>
            </w:r>
            <w:r w:rsidRPr="0023446F">
              <w:rPr>
                <w:rFonts w:eastAsia="Arial"/>
                <w:b/>
                <w:kern w:val="1"/>
                <w:sz w:val="24"/>
                <w:szCs w:val="24"/>
                <w:lang w:eastAsia="zh-CN"/>
              </w:rPr>
              <w:t xml:space="preserve"> годы</w:t>
            </w:r>
          </w:p>
        </w:tc>
      </w:tr>
      <w:tr w:rsidR="006228BD" w:rsidTr="00BE6FBB">
        <w:tc>
          <w:tcPr>
            <w:tcW w:w="388" w:type="dxa"/>
            <w:tcBorders>
              <w:left w:val="single" w:sz="1" w:space="0" w:color="000000"/>
              <w:bottom w:val="single" w:sz="1" w:space="0" w:color="000000"/>
            </w:tcBorders>
            <w:shd w:val="clear" w:color="auto" w:fill="auto"/>
          </w:tcPr>
          <w:p w:rsidR="001A7EEE" w:rsidRDefault="001A7EEE">
            <w:pPr>
              <w:suppressLineNumbers/>
              <w:suppressAutoHyphens/>
              <w:snapToGrid w:val="0"/>
              <w:rPr>
                <w:rFonts w:eastAsia="Arial"/>
                <w:kern w:val="1"/>
                <w:sz w:val="22"/>
                <w:szCs w:val="22"/>
                <w:lang w:eastAsia="zh-CN"/>
              </w:rPr>
            </w:pPr>
          </w:p>
        </w:tc>
        <w:tc>
          <w:tcPr>
            <w:tcW w:w="15393" w:type="dxa"/>
            <w:gridSpan w:val="41"/>
            <w:tcBorders>
              <w:left w:val="single" w:sz="1" w:space="0" w:color="000000"/>
              <w:bottom w:val="single" w:sz="1" w:space="0" w:color="000000"/>
              <w:right w:val="single" w:sz="1" w:space="0" w:color="000000"/>
            </w:tcBorders>
            <w:shd w:val="clear" w:color="auto" w:fill="auto"/>
          </w:tcPr>
          <w:p w:rsidR="001A7EEE" w:rsidRDefault="008473D6">
            <w:pPr>
              <w:suppressAutoHyphens/>
              <w:snapToGrid w:val="0"/>
              <w:jc w:val="center"/>
              <w:rPr>
                <w:rFonts w:eastAsia="Arial"/>
                <w:kern w:val="1"/>
                <w:sz w:val="22"/>
                <w:szCs w:val="22"/>
                <w:lang w:eastAsia="zh-CN"/>
              </w:rPr>
            </w:pPr>
            <w:r>
              <w:rPr>
                <w:rFonts w:eastAsia="Arial"/>
                <w:kern w:val="1"/>
                <w:sz w:val="22"/>
                <w:szCs w:val="22"/>
                <w:lang w:eastAsia="zh-CN"/>
              </w:rPr>
              <w:t xml:space="preserve">Цель </w:t>
            </w:r>
            <w:r w:rsidRPr="001A7EEE">
              <w:rPr>
                <w:rFonts w:eastAsia="Arial"/>
                <w:kern w:val="1"/>
                <w:sz w:val="22"/>
                <w:szCs w:val="22"/>
                <w:lang w:eastAsia="zh-CN"/>
              </w:rPr>
              <w:t>«Формирование у детей и молодежи активной гражданской позиции, воспитание гражданственности и патриотизма»</w:t>
            </w:r>
          </w:p>
        </w:tc>
      </w:tr>
      <w:tr w:rsidR="006228BD" w:rsidTr="00BE6FBB">
        <w:tc>
          <w:tcPr>
            <w:tcW w:w="388" w:type="dxa"/>
            <w:tcBorders>
              <w:left w:val="single" w:sz="1" w:space="0" w:color="000000"/>
              <w:bottom w:val="single" w:sz="1" w:space="0" w:color="000000"/>
            </w:tcBorders>
            <w:shd w:val="clear" w:color="auto" w:fill="auto"/>
          </w:tcPr>
          <w:p w:rsidR="001A7EEE" w:rsidRDefault="001A7EEE">
            <w:pPr>
              <w:suppressLineNumbers/>
              <w:suppressAutoHyphens/>
              <w:snapToGrid w:val="0"/>
              <w:rPr>
                <w:rFonts w:eastAsia="Arial"/>
                <w:kern w:val="1"/>
                <w:sz w:val="22"/>
                <w:szCs w:val="22"/>
                <w:lang w:eastAsia="zh-CN"/>
              </w:rPr>
            </w:pPr>
          </w:p>
        </w:tc>
        <w:tc>
          <w:tcPr>
            <w:tcW w:w="15393" w:type="dxa"/>
            <w:gridSpan w:val="41"/>
            <w:tcBorders>
              <w:left w:val="single" w:sz="1" w:space="0" w:color="000000"/>
              <w:bottom w:val="single" w:sz="1" w:space="0" w:color="000000"/>
              <w:right w:val="single" w:sz="1" w:space="0" w:color="000000"/>
            </w:tcBorders>
            <w:shd w:val="clear" w:color="auto" w:fill="auto"/>
          </w:tcPr>
          <w:p w:rsidR="001A7EEE" w:rsidRDefault="008473D6">
            <w:pPr>
              <w:suppressAutoHyphens/>
              <w:snapToGrid w:val="0"/>
              <w:jc w:val="center"/>
              <w:rPr>
                <w:rFonts w:eastAsia="Arial"/>
                <w:kern w:val="1"/>
                <w:sz w:val="22"/>
                <w:szCs w:val="22"/>
                <w:lang w:eastAsia="zh-CN"/>
              </w:rPr>
            </w:pPr>
            <w:r w:rsidRPr="001A7EEE">
              <w:rPr>
                <w:rFonts w:eastAsia="Arial"/>
                <w:kern w:val="1"/>
                <w:sz w:val="22"/>
                <w:szCs w:val="22"/>
                <w:lang w:eastAsia="zh-CN"/>
              </w:rPr>
              <w:t>Задача «Совершенствование форм и методов работы по патриотическому воспитанию детей и молодежи»</w:t>
            </w:r>
          </w:p>
        </w:tc>
      </w:tr>
      <w:tr w:rsidR="006228BD" w:rsidTr="00BE6FBB">
        <w:tc>
          <w:tcPr>
            <w:tcW w:w="388" w:type="dxa"/>
            <w:tcBorders>
              <w:left w:val="single" w:sz="1" w:space="0" w:color="000000"/>
              <w:bottom w:val="single" w:sz="4" w:space="0" w:color="000000"/>
            </w:tcBorders>
            <w:shd w:val="clear" w:color="auto" w:fill="auto"/>
          </w:tcPr>
          <w:p w:rsidR="00475392" w:rsidRDefault="00475392">
            <w:pPr>
              <w:suppressLineNumbers/>
              <w:suppressAutoHyphens/>
              <w:snapToGrid w:val="0"/>
              <w:rPr>
                <w:rFonts w:eastAsia="Arial"/>
                <w:kern w:val="1"/>
                <w:sz w:val="22"/>
                <w:szCs w:val="22"/>
                <w:lang w:eastAsia="zh-CN"/>
              </w:rPr>
            </w:pPr>
          </w:p>
        </w:tc>
        <w:tc>
          <w:tcPr>
            <w:tcW w:w="2967" w:type="dxa"/>
            <w:tcBorders>
              <w:left w:val="single" w:sz="1" w:space="0" w:color="000000"/>
              <w:bottom w:val="single" w:sz="4" w:space="0" w:color="000000"/>
            </w:tcBorders>
            <w:shd w:val="clear" w:color="auto" w:fill="auto"/>
          </w:tcPr>
          <w:p w:rsidR="00475392" w:rsidRDefault="008473D6">
            <w:pPr>
              <w:suppressAutoHyphens/>
              <w:snapToGrid w:val="0"/>
              <w:rPr>
                <w:rFonts w:eastAsia="Arial"/>
                <w:kern w:val="1"/>
                <w:sz w:val="22"/>
                <w:szCs w:val="22"/>
                <w:lang w:eastAsia="zh-CN"/>
              </w:rPr>
            </w:pPr>
            <w:r>
              <w:rPr>
                <w:rFonts w:eastAsia="Arial"/>
                <w:kern w:val="1"/>
                <w:sz w:val="22"/>
                <w:szCs w:val="22"/>
                <w:lang w:eastAsia="zh-CN"/>
              </w:rPr>
              <w:t>Количество учите</w:t>
            </w:r>
            <w:r w:rsidRPr="001A7EEE">
              <w:rPr>
                <w:rFonts w:eastAsia="Arial"/>
                <w:kern w:val="1"/>
                <w:sz w:val="22"/>
                <w:szCs w:val="22"/>
                <w:lang w:eastAsia="zh-CN"/>
              </w:rPr>
              <w:t>лей  предмет</w:t>
            </w:r>
            <w:r>
              <w:rPr>
                <w:rFonts w:eastAsia="Arial"/>
                <w:kern w:val="1"/>
                <w:sz w:val="22"/>
                <w:szCs w:val="22"/>
                <w:lang w:eastAsia="zh-CN"/>
              </w:rPr>
              <w:t>а «Основы без</w:t>
            </w:r>
            <w:r w:rsidRPr="001A7EEE">
              <w:rPr>
                <w:rFonts w:eastAsia="Arial"/>
                <w:kern w:val="1"/>
                <w:sz w:val="22"/>
                <w:szCs w:val="22"/>
                <w:lang w:eastAsia="zh-CN"/>
              </w:rPr>
              <w:t>опасности жизнедеятельности», преподавателей-организаторов основ  безопасности жизнедеятельности, получивших  дополнительное профессиональное образование</w:t>
            </w:r>
          </w:p>
        </w:tc>
        <w:tc>
          <w:tcPr>
            <w:tcW w:w="1133" w:type="dxa"/>
            <w:gridSpan w:val="3"/>
            <w:tcBorders>
              <w:left w:val="single" w:sz="1" w:space="0" w:color="000000"/>
              <w:bottom w:val="single" w:sz="4" w:space="0" w:color="000000"/>
            </w:tcBorders>
            <w:shd w:val="clear" w:color="auto" w:fill="auto"/>
            <w:vAlign w:val="center"/>
          </w:tcPr>
          <w:p w:rsidR="00475392"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человек</w:t>
            </w:r>
          </w:p>
        </w:tc>
        <w:tc>
          <w:tcPr>
            <w:tcW w:w="1134" w:type="dxa"/>
            <w:gridSpan w:val="3"/>
            <w:tcBorders>
              <w:left w:val="single" w:sz="1" w:space="0" w:color="000000"/>
              <w:bottom w:val="single" w:sz="4" w:space="0" w:color="000000"/>
            </w:tcBorders>
            <w:shd w:val="clear" w:color="auto" w:fill="auto"/>
            <w:vAlign w:val="center"/>
          </w:tcPr>
          <w:p w:rsidR="00475392" w:rsidRPr="00D7000F" w:rsidRDefault="008473D6" w:rsidP="00255F2B">
            <w:pPr>
              <w:suppressAutoHyphens/>
              <w:jc w:val="center"/>
              <w:rPr>
                <w:rFonts w:eastAsia="Arial"/>
                <w:kern w:val="1"/>
                <w:sz w:val="22"/>
                <w:szCs w:val="24"/>
                <w:lang w:eastAsia="zh-CN"/>
              </w:rPr>
            </w:pPr>
            <w:r w:rsidRPr="00D7000F">
              <w:rPr>
                <w:rFonts w:eastAsia="Arial"/>
                <w:kern w:val="1"/>
                <w:sz w:val="22"/>
                <w:szCs w:val="24"/>
                <w:lang w:eastAsia="zh-CN"/>
              </w:rPr>
              <w:t>2</w:t>
            </w:r>
          </w:p>
        </w:tc>
        <w:tc>
          <w:tcPr>
            <w:tcW w:w="851" w:type="dxa"/>
            <w:gridSpan w:val="3"/>
            <w:tcBorders>
              <w:left w:val="single" w:sz="1" w:space="0" w:color="000000"/>
              <w:bottom w:val="single" w:sz="4" w:space="0" w:color="000000"/>
            </w:tcBorders>
            <w:shd w:val="clear" w:color="auto" w:fill="auto"/>
            <w:vAlign w:val="center"/>
          </w:tcPr>
          <w:p w:rsidR="00475392" w:rsidRPr="00D7000F" w:rsidRDefault="008473D6" w:rsidP="00255F2B">
            <w:pPr>
              <w:suppressAutoHyphens/>
              <w:jc w:val="center"/>
              <w:rPr>
                <w:rFonts w:eastAsia="Arial"/>
                <w:kern w:val="1"/>
                <w:sz w:val="22"/>
                <w:szCs w:val="24"/>
                <w:lang w:eastAsia="zh-CN"/>
              </w:rPr>
            </w:pPr>
            <w:r w:rsidRPr="00D7000F">
              <w:rPr>
                <w:rFonts w:eastAsia="Arial"/>
                <w:kern w:val="1"/>
                <w:sz w:val="22"/>
                <w:szCs w:val="24"/>
                <w:lang w:eastAsia="zh-CN"/>
              </w:rPr>
              <w:t>2</w:t>
            </w:r>
          </w:p>
        </w:tc>
        <w:tc>
          <w:tcPr>
            <w:tcW w:w="856" w:type="dxa"/>
            <w:gridSpan w:val="3"/>
            <w:tcBorders>
              <w:left w:val="single" w:sz="1" w:space="0" w:color="000000"/>
              <w:bottom w:val="single" w:sz="4" w:space="0" w:color="000000"/>
            </w:tcBorders>
            <w:shd w:val="clear" w:color="auto" w:fill="auto"/>
            <w:vAlign w:val="center"/>
          </w:tcPr>
          <w:p w:rsidR="00475392" w:rsidRPr="00D7000F" w:rsidRDefault="008473D6" w:rsidP="00255F2B">
            <w:pPr>
              <w:suppressAutoHyphens/>
              <w:jc w:val="center"/>
              <w:rPr>
                <w:rFonts w:eastAsia="Arial"/>
                <w:kern w:val="1"/>
                <w:sz w:val="22"/>
                <w:szCs w:val="24"/>
                <w:lang w:eastAsia="zh-CN"/>
              </w:rPr>
            </w:pPr>
            <w:r w:rsidRPr="00D7000F">
              <w:rPr>
                <w:rFonts w:eastAsia="Arial"/>
                <w:kern w:val="1"/>
                <w:sz w:val="22"/>
                <w:szCs w:val="24"/>
                <w:lang w:eastAsia="zh-CN"/>
              </w:rPr>
              <w:t>4</w:t>
            </w:r>
          </w:p>
        </w:tc>
        <w:tc>
          <w:tcPr>
            <w:tcW w:w="854" w:type="dxa"/>
            <w:gridSpan w:val="3"/>
            <w:tcBorders>
              <w:left w:val="single" w:sz="1" w:space="0" w:color="000000"/>
              <w:bottom w:val="single" w:sz="4" w:space="0" w:color="000000"/>
            </w:tcBorders>
            <w:shd w:val="clear" w:color="auto" w:fill="auto"/>
            <w:vAlign w:val="center"/>
          </w:tcPr>
          <w:p w:rsidR="00475392" w:rsidRPr="00D7000F" w:rsidRDefault="008473D6" w:rsidP="00255F2B">
            <w:pPr>
              <w:suppressAutoHyphens/>
              <w:jc w:val="center"/>
              <w:rPr>
                <w:rFonts w:eastAsia="Arial"/>
                <w:kern w:val="1"/>
                <w:sz w:val="22"/>
                <w:szCs w:val="24"/>
                <w:lang w:eastAsia="zh-CN"/>
              </w:rPr>
            </w:pPr>
            <w:r w:rsidRPr="00D7000F">
              <w:rPr>
                <w:rFonts w:eastAsia="Arial"/>
                <w:kern w:val="1"/>
                <w:sz w:val="22"/>
                <w:szCs w:val="24"/>
                <w:lang w:eastAsia="zh-CN"/>
              </w:rPr>
              <w:t>3</w:t>
            </w:r>
          </w:p>
        </w:tc>
        <w:tc>
          <w:tcPr>
            <w:tcW w:w="851" w:type="dxa"/>
            <w:gridSpan w:val="3"/>
            <w:tcBorders>
              <w:left w:val="single" w:sz="1" w:space="0" w:color="000000"/>
              <w:bottom w:val="single" w:sz="4" w:space="0" w:color="000000"/>
            </w:tcBorders>
            <w:shd w:val="clear" w:color="auto" w:fill="auto"/>
            <w:vAlign w:val="center"/>
          </w:tcPr>
          <w:p w:rsidR="00475392" w:rsidRPr="00DD5156" w:rsidRDefault="00DD5156" w:rsidP="00255F2B">
            <w:pPr>
              <w:suppressAutoHyphens/>
              <w:jc w:val="center"/>
              <w:rPr>
                <w:rFonts w:eastAsia="Arial"/>
                <w:kern w:val="1"/>
                <w:sz w:val="22"/>
                <w:szCs w:val="24"/>
                <w:lang w:eastAsia="zh-CN"/>
              </w:rPr>
            </w:pPr>
            <w:r w:rsidRPr="00DD5156">
              <w:rPr>
                <w:rFonts w:eastAsia="Arial"/>
                <w:kern w:val="1"/>
                <w:sz w:val="22"/>
                <w:szCs w:val="24"/>
                <w:lang w:eastAsia="zh-CN"/>
              </w:rPr>
              <w:t>2</w:t>
            </w:r>
          </w:p>
        </w:tc>
        <w:tc>
          <w:tcPr>
            <w:tcW w:w="851" w:type="dxa"/>
            <w:gridSpan w:val="3"/>
            <w:tcBorders>
              <w:left w:val="single" w:sz="1" w:space="0" w:color="000000"/>
              <w:bottom w:val="single" w:sz="4" w:space="0" w:color="000000"/>
            </w:tcBorders>
            <w:shd w:val="clear" w:color="auto" w:fill="auto"/>
            <w:vAlign w:val="center"/>
          </w:tcPr>
          <w:p w:rsidR="00475392" w:rsidRPr="00DD5156" w:rsidRDefault="00DD5156" w:rsidP="00255F2B">
            <w:pPr>
              <w:suppressAutoHyphens/>
              <w:jc w:val="center"/>
              <w:rPr>
                <w:rFonts w:eastAsia="Arial"/>
                <w:kern w:val="1"/>
                <w:sz w:val="22"/>
                <w:szCs w:val="24"/>
                <w:lang w:eastAsia="zh-CN"/>
              </w:rPr>
            </w:pPr>
            <w:r w:rsidRPr="00DD5156">
              <w:rPr>
                <w:rFonts w:eastAsia="Arial"/>
                <w:kern w:val="1"/>
                <w:sz w:val="22"/>
                <w:szCs w:val="24"/>
                <w:lang w:eastAsia="zh-CN"/>
              </w:rPr>
              <w:t>2</w:t>
            </w:r>
          </w:p>
        </w:tc>
        <w:tc>
          <w:tcPr>
            <w:tcW w:w="850" w:type="dxa"/>
            <w:gridSpan w:val="3"/>
            <w:tcBorders>
              <w:left w:val="single" w:sz="1" w:space="0" w:color="000000"/>
              <w:bottom w:val="single" w:sz="4" w:space="0" w:color="000000"/>
            </w:tcBorders>
            <w:shd w:val="clear" w:color="auto" w:fill="auto"/>
            <w:vAlign w:val="center"/>
          </w:tcPr>
          <w:p w:rsidR="00475392" w:rsidRPr="00DD5156" w:rsidRDefault="00DD5156" w:rsidP="00255F2B">
            <w:pPr>
              <w:suppressAutoHyphens/>
              <w:jc w:val="center"/>
              <w:rPr>
                <w:rFonts w:eastAsia="Arial"/>
                <w:kern w:val="1"/>
                <w:sz w:val="22"/>
                <w:szCs w:val="24"/>
                <w:lang w:eastAsia="zh-CN"/>
              </w:rPr>
            </w:pPr>
            <w:r w:rsidRPr="00DD5156">
              <w:rPr>
                <w:rFonts w:eastAsia="Arial"/>
                <w:kern w:val="1"/>
                <w:sz w:val="22"/>
                <w:szCs w:val="24"/>
                <w:lang w:eastAsia="zh-CN"/>
              </w:rPr>
              <w:t>1</w:t>
            </w:r>
          </w:p>
        </w:tc>
        <w:tc>
          <w:tcPr>
            <w:tcW w:w="851" w:type="dxa"/>
            <w:gridSpan w:val="3"/>
            <w:tcBorders>
              <w:left w:val="single" w:sz="1" w:space="0" w:color="000000"/>
              <w:bottom w:val="single" w:sz="4" w:space="0" w:color="000000"/>
            </w:tcBorders>
            <w:shd w:val="clear" w:color="auto" w:fill="auto"/>
            <w:vAlign w:val="center"/>
          </w:tcPr>
          <w:p w:rsidR="00475392" w:rsidRPr="00DD5156" w:rsidRDefault="00DD5156" w:rsidP="00255F2B">
            <w:pPr>
              <w:suppressAutoHyphens/>
              <w:jc w:val="center"/>
              <w:rPr>
                <w:rFonts w:eastAsia="Arial"/>
                <w:kern w:val="1"/>
                <w:sz w:val="22"/>
                <w:szCs w:val="24"/>
                <w:lang w:eastAsia="zh-CN"/>
              </w:rPr>
            </w:pPr>
            <w:r w:rsidRPr="00DD5156">
              <w:rPr>
                <w:rFonts w:eastAsia="Arial"/>
                <w:kern w:val="1"/>
                <w:sz w:val="22"/>
                <w:szCs w:val="24"/>
                <w:lang w:eastAsia="zh-CN"/>
              </w:rPr>
              <w:t>2</w:t>
            </w:r>
          </w:p>
        </w:tc>
        <w:tc>
          <w:tcPr>
            <w:tcW w:w="850" w:type="dxa"/>
            <w:gridSpan w:val="4"/>
            <w:tcBorders>
              <w:left w:val="single" w:sz="1" w:space="0" w:color="000000"/>
              <w:bottom w:val="single" w:sz="4" w:space="0" w:color="000000"/>
            </w:tcBorders>
            <w:shd w:val="clear" w:color="auto" w:fill="auto"/>
            <w:vAlign w:val="center"/>
          </w:tcPr>
          <w:p w:rsidR="00475392" w:rsidRPr="00DD5156" w:rsidRDefault="00425FDE" w:rsidP="00255F2B">
            <w:pPr>
              <w:suppressAutoHyphens/>
              <w:jc w:val="center"/>
              <w:rPr>
                <w:rFonts w:eastAsia="Arial"/>
                <w:kern w:val="1"/>
                <w:sz w:val="22"/>
                <w:szCs w:val="24"/>
                <w:lang w:eastAsia="zh-CN"/>
              </w:rPr>
            </w:pPr>
            <w:r w:rsidRPr="00DD5156">
              <w:rPr>
                <w:rFonts w:eastAsia="Arial"/>
                <w:kern w:val="1"/>
                <w:sz w:val="22"/>
                <w:szCs w:val="24"/>
                <w:lang w:eastAsia="zh-CN"/>
              </w:rPr>
              <w:t>2</w:t>
            </w:r>
          </w:p>
        </w:tc>
        <w:tc>
          <w:tcPr>
            <w:tcW w:w="851" w:type="dxa"/>
            <w:gridSpan w:val="3"/>
            <w:tcBorders>
              <w:left w:val="single" w:sz="1" w:space="0" w:color="000000"/>
              <w:bottom w:val="single" w:sz="4" w:space="0" w:color="000000"/>
            </w:tcBorders>
            <w:shd w:val="clear" w:color="auto" w:fill="auto"/>
            <w:vAlign w:val="center"/>
          </w:tcPr>
          <w:p w:rsidR="00475392" w:rsidRPr="00DD5156" w:rsidRDefault="00DD5156" w:rsidP="00255F2B">
            <w:pPr>
              <w:suppressAutoHyphens/>
              <w:jc w:val="center"/>
              <w:rPr>
                <w:rFonts w:eastAsia="Arial"/>
                <w:kern w:val="1"/>
                <w:sz w:val="22"/>
                <w:szCs w:val="24"/>
                <w:lang w:eastAsia="zh-CN"/>
              </w:rPr>
            </w:pPr>
            <w:r w:rsidRPr="00DD5156">
              <w:rPr>
                <w:rFonts w:eastAsia="Arial"/>
                <w:kern w:val="1"/>
                <w:sz w:val="22"/>
                <w:szCs w:val="24"/>
                <w:lang w:eastAsia="zh-CN"/>
              </w:rPr>
              <w:t>1</w:t>
            </w:r>
          </w:p>
        </w:tc>
        <w:tc>
          <w:tcPr>
            <w:tcW w:w="850" w:type="dxa"/>
            <w:gridSpan w:val="2"/>
            <w:tcBorders>
              <w:left w:val="single" w:sz="1" w:space="0" w:color="000000"/>
              <w:bottom w:val="single" w:sz="4" w:space="0" w:color="000000"/>
            </w:tcBorders>
            <w:shd w:val="clear" w:color="auto" w:fill="auto"/>
            <w:vAlign w:val="center"/>
          </w:tcPr>
          <w:p w:rsidR="00475392" w:rsidRPr="00DD5156" w:rsidRDefault="00425FDE" w:rsidP="00255F2B">
            <w:pPr>
              <w:suppressAutoHyphens/>
              <w:jc w:val="center"/>
              <w:rPr>
                <w:rFonts w:eastAsia="Arial"/>
                <w:kern w:val="1"/>
                <w:sz w:val="22"/>
                <w:szCs w:val="24"/>
                <w:lang w:eastAsia="zh-CN"/>
              </w:rPr>
            </w:pPr>
            <w:r w:rsidRPr="00DD5156">
              <w:rPr>
                <w:rFonts w:eastAsia="Arial"/>
                <w:kern w:val="1"/>
                <w:sz w:val="22"/>
                <w:szCs w:val="24"/>
                <w:lang w:eastAsia="zh-CN"/>
              </w:rPr>
              <w:t>2</w:t>
            </w:r>
          </w:p>
        </w:tc>
        <w:tc>
          <w:tcPr>
            <w:tcW w:w="851" w:type="dxa"/>
            <w:gridSpan w:val="2"/>
            <w:tcBorders>
              <w:left w:val="single" w:sz="1" w:space="0" w:color="000000"/>
              <w:bottom w:val="single" w:sz="4" w:space="0" w:color="000000"/>
            </w:tcBorders>
            <w:shd w:val="clear" w:color="auto" w:fill="auto"/>
            <w:vAlign w:val="center"/>
          </w:tcPr>
          <w:p w:rsidR="00475392" w:rsidRPr="00DD5156" w:rsidRDefault="00425FDE" w:rsidP="00255F2B">
            <w:pPr>
              <w:suppressAutoHyphens/>
              <w:jc w:val="center"/>
              <w:rPr>
                <w:rFonts w:eastAsia="Arial"/>
                <w:kern w:val="1"/>
                <w:sz w:val="22"/>
                <w:szCs w:val="24"/>
                <w:lang w:eastAsia="zh-CN"/>
              </w:rPr>
            </w:pPr>
            <w:r w:rsidRPr="00DD5156">
              <w:rPr>
                <w:rFonts w:eastAsia="Arial"/>
                <w:kern w:val="1"/>
                <w:sz w:val="22"/>
                <w:szCs w:val="24"/>
                <w:lang w:eastAsia="zh-CN"/>
              </w:rPr>
              <w:t>2</w:t>
            </w:r>
          </w:p>
        </w:tc>
        <w:tc>
          <w:tcPr>
            <w:tcW w:w="793" w:type="dxa"/>
            <w:gridSpan w:val="2"/>
            <w:tcBorders>
              <w:left w:val="single" w:sz="1" w:space="0" w:color="000000"/>
              <w:bottom w:val="single" w:sz="4" w:space="0" w:color="000000"/>
              <w:right w:val="single" w:sz="1" w:space="0" w:color="000000"/>
            </w:tcBorders>
            <w:shd w:val="clear" w:color="auto" w:fill="auto"/>
            <w:vAlign w:val="center"/>
          </w:tcPr>
          <w:p w:rsidR="00475392" w:rsidRPr="00DD5156" w:rsidRDefault="00DD5156" w:rsidP="00255F2B">
            <w:pPr>
              <w:suppressAutoHyphens/>
              <w:jc w:val="center"/>
              <w:rPr>
                <w:rFonts w:eastAsia="Arial"/>
                <w:kern w:val="1"/>
                <w:sz w:val="22"/>
                <w:szCs w:val="24"/>
                <w:lang w:eastAsia="zh-CN"/>
              </w:rPr>
            </w:pPr>
            <w:r w:rsidRPr="00DD5156">
              <w:rPr>
                <w:rFonts w:eastAsia="Arial"/>
                <w:kern w:val="1"/>
                <w:sz w:val="22"/>
                <w:szCs w:val="24"/>
                <w:lang w:eastAsia="zh-CN"/>
              </w:rPr>
              <w:t>1</w:t>
            </w:r>
          </w:p>
        </w:tc>
      </w:tr>
      <w:tr w:rsidR="006228BD" w:rsidTr="00BE6FBB">
        <w:tc>
          <w:tcPr>
            <w:tcW w:w="388" w:type="dxa"/>
            <w:tcBorders>
              <w:left w:val="single" w:sz="1" w:space="0" w:color="000000"/>
              <w:bottom w:val="single" w:sz="4" w:space="0" w:color="000000"/>
            </w:tcBorders>
            <w:shd w:val="clear" w:color="auto" w:fill="auto"/>
          </w:tcPr>
          <w:p w:rsidR="00475392" w:rsidRDefault="00475392">
            <w:pPr>
              <w:suppressLineNumbers/>
              <w:suppressAutoHyphens/>
              <w:snapToGrid w:val="0"/>
              <w:rPr>
                <w:rFonts w:eastAsia="Arial"/>
                <w:kern w:val="1"/>
                <w:sz w:val="22"/>
                <w:szCs w:val="22"/>
                <w:lang w:eastAsia="zh-CN"/>
              </w:rPr>
            </w:pPr>
          </w:p>
        </w:tc>
        <w:tc>
          <w:tcPr>
            <w:tcW w:w="2967" w:type="dxa"/>
            <w:tcBorders>
              <w:left w:val="single" w:sz="1" w:space="0" w:color="000000"/>
              <w:bottom w:val="single" w:sz="4" w:space="0" w:color="000000"/>
            </w:tcBorders>
            <w:shd w:val="clear" w:color="auto" w:fill="auto"/>
          </w:tcPr>
          <w:p w:rsidR="00475392" w:rsidRDefault="008473D6">
            <w:pPr>
              <w:suppressAutoHyphens/>
              <w:snapToGrid w:val="0"/>
              <w:rPr>
                <w:rFonts w:eastAsia="Arial"/>
                <w:kern w:val="1"/>
                <w:sz w:val="22"/>
                <w:szCs w:val="22"/>
                <w:lang w:eastAsia="zh-CN"/>
              </w:rPr>
            </w:pPr>
            <w:r>
              <w:rPr>
                <w:rFonts w:eastAsia="Arial"/>
                <w:kern w:val="1"/>
                <w:sz w:val="22"/>
                <w:szCs w:val="22"/>
                <w:lang w:eastAsia="zh-CN"/>
              </w:rPr>
              <w:t>У</w:t>
            </w:r>
            <w:r w:rsidRPr="001A7EEE">
              <w:rPr>
                <w:rFonts w:eastAsia="Arial"/>
                <w:kern w:val="1"/>
                <w:sz w:val="22"/>
                <w:szCs w:val="22"/>
                <w:lang w:eastAsia="zh-CN"/>
              </w:rPr>
              <w:t>дельный вес численности детей в возрасте от 8 до 18 лет, участвующих в              работе патриотических                    объединений</w:t>
            </w:r>
          </w:p>
        </w:tc>
        <w:tc>
          <w:tcPr>
            <w:tcW w:w="1133" w:type="dxa"/>
            <w:gridSpan w:val="3"/>
            <w:tcBorders>
              <w:left w:val="single" w:sz="1" w:space="0" w:color="000000"/>
              <w:bottom w:val="single" w:sz="4" w:space="0" w:color="000000"/>
            </w:tcBorders>
            <w:shd w:val="clear" w:color="auto" w:fill="auto"/>
            <w:vAlign w:val="center"/>
          </w:tcPr>
          <w:p w:rsidR="00475392"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процентов</w:t>
            </w:r>
          </w:p>
        </w:tc>
        <w:tc>
          <w:tcPr>
            <w:tcW w:w="1134" w:type="dxa"/>
            <w:gridSpan w:val="3"/>
            <w:tcBorders>
              <w:left w:val="single" w:sz="1" w:space="0" w:color="000000"/>
              <w:bottom w:val="single" w:sz="4" w:space="0" w:color="000000"/>
            </w:tcBorders>
            <w:shd w:val="clear" w:color="auto" w:fill="auto"/>
            <w:vAlign w:val="center"/>
          </w:tcPr>
          <w:p w:rsidR="00475392" w:rsidRPr="00D7000F" w:rsidRDefault="008473D6" w:rsidP="00255F2B">
            <w:pPr>
              <w:suppressAutoHyphens/>
              <w:jc w:val="center"/>
              <w:rPr>
                <w:rFonts w:eastAsia="Arial"/>
                <w:kern w:val="1"/>
                <w:sz w:val="22"/>
                <w:szCs w:val="24"/>
                <w:lang w:eastAsia="zh-CN"/>
              </w:rPr>
            </w:pPr>
            <w:r w:rsidRPr="00D7000F">
              <w:rPr>
                <w:rFonts w:eastAsia="Arial"/>
                <w:kern w:val="1"/>
                <w:sz w:val="22"/>
                <w:szCs w:val="24"/>
                <w:lang w:eastAsia="zh-CN"/>
              </w:rPr>
              <w:t>54</w:t>
            </w:r>
          </w:p>
        </w:tc>
        <w:tc>
          <w:tcPr>
            <w:tcW w:w="851" w:type="dxa"/>
            <w:gridSpan w:val="3"/>
            <w:tcBorders>
              <w:left w:val="single" w:sz="1" w:space="0" w:color="000000"/>
              <w:bottom w:val="single" w:sz="4" w:space="0" w:color="000000"/>
            </w:tcBorders>
            <w:shd w:val="clear" w:color="auto" w:fill="auto"/>
            <w:vAlign w:val="center"/>
          </w:tcPr>
          <w:p w:rsidR="00475392" w:rsidRPr="00D7000F" w:rsidRDefault="008473D6" w:rsidP="00255F2B">
            <w:pPr>
              <w:suppressAutoHyphens/>
              <w:jc w:val="center"/>
              <w:rPr>
                <w:rFonts w:eastAsia="Arial"/>
                <w:kern w:val="1"/>
                <w:sz w:val="22"/>
                <w:szCs w:val="24"/>
                <w:lang w:eastAsia="zh-CN"/>
              </w:rPr>
            </w:pPr>
            <w:r w:rsidRPr="00D7000F">
              <w:rPr>
                <w:rFonts w:eastAsia="Arial"/>
                <w:kern w:val="1"/>
                <w:sz w:val="22"/>
                <w:szCs w:val="24"/>
                <w:lang w:eastAsia="zh-CN"/>
              </w:rPr>
              <w:t>55</w:t>
            </w:r>
          </w:p>
        </w:tc>
        <w:tc>
          <w:tcPr>
            <w:tcW w:w="856" w:type="dxa"/>
            <w:gridSpan w:val="3"/>
            <w:tcBorders>
              <w:left w:val="single" w:sz="1" w:space="0" w:color="000000"/>
              <w:bottom w:val="single" w:sz="4" w:space="0" w:color="000000"/>
            </w:tcBorders>
            <w:shd w:val="clear" w:color="auto" w:fill="auto"/>
            <w:vAlign w:val="center"/>
          </w:tcPr>
          <w:p w:rsidR="00475392" w:rsidRPr="00D7000F" w:rsidRDefault="008473D6" w:rsidP="00255F2B">
            <w:pPr>
              <w:suppressAutoHyphens/>
              <w:jc w:val="center"/>
              <w:rPr>
                <w:rFonts w:eastAsia="Arial"/>
                <w:kern w:val="1"/>
                <w:sz w:val="22"/>
                <w:szCs w:val="24"/>
                <w:lang w:eastAsia="zh-CN"/>
              </w:rPr>
            </w:pPr>
            <w:r w:rsidRPr="00D7000F">
              <w:rPr>
                <w:rFonts w:eastAsia="Arial"/>
                <w:kern w:val="1"/>
                <w:sz w:val="22"/>
                <w:szCs w:val="24"/>
                <w:lang w:eastAsia="zh-CN"/>
              </w:rPr>
              <w:t>55</w:t>
            </w:r>
          </w:p>
        </w:tc>
        <w:tc>
          <w:tcPr>
            <w:tcW w:w="854" w:type="dxa"/>
            <w:gridSpan w:val="3"/>
            <w:tcBorders>
              <w:left w:val="single" w:sz="1" w:space="0" w:color="000000"/>
              <w:bottom w:val="single" w:sz="4" w:space="0" w:color="000000"/>
            </w:tcBorders>
            <w:shd w:val="clear" w:color="auto" w:fill="auto"/>
            <w:vAlign w:val="center"/>
          </w:tcPr>
          <w:p w:rsidR="00475392" w:rsidRPr="00D7000F" w:rsidRDefault="008473D6" w:rsidP="00255F2B">
            <w:pPr>
              <w:suppressAutoHyphens/>
              <w:jc w:val="center"/>
              <w:rPr>
                <w:rFonts w:eastAsia="Arial"/>
                <w:kern w:val="1"/>
                <w:sz w:val="22"/>
                <w:szCs w:val="24"/>
                <w:lang w:eastAsia="zh-CN"/>
              </w:rPr>
            </w:pPr>
            <w:r w:rsidRPr="00D7000F">
              <w:rPr>
                <w:rFonts w:eastAsia="Arial"/>
                <w:kern w:val="1"/>
                <w:sz w:val="22"/>
                <w:szCs w:val="24"/>
                <w:lang w:eastAsia="zh-CN"/>
              </w:rPr>
              <w:t>60</w:t>
            </w:r>
          </w:p>
        </w:tc>
        <w:tc>
          <w:tcPr>
            <w:tcW w:w="851" w:type="dxa"/>
            <w:gridSpan w:val="3"/>
            <w:tcBorders>
              <w:left w:val="single" w:sz="1" w:space="0" w:color="000000"/>
              <w:bottom w:val="single" w:sz="4" w:space="0" w:color="000000"/>
            </w:tcBorders>
            <w:shd w:val="clear" w:color="auto" w:fill="auto"/>
            <w:vAlign w:val="center"/>
          </w:tcPr>
          <w:p w:rsidR="00475392" w:rsidRPr="00D7000F" w:rsidRDefault="008473D6" w:rsidP="00255F2B">
            <w:pPr>
              <w:suppressAutoHyphens/>
              <w:jc w:val="center"/>
              <w:rPr>
                <w:rFonts w:eastAsia="Arial"/>
                <w:kern w:val="1"/>
                <w:sz w:val="22"/>
                <w:szCs w:val="24"/>
                <w:lang w:eastAsia="zh-CN"/>
              </w:rPr>
            </w:pPr>
            <w:r w:rsidRPr="00D7000F">
              <w:rPr>
                <w:rFonts w:eastAsia="Arial"/>
                <w:kern w:val="1"/>
                <w:sz w:val="22"/>
                <w:szCs w:val="24"/>
                <w:lang w:eastAsia="zh-CN"/>
              </w:rPr>
              <w:t>60</w:t>
            </w:r>
          </w:p>
        </w:tc>
        <w:tc>
          <w:tcPr>
            <w:tcW w:w="851" w:type="dxa"/>
            <w:gridSpan w:val="3"/>
            <w:tcBorders>
              <w:left w:val="single" w:sz="1" w:space="0" w:color="000000"/>
              <w:bottom w:val="single" w:sz="4" w:space="0" w:color="000000"/>
            </w:tcBorders>
            <w:shd w:val="clear" w:color="auto" w:fill="auto"/>
            <w:vAlign w:val="center"/>
          </w:tcPr>
          <w:p w:rsidR="00475392" w:rsidRPr="00D7000F" w:rsidRDefault="008473D6" w:rsidP="00255F2B">
            <w:pPr>
              <w:suppressAutoHyphens/>
              <w:jc w:val="center"/>
              <w:rPr>
                <w:rFonts w:eastAsia="Arial"/>
                <w:kern w:val="1"/>
                <w:sz w:val="22"/>
                <w:szCs w:val="24"/>
                <w:lang w:eastAsia="zh-CN"/>
              </w:rPr>
            </w:pPr>
            <w:r w:rsidRPr="00D7000F">
              <w:rPr>
                <w:rFonts w:eastAsia="Arial"/>
                <w:kern w:val="1"/>
                <w:sz w:val="22"/>
                <w:szCs w:val="24"/>
                <w:lang w:eastAsia="zh-CN"/>
              </w:rPr>
              <w:t>65</w:t>
            </w:r>
          </w:p>
        </w:tc>
        <w:tc>
          <w:tcPr>
            <w:tcW w:w="850" w:type="dxa"/>
            <w:gridSpan w:val="3"/>
            <w:tcBorders>
              <w:left w:val="single" w:sz="1" w:space="0" w:color="000000"/>
              <w:bottom w:val="single" w:sz="4" w:space="0" w:color="000000"/>
            </w:tcBorders>
            <w:shd w:val="clear" w:color="auto" w:fill="auto"/>
            <w:vAlign w:val="center"/>
          </w:tcPr>
          <w:p w:rsidR="00475392" w:rsidRPr="00D7000F" w:rsidRDefault="008473D6" w:rsidP="00255F2B">
            <w:pPr>
              <w:suppressAutoHyphens/>
              <w:jc w:val="center"/>
              <w:rPr>
                <w:rFonts w:eastAsia="Arial"/>
                <w:kern w:val="1"/>
                <w:sz w:val="22"/>
                <w:szCs w:val="24"/>
                <w:lang w:eastAsia="zh-CN"/>
              </w:rPr>
            </w:pPr>
            <w:r w:rsidRPr="00D7000F">
              <w:rPr>
                <w:rFonts w:eastAsia="Arial"/>
                <w:kern w:val="1"/>
                <w:sz w:val="22"/>
                <w:szCs w:val="24"/>
                <w:lang w:eastAsia="zh-CN"/>
              </w:rPr>
              <w:t>65</w:t>
            </w:r>
          </w:p>
        </w:tc>
        <w:tc>
          <w:tcPr>
            <w:tcW w:w="851" w:type="dxa"/>
            <w:gridSpan w:val="3"/>
            <w:tcBorders>
              <w:left w:val="single" w:sz="1" w:space="0" w:color="000000"/>
              <w:bottom w:val="single" w:sz="4" w:space="0" w:color="000000"/>
            </w:tcBorders>
            <w:shd w:val="clear" w:color="auto" w:fill="auto"/>
            <w:vAlign w:val="center"/>
          </w:tcPr>
          <w:p w:rsidR="00475392" w:rsidRPr="00D7000F" w:rsidRDefault="008473D6" w:rsidP="00255F2B">
            <w:pPr>
              <w:suppressAutoHyphens/>
              <w:jc w:val="center"/>
              <w:rPr>
                <w:rFonts w:eastAsia="Arial"/>
                <w:kern w:val="1"/>
                <w:sz w:val="22"/>
                <w:szCs w:val="24"/>
                <w:lang w:eastAsia="zh-CN"/>
              </w:rPr>
            </w:pPr>
            <w:r w:rsidRPr="00D7000F">
              <w:rPr>
                <w:rFonts w:eastAsia="Arial"/>
                <w:kern w:val="1"/>
                <w:sz w:val="22"/>
                <w:szCs w:val="24"/>
                <w:lang w:eastAsia="zh-CN"/>
              </w:rPr>
              <w:t>70</w:t>
            </w:r>
          </w:p>
        </w:tc>
        <w:tc>
          <w:tcPr>
            <w:tcW w:w="850" w:type="dxa"/>
            <w:gridSpan w:val="4"/>
            <w:tcBorders>
              <w:left w:val="single" w:sz="1" w:space="0" w:color="000000"/>
              <w:bottom w:val="single" w:sz="4" w:space="0" w:color="000000"/>
            </w:tcBorders>
            <w:shd w:val="clear" w:color="auto" w:fill="auto"/>
            <w:vAlign w:val="center"/>
          </w:tcPr>
          <w:p w:rsidR="00475392" w:rsidRPr="00255F2B" w:rsidRDefault="00425FDE" w:rsidP="00255F2B">
            <w:pPr>
              <w:suppressAutoHyphens/>
              <w:jc w:val="center"/>
              <w:rPr>
                <w:rFonts w:eastAsia="Arial"/>
                <w:kern w:val="1"/>
                <w:sz w:val="22"/>
                <w:szCs w:val="24"/>
                <w:lang w:eastAsia="zh-CN"/>
              </w:rPr>
            </w:pPr>
            <w:r w:rsidRPr="00255F2B">
              <w:rPr>
                <w:rFonts w:eastAsia="Arial"/>
                <w:kern w:val="1"/>
                <w:sz w:val="22"/>
                <w:szCs w:val="24"/>
                <w:lang w:eastAsia="zh-CN"/>
              </w:rPr>
              <w:t>70</w:t>
            </w:r>
          </w:p>
        </w:tc>
        <w:tc>
          <w:tcPr>
            <w:tcW w:w="851" w:type="dxa"/>
            <w:gridSpan w:val="3"/>
            <w:tcBorders>
              <w:left w:val="single" w:sz="1" w:space="0" w:color="000000"/>
              <w:bottom w:val="single" w:sz="4" w:space="0" w:color="000000"/>
            </w:tcBorders>
            <w:shd w:val="clear" w:color="auto" w:fill="auto"/>
            <w:vAlign w:val="center"/>
          </w:tcPr>
          <w:p w:rsidR="00475392" w:rsidRPr="00255F2B" w:rsidRDefault="00425FDE" w:rsidP="00255F2B">
            <w:pPr>
              <w:suppressAutoHyphens/>
              <w:jc w:val="center"/>
              <w:rPr>
                <w:rFonts w:eastAsia="Arial"/>
                <w:kern w:val="1"/>
                <w:sz w:val="22"/>
                <w:szCs w:val="24"/>
                <w:lang w:eastAsia="zh-CN"/>
              </w:rPr>
            </w:pPr>
            <w:r w:rsidRPr="00255F2B">
              <w:rPr>
                <w:rFonts w:eastAsia="Arial"/>
                <w:kern w:val="1"/>
                <w:sz w:val="22"/>
                <w:szCs w:val="24"/>
                <w:lang w:eastAsia="zh-CN"/>
              </w:rPr>
              <w:t>70</w:t>
            </w:r>
          </w:p>
        </w:tc>
        <w:tc>
          <w:tcPr>
            <w:tcW w:w="850" w:type="dxa"/>
            <w:gridSpan w:val="2"/>
            <w:tcBorders>
              <w:left w:val="single" w:sz="1" w:space="0" w:color="000000"/>
              <w:bottom w:val="single" w:sz="4" w:space="0" w:color="000000"/>
            </w:tcBorders>
            <w:shd w:val="clear" w:color="auto" w:fill="auto"/>
            <w:vAlign w:val="center"/>
          </w:tcPr>
          <w:p w:rsidR="00475392" w:rsidRPr="00255F2B" w:rsidRDefault="00425FDE" w:rsidP="00255F2B">
            <w:pPr>
              <w:suppressAutoHyphens/>
              <w:jc w:val="center"/>
              <w:rPr>
                <w:rFonts w:eastAsia="Arial"/>
                <w:kern w:val="1"/>
                <w:sz w:val="22"/>
                <w:szCs w:val="24"/>
                <w:lang w:eastAsia="zh-CN"/>
              </w:rPr>
            </w:pPr>
            <w:r w:rsidRPr="00255F2B">
              <w:rPr>
                <w:rFonts w:eastAsia="Arial"/>
                <w:kern w:val="1"/>
                <w:sz w:val="22"/>
                <w:szCs w:val="24"/>
                <w:lang w:eastAsia="zh-CN"/>
              </w:rPr>
              <w:t>70</w:t>
            </w:r>
          </w:p>
        </w:tc>
        <w:tc>
          <w:tcPr>
            <w:tcW w:w="851" w:type="dxa"/>
            <w:gridSpan w:val="2"/>
            <w:tcBorders>
              <w:left w:val="single" w:sz="1" w:space="0" w:color="000000"/>
              <w:bottom w:val="single" w:sz="4" w:space="0" w:color="000000"/>
            </w:tcBorders>
            <w:shd w:val="clear" w:color="auto" w:fill="auto"/>
            <w:vAlign w:val="center"/>
          </w:tcPr>
          <w:p w:rsidR="00475392" w:rsidRPr="00255F2B" w:rsidRDefault="00425FDE" w:rsidP="00255F2B">
            <w:pPr>
              <w:suppressAutoHyphens/>
              <w:jc w:val="center"/>
              <w:rPr>
                <w:rFonts w:eastAsia="Arial"/>
                <w:kern w:val="1"/>
                <w:sz w:val="22"/>
                <w:szCs w:val="24"/>
                <w:lang w:eastAsia="zh-CN"/>
              </w:rPr>
            </w:pPr>
            <w:r w:rsidRPr="00255F2B">
              <w:rPr>
                <w:rFonts w:eastAsia="Arial"/>
                <w:kern w:val="1"/>
                <w:sz w:val="22"/>
                <w:szCs w:val="24"/>
                <w:lang w:eastAsia="zh-CN"/>
              </w:rPr>
              <w:t>70</w:t>
            </w:r>
          </w:p>
        </w:tc>
        <w:tc>
          <w:tcPr>
            <w:tcW w:w="793" w:type="dxa"/>
            <w:gridSpan w:val="2"/>
            <w:tcBorders>
              <w:left w:val="single" w:sz="1" w:space="0" w:color="000000"/>
              <w:bottom w:val="single" w:sz="4" w:space="0" w:color="000000"/>
              <w:right w:val="single" w:sz="1" w:space="0" w:color="000000"/>
            </w:tcBorders>
            <w:shd w:val="clear" w:color="auto" w:fill="auto"/>
            <w:vAlign w:val="center"/>
          </w:tcPr>
          <w:p w:rsidR="00475392" w:rsidRPr="00255F2B" w:rsidRDefault="00425FDE" w:rsidP="00255F2B">
            <w:pPr>
              <w:suppressAutoHyphens/>
              <w:jc w:val="center"/>
              <w:rPr>
                <w:rFonts w:eastAsia="Arial"/>
                <w:kern w:val="1"/>
                <w:sz w:val="22"/>
                <w:szCs w:val="24"/>
                <w:lang w:eastAsia="zh-CN"/>
              </w:rPr>
            </w:pPr>
            <w:r w:rsidRPr="00255F2B">
              <w:rPr>
                <w:rFonts w:eastAsia="Arial"/>
                <w:kern w:val="1"/>
                <w:sz w:val="22"/>
                <w:szCs w:val="24"/>
                <w:lang w:eastAsia="zh-CN"/>
              </w:rPr>
              <w:t>70</w:t>
            </w:r>
          </w:p>
        </w:tc>
      </w:tr>
      <w:tr w:rsidR="006228BD" w:rsidTr="00BE6FBB">
        <w:tc>
          <w:tcPr>
            <w:tcW w:w="388" w:type="dxa"/>
            <w:tcBorders>
              <w:top w:val="single" w:sz="4" w:space="0" w:color="000000"/>
              <w:left w:val="single" w:sz="2" w:space="0" w:color="000000"/>
              <w:bottom w:val="single" w:sz="2" w:space="0" w:color="000000"/>
            </w:tcBorders>
            <w:shd w:val="clear" w:color="auto" w:fill="auto"/>
          </w:tcPr>
          <w:p w:rsidR="006C7F24" w:rsidRDefault="006C7F24">
            <w:pPr>
              <w:suppressLineNumbers/>
              <w:suppressAutoHyphens/>
              <w:snapToGrid w:val="0"/>
              <w:rPr>
                <w:rFonts w:eastAsia="Arial"/>
                <w:kern w:val="1"/>
                <w:sz w:val="22"/>
                <w:szCs w:val="22"/>
                <w:lang w:eastAsia="zh-CN"/>
              </w:rPr>
            </w:pPr>
          </w:p>
        </w:tc>
        <w:tc>
          <w:tcPr>
            <w:tcW w:w="15393" w:type="dxa"/>
            <w:gridSpan w:val="41"/>
            <w:tcBorders>
              <w:top w:val="single" w:sz="4" w:space="0" w:color="000000"/>
              <w:left w:val="single" w:sz="2" w:space="0" w:color="000000"/>
              <w:bottom w:val="single" w:sz="2" w:space="0" w:color="000000"/>
              <w:right w:val="single" w:sz="2" w:space="0" w:color="000000"/>
            </w:tcBorders>
            <w:shd w:val="clear" w:color="auto" w:fill="auto"/>
          </w:tcPr>
          <w:p w:rsidR="006C7F24" w:rsidRDefault="001A7EEE" w:rsidP="001A7EEE">
            <w:pPr>
              <w:suppressAutoHyphens/>
              <w:snapToGrid w:val="0"/>
              <w:jc w:val="center"/>
              <w:rPr>
                <w:rFonts w:eastAsia="Arial"/>
                <w:kern w:val="1"/>
                <w:sz w:val="24"/>
                <w:szCs w:val="24"/>
                <w:lang w:eastAsia="zh-CN"/>
              </w:rPr>
            </w:pPr>
            <w:r w:rsidRPr="001A7EEE">
              <w:rPr>
                <w:rFonts w:eastAsia="Arial"/>
                <w:kern w:val="1"/>
                <w:sz w:val="22"/>
                <w:szCs w:val="22"/>
                <w:lang w:eastAsia="zh-CN"/>
              </w:rPr>
              <w:t>Задача</w:t>
            </w:r>
            <w:r>
              <w:rPr>
                <w:rFonts w:eastAsia="Arial"/>
                <w:kern w:val="1"/>
                <w:sz w:val="22"/>
                <w:szCs w:val="22"/>
                <w:lang w:eastAsia="zh-CN"/>
              </w:rPr>
              <w:t xml:space="preserve"> «Повышение</w:t>
            </w:r>
            <w:r w:rsidRPr="001A7EEE">
              <w:rPr>
                <w:rFonts w:eastAsia="Arial"/>
                <w:kern w:val="1"/>
                <w:sz w:val="22"/>
                <w:szCs w:val="22"/>
                <w:lang w:eastAsia="zh-CN"/>
              </w:rPr>
              <w:t xml:space="preserve"> уровня подготовки де</w:t>
            </w:r>
            <w:r>
              <w:rPr>
                <w:rFonts w:eastAsia="Arial"/>
                <w:kern w:val="1"/>
                <w:sz w:val="22"/>
                <w:szCs w:val="22"/>
                <w:lang w:eastAsia="zh-CN"/>
              </w:rPr>
              <w:t>тей и молодежи к военной службе»</w:t>
            </w:r>
            <w:r w:rsidRPr="001A7EEE">
              <w:rPr>
                <w:rFonts w:eastAsia="Arial"/>
                <w:kern w:val="1"/>
                <w:sz w:val="22"/>
                <w:szCs w:val="22"/>
                <w:lang w:eastAsia="zh-CN"/>
              </w:rPr>
              <w:t xml:space="preserve"> </w:t>
            </w:r>
          </w:p>
        </w:tc>
      </w:tr>
      <w:tr w:rsidR="006228BD" w:rsidTr="00BE6FBB">
        <w:tc>
          <w:tcPr>
            <w:tcW w:w="388" w:type="dxa"/>
            <w:tcBorders>
              <w:top w:val="single" w:sz="2" w:space="0" w:color="000000"/>
              <w:left w:val="single" w:sz="1" w:space="0" w:color="000000"/>
              <w:bottom w:val="single" w:sz="1" w:space="0" w:color="000000"/>
            </w:tcBorders>
            <w:shd w:val="clear" w:color="auto" w:fill="auto"/>
          </w:tcPr>
          <w:p w:rsidR="00475392" w:rsidRDefault="00475392">
            <w:pPr>
              <w:suppressLineNumbers/>
              <w:suppressAutoHyphens/>
              <w:snapToGrid w:val="0"/>
              <w:rPr>
                <w:rFonts w:eastAsia="Arial"/>
                <w:kern w:val="1"/>
                <w:sz w:val="22"/>
                <w:szCs w:val="22"/>
                <w:lang w:eastAsia="zh-CN"/>
              </w:rPr>
            </w:pPr>
          </w:p>
        </w:tc>
        <w:tc>
          <w:tcPr>
            <w:tcW w:w="2967" w:type="dxa"/>
            <w:tcBorders>
              <w:top w:val="single" w:sz="2" w:space="0" w:color="000000"/>
              <w:left w:val="single" w:sz="1" w:space="0" w:color="000000"/>
              <w:bottom w:val="single" w:sz="1" w:space="0" w:color="000000"/>
            </w:tcBorders>
            <w:shd w:val="clear" w:color="auto" w:fill="auto"/>
          </w:tcPr>
          <w:p w:rsidR="00475392" w:rsidRDefault="008473D6">
            <w:pPr>
              <w:suppressAutoHyphens/>
              <w:snapToGrid w:val="0"/>
              <w:rPr>
                <w:kern w:val="1"/>
                <w:sz w:val="22"/>
                <w:szCs w:val="22"/>
                <w:lang w:eastAsia="zh-CN"/>
              </w:rPr>
            </w:pPr>
            <w:r>
              <w:rPr>
                <w:rFonts w:eastAsia="Arial"/>
                <w:kern w:val="1"/>
                <w:sz w:val="22"/>
                <w:szCs w:val="22"/>
                <w:lang w:eastAsia="zh-CN"/>
              </w:rPr>
              <w:t>Д</w:t>
            </w:r>
            <w:r w:rsidRPr="001A7EEE">
              <w:rPr>
                <w:rFonts w:eastAsia="Arial"/>
                <w:kern w:val="1"/>
                <w:sz w:val="22"/>
                <w:szCs w:val="22"/>
                <w:lang w:eastAsia="zh-CN"/>
              </w:rPr>
              <w:t>оля обучающихся  в возр</w:t>
            </w:r>
            <w:r>
              <w:rPr>
                <w:rFonts w:eastAsia="Arial"/>
                <w:kern w:val="1"/>
                <w:sz w:val="22"/>
                <w:szCs w:val="22"/>
                <w:lang w:eastAsia="zh-CN"/>
              </w:rPr>
              <w:t xml:space="preserve">асте 16-18 лет, участвующих в </w:t>
            </w:r>
            <w:r w:rsidRPr="001A7EEE">
              <w:rPr>
                <w:rFonts w:eastAsia="Arial"/>
                <w:kern w:val="1"/>
                <w:sz w:val="22"/>
                <w:szCs w:val="22"/>
                <w:lang w:eastAsia="zh-CN"/>
              </w:rPr>
              <w:t xml:space="preserve">пятидневных </w:t>
            </w:r>
            <w:r w:rsidRPr="001A7EEE">
              <w:rPr>
                <w:rFonts w:eastAsia="Arial"/>
                <w:kern w:val="1"/>
                <w:sz w:val="22"/>
                <w:szCs w:val="22"/>
                <w:lang w:eastAsia="zh-CN"/>
              </w:rPr>
              <w:lastRenderedPageBreak/>
              <w:t xml:space="preserve">учебных сборах, у которых сформировалась положительная мотивация к прохождению военной </w:t>
            </w:r>
            <w:r>
              <w:rPr>
                <w:rFonts w:eastAsia="Arial"/>
                <w:kern w:val="1"/>
                <w:sz w:val="22"/>
                <w:szCs w:val="22"/>
                <w:lang w:eastAsia="zh-CN"/>
              </w:rPr>
              <w:t>службы по призыву, в общем коли</w:t>
            </w:r>
            <w:r w:rsidRPr="001A7EEE">
              <w:rPr>
                <w:rFonts w:eastAsia="Arial"/>
                <w:kern w:val="1"/>
                <w:sz w:val="22"/>
                <w:szCs w:val="22"/>
                <w:lang w:eastAsia="zh-CN"/>
              </w:rPr>
              <w:t>честве участников этих сборов</w:t>
            </w:r>
          </w:p>
        </w:tc>
        <w:tc>
          <w:tcPr>
            <w:tcW w:w="1133" w:type="dxa"/>
            <w:gridSpan w:val="3"/>
            <w:tcBorders>
              <w:top w:val="single" w:sz="2" w:space="0" w:color="000000"/>
              <w:left w:val="single" w:sz="1" w:space="0" w:color="000000"/>
              <w:bottom w:val="single" w:sz="1" w:space="0" w:color="000000"/>
            </w:tcBorders>
            <w:shd w:val="clear" w:color="auto" w:fill="auto"/>
            <w:vAlign w:val="center"/>
          </w:tcPr>
          <w:p w:rsidR="00475392" w:rsidRDefault="008473D6" w:rsidP="001A7EEE">
            <w:pPr>
              <w:suppressAutoHyphens/>
              <w:snapToGrid w:val="0"/>
              <w:jc w:val="center"/>
              <w:rPr>
                <w:rFonts w:eastAsia="Arial"/>
                <w:kern w:val="1"/>
                <w:sz w:val="22"/>
                <w:szCs w:val="22"/>
                <w:lang w:eastAsia="zh-CN"/>
              </w:rPr>
            </w:pPr>
            <w:r>
              <w:rPr>
                <w:kern w:val="1"/>
                <w:sz w:val="22"/>
                <w:szCs w:val="22"/>
                <w:lang w:eastAsia="zh-CN"/>
              </w:rPr>
              <w:lastRenderedPageBreak/>
              <w:t xml:space="preserve"> </w:t>
            </w:r>
            <w:r>
              <w:rPr>
                <w:rFonts w:eastAsia="Arial"/>
                <w:kern w:val="1"/>
                <w:sz w:val="22"/>
                <w:szCs w:val="22"/>
                <w:lang w:eastAsia="zh-CN"/>
              </w:rPr>
              <w:t>процентов</w:t>
            </w:r>
          </w:p>
        </w:tc>
        <w:tc>
          <w:tcPr>
            <w:tcW w:w="1134" w:type="dxa"/>
            <w:gridSpan w:val="3"/>
            <w:tcBorders>
              <w:top w:val="single" w:sz="2" w:space="0" w:color="000000"/>
              <w:left w:val="single" w:sz="1" w:space="0" w:color="000000"/>
              <w:bottom w:val="single" w:sz="1"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92</w:t>
            </w:r>
          </w:p>
        </w:tc>
        <w:tc>
          <w:tcPr>
            <w:tcW w:w="851" w:type="dxa"/>
            <w:gridSpan w:val="3"/>
            <w:tcBorders>
              <w:top w:val="single" w:sz="2" w:space="0" w:color="000000"/>
              <w:left w:val="single" w:sz="1" w:space="0" w:color="000000"/>
              <w:bottom w:val="single" w:sz="1"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95</w:t>
            </w:r>
          </w:p>
        </w:tc>
        <w:tc>
          <w:tcPr>
            <w:tcW w:w="856" w:type="dxa"/>
            <w:gridSpan w:val="3"/>
            <w:tcBorders>
              <w:top w:val="single" w:sz="2" w:space="0" w:color="000000"/>
              <w:left w:val="single" w:sz="1" w:space="0" w:color="000000"/>
              <w:bottom w:val="single" w:sz="1"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95</w:t>
            </w:r>
          </w:p>
        </w:tc>
        <w:tc>
          <w:tcPr>
            <w:tcW w:w="854" w:type="dxa"/>
            <w:gridSpan w:val="3"/>
            <w:tcBorders>
              <w:top w:val="single" w:sz="2" w:space="0" w:color="000000"/>
              <w:left w:val="single" w:sz="1" w:space="0" w:color="000000"/>
              <w:bottom w:val="single" w:sz="1"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95</w:t>
            </w:r>
          </w:p>
        </w:tc>
        <w:tc>
          <w:tcPr>
            <w:tcW w:w="851" w:type="dxa"/>
            <w:gridSpan w:val="3"/>
            <w:tcBorders>
              <w:top w:val="single" w:sz="2" w:space="0" w:color="000000"/>
              <w:left w:val="single" w:sz="1" w:space="0" w:color="000000"/>
              <w:bottom w:val="single" w:sz="1"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95</w:t>
            </w:r>
          </w:p>
        </w:tc>
        <w:tc>
          <w:tcPr>
            <w:tcW w:w="851" w:type="dxa"/>
            <w:gridSpan w:val="3"/>
            <w:tcBorders>
              <w:top w:val="single" w:sz="2" w:space="0" w:color="000000"/>
              <w:left w:val="single" w:sz="1" w:space="0" w:color="000000"/>
              <w:bottom w:val="single" w:sz="1"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95</w:t>
            </w:r>
          </w:p>
        </w:tc>
        <w:tc>
          <w:tcPr>
            <w:tcW w:w="850" w:type="dxa"/>
            <w:gridSpan w:val="3"/>
            <w:tcBorders>
              <w:top w:val="single" w:sz="2" w:space="0" w:color="000000"/>
              <w:left w:val="single" w:sz="1" w:space="0" w:color="000000"/>
              <w:bottom w:val="single" w:sz="1"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95</w:t>
            </w:r>
          </w:p>
        </w:tc>
        <w:tc>
          <w:tcPr>
            <w:tcW w:w="851" w:type="dxa"/>
            <w:gridSpan w:val="3"/>
            <w:tcBorders>
              <w:top w:val="single" w:sz="2" w:space="0" w:color="000000"/>
              <w:left w:val="single" w:sz="1" w:space="0" w:color="000000"/>
              <w:bottom w:val="single" w:sz="1"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95</w:t>
            </w:r>
          </w:p>
        </w:tc>
        <w:tc>
          <w:tcPr>
            <w:tcW w:w="850" w:type="dxa"/>
            <w:gridSpan w:val="4"/>
            <w:tcBorders>
              <w:top w:val="single" w:sz="2" w:space="0" w:color="000000"/>
              <w:left w:val="single" w:sz="1" w:space="0" w:color="000000"/>
              <w:bottom w:val="single" w:sz="1"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95</w:t>
            </w:r>
          </w:p>
        </w:tc>
        <w:tc>
          <w:tcPr>
            <w:tcW w:w="851" w:type="dxa"/>
            <w:gridSpan w:val="3"/>
            <w:tcBorders>
              <w:top w:val="single" w:sz="2" w:space="0" w:color="000000"/>
              <w:left w:val="single" w:sz="1" w:space="0" w:color="000000"/>
              <w:bottom w:val="single" w:sz="1"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95</w:t>
            </w:r>
          </w:p>
        </w:tc>
        <w:tc>
          <w:tcPr>
            <w:tcW w:w="850" w:type="dxa"/>
            <w:gridSpan w:val="2"/>
            <w:tcBorders>
              <w:top w:val="single" w:sz="2" w:space="0" w:color="000000"/>
              <w:left w:val="single" w:sz="1" w:space="0" w:color="000000"/>
              <w:bottom w:val="single" w:sz="1"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95</w:t>
            </w:r>
          </w:p>
        </w:tc>
        <w:tc>
          <w:tcPr>
            <w:tcW w:w="851" w:type="dxa"/>
            <w:gridSpan w:val="2"/>
            <w:tcBorders>
              <w:top w:val="single" w:sz="2" w:space="0" w:color="000000"/>
              <w:left w:val="single" w:sz="1" w:space="0" w:color="000000"/>
              <w:bottom w:val="single" w:sz="1"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95</w:t>
            </w:r>
          </w:p>
        </w:tc>
        <w:tc>
          <w:tcPr>
            <w:tcW w:w="793" w:type="dxa"/>
            <w:gridSpan w:val="2"/>
            <w:tcBorders>
              <w:top w:val="single" w:sz="2" w:space="0" w:color="000000"/>
              <w:left w:val="single" w:sz="1" w:space="0" w:color="000000"/>
              <w:bottom w:val="single" w:sz="1" w:space="0" w:color="000000"/>
              <w:right w:val="single" w:sz="1"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95</w:t>
            </w:r>
          </w:p>
        </w:tc>
      </w:tr>
      <w:tr w:rsidR="006228BD" w:rsidTr="00BE6FBB">
        <w:tc>
          <w:tcPr>
            <w:tcW w:w="388" w:type="dxa"/>
            <w:tcBorders>
              <w:left w:val="single" w:sz="1" w:space="0" w:color="000000"/>
              <w:bottom w:val="single" w:sz="2" w:space="0" w:color="000000"/>
            </w:tcBorders>
            <w:shd w:val="clear" w:color="auto" w:fill="auto"/>
          </w:tcPr>
          <w:p w:rsidR="006C7F24" w:rsidRDefault="006C7F24">
            <w:pPr>
              <w:suppressLineNumbers/>
              <w:suppressAutoHyphens/>
              <w:snapToGrid w:val="0"/>
              <w:rPr>
                <w:rFonts w:eastAsia="Arial"/>
                <w:kern w:val="1"/>
                <w:sz w:val="22"/>
                <w:szCs w:val="22"/>
                <w:lang w:eastAsia="zh-CN"/>
              </w:rPr>
            </w:pPr>
          </w:p>
        </w:tc>
        <w:tc>
          <w:tcPr>
            <w:tcW w:w="15393" w:type="dxa"/>
            <w:gridSpan w:val="41"/>
            <w:tcBorders>
              <w:left w:val="single" w:sz="1" w:space="0" w:color="000000"/>
              <w:bottom w:val="single" w:sz="2" w:space="0" w:color="000000"/>
              <w:right w:val="single" w:sz="1" w:space="0" w:color="000000"/>
            </w:tcBorders>
            <w:shd w:val="clear" w:color="auto" w:fill="auto"/>
          </w:tcPr>
          <w:p w:rsidR="006C7F24" w:rsidRDefault="001A7EEE">
            <w:pPr>
              <w:suppressAutoHyphens/>
              <w:snapToGrid w:val="0"/>
              <w:jc w:val="center"/>
              <w:rPr>
                <w:rFonts w:eastAsia="Arial"/>
                <w:kern w:val="1"/>
                <w:sz w:val="24"/>
                <w:szCs w:val="24"/>
                <w:lang w:eastAsia="zh-CN"/>
              </w:rPr>
            </w:pPr>
            <w:r>
              <w:rPr>
                <w:rFonts w:eastAsia="Arial"/>
                <w:kern w:val="1"/>
                <w:sz w:val="22"/>
                <w:szCs w:val="22"/>
                <w:lang w:eastAsia="zh-CN"/>
              </w:rPr>
              <w:t>Задача</w:t>
            </w:r>
            <w:r w:rsidRPr="001A7EEE">
              <w:rPr>
                <w:rFonts w:eastAsia="Arial"/>
                <w:kern w:val="1"/>
                <w:sz w:val="22"/>
                <w:szCs w:val="22"/>
                <w:lang w:eastAsia="zh-CN"/>
              </w:rPr>
              <w:t xml:space="preserve"> </w:t>
            </w:r>
            <w:r>
              <w:rPr>
                <w:rFonts w:eastAsia="Arial"/>
                <w:kern w:val="1"/>
                <w:sz w:val="22"/>
                <w:szCs w:val="22"/>
                <w:lang w:eastAsia="zh-CN"/>
              </w:rPr>
              <w:t>«</w:t>
            </w:r>
            <w:r w:rsidRPr="001A7EEE">
              <w:rPr>
                <w:rFonts w:eastAsia="Arial"/>
                <w:kern w:val="1"/>
                <w:sz w:val="22"/>
                <w:szCs w:val="22"/>
                <w:lang w:eastAsia="zh-CN"/>
              </w:rPr>
              <w:t>Информационное  обеспечение военно-патриотического воспитания детей и мо</w:t>
            </w:r>
            <w:r>
              <w:rPr>
                <w:rFonts w:eastAsia="Arial"/>
                <w:kern w:val="1"/>
                <w:sz w:val="22"/>
                <w:szCs w:val="22"/>
                <w:lang w:eastAsia="zh-CN"/>
              </w:rPr>
              <w:t>лодежи на муниципальном уровне»</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475392" w:rsidRDefault="00475392">
            <w:pPr>
              <w:suppressLineNumbers/>
              <w:suppressAutoHyphens/>
              <w:snapToGrid w:val="0"/>
              <w:rPr>
                <w:rFonts w:eastAsia="Arial"/>
                <w:bCs/>
                <w:kern w:val="1"/>
                <w:sz w:val="22"/>
                <w:szCs w:val="22"/>
                <w:lang w:eastAsia="zh-CN"/>
              </w:rPr>
            </w:pPr>
          </w:p>
        </w:tc>
        <w:tc>
          <w:tcPr>
            <w:tcW w:w="2967" w:type="dxa"/>
            <w:tcBorders>
              <w:top w:val="single" w:sz="2" w:space="0" w:color="000000"/>
              <w:left w:val="single" w:sz="2" w:space="0" w:color="000000"/>
              <w:bottom w:val="single" w:sz="2" w:space="0" w:color="000000"/>
              <w:right w:val="single" w:sz="2" w:space="0" w:color="000000"/>
            </w:tcBorders>
            <w:shd w:val="clear" w:color="auto" w:fill="auto"/>
          </w:tcPr>
          <w:p w:rsidR="00475392" w:rsidRDefault="008473D6" w:rsidP="001A7EEE">
            <w:pPr>
              <w:suppressAutoHyphens/>
              <w:snapToGrid w:val="0"/>
              <w:rPr>
                <w:rFonts w:eastAsia="Arial"/>
                <w:kern w:val="1"/>
                <w:sz w:val="22"/>
                <w:szCs w:val="22"/>
                <w:lang w:eastAsia="zh-CN"/>
              </w:rPr>
            </w:pPr>
            <w:r>
              <w:rPr>
                <w:rFonts w:eastAsia="Arial"/>
                <w:bCs/>
                <w:kern w:val="1"/>
                <w:sz w:val="22"/>
                <w:szCs w:val="22"/>
                <w:lang w:eastAsia="zh-CN"/>
              </w:rPr>
              <w:t>Д</w:t>
            </w:r>
            <w:r w:rsidRPr="001A7EEE">
              <w:rPr>
                <w:rFonts w:eastAsia="Arial"/>
                <w:bCs/>
                <w:kern w:val="1"/>
                <w:sz w:val="22"/>
                <w:szCs w:val="22"/>
                <w:lang w:eastAsia="zh-CN"/>
              </w:rPr>
              <w:t>оля граждан, положительно оценивающих  результаты проведения мероприятий по военно-патриотическому воспитанию</w:t>
            </w:r>
          </w:p>
        </w:tc>
        <w:tc>
          <w:tcPr>
            <w:tcW w:w="1133"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процентов</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70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75</w:t>
            </w:r>
          </w:p>
        </w:tc>
        <w:tc>
          <w:tcPr>
            <w:tcW w:w="856"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80</w:t>
            </w:r>
          </w:p>
        </w:tc>
        <w:tc>
          <w:tcPr>
            <w:tcW w:w="85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85</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85</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90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90</w:t>
            </w:r>
          </w:p>
        </w:tc>
        <w:tc>
          <w:tcPr>
            <w:tcW w:w="83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90</w:t>
            </w:r>
          </w:p>
        </w:tc>
        <w:tc>
          <w:tcPr>
            <w:tcW w:w="866"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90</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90</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90</w:t>
            </w:r>
          </w:p>
        </w:tc>
        <w:tc>
          <w:tcPr>
            <w:tcW w:w="79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90</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6C7F24" w:rsidRDefault="006C7F24">
            <w:pPr>
              <w:suppressLineNumbers/>
              <w:suppressAutoHyphens/>
              <w:snapToGrid w:val="0"/>
              <w:rPr>
                <w:rFonts w:eastAsia="Arial"/>
                <w:kern w:val="1"/>
                <w:sz w:val="22"/>
                <w:szCs w:val="22"/>
                <w:lang w:eastAsia="zh-CN"/>
              </w:rPr>
            </w:pPr>
          </w:p>
        </w:tc>
        <w:tc>
          <w:tcPr>
            <w:tcW w:w="15393" w:type="dxa"/>
            <w:gridSpan w:val="41"/>
            <w:tcBorders>
              <w:top w:val="single" w:sz="2" w:space="0" w:color="000000"/>
              <w:left w:val="single" w:sz="2" w:space="0" w:color="000000"/>
              <w:bottom w:val="single" w:sz="2" w:space="0" w:color="000000"/>
              <w:right w:val="single" w:sz="2" w:space="0" w:color="000000"/>
            </w:tcBorders>
            <w:shd w:val="clear" w:color="auto" w:fill="auto"/>
          </w:tcPr>
          <w:p w:rsidR="006C7F24" w:rsidRPr="001A7EEE" w:rsidRDefault="001A7EEE" w:rsidP="00735051">
            <w:pPr>
              <w:numPr>
                <w:ilvl w:val="1"/>
                <w:numId w:val="9"/>
              </w:numPr>
              <w:suppressAutoHyphens/>
              <w:snapToGrid w:val="0"/>
              <w:jc w:val="center"/>
              <w:rPr>
                <w:rFonts w:eastAsia="Arial"/>
                <w:b/>
                <w:kern w:val="1"/>
                <w:sz w:val="24"/>
                <w:szCs w:val="24"/>
                <w:lang w:eastAsia="zh-CN"/>
              </w:rPr>
            </w:pPr>
            <w:r w:rsidRPr="001A7EEE">
              <w:rPr>
                <w:rFonts w:eastAsia="Arial"/>
                <w:b/>
                <w:kern w:val="1"/>
                <w:sz w:val="22"/>
                <w:szCs w:val="22"/>
                <w:lang w:eastAsia="zh-CN"/>
              </w:rPr>
              <w:t>Отдельное мероприятие «Организация и проведение мероприятий военно-патриотической направленности»</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475392" w:rsidRDefault="00475392">
            <w:pPr>
              <w:suppressLineNumbers/>
              <w:suppressAutoHyphens/>
              <w:snapToGrid w:val="0"/>
              <w:rPr>
                <w:rFonts w:eastAsia="Arial"/>
                <w:kern w:val="1"/>
                <w:sz w:val="22"/>
                <w:szCs w:val="22"/>
                <w:lang w:eastAsia="zh-CN"/>
              </w:rPr>
            </w:pPr>
          </w:p>
        </w:tc>
        <w:tc>
          <w:tcPr>
            <w:tcW w:w="2967" w:type="dxa"/>
            <w:tcBorders>
              <w:top w:val="single" w:sz="2" w:space="0" w:color="000000"/>
              <w:left w:val="single" w:sz="2" w:space="0" w:color="000000"/>
              <w:bottom w:val="single" w:sz="2" w:space="0" w:color="000000"/>
              <w:right w:val="single" w:sz="2" w:space="0" w:color="000000"/>
            </w:tcBorders>
            <w:shd w:val="clear" w:color="auto" w:fill="auto"/>
          </w:tcPr>
          <w:p w:rsidR="00475392" w:rsidRDefault="008473D6">
            <w:pPr>
              <w:suppressAutoHyphens/>
              <w:snapToGrid w:val="0"/>
              <w:rPr>
                <w:rFonts w:eastAsia="Arial"/>
                <w:kern w:val="1"/>
                <w:sz w:val="22"/>
                <w:szCs w:val="22"/>
                <w:lang w:eastAsia="zh-CN"/>
              </w:rPr>
            </w:pPr>
            <w:r>
              <w:rPr>
                <w:rFonts w:eastAsia="Arial"/>
                <w:kern w:val="1"/>
                <w:sz w:val="22"/>
                <w:szCs w:val="22"/>
                <w:lang w:eastAsia="zh-CN"/>
              </w:rPr>
              <w:t>Доля</w:t>
            </w:r>
            <w:r w:rsidRPr="001A7EEE">
              <w:rPr>
                <w:rFonts w:eastAsia="Arial"/>
                <w:kern w:val="1"/>
                <w:sz w:val="22"/>
                <w:szCs w:val="22"/>
                <w:lang w:eastAsia="zh-CN"/>
              </w:rPr>
              <w:t xml:space="preserve"> обучающихся общеобразовательных организаций города, участвующ</w:t>
            </w:r>
            <w:r>
              <w:rPr>
                <w:rFonts w:eastAsia="Arial"/>
                <w:kern w:val="1"/>
                <w:sz w:val="22"/>
                <w:szCs w:val="22"/>
                <w:lang w:eastAsia="zh-CN"/>
              </w:rPr>
              <w:t>их в городских и областных меро</w:t>
            </w:r>
            <w:r w:rsidRPr="001A7EEE">
              <w:rPr>
                <w:rFonts w:eastAsia="Arial"/>
                <w:kern w:val="1"/>
                <w:sz w:val="22"/>
                <w:szCs w:val="22"/>
                <w:lang w:eastAsia="zh-CN"/>
              </w:rPr>
              <w:t>приятиях во</w:t>
            </w:r>
            <w:r>
              <w:rPr>
                <w:rFonts w:eastAsia="Arial"/>
                <w:kern w:val="1"/>
                <w:sz w:val="22"/>
                <w:szCs w:val="22"/>
                <w:lang w:eastAsia="zh-CN"/>
              </w:rPr>
              <w:t>енно-патриотической направленно</w:t>
            </w:r>
            <w:r w:rsidRPr="001A7EEE">
              <w:rPr>
                <w:rFonts w:eastAsia="Arial"/>
                <w:kern w:val="1"/>
                <w:sz w:val="22"/>
                <w:szCs w:val="22"/>
                <w:lang w:eastAsia="zh-CN"/>
              </w:rPr>
              <w:t>сти</w:t>
            </w:r>
          </w:p>
        </w:tc>
        <w:tc>
          <w:tcPr>
            <w:tcW w:w="1133"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8473D6" w:rsidP="001A7EEE">
            <w:pPr>
              <w:suppressLineNumbers/>
              <w:suppressAutoHyphens/>
              <w:snapToGrid w:val="0"/>
              <w:jc w:val="center"/>
              <w:rPr>
                <w:rFonts w:eastAsia="Arial"/>
                <w:kern w:val="1"/>
                <w:sz w:val="22"/>
                <w:szCs w:val="22"/>
                <w:lang w:eastAsia="zh-CN"/>
              </w:rPr>
            </w:pPr>
            <w:r>
              <w:rPr>
                <w:rFonts w:eastAsia="Arial"/>
                <w:kern w:val="1"/>
                <w:sz w:val="22"/>
                <w:szCs w:val="22"/>
                <w:lang w:eastAsia="zh-CN"/>
              </w:rPr>
              <w:t>процентов</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79</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80</w:t>
            </w:r>
          </w:p>
        </w:tc>
        <w:tc>
          <w:tcPr>
            <w:tcW w:w="856"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80</w:t>
            </w:r>
          </w:p>
        </w:tc>
        <w:tc>
          <w:tcPr>
            <w:tcW w:w="85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85</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85</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90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95</w:t>
            </w:r>
          </w:p>
        </w:tc>
        <w:tc>
          <w:tcPr>
            <w:tcW w:w="83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95</w:t>
            </w:r>
          </w:p>
        </w:tc>
        <w:tc>
          <w:tcPr>
            <w:tcW w:w="866"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95</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95</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95</w:t>
            </w:r>
          </w:p>
        </w:tc>
        <w:tc>
          <w:tcPr>
            <w:tcW w:w="79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95</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1A7EEE" w:rsidRDefault="001A7EEE">
            <w:pPr>
              <w:suppressLineNumbers/>
              <w:suppressAutoHyphens/>
              <w:snapToGrid w:val="0"/>
              <w:rPr>
                <w:rFonts w:eastAsia="Arial"/>
                <w:kern w:val="1"/>
                <w:sz w:val="22"/>
                <w:szCs w:val="22"/>
                <w:lang w:eastAsia="zh-CN"/>
              </w:rPr>
            </w:pPr>
          </w:p>
        </w:tc>
        <w:tc>
          <w:tcPr>
            <w:tcW w:w="15393" w:type="dxa"/>
            <w:gridSpan w:val="41"/>
            <w:tcBorders>
              <w:top w:val="single" w:sz="2" w:space="0" w:color="000000"/>
              <w:left w:val="single" w:sz="2" w:space="0" w:color="000000"/>
              <w:bottom w:val="single" w:sz="2" w:space="0" w:color="000000"/>
              <w:right w:val="single" w:sz="2" w:space="0" w:color="000000"/>
            </w:tcBorders>
            <w:shd w:val="clear" w:color="auto" w:fill="auto"/>
          </w:tcPr>
          <w:p w:rsidR="001A7EEE" w:rsidRPr="001A7EEE" w:rsidRDefault="008473D6" w:rsidP="00735051">
            <w:pPr>
              <w:numPr>
                <w:ilvl w:val="1"/>
                <w:numId w:val="9"/>
              </w:numPr>
              <w:suppressLineNumbers/>
              <w:suppressAutoHyphens/>
              <w:snapToGrid w:val="0"/>
              <w:jc w:val="center"/>
              <w:rPr>
                <w:rFonts w:eastAsia="Arial"/>
                <w:b/>
                <w:kern w:val="1"/>
                <w:sz w:val="22"/>
                <w:szCs w:val="22"/>
                <w:lang w:eastAsia="zh-CN"/>
              </w:rPr>
            </w:pPr>
            <w:r w:rsidRPr="001A7EEE">
              <w:rPr>
                <w:rFonts w:eastAsia="Arial"/>
                <w:b/>
                <w:kern w:val="1"/>
                <w:sz w:val="22"/>
                <w:szCs w:val="22"/>
                <w:lang w:eastAsia="zh-CN"/>
              </w:rPr>
              <w:t>Отдельное мероприятие «Реализация основных направлений военно-патриотического воспитания в городе Вятские Поляны»</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475392" w:rsidRDefault="00475392" w:rsidP="00735051">
            <w:pPr>
              <w:suppressLineNumbers/>
              <w:suppressAutoHyphens/>
              <w:snapToGrid w:val="0"/>
              <w:rPr>
                <w:rFonts w:eastAsia="Arial"/>
                <w:kern w:val="1"/>
                <w:sz w:val="22"/>
                <w:szCs w:val="22"/>
                <w:lang w:eastAsia="zh-CN"/>
              </w:rPr>
            </w:pPr>
          </w:p>
        </w:tc>
        <w:tc>
          <w:tcPr>
            <w:tcW w:w="2967" w:type="dxa"/>
            <w:tcBorders>
              <w:top w:val="single" w:sz="2" w:space="0" w:color="000000"/>
              <w:left w:val="single" w:sz="2" w:space="0" w:color="000000"/>
              <w:bottom w:val="single" w:sz="2" w:space="0" w:color="000000"/>
              <w:right w:val="single" w:sz="2" w:space="0" w:color="000000"/>
            </w:tcBorders>
            <w:shd w:val="clear" w:color="auto" w:fill="auto"/>
          </w:tcPr>
          <w:p w:rsidR="00475392" w:rsidRDefault="008473D6">
            <w:pPr>
              <w:suppressAutoHyphens/>
              <w:snapToGrid w:val="0"/>
              <w:rPr>
                <w:rFonts w:eastAsia="Arial"/>
                <w:kern w:val="1"/>
                <w:sz w:val="22"/>
                <w:szCs w:val="22"/>
                <w:lang w:eastAsia="zh-CN"/>
              </w:rPr>
            </w:pPr>
            <w:r>
              <w:rPr>
                <w:rFonts w:eastAsia="Arial"/>
                <w:kern w:val="1"/>
                <w:sz w:val="22"/>
                <w:szCs w:val="22"/>
                <w:lang w:eastAsia="zh-CN"/>
              </w:rPr>
              <w:t xml:space="preserve">Количество военно-патриотических </w:t>
            </w:r>
            <w:r w:rsidRPr="001A7EEE">
              <w:rPr>
                <w:rFonts w:eastAsia="Arial"/>
                <w:kern w:val="1"/>
                <w:sz w:val="22"/>
                <w:szCs w:val="22"/>
                <w:lang w:eastAsia="zh-CN"/>
              </w:rPr>
              <w:t>объединений</w:t>
            </w:r>
          </w:p>
        </w:tc>
        <w:tc>
          <w:tcPr>
            <w:tcW w:w="1133"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единиц</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6</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6</w:t>
            </w:r>
          </w:p>
        </w:tc>
        <w:tc>
          <w:tcPr>
            <w:tcW w:w="856"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6</w:t>
            </w:r>
          </w:p>
        </w:tc>
        <w:tc>
          <w:tcPr>
            <w:tcW w:w="85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6</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1709A9" w:rsidP="00D7000F">
            <w:pPr>
              <w:suppressAutoHyphens/>
              <w:jc w:val="center"/>
              <w:rPr>
                <w:rFonts w:eastAsia="Arial"/>
                <w:kern w:val="1"/>
                <w:sz w:val="22"/>
                <w:szCs w:val="24"/>
                <w:lang w:eastAsia="zh-CN"/>
              </w:rPr>
            </w:pPr>
            <w:r>
              <w:rPr>
                <w:rFonts w:eastAsia="Arial"/>
                <w:kern w:val="1"/>
                <w:sz w:val="22"/>
                <w:szCs w:val="24"/>
                <w:lang w:eastAsia="zh-CN"/>
              </w:rPr>
              <w:t>6</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1709A9" w:rsidP="00D7000F">
            <w:pPr>
              <w:suppressAutoHyphens/>
              <w:jc w:val="center"/>
              <w:rPr>
                <w:rFonts w:eastAsia="Arial"/>
                <w:kern w:val="1"/>
                <w:sz w:val="22"/>
                <w:szCs w:val="24"/>
                <w:lang w:eastAsia="zh-CN"/>
              </w:rPr>
            </w:pPr>
            <w:r>
              <w:rPr>
                <w:rFonts w:eastAsia="Arial"/>
                <w:kern w:val="1"/>
                <w:sz w:val="22"/>
                <w:szCs w:val="24"/>
                <w:lang w:eastAsia="zh-CN"/>
              </w:rPr>
              <w:t>6</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1709A9" w:rsidP="00D7000F">
            <w:pPr>
              <w:suppressAutoHyphens/>
              <w:jc w:val="center"/>
              <w:rPr>
                <w:rFonts w:eastAsia="Arial"/>
                <w:kern w:val="1"/>
                <w:sz w:val="22"/>
                <w:szCs w:val="24"/>
                <w:lang w:eastAsia="zh-CN"/>
              </w:rPr>
            </w:pPr>
            <w:r>
              <w:rPr>
                <w:rFonts w:eastAsia="Arial"/>
                <w:kern w:val="1"/>
                <w:sz w:val="22"/>
                <w:szCs w:val="24"/>
                <w:lang w:eastAsia="zh-CN"/>
              </w:rPr>
              <w:t>6</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Pr="00D7000F" w:rsidRDefault="001709A9" w:rsidP="00D7000F">
            <w:pPr>
              <w:suppressAutoHyphens/>
              <w:jc w:val="center"/>
              <w:rPr>
                <w:rFonts w:eastAsia="Arial"/>
                <w:kern w:val="1"/>
                <w:sz w:val="22"/>
                <w:szCs w:val="24"/>
                <w:lang w:eastAsia="zh-CN"/>
              </w:rPr>
            </w:pPr>
            <w:r>
              <w:rPr>
                <w:rFonts w:eastAsia="Arial"/>
                <w:kern w:val="1"/>
                <w:sz w:val="22"/>
                <w:szCs w:val="24"/>
                <w:lang w:eastAsia="zh-CN"/>
              </w:rPr>
              <w:t>6</w:t>
            </w:r>
          </w:p>
        </w:tc>
        <w:tc>
          <w:tcPr>
            <w:tcW w:w="83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1709A9">
            <w:pPr>
              <w:suppressLineNumbers/>
              <w:suppressAutoHyphens/>
              <w:snapToGrid w:val="0"/>
              <w:jc w:val="center"/>
              <w:rPr>
                <w:rFonts w:eastAsia="Arial"/>
                <w:kern w:val="1"/>
                <w:sz w:val="22"/>
                <w:szCs w:val="22"/>
                <w:lang w:eastAsia="zh-CN"/>
              </w:rPr>
            </w:pPr>
            <w:r>
              <w:rPr>
                <w:rFonts w:eastAsia="Arial"/>
                <w:kern w:val="1"/>
                <w:sz w:val="22"/>
                <w:szCs w:val="22"/>
                <w:lang w:eastAsia="zh-CN"/>
              </w:rPr>
              <w:t>6</w:t>
            </w:r>
          </w:p>
        </w:tc>
        <w:tc>
          <w:tcPr>
            <w:tcW w:w="866"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1709A9">
            <w:pPr>
              <w:suppressLineNumbers/>
              <w:suppressAutoHyphens/>
              <w:snapToGrid w:val="0"/>
              <w:jc w:val="center"/>
              <w:rPr>
                <w:rFonts w:eastAsia="Arial"/>
                <w:kern w:val="1"/>
                <w:sz w:val="22"/>
                <w:szCs w:val="22"/>
                <w:lang w:eastAsia="zh-CN"/>
              </w:rPr>
            </w:pPr>
            <w:r>
              <w:rPr>
                <w:rFonts w:eastAsia="Arial"/>
                <w:kern w:val="1"/>
                <w:sz w:val="22"/>
                <w:szCs w:val="22"/>
                <w:lang w:eastAsia="zh-CN"/>
              </w:rPr>
              <w:t>6</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1709A9">
            <w:pPr>
              <w:suppressLineNumbers/>
              <w:suppressAutoHyphens/>
              <w:snapToGrid w:val="0"/>
              <w:jc w:val="center"/>
              <w:rPr>
                <w:rFonts w:eastAsia="Arial"/>
                <w:kern w:val="1"/>
                <w:sz w:val="22"/>
                <w:szCs w:val="22"/>
                <w:lang w:eastAsia="zh-CN"/>
              </w:rPr>
            </w:pPr>
            <w:r>
              <w:rPr>
                <w:rFonts w:eastAsia="Arial"/>
                <w:kern w:val="1"/>
                <w:sz w:val="22"/>
                <w:szCs w:val="22"/>
                <w:lang w:eastAsia="zh-CN"/>
              </w:rPr>
              <w:t>6</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1709A9">
            <w:pPr>
              <w:suppressLineNumbers/>
              <w:suppressAutoHyphens/>
              <w:snapToGrid w:val="0"/>
              <w:jc w:val="center"/>
              <w:rPr>
                <w:rFonts w:eastAsia="Arial"/>
                <w:kern w:val="1"/>
                <w:sz w:val="22"/>
                <w:szCs w:val="22"/>
                <w:lang w:eastAsia="zh-CN"/>
              </w:rPr>
            </w:pPr>
            <w:r>
              <w:rPr>
                <w:rFonts w:eastAsia="Arial"/>
                <w:kern w:val="1"/>
                <w:sz w:val="22"/>
                <w:szCs w:val="22"/>
                <w:lang w:eastAsia="zh-CN"/>
              </w:rPr>
              <w:t>6</w:t>
            </w:r>
          </w:p>
        </w:tc>
        <w:tc>
          <w:tcPr>
            <w:tcW w:w="79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5392" w:rsidRDefault="001709A9">
            <w:pPr>
              <w:suppressLineNumbers/>
              <w:suppressAutoHyphens/>
              <w:snapToGrid w:val="0"/>
              <w:jc w:val="center"/>
              <w:rPr>
                <w:rFonts w:eastAsia="Arial"/>
                <w:kern w:val="1"/>
                <w:sz w:val="22"/>
                <w:szCs w:val="22"/>
                <w:lang w:eastAsia="zh-CN"/>
              </w:rPr>
            </w:pPr>
            <w:r>
              <w:rPr>
                <w:rFonts w:eastAsia="Arial"/>
                <w:kern w:val="1"/>
                <w:sz w:val="22"/>
                <w:szCs w:val="22"/>
                <w:lang w:eastAsia="zh-CN"/>
              </w:rPr>
              <w:t>6</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106082" w:rsidRDefault="00106082">
            <w:pPr>
              <w:suppressLineNumbers/>
              <w:suppressAutoHyphens/>
              <w:snapToGrid w:val="0"/>
              <w:rPr>
                <w:rFonts w:eastAsia="Arial"/>
                <w:kern w:val="1"/>
                <w:sz w:val="22"/>
                <w:szCs w:val="22"/>
                <w:lang w:eastAsia="zh-CN"/>
              </w:rPr>
            </w:pPr>
          </w:p>
        </w:tc>
        <w:tc>
          <w:tcPr>
            <w:tcW w:w="15393" w:type="dxa"/>
            <w:gridSpan w:val="41"/>
            <w:tcBorders>
              <w:top w:val="single" w:sz="2" w:space="0" w:color="000000"/>
              <w:left w:val="single" w:sz="2" w:space="0" w:color="000000"/>
              <w:bottom w:val="single" w:sz="2" w:space="0" w:color="000000"/>
              <w:right w:val="single" w:sz="2" w:space="0" w:color="000000"/>
            </w:tcBorders>
            <w:shd w:val="clear" w:color="auto" w:fill="auto"/>
          </w:tcPr>
          <w:p w:rsidR="00106082" w:rsidRPr="00106082" w:rsidRDefault="008473D6" w:rsidP="00735051">
            <w:pPr>
              <w:numPr>
                <w:ilvl w:val="1"/>
                <w:numId w:val="9"/>
              </w:numPr>
              <w:suppressLineNumbers/>
              <w:suppressAutoHyphens/>
              <w:snapToGrid w:val="0"/>
              <w:jc w:val="center"/>
              <w:rPr>
                <w:rFonts w:eastAsia="Arial"/>
                <w:b/>
                <w:kern w:val="1"/>
                <w:sz w:val="22"/>
                <w:szCs w:val="22"/>
                <w:lang w:eastAsia="zh-CN"/>
              </w:rPr>
            </w:pPr>
            <w:r w:rsidRPr="00106082">
              <w:rPr>
                <w:rFonts w:eastAsia="Arial"/>
                <w:b/>
                <w:kern w:val="1"/>
                <w:sz w:val="22"/>
                <w:szCs w:val="22"/>
                <w:lang w:eastAsia="zh-CN"/>
              </w:rPr>
              <w:t>Отдельное мероприятие «Информационное освещение мероприятий патриотической направленности в средствах массовой информации»</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D7000F" w:rsidRDefault="00D7000F">
            <w:pPr>
              <w:suppressLineNumbers/>
              <w:suppressAutoHyphens/>
              <w:snapToGrid w:val="0"/>
              <w:rPr>
                <w:rFonts w:eastAsia="Arial"/>
                <w:kern w:val="1"/>
                <w:sz w:val="22"/>
                <w:szCs w:val="22"/>
                <w:lang w:eastAsia="zh-CN"/>
              </w:rPr>
            </w:pPr>
          </w:p>
        </w:tc>
        <w:tc>
          <w:tcPr>
            <w:tcW w:w="2967" w:type="dxa"/>
            <w:tcBorders>
              <w:top w:val="single" w:sz="2" w:space="0" w:color="000000"/>
              <w:left w:val="single" w:sz="2" w:space="0" w:color="000000"/>
              <w:bottom w:val="single" w:sz="2" w:space="0" w:color="000000"/>
              <w:right w:val="single" w:sz="2" w:space="0" w:color="000000"/>
            </w:tcBorders>
            <w:shd w:val="clear" w:color="auto" w:fill="auto"/>
          </w:tcPr>
          <w:p w:rsidR="00D7000F" w:rsidRDefault="008473D6">
            <w:pPr>
              <w:suppressAutoHyphens/>
              <w:snapToGrid w:val="0"/>
              <w:rPr>
                <w:rFonts w:eastAsia="Arial"/>
                <w:kern w:val="1"/>
                <w:sz w:val="22"/>
                <w:szCs w:val="22"/>
                <w:lang w:eastAsia="zh-CN"/>
              </w:rPr>
            </w:pPr>
            <w:r>
              <w:rPr>
                <w:rFonts w:eastAsia="Arial"/>
                <w:kern w:val="1"/>
                <w:sz w:val="22"/>
                <w:szCs w:val="22"/>
                <w:lang w:eastAsia="zh-CN"/>
              </w:rPr>
              <w:t>К</w:t>
            </w:r>
            <w:r w:rsidRPr="00106082">
              <w:rPr>
                <w:rFonts w:eastAsia="Arial"/>
                <w:kern w:val="1"/>
                <w:sz w:val="22"/>
                <w:szCs w:val="22"/>
                <w:lang w:eastAsia="zh-CN"/>
              </w:rPr>
              <w:t>оличество публикаций и выступлений в средствах  массовой информации  на конец отчетного года</w:t>
            </w:r>
          </w:p>
        </w:tc>
        <w:tc>
          <w:tcPr>
            <w:tcW w:w="1133"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t>единиц</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81</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82</w:t>
            </w:r>
          </w:p>
        </w:tc>
        <w:tc>
          <w:tcPr>
            <w:tcW w:w="856"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83</w:t>
            </w:r>
          </w:p>
        </w:tc>
        <w:tc>
          <w:tcPr>
            <w:tcW w:w="85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84</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84</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85</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85</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85</w:t>
            </w:r>
          </w:p>
        </w:tc>
        <w:tc>
          <w:tcPr>
            <w:tcW w:w="83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85</w:t>
            </w:r>
          </w:p>
        </w:tc>
        <w:tc>
          <w:tcPr>
            <w:tcW w:w="866"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85</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85</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85</w:t>
            </w:r>
          </w:p>
        </w:tc>
        <w:tc>
          <w:tcPr>
            <w:tcW w:w="79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Default="00255F2B">
            <w:pPr>
              <w:suppressLineNumbers/>
              <w:suppressAutoHyphens/>
              <w:snapToGrid w:val="0"/>
              <w:jc w:val="center"/>
              <w:rPr>
                <w:rFonts w:eastAsia="Arial"/>
                <w:kern w:val="1"/>
                <w:sz w:val="22"/>
                <w:szCs w:val="22"/>
                <w:lang w:eastAsia="zh-CN"/>
              </w:rPr>
            </w:pPr>
            <w:r>
              <w:rPr>
                <w:rFonts w:eastAsia="Arial"/>
                <w:kern w:val="1"/>
                <w:sz w:val="22"/>
                <w:szCs w:val="22"/>
                <w:lang w:eastAsia="zh-CN"/>
              </w:rPr>
              <w:t>85</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735051" w:rsidRDefault="00735051">
            <w:pPr>
              <w:suppressLineNumbers/>
              <w:suppressAutoHyphens/>
              <w:snapToGrid w:val="0"/>
              <w:rPr>
                <w:rFonts w:eastAsia="Arial"/>
                <w:kern w:val="1"/>
                <w:sz w:val="22"/>
                <w:szCs w:val="22"/>
                <w:lang w:eastAsia="zh-CN"/>
              </w:rPr>
            </w:pPr>
          </w:p>
        </w:tc>
        <w:tc>
          <w:tcPr>
            <w:tcW w:w="15393" w:type="dxa"/>
            <w:gridSpan w:val="41"/>
            <w:tcBorders>
              <w:top w:val="single" w:sz="2" w:space="0" w:color="000000"/>
              <w:left w:val="single" w:sz="2" w:space="0" w:color="000000"/>
              <w:bottom w:val="single" w:sz="2" w:space="0" w:color="000000"/>
              <w:right w:val="single" w:sz="2" w:space="0" w:color="000000"/>
            </w:tcBorders>
            <w:shd w:val="clear" w:color="auto" w:fill="auto"/>
          </w:tcPr>
          <w:p w:rsidR="00735051" w:rsidRPr="00735051" w:rsidRDefault="008473D6" w:rsidP="00735051">
            <w:pPr>
              <w:numPr>
                <w:ilvl w:val="0"/>
                <w:numId w:val="9"/>
              </w:numPr>
              <w:suppressLineNumbers/>
              <w:suppressAutoHyphens/>
              <w:snapToGrid w:val="0"/>
              <w:jc w:val="center"/>
              <w:rPr>
                <w:rFonts w:eastAsia="Arial"/>
                <w:b/>
                <w:kern w:val="1"/>
                <w:sz w:val="22"/>
                <w:szCs w:val="22"/>
                <w:lang w:eastAsia="zh-CN"/>
              </w:rPr>
            </w:pPr>
            <w:r w:rsidRPr="00735051">
              <w:rPr>
                <w:rFonts w:eastAsia="Arial"/>
                <w:b/>
                <w:kern w:val="1"/>
                <w:sz w:val="22"/>
                <w:szCs w:val="22"/>
                <w:lang w:eastAsia="zh-CN"/>
              </w:rPr>
              <w:t xml:space="preserve">Подпрограмма «Развитие системы молодёжных мероприятий и муниципальных учреждений по работе с молодёжью </w:t>
            </w:r>
          </w:p>
          <w:p w:rsidR="00735051" w:rsidRDefault="008473D6" w:rsidP="00735051">
            <w:pPr>
              <w:suppressLineNumbers/>
              <w:suppressAutoHyphens/>
              <w:snapToGrid w:val="0"/>
              <w:jc w:val="center"/>
              <w:rPr>
                <w:rFonts w:eastAsia="Arial"/>
                <w:kern w:val="1"/>
                <w:sz w:val="22"/>
                <w:szCs w:val="22"/>
                <w:lang w:eastAsia="zh-CN"/>
              </w:rPr>
            </w:pPr>
            <w:r w:rsidRPr="00735051">
              <w:rPr>
                <w:rFonts w:eastAsia="Arial"/>
                <w:b/>
                <w:kern w:val="1"/>
                <w:sz w:val="22"/>
                <w:szCs w:val="22"/>
                <w:lang w:eastAsia="zh-CN"/>
              </w:rPr>
              <w:t>города Вятские Поляны» на 2020-2030 годы</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735051" w:rsidRDefault="00735051">
            <w:pPr>
              <w:suppressLineNumbers/>
              <w:suppressAutoHyphens/>
              <w:snapToGrid w:val="0"/>
              <w:rPr>
                <w:rFonts w:eastAsia="Arial"/>
                <w:kern w:val="1"/>
                <w:sz w:val="22"/>
                <w:szCs w:val="22"/>
                <w:lang w:eastAsia="zh-CN"/>
              </w:rPr>
            </w:pPr>
          </w:p>
        </w:tc>
        <w:tc>
          <w:tcPr>
            <w:tcW w:w="15393" w:type="dxa"/>
            <w:gridSpan w:val="41"/>
            <w:tcBorders>
              <w:top w:val="single" w:sz="2" w:space="0" w:color="000000"/>
              <w:left w:val="single" w:sz="2" w:space="0" w:color="000000"/>
              <w:bottom w:val="single" w:sz="2" w:space="0" w:color="000000"/>
              <w:right w:val="single" w:sz="2" w:space="0" w:color="000000"/>
            </w:tcBorders>
            <w:shd w:val="clear" w:color="auto" w:fill="auto"/>
          </w:tcPr>
          <w:p w:rsidR="00735051" w:rsidRDefault="008473D6">
            <w:pPr>
              <w:suppressLineNumbers/>
              <w:suppressAutoHyphens/>
              <w:snapToGrid w:val="0"/>
              <w:jc w:val="center"/>
              <w:rPr>
                <w:rFonts w:eastAsia="Arial"/>
                <w:kern w:val="1"/>
                <w:sz w:val="22"/>
                <w:szCs w:val="22"/>
                <w:lang w:eastAsia="zh-CN"/>
              </w:rPr>
            </w:pPr>
            <w:r w:rsidRPr="00735051">
              <w:rPr>
                <w:rFonts w:eastAsia="Arial"/>
                <w:kern w:val="1"/>
                <w:sz w:val="22"/>
                <w:szCs w:val="22"/>
                <w:lang w:eastAsia="zh-CN"/>
              </w:rPr>
              <w:t>Цел</w:t>
            </w:r>
            <w:r>
              <w:rPr>
                <w:rFonts w:eastAsia="Arial"/>
                <w:kern w:val="1"/>
                <w:sz w:val="22"/>
                <w:szCs w:val="22"/>
                <w:lang w:eastAsia="zh-CN"/>
              </w:rPr>
              <w:t>ь «Развитие и совершенствование</w:t>
            </w:r>
            <w:r w:rsidRPr="00735051">
              <w:rPr>
                <w:rFonts w:eastAsia="Arial"/>
                <w:kern w:val="1"/>
                <w:sz w:val="22"/>
                <w:szCs w:val="22"/>
                <w:lang w:eastAsia="zh-CN"/>
              </w:rPr>
              <w:t xml:space="preserve"> взаимодействия органов влас</w:t>
            </w:r>
            <w:r>
              <w:rPr>
                <w:rFonts w:eastAsia="Arial"/>
                <w:kern w:val="1"/>
                <w:sz w:val="22"/>
                <w:szCs w:val="22"/>
                <w:lang w:eastAsia="zh-CN"/>
              </w:rPr>
              <w:t xml:space="preserve">ти, муниципальных учреждений и </w:t>
            </w:r>
            <w:r w:rsidRPr="00735051">
              <w:rPr>
                <w:rFonts w:eastAsia="Arial"/>
                <w:kern w:val="1"/>
                <w:sz w:val="22"/>
                <w:szCs w:val="22"/>
                <w:lang w:eastAsia="zh-CN"/>
              </w:rPr>
              <w:t>общественных объединений»</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735051" w:rsidRDefault="00735051">
            <w:pPr>
              <w:suppressLineNumbers/>
              <w:suppressAutoHyphens/>
              <w:snapToGrid w:val="0"/>
              <w:rPr>
                <w:rFonts w:eastAsia="Arial"/>
                <w:kern w:val="1"/>
                <w:sz w:val="22"/>
                <w:szCs w:val="22"/>
                <w:lang w:eastAsia="zh-CN"/>
              </w:rPr>
            </w:pPr>
          </w:p>
        </w:tc>
        <w:tc>
          <w:tcPr>
            <w:tcW w:w="15393" w:type="dxa"/>
            <w:gridSpan w:val="41"/>
            <w:tcBorders>
              <w:top w:val="single" w:sz="2" w:space="0" w:color="000000"/>
              <w:left w:val="single" w:sz="2" w:space="0" w:color="000000"/>
              <w:bottom w:val="single" w:sz="2" w:space="0" w:color="000000"/>
              <w:right w:val="single" w:sz="2" w:space="0" w:color="000000"/>
            </w:tcBorders>
            <w:shd w:val="clear" w:color="auto" w:fill="auto"/>
          </w:tcPr>
          <w:p w:rsidR="00735051" w:rsidRDefault="008473D6">
            <w:pPr>
              <w:suppressLineNumbers/>
              <w:suppressAutoHyphens/>
              <w:snapToGrid w:val="0"/>
              <w:jc w:val="center"/>
              <w:rPr>
                <w:rFonts w:eastAsia="Arial"/>
                <w:kern w:val="1"/>
                <w:sz w:val="22"/>
                <w:szCs w:val="22"/>
                <w:lang w:eastAsia="zh-CN"/>
              </w:rPr>
            </w:pPr>
            <w:r w:rsidRPr="00735051">
              <w:rPr>
                <w:rFonts w:eastAsia="Arial"/>
                <w:kern w:val="1"/>
                <w:sz w:val="22"/>
                <w:szCs w:val="22"/>
                <w:lang w:eastAsia="zh-CN"/>
              </w:rPr>
              <w:t>З</w:t>
            </w:r>
            <w:r>
              <w:rPr>
                <w:rFonts w:eastAsia="Arial"/>
                <w:kern w:val="1"/>
                <w:sz w:val="22"/>
                <w:szCs w:val="22"/>
                <w:lang w:eastAsia="zh-CN"/>
              </w:rPr>
              <w:t xml:space="preserve">адача «Осуществление </w:t>
            </w:r>
            <w:r w:rsidRPr="00735051">
              <w:rPr>
                <w:rFonts w:eastAsia="Arial"/>
                <w:kern w:val="1"/>
                <w:sz w:val="22"/>
                <w:szCs w:val="22"/>
                <w:lang w:eastAsia="zh-CN"/>
              </w:rPr>
              <w:t>координации по решению вопросов вовлечения мо</w:t>
            </w:r>
            <w:r>
              <w:rPr>
                <w:rFonts w:eastAsia="Arial"/>
                <w:kern w:val="1"/>
                <w:sz w:val="22"/>
                <w:szCs w:val="22"/>
                <w:lang w:eastAsia="zh-CN"/>
              </w:rPr>
              <w:t xml:space="preserve">лодежи в социальную практику и </w:t>
            </w:r>
            <w:r w:rsidRPr="00735051">
              <w:rPr>
                <w:rFonts w:eastAsia="Arial"/>
                <w:kern w:val="1"/>
                <w:sz w:val="22"/>
                <w:szCs w:val="22"/>
                <w:lang w:eastAsia="zh-CN"/>
              </w:rPr>
              <w:t>предпринимательскую деятельность»</w:t>
            </w:r>
          </w:p>
        </w:tc>
      </w:tr>
      <w:tr w:rsidR="00FF2864"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FF2864" w:rsidRDefault="00FF2864">
            <w:pPr>
              <w:suppressLineNumbers/>
              <w:suppressAutoHyphens/>
              <w:snapToGrid w:val="0"/>
              <w:rPr>
                <w:rFonts w:eastAsia="Arial"/>
                <w:kern w:val="1"/>
                <w:sz w:val="22"/>
                <w:szCs w:val="22"/>
                <w:lang w:eastAsia="zh-CN"/>
              </w:rPr>
            </w:pPr>
          </w:p>
        </w:tc>
        <w:tc>
          <w:tcPr>
            <w:tcW w:w="2983" w:type="dxa"/>
            <w:gridSpan w:val="2"/>
            <w:tcBorders>
              <w:top w:val="single" w:sz="2" w:space="0" w:color="000000"/>
              <w:left w:val="single" w:sz="2" w:space="0" w:color="000000"/>
              <w:bottom w:val="single" w:sz="2" w:space="0" w:color="000000"/>
              <w:right w:val="single" w:sz="2" w:space="0" w:color="000000"/>
            </w:tcBorders>
            <w:shd w:val="clear" w:color="auto" w:fill="auto"/>
          </w:tcPr>
          <w:p w:rsidR="00FF2864" w:rsidRDefault="00FF2864" w:rsidP="001779A2">
            <w:pPr>
              <w:suppressAutoHyphens/>
              <w:snapToGrid w:val="0"/>
              <w:rPr>
                <w:rFonts w:eastAsia="Arial"/>
                <w:kern w:val="1"/>
                <w:sz w:val="22"/>
                <w:szCs w:val="22"/>
                <w:lang w:eastAsia="zh-CN"/>
              </w:rPr>
            </w:pPr>
            <w:r w:rsidRPr="00735051">
              <w:rPr>
                <w:rFonts w:eastAsia="Arial"/>
                <w:kern w:val="1"/>
                <w:sz w:val="22"/>
                <w:szCs w:val="22"/>
                <w:lang w:eastAsia="zh-CN"/>
              </w:rPr>
              <w:t>Доля лиц, участвующих в добровольческой, общественно полезной деятельности, от общей численности молодежи 14-35 лет</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Default="00FF2864" w:rsidP="001779A2">
            <w:pPr>
              <w:suppressLineNumbers/>
              <w:suppressAutoHyphens/>
              <w:snapToGrid w:val="0"/>
              <w:jc w:val="center"/>
              <w:rPr>
                <w:rFonts w:eastAsia="Arial"/>
                <w:kern w:val="1"/>
                <w:sz w:val="22"/>
                <w:szCs w:val="22"/>
                <w:lang w:eastAsia="zh-CN"/>
              </w:rPr>
            </w:pPr>
            <w:r>
              <w:rPr>
                <w:rFonts w:eastAsia="Arial"/>
                <w:kern w:val="1"/>
                <w:sz w:val="22"/>
                <w:szCs w:val="22"/>
                <w:lang w:eastAsia="zh-CN"/>
              </w:rPr>
              <w:t>процентов</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D7000F" w:rsidRDefault="00FF2864" w:rsidP="001779A2">
            <w:pPr>
              <w:suppressAutoHyphens/>
              <w:snapToGrid w:val="0"/>
              <w:jc w:val="center"/>
              <w:rPr>
                <w:sz w:val="22"/>
                <w:szCs w:val="24"/>
                <w:lang w:eastAsia="ar-SA"/>
              </w:rPr>
            </w:pPr>
            <w:r w:rsidRPr="00D7000F">
              <w:rPr>
                <w:sz w:val="22"/>
                <w:szCs w:val="24"/>
                <w:lang w:eastAsia="ar-SA"/>
              </w:rPr>
              <w:t>7</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D7000F" w:rsidRDefault="00FF2864" w:rsidP="001779A2">
            <w:pPr>
              <w:suppressAutoHyphens/>
              <w:snapToGrid w:val="0"/>
              <w:jc w:val="center"/>
              <w:rPr>
                <w:sz w:val="22"/>
                <w:szCs w:val="24"/>
                <w:lang w:eastAsia="ar-SA"/>
              </w:rPr>
            </w:pPr>
            <w:r w:rsidRPr="00D7000F">
              <w:rPr>
                <w:sz w:val="22"/>
                <w:szCs w:val="24"/>
                <w:lang w:eastAsia="ar-SA"/>
              </w:rPr>
              <w:t>7,5</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D7000F" w:rsidRDefault="00FF2864" w:rsidP="001779A2">
            <w:pPr>
              <w:suppressAutoHyphens/>
              <w:snapToGrid w:val="0"/>
              <w:jc w:val="center"/>
              <w:rPr>
                <w:sz w:val="22"/>
                <w:szCs w:val="24"/>
                <w:lang w:eastAsia="ar-SA"/>
              </w:rPr>
            </w:pPr>
            <w:r w:rsidRPr="00D7000F">
              <w:rPr>
                <w:sz w:val="22"/>
                <w:szCs w:val="24"/>
                <w:lang w:eastAsia="ar-SA"/>
              </w:rPr>
              <w:t>8</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D7000F" w:rsidRDefault="00FF2864" w:rsidP="001779A2">
            <w:pPr>
              <w:suppressAutoHyphens/>
              <w:jc w:val="center"/>
              <w:rPr>
                <w:rFonts w:eastAsia="Arial"/>
                <w:kern w:val="1"/>
                <w:sz w:val="22"/>
                <w:szCs w:val="24"/>
                <w:lang w:eastAsia="zh-CN"/>
              </w:rPr>
            </w:pPr>
            <w:r w:rsidRPr="00D7000F">
              <w:rPr>
                <w:rFonts w:eastAsia="Arial"/>
                <w:kern w:val="1"/>
                <w:sz w:val="22"/>
                <w:szCs w:val="24"/>
                <w:lang w:eastAsia="zh-CN"/>
              </w:rPr>
              <w:t>14</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D7000F" w:rsidRDefault="00FF2864" w:rsidP="001779A2">
            <w:pPr>
              <w:suppressAutoHyphens/>
              <w:jc w:val="center"/>
              <w:rPr>
                <w:rFonts w:eastAsia="Arial"/>
                <w:kern w:val="1"/>
                <w:sz w:val="22"/>
                <w:szCs w:val="24"/>
                <w:lang w:eastAsia="zh-CN"/>
              </w:rPr>
            </w:pPr>
            <w:r>
              <w:rPr>
                <w:rFonts w:eastAsia="Arial"/>
                <w:kern w:val="1"/>
                <w:sz w:val="22"/>
                <w:szCs w:val="24"/>
                <w:lang w:eastAsia="zh-CN"/>
              </w:rPr>
              <w:t>13</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D7000F" w:rsidRDefault="00FF2864" w:rsidP="001779A2">
            <w:pPr>
              <w:suppressAutoHyphens/>
              <w:jc w:val="center"/>
              <w:rPr>
                <w:rFonts w:eastAsia="Arial"/>
                <w:kern w:val="1"/>
                <w:sz w:val="22"/>
                <w:szCs w:val="24"/>
                <w:lang w:eastAsia="zh-CN"/>
              </w:rPr>
            </w:pPr>
            <w:r>
              <w:rPr>
                <w:rFonts w:eastAsia="Arial"/>
                <w:kern w:val="1"/>
                <w:sz w:val="22"/>
                <w:szCs w:val="24"/>
                <w:lang w:eastAsia="zh-CN"/>
              </w:rPr>
              <w:t>13</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D7000F" w:rsidRDefault="00FF2864" w:rsidP="001779A2">
            <w:pPr>
              <w:suppressAutoHyphens/>
              <w:jc w:val="center"/>
              <w:rPr>
                <w:rFonts w:eastAsia="Arial"/>
                <w:kern w:val="1"/>
                <w:sz w:val="22"/>
                <w:szCs w:val="24"/>
                <w:lang w:eastAsia="zh-CN"/>
              </w:rPr>
            </w:pPr>
            <w:r>
              <w:rPr>
                <w:rFonts w:eastAsia="Arial"/>
                <w:kern w:val="1"/>
                <w:sz w:val="22"/>
                <w:szCs w:val="24"/>
                <w:lang w:eastAsia="zh-CN"/>
              </w:rPr>
              <w:t>13</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D7000F" w:rsidRDefault="00FF2864" w:rsidP="001779A2">
            <w:pPr>
              <w:suppressAutoHyphens/>
              <w:jc w:val="center"/>
              <w:rPr>
                <w:rFonts w:eastAsia="Arial"/>
                <w:kern w:val="1"/>
                <w:sz w:val="22"/>
                <w:szCs w:val="24"/>
                <w:lang w:eastAsia="zh-CN"/>
              </w:rPr>
            </w:pPr>
            <w:r>
              <w:rPr>
                <w:rFonts w:eastAsia="Arial"/>
                <w:kern w:val="1"/>
                <w:sz w:val="22"/>
                <w:szCs w:val="24"/>
                <w:lang w:eastAsia="zh-CN"/>
              </w:rPr>
              <w:t>14</w:t>
            </w:r>
          </w:p>
        </w:tc>
        <w:tc>
          <w:tcPr>
            <w:tcW w:w="850"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255F2B" w:rsidRDefault="00FF2864" w:rsidP="001779A2">
            <w:pPr>
              <w:suppressAutoHyphens/>
              <w:snapToGrid w:val="0"/>
              <w:jc w:val="center"/>
              <w:rPr>
                <w:sz w:val="22"/>
                <w:szCs w:val="22"/>
                <w:lang w:eastAsia="ar-SA"/>
              </w:rPr>
            </w:pPr>
            <w:r>
              <w:rPr>
                <w:sz w:val="22"/>
                <w:szCs w:val="22"/>
                <w:lang w:eastAsia="ar-SA"/>
              </w:rPr>
              <w:t>14</w:t>
            </w:r>
          </w:p>
        </w:tc>
        <w:tc>
          <w:tcPr>
            <w:tcW w:w="85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255F2B" w:rsidRDefault="00FF2864" w:rsidP="001779A2">
            <w:pPr>
              <w:suppressAutoHyphens/>
              <w:snapToGrid w:val="0"/>
              <w:jc w:val="center"/>
              <w:rPr>
                <w:sz w:val="22"/>
                <w:szCs w:val="22"/>
                <w:lang w:eastAsia="ar-SA"/>
              </w:rPr>
            </w:pPr>
            <w:r>
              <w:rPr>
                <w:sz w:val="22"/>
                <w:szCs w:val="22"/>
                <w:lang w:eastAsia="ar-SA"/>
              </w:rPr>
              <w:t>14</w:t>
            </w:r>
          </w:p>
        </w:tc>
        <w:tc>
          <w:tcPr>
            <w:tcW w:w="85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255F2B" w:rsidRDefault="00FF2864" w:rsidP="001779A2">
            <w:pPr>
              <w:suppressAutoHyphens/>
              <w:snapToGrid w:val="0"/>
              <w:jc w:val="center"/>
              <w:rPr>
                <w:sz w:val="22"/>
                <w:szCs w:val="22"/>
                <w:lang w:eastAsia="ar-SA"/>
              </w:rPr>
            </w:pPr>
            <w:r>
              <w:rPr>
                <w:sz w:val="22"/>
                <w:szCs w:val="22"/>
                <w:lang w:eastAsia="ar-SA"/>
              </w:rPr>
              <w:t>14</w:t>
            </w:r>
          </w:p>
        </w:tc>
        <w:tc>
          <w:tcPr>
            <w:tcW w:w="85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255F2B" w:rsidRDefault="00FF2864" w:rsidP="001779A2">
            <w:pPr>
              <w:suppressLineNumbers/>
              <w:suppressAutoHyphens/>
              <w:snapToGrid w:val="0"/>
              <w:jc w:val="center"/>
              <w:rPr>
                <w:rFonts w:eastAsia="Arial"/>
                <w:kern w:val="1"/>
                <w:sz w:val="22"/>
                <w:szCs w:val="22"/>
                <w:lang w:eastAsia="zh-CN"/>
              </w:rPr>
            </w:pPr>
            <w:r>
              <w:rPr>
                <w:rFonts w:eastAsia="Arial"/>
                <w:kern w:val="1"/>
                <w:sz w:val="22"/>
                <w:szCs w:val="22"/>
                <w:lang w:eastAsia="zh-CN"/>
              </w:rPr>
              <w:t>15</w:t>
            </w:r>
          </w:p>
        </w:tc>
        <w:tc>
          <w:tcPr>
            <w:tcW w:w="7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F2864" w:rsidRPr="00255F2B" w:rsidRDefault="00FF2864" w:rsidP="001779A2">
            <w:pPr>
              <w:suppressLineNumbers/>
              <w:suppressAutoHyphens/>
              <w:snapToGrid w:val="0"/>
              <w:jc w:val="center"/>
              <w:rPr>
                <w:rFonts w:eastAsia="Arial"/>
                <w:kern w:val="1"/>
                <w:sz w:val="22"/>
                <w:szCs w:val="22"/>
                <w:lang w:eastAsia="zh-CN"/>
              </w:rPr>
            </w:pPr>
            <w:r>
              <w:rPr>
                <w:rFonts w:eastAsia="Arial"/>
                <w:kern w:val="1"/>
                <w:sz w:val="22"/>
                <w:szCs w:val="22"/>
                <w:lang w:eastAsia="zh-CN"/>
              </w:rPr>
              <w:t>15</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735051" w:rsidRDefault="00735051">
            <w:pPr>
              <w:suppressLineNumbers/>
              <w:suppressAutoHyphens/>
              <w:snapToGrid w:val="0"/>
              <w:rPr>
                <w:rFonts w:eastAsia="Arial"/>
                <w:kern w:val="1"/>
                <w:sz w:val="22"/>
                <w:szCs w:val="22"/>
                <w:lang w:eastAsia="zh-CN"/>
              </w:rPr>
            </w:pPr>
          </w:p>
        </w:tc>
        <w:tc>
          <w:tcPr>
            <w:tcW w:w="15393" w:type="dxa"/>
            <w:gridSpan w:val="41"/>
            <w:tcBorders>
              <w:top w:val="single" w:sz="2" w:space="0" w:color="000000"/>
              <w:left w:val="single" w:sz="2" w:space="0" w:color="000000"/>
              <w:bottom w:val="single" w:sz="2" w:space="0" w:color="000000"/>
              <w:right w:val="single" w:sz="2" w:space="0" w:color="000000"/>
            </w:tcBorders>
            <w:shd w:val="clear" w:color="auto" w:fill="auto"/>
          </w:tcPr>
          <w:p w:rsidR="00735051" w:rsidRDefault="008473D6">
            <w:pPr>
              <w:suppressLineNumbers/>
              <w:suppressAutoHyphens/>
              <w:snapToGrid w:val="0"/>
              <w:jc w:val="center"/>
              <w:rPr>
                <w:rFonts w:eastAsia="Arial"/>
                <w:kern w:val="1"/>
                <w:sz w:val="22"/>
                <w:szCs w:val="22"/>
                <w:lang w:eastAsia="zh-CN"/>
              </w:rPr>
            </w:pPr>
            <w:r w:rsidRPr="00735051">
              <w:rPr>
                <w:rFonts w:eastAsia="Arial"/>
                <w:kern w:val="1"/>
                <w:sz w:val="22"/>
                <w:szCs w:val="22"/>
                <w:lang w:eastAsia="zh-CN"/>
              </w:rPr>
              <w:t>Задача «Способствование развитию и совершенствованию содержательных форм взаимодей</w:t>
            </w:r>
            <w:r>
              <w:rPr>
                <w:rFonts w:eastAsia="Arial"/>
                <w:kern w:val="1"/>
                <w:sz w:val="22"/>
                <w:szCs w:val="22"/>
                <w:lang w:eastAsia="zh-CN"/>
              </w:rPr>
              <w:t xml:space="preserve">ствия муниципальных учреждений </w:t>
            </w:r>
            <w:r w:rsidRPr="00735051">
              <w:rPr>
                <w:rFonts w:eastAsia="Arial"/>
                <w:kern w:val="1"/>
                <w:sz w:val="22"/>
                <w:szCs w:val="22"/>
                <w:lang w:eastAsia="zh-CN"/>
              </w:rPr>
              <w:t xml:space="preserve">в сфере </w:t>
            </w:r>
            <w:r>
              <w:rPr>
                <w:rFonts w:eastAsia="Arial"/>
                <w:kern w:val="1"/>
                <w:sz w:val="22"/>
                <w:szCs w:val="22"/>
                <w:lang w:eastAsia="zh-CN"/>
              </w:rPr>
              <w:t>молодёжной политики»</w:t>
            </w:r>
          </w:p>
        </w:tc>
      </w:tr>
      <w:tr w:rsidR="00BE6FBB"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BE6FBB" w:rsidRDefault="00BE6FBB">
            <w:pPr>
              <w:suppressLineNumbers/>
              <w:suppressAutoHyphens/>
              <w:snapToGrid w:val="0"/>
              <w:rPr>
                <w:rFonts w:eastAsia="Arial"/>
                <w:kern w:val="1"/>
                <w:sz w:val="22"/>
                <w:szCs w:val="22"/>
                <w:lang w:eastAsia="zh-CN"/>
              </w:rPr>
            </w:pPr>
          </w:p>
        </w:tc>
        <w:tc>
          <w:tcPr>
            <w:tcW w:w="2991" w:type="dxa"/>
            <w:gridSpan w:val="3"/>
            <w:tcBorders>
              <w:top w:val="single" w:sz="2" w:space="0" w:color="000000"/>
              <w:left w:val="single" w:sz="2" w:space="0" w:color="000000"/>
              <w:bottom w:val="single" w:sz="2" w:space="0" w:color="000000"/>
              <w:right w:val="single" w:sz="2" w:space="0" w:color="000000"/>
            </w:tcBorders>
            <w:shd w:val="clear" w:color="auto" w:fill="auto"/>
          </w:tcPr>
          <w:p w:rsidR="00BE6FBB" w:rsidRDefault="00BE6FBB" w:rsidP="001779A2">
            <w:pPr>
              <w:suppressAutoHyphens/>
              <w:snapToGrid w:val="0"/>
              <w:rPr>
                <w:rFonts w:eastAsia="Arial"/>
                <w:kern w:val="1"/>
                <w:sz w:val="22"/>
                <w:szCs w:val="22"/>
                <w:lang w:eastAsia="zh-CN"/>
              </w:rPr>
            </w:pPr>
            <w:r w:rsidRPr="00735051">
              <w:rPr>
                <w:rFonts w:eastAsia="Arial"/>
                <w:kern w:val="1"/>
                <w:sz w:val="22"/>
                <w:szCs w:val="22"/>
                <w:lang w:eastAsia="zh-CN"/>
              </w:rPr>
              <w:t>Доля  молодых  людей,   у</w:t>
            </w:r>
            <w:r>
              <w:rPr>
                <w:rFonts w:eastAsia="Arial"/>
                <w:kern w:val="1"/>
                <w:sz w:val="22"/>
                <w:szCs w:val="22"/>
                <w:lang w:eastAsia="zh-CN"/>
              </w:rPr>
              <w:t>част</w:t>
            </w:r>
            <w:r w:rsidRPr="00735051">
              <w:rPr>
                <w:rFonts w:eastAsia="Arial"/>
                <w:kern w:val="1"/>
                <w:sz w:val="22"/>
                <w:szCs w:val="22"/>
                <w:lang w:eastAsia="zh-CN"/>
              </w:rPr>
              <w:t xml:space="preserve">вующих в областных и </w:t>
            </w:r>
            <w:r>
              <w:rPr>
                <w:rFonts w:eastAsia="Arial"/>
                <w:kern w:val="1"/>
                <w:sz w:val="22"/>
                <w:szCs w:val="22"/>
                <w:lang w:eastAsia="zh-CN"/>
              </w:rPr>
              <w:t>муниципальных проектах и  про</w:t>
            </w:r>
            <w:r w:rsidRPr="00735051">
              <w:rPr>
                <w:rFonts w:eastAsia="Arial"/>
                <w:kern w:val="1"/>
                <w:sz w:val="22"/>
                <w:szCs w:val="22"/>
                <w:lang w:eastAsia="zh-CN"/>
              </w:rPr>
              <w:t>граммах в сфере поддержки  талантливой  молодежи,  от  общего числа молодежи 14-35 лет</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Default="00BE6FBB" w:rsidP="001779A2">
            <w:pPr>
              <w:suppressLineNumbers/>
              <w:suppressAutoHyphens/>
              <w:snapToGrid w:val="0"/>
              <w:jc w:val="center"/>
              <w:rPr>
                <w:rFonts w:eastAsia="Arial"/>
                <w:kern w:val="1"/>
                <w:sz w:val="22"/>
                <w:szCs w:val="22"/>
                <w:lang w:eastAsia="zh-CN"/>
              </w:rPr>
            </w:pPr>
            <w:r>
              <w:rPr>
                <w:rFonts w:eastAsia="Arial"/>
                <w:kern w:val="1"/>
                <w:sz w:val="22"/>
                <w:szCs w:val="22"/>
                <w:lang w:eastAsia="zh-CN"/>
              </w:rPr>
              <w:t>процентов</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Pr="00D7000F" w:rsidRDefault="00BE6FBB" w:rsidP="001779A2">
            <w:pPr>
              <w:tabs>
                <w:tab w:val="left" w:pos="3280"/>
                <w:tab w:val="center" w:pos="6962"/>
              </w:tabs>
              <w:suppressAutoHyphens/>
              <w:jc w:val="center"/>
              <w:rPr>
                <w:rFonts w:eastAsia="Arial"/>
                <w:kern w:val="1"/>
                <w:sz w:val="22"/>
                <w:szCs w:val="24"/>
                <w:lang w:eastAsia="zh-CN"/>
              </w:rPr>
            </w:pPr>
            <w:r w:rsidRPr="00D7000F">
              <w:rPr>
                <w:rFonts w:eastAsia="Arial"/>
                <w:kern w:val="1"/>
                <w:sz w:val="22"/>
                <w:szCs w:val="24"/>
                <w:lang w:eastAsia="zh-CN"/>
              </w:rPr>
              <w:t>15</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Pr="00D7000F" w:rsidRDefault="00BE6FBB" w:rsidP="001779A2">
            <w:pPr>
              <w:tabs>
                <w:tab w:val="left" w:pos="3280"/>
                <w:tab w:val="center" w:pos="6962"/>
              </w:tabs>
              <w:suppressAutoHyphens/>
              <w:jc w:val="center"/>
              <w:rPr>
                <w:rFonts w:eastAsia="Arial"/>
                <w:kern w:val="1"/>
                <w:sz w:val="22"/>
                <w:szCs w:val="24"/>
                <w:lang w:eastAsia="zh-CN"/>
              </w:rPr>
            </w:pPr>
            <w:r w:rsidRPr="00D7000F">
              <w:rPr>
                <w:rFonts w:eastAsia="Arial"/>
                <w:kern w:val="1"/>
                <w:sz w:val="22"/>
                <w:szCs w:val="24"/>
                <w:lang w:eastAsia="zh-CN"/>
              </w:rPr>
              <w:t>20</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Pr="00D7000F" w:rsidRDefault="00BE6FBB" w:rsidP="001779A2">
            <w:pPr>
              <w:tabs>
                <w:tab w:val="left" w:pos="3280"/>
                <w:tab w:val="center" w:pos="6962"/>
              </w:tabs>
              <w:suppressAutoHyphens/>
              <w:jc w:val="center"/>
              <w:rPr>
                <w:rFonts w:eastAsia="Arial"/>
                <w:kern w:val="1"/>
                <w:sz w:val="22"/>
                <w:szCs w:val="24"/>
                <w:lang w:eastAsia="zh-CN"/>
              </w:rPr>
            </w:pPr>
            <w:r w:rsidRPr="00D7000F">
              <w:rPr>
                <w:rFonts w:eastAsia="Arial"/>
                <w:kern w:val="1"/>
                <w:sz w:val="22"/>
                <w:szCs w:val="24"/>
                <w:lang w:eastAsia="zh-CN"/>
              </w:rPr>
              <w:t>21</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Pr="00D7000F" w:rsidRDefault="00BE6FBB" w:rsidP="001779A2">
            <w:pPr>
              <w:tabs>
                <w:tab w:val="left" w:pos="3280"/>
                <w:tab w:val="center" w:pos="6962"/>
              </w:tabs>
              <w:suppressAutoHyphens/>
              <w:jc w:val="center"/>
              <w:rPr>
                <w:rFonts w:eastAsia="Arial"/>
                <w:kern w:val="1"/>
                <w:sz w:val="22"/>
                <w:szCs w:val="24"/>
                <w:lang w:eastAsia="zh-CN"/>
              </w:rPr>
            </w:pPr>
            <w:r w:rsidRPr="00D7000F">
              <w:rPr>
                <w:rFonts w:eastAsia="Arial"/>
                <w:kern w:val="1"/>
                <w:sz w:val="22"/>
                <w:szCs w:val="24"/>
                <w:lang w:eastAsia="zh-CN"/>
              </w:rPr>
              <w:t>22</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Pr="00D7000F" w:rsidRDefault="00BE6FBB" w:rsidP="001779A2">
            <w:pPr>
              <w:suppressAutoHyphens/>
              <w:jc w:val="center"/>
              <w:rPr>
                <w:rFonts w:eastAsia="Arial"/>
                <w:kern w:val="1"/>
                <w:sz w:val="22"/>
                <w:szCs w:val="24"/>
                <w:lang w:eastAsia="zh-CN"/>
              </w:rPr>
            </w:pPr>
            <w:r w:rsidRPr="00D7000F">
              <w:rPr>
                <w:rFonts w:eastAsia="Arial"/>
                <w:kern w:val="1"/>
                <w:sz w:val="22"/>
                <w:szCs w:val="24"/>
                <w:lang w:eastAsia="zh-CN"/>
              </w:rPr>
              <w:t>21</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Pr="00D7000F" w:rsidRDefault="00BE6FBB" w:rsidP="001779A2">
            <w:pPr>
              <w:suppressAutoHyphens/>
              <w:jc w:val="center"/>
              <w:rPr>
                <w:rFonts w:eastAsia="Arial"/>
                <w:kern w:val="1"/>
                <w:sz w:val="22"/>
                <w:szCs w:val="24"/>
                <w:lang w:eastAsia="zh-CN"/>
              </w:rPr>
            </w:pPr>
            <w:r w:rsidRPr="00D7000F">
              <w:rPr>
                <w:rFonts w:eastAsia="Arial"/>
                <w:kern w:val="1"/>
                <w:sz w:val="22"/>
                <w:szCs w:val="24"/>
                <w:lang w:eastAsia="zh-CN"/>
              </w:rPr>
              <w:t>21</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Pr="00D7000F" w:rsidRDefault="00BE6FBB" w:rsidP="001779A2">
            <w:pPr>
              <w:suppressAutoHyphens/>
              <w:jc w:val="center"/>
              <w:rPr>
                <w:rFonts w:eastAsia="Arial"/>
                <w:kern w:val="1"/>
                <w:sz w:val="22"/>
                <w:szCs w:val="24"/>
                <w:lang w:eastAsia="zh-CN"/>
              </w:rPr>
            </w:pPr>
            <w:r w:rsidRPr="00D7000F">
              <w:rPr>
                <w:rFonts w:eastAsia="Arial"/>
                <w:kern w:val="1"/>
                <w:sz w:val="22"/>
                <w:szCs w:val="24"/>
                <w:lang w:eastAsia="zh-CN"/>
              </w:rPr>
              <w:t>21</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Pr="00D7000F" w:rsidRDefault="00BE6FBB" w:rsidP="001779A2">
            <w:pPr>
              <w:suppressAutoHyphens/>
              <w:jc w:val="center"/>
              <w:rPr>
                <w:rFonts w:eastAsia="Arial"/>
                <w:kern w:val="1"/>
                <w:sz w:val="22"/>
                <w:szCs w:val="24"/>
                <w:lang w:eastAsia="zh-CN"/>
              </w:rPr>
            </w:pPr>
            <w:r w:rsidRPr="00D7000F">
              <w:rPr>
                <w:rFonts w:eastAsia="Arial"/>
                <w:kern w:val="1"/>
                <w:sz w:val="22"/>
                <w:szCs w:val="24"/>
                <w:lang w:eastAsia="zh-CN"/>
              </w:rPr>
              <w:t>21</w:t>
            </w:r>
          </w:p>
        </w:tc>
        <w:tc>
          <w:tcPr>
            <w:tcW w:w="850"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Default="00BE6FBB" w:rsidP="001779A2">
            <w:pPr>
              <w:suppressLineNumbers/>
              <w:suppressAutoHyphens/>
              <w:snapToGrid w:val="0"/>
              <w:jc w:val="center"/>
              <w:rPr>
                <w:rFonts w:eastAsia="Arial"/>
                <w:kern w:val="1"/>
                <w:sz w:val="22"/>
                <w:szCs w:val="22"/>
                <w:lang w:eastAsia="zh-CN"/>
              </w:rPr>
            </w:pPr>
            <w:r>
              <w:rPr>
                <w:rFonts w:eastAsia="Arial"/>
                <w:kern w:val="1"/>
                <w:sz w:val="22"/>
                <w:szCs w:val="22"/>
                <w:lang w:eastAsia="zh-CN"/>
              </w:rPr>
              <w:t>21</w:t>
            </w:r>
          </w:p>
        </w:tc>
        <w:tc>
          <w:tcPr>
            <w:tcW w:w="84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Default="00BE6FBB" w:rsidP="001779A2">
            <w:pPr>
              <w:suppressLineNumbers/>
              <w:suppressAutoHyphens/>
              <w:snapToGrid w:val="0"/>
              <w:jc w:val="center"/>
              <w:rPr>
                <w:rFonts w:eastAsia="Arial"/>
                <w:kern w:val="1"/>
                <w:sz w:val="22"/>
                <w:szCs w:val="22"/>
                <w:lang w:eastAsia="zh-CN"/>
              </w:rPr>
            </w:pPr>
            <w:r>
              <w:rPr>
                <w:rFonts w:eastAsia="Arial"/>
                <w:kern w:val="1"/>
                <w:sz w:val="22"/>
                <w:szCs w:val="22"/>
                <w:lang w:eastAsia="zh-CN"/>
              </w:rPr>
              <w:t>21</w:t>
            </w:r>
          </w:p>
        </w:tc>
        <w:tc>
          <w:tcPr>
            <w:tcW w:w="85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Default="00BE6FBB" w:rsidP="001779A2">
            <w:pPr>
              <w:suppressLineNumbers/>
              <w:suppressAutoHyphens/>
              <w:snapToGrid w:val="0"/>
              <w:jc w:val="center"/>
              <w:rPr>
                <w:rFonts w:eastAsia="Arial"/>
                <w:kern w:val="1"/>
                <w:sz w:val="22"/>
                <w:szCs w:val="22"/>
                <w:lang w:eastAsia="zh-CN"/>
              </w:rPr>
            </w:pPr>
            <w:r>
              <w:rPr>
                <w:rFonts w:eastAsia="Arial"/>
                <w:kern w:val="1"/>
                <w:sz w:val="22"/>
                <w:szCs w:val="22"/>
                <w:lang w:eastAsia="zh-CN"/>
              </w:rPr>
              <w:t>21</w:t>
            </w:r>
          </w:p>
        </w:tc>
        <w:tc>
          <w:tcPr>
            <w:tcW w:w="85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Default="00BE6FBB" w:rsidP="001779A2">
            <w:pPr>
              <w:suppressLineNumbers/>
              <w:suppressAutoHyphens/>
              <w:snapToGrid w:val="0"/>
              <w:jc w:val="center"/>
              <w:rPr>
                <w:rFonts w:eastAsia="Arial"/>
                <w:kern w:val="1"/>
                <w:sz w:val="22"/>
                <w:szCs w:val="22"/>
                <w:lang w:eastAsia="zh-CN"/>
              </w:rPr>
            </w:pPr>
            <w:r>
              <w:rPr>
                <w:rFonts w:eastAsia="Arial"/>
                <w:kern w:val="1"/>
                <w:sz w:val="22"/>
                <w:szCs w:val="22"/>
                <w:lang w:eastAsia="zh-CN"/>
              </w:rPr>
              <w:t>21</w:t>
            </w:r>
          </w:p>
        </w:tc>
        <w:tc>
          <w:tcPr>
            <w:tcW w:w="7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BE6FBB" w:rsidRDefault="00BE6FBB" w:rsidP="001779A2">
            <w:pPr>
              <w:suppressLineNumbers/>
              <w:suppressAutoHyphens/>
              <w:snapToGrid w:val="0"/>
              <w:jc w:val="center"/>
              <w:rPr>
                <w:rFonts w:eastAsia="Arial"/>
                <w:kern w:val="1"/>
                <w:sz w:val="22"/>
                <w:szCs w:val="22"/>
                <w:lang w:eastAsia="zh-CN"/>
              </w:rPr>
            </w:pPr>
            <w:r>
              <w:rPr>
                <w:rFonts w:eastAsia="Arial"/>
                <w:kern w:val="1"/>
                <w:sz w:val="22"/>
                <w:szCs w:val="22"/>
                <w:lang w:eastAsia="zh-CN"/>
              </w:rPr>
              <w:t>21</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735051" w:rsidRDefault="00735051">
            <w:pPr>
              <w:suppressLineNumbers/>
              <w:suppressAutoHyphens/>
              <w:snapToGrid w:val="0"/>
              <w:rPr>
                <w:rFonts w:eastAsia="Arial"/>
                <w:kern w:val="1"/>
                <w:sz w:val="22"/>
                <w:szCs w:val="22"/>
                <w:lang w:eastAsia="zh-CN"/>
              </w:rPr>
            </w:pPr>
          </w:p>
        </w:tc>
        <w:tc>
          <w:tcPr>
            <w:tcW w:w="15393" w:type="dxa"/>
            <w:gridSpan w:val="41"/>
            <w:tcBorders>
              <w:top w:val="single" w:sz="2" w:space="0" w:color="000000"/>
              <w:left w:val="single" w:sz="2" w:space="0" w:color="000000"/>
              <w:bottom w:val="single" w:sz="2" w:space="0" w:color="000000"/>
              <w:right w:val="single" w:sz="2" w:space="0" w:color="000000"/>
            </w:tcBorders>
            <w:shd w:val="clear" w:color="auto" w:fill="auto"/>
          </w:tcPr>
          <w:p w:rsidR="00735051" w:rsidRPr="00735051" w:rsidRDefault="008473D6">
            <w:pPr>
              <w:suppressLineNumbers/>
              <w:suppressAutoHyphens/>
              <w:snapToGrid w:val="0"/>
              <w:jc w:val="center"/>
              <w:rPr>
                <w:rFonts w:eastAsia="Arial"/>
                <w:b/>
                <w:kern w:val="1"/>
                <w:sz w:val="22"/>
                <w:szCs w:val="22"/>
                <w:lang w:eastAsia="zh-CN"/>
              </w:rPr>
            </w:pPr>
            <w:r>
              <w:rPr>
                <w:rFonts w:eastAsia="Arial"/>
                <w:b/>
                <w:kern w:val="1"/>
                <w:sz w:val="22"/>
                <w:szCs w:val="22"/>
                <w:lang w:eastAsia="zh-CN"/>
              </w:rPr>
              <w:t xml:space="preserve">2.1. </w:t>
            </w:r>
            <w:r w:rsidRPr="00735051">
              <w:rPr>
                <w:rFonts w:eastAsia="Arial"/>
                <w:b/>
                <w:kern w:val="1"/>
                <w:sz w:val="22"/>
                <w:szCs w:val="22"/>
                <w:lang w:eastAsia="zh-CN"/>
              </w:rPr>
              <w:t>Отдельное мероприятие «Вовлечение молодёжи в социальные практики, развитие добровольчества»</w:t>
            </w:r>
          </w:p>
        </w:tc>
      </w:tr>
      <w:tr w:rsidR="00725FF9"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725FF9" w:rsidRDefault="00725FF9">
            <w:pPr>
              <w:suppressLineNumbers/>
              <w:suppressAutoHyphens/>
              <w:snapToGrid w:val="0"/>
              <w:rPr>
                <w:rFonts w:eastAsia="Arial"/>
                <w:kern w:val="1"/>
                <w:sz w:val="22"/>
                <w:szCs w:val="22"/>
                <w:lang w:eastAsia="zh-CN"/>
              </w:rPr>
            </w:pPr>
          </w:p>
        </w:tc>
        <w:tc>
          <w:tcPr>
            <w:tcW w:w="2967" w:type="dxa"/>
            <w:tcBorders>
              <w:top w:val="single" w:sz="2" w:space="0" w:color="000000"/>
              <w:left w:val="single" w:sz="2" w:space="0" w:color="000000"/>
              <w:bottom w:val="single" w:sz="2" w:space="0" w:color="000000"/>
              <w:right w:val="single" w:sz="2" w:space="0" w:color="000000"/>
            </w:tcBorders>
            <w:shd w:val="clear" w:color="auto" w:fill="auto"/>
          </w:tcPr>
          <w:p w:rsidR="00725FF9" w:rsidRPr="00FF2864" w:rsidRDefault="00725FF9" w:rsidP="00760790">
            <w:pPr>
              <w:suppressAutoHyphens/>
              <w:snapToGrid w:val="0"/>
              <w:rPr>
                <w:rFonts w:eastAsia="Arial"/>
                <w:kern w:val="1"/>
                <w:sz w:val="22"/>
                <w:szCs w:val="22"/>
                <w:highlight w:val="yellow"/>
                <w:lang w:eastAsia="zh-CN"/>
              </w:rPr>
            </w:pPr>
            <w:r w:rsidRPr="001779A2">
              <w:rPr>
                <w:rFonts w:eastAsia="Arial"/>
                <w:kern w:val="1"/>
                <w:sz w:val="22"/>
                <w:szCs w:val="22"/>
                <w:lang w:eastAsia="zh-CN"/>
              </w:rPr>
              <w:t xml:space="preserve">Доля молодежи, вовлеченной в деятельность </w:t>
            </w:r>
            <w:r>
              <w:rPr>
                <w:rFonts w:eastAsia="Arial"/>
                <w:kern w:val="1"/>
                <w:sz w:val="22"/>
                <w:szCs w:val="22"/>
                <w:lang w:eastAsia="zh-CN"/>
              </w:rPr>
              <w:t>д</w:t>
            </w:r>
            <w:r w:rsidR="00760790">
              <w:rPr>
                <w:rFonts w:eastAsia="Arial"/>
                <w:kern w:val="1"/>
                <w:sz w:val="22"/>
                <w:szCs w:val="22"/>
                <w:lang w:eastAsia="zh-CN"/>
              </w:rPr>
              <w:t>етских</w:t>
            </w:r>
            <w:r w:rsidRPr="001779A2">
              <w:rPr>
                <w:rFonts w:eastAsia="Arial"/>
                <w:kern w:val="1"/>
                <w:sz w:val="22"/>
                <w:szCs w:val="22"/>
                <w:lang w:eastAsia="zh-CN"/>
              </w:rPr>
              <w:t xml:space="preserve"> и молодежных общественных объединений, от общего числа молодежи</w:t>
            </w:r>
            <w:r>
              <w:rPr>
                <w:rFonts w:eastAsia="Arial"/>
                <w:kern w:val="1"/>
                <w:sz w:val="22"/>
                <w:szCs w:val="22"/>
                <w:lang w:eastAsia="zh-CN"/>
              </w:rPr>
              <w:t xml:space="preserve"> 14-35 лет</w:t>
            </w:r>
          </w:p>
        </w:tc>
        <w:tc>
          <w:tcPr>
            <w:tcW w:w="1133"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1779A2" w:rsidRDefault="00725FF9">
            <w:pPr>
              <w:suppressLineNumbers/>
              <w:suppressAutoHyphens/>
              <w:snapToGrid w:val="0"/>
              <w:jc w:val="center"/>
              <w:rPr>
                <w:rFonts w:eastAsia="Arial"/>
                <w:kern w:val="1"/>
                <w:sz w:val="22"/>
                <w:szCs w:val="22"/>
                <w:lang w:eastAsia="zh-CN"/>
              </w:rPr>
            </w:pPr>
            <w:r w:rsidRPr="001779A2">
              <w:rPr>
                <w:rFonts w:eastAsia="Arial"/>
                <w:kern w:val="1"/>
                <w:sz w:val="22"/>
                <w:szCs w:val="22"/>
                <w:lang w:eastAsia="zh-CN"/>
              </w:rPr>
              <w:t>процентов</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3F3D47" w:rsidRDefault="00725FF9" w:rsidP="00D7000F">
            <w:pPr>
              <w:suppressAutoHyphens/>
              <w:snapToGrid w:val="0"/>
              <w:jc w:val="center"/>
              <w:rPr>
                <w:sz w:val="22"/>
                <w:szCs w:val="24"/>
                <w:lang w:eastAsia="ar-SA"/>
              </w:rPr>
            </w:pPr>
            <w:r w:rsidRPr="003F3D47">
              <w:rPr>
                <w:sz w:val="22"/>
                <w:szCs w:val="24"/>
                <w:lang w:eastAsia="ar-SA"/>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3F3D47" w:rsidRDefault="00725FF9" w:rsidP="00D7000F">
            <w:pPr>
              <w:suppressAutoHyphens/>
              <w:snapToGrid w:val="0"/>
              <w:jc w:val="center"/>
              <w:rPr>
                <w:sz w:val="22"/>
                <w:szCs w:val="24"/>
                <w:lang w:eastAsia="ar-SA"/>
              </w:rPr>
            </w:pPr>
            <w:r w:rsidRPr="003F3D47">
              <w:rPr>
                <w:sz w:val="22"/>
                <w:szCs w:val="24"/>
                <w:lang w:eastAsia="ar-SA"/>
              </w:rPr>
              <w:t>0</w:t>
            </w:r>
          </w:p>
        </w:tc>
        <w:tc>
          <w:tcPr>
            <w:tcW w:w="856"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3F3D47" w:rsidRDefault="00725FF9" w:rsidP="00D7000F">
            <w:pPr>
              <w:suppressAutoHyphens/>
              <w:snapToGrid w:val="0"/>
              <w:jc w:val="center"/>
              <w:rPr>
                <w:sz w:val="22"/>
                <w:szCs w:val="24"/>
                <w:lang w:eastAsia="ar-SA"/>
              </w:rPr>
            </w:pPr>
            <w:r w:rsidRPr="003F3D47">
              <w:rPr>
                <w:sz w:val="22"/>
                <w:szCs w:val="24"/>
                <w:lang w:eastAsia="ar-SA"/>
              </w:rPr>
              <w:t>0</w:t>
            </w:r>
          </w:p>
        </w:tc>
        <w:tc>
          <w:tcPr>
            <w:tcW w:w="85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3F3D47" w:rsidRDefault="00725FF9" w:rsidP="00D7000F">
            <w:pPr>
              <w:suppressAutoHyphens/>
              <w:jc w:val="center"/>
              <w:rPr>
                <w:rFonts w:eastAsia="Arial"/>
                <w:kern w:val="1"/>
                <w:sz w:val="22"/>
                <w:szCs w:val="24"/>
                <w:lang w:eastAsia="zh-CN"/>
              </w:rPr>
            </w:pPr>
            <w:r w:rsidRPr="003F3D47">
              <w:rPr>
                <w:rFonts w:eastAsia="Arial"/>
                <w:kern w:val="1"/>
                <w:sz w:val="22"/>
                <w:szCs w:val="24"/>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3F3D47" w:rsidRDefault="00725FF9" w:rsidP="00D7000F">
            <w:pPr>
              <w:suppressAutoHyphens/>
              <w:jc w:val="center"/>
              <w:rPr>
                <w:rFonts w:eastAsia="Arial"/>
                <w:kern w:val="1"/>
                <w:sz w:val="22"/>
                <w:szCs w:val="24"/>
                <w:lang w:eastAsia="zh-CN"/>
              </w:rPr>
            </w:pPr>
            <w:r w:rsidRPr="003F3D47">
              <w:rPr>
                <w:rFonts w:eastAsia="Arial"/>
                <w:kern w:val="1"/>
                <w:sz w:val="22"/>
                <w:szCs w:val="24"/>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D7000F" w:rsidRDefault="00760790" w:rsidP="00151E7E">
            <w:pPr>
              <w:suppressAutoHyphens/>
              <w:jc w:val="center"/>
              <w:rPr>
                <w:rFonts w:eastAsia="Arial"/>
                <w:kern w:val="1"/>
                <w:sz w:val="22"/>
                <w:szCs w:val="24"/>
                <w:lang w:eastAsia="zh-CN"/>
              </w:rPr>
            </w:pPr>
            <w:r>
              <w:rPr>
                <w:rFonts w:eastAsia="Arial"/>
                <w:kern w:val="1"/>
                <w:sz w:val="22"/>
                <w:szCs w:val="24"/>
                <w:lang w:eastAsia="zh-CN"/>
              </w:rPr>
              <w:t>11</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D7000F" w:rsidRDefault="00760790" w:rsidP="00151E7E">
            <w:pPr>
              <w:suppressAutoHyphens/>
              <w:jc w:val="center"/>
              <w:rPr>
                <w:rFonts w:eastAsia="Arial"/>
                <w:kern w:val="1"/>
                <w:sz w:val="22"/>
                <w:szCs w:val="24"/>
                <w:lang w:eastAsia="zh-CN"/>
              </w:rPr>
            </w:pPr>
            <w:r>
              <w:rPr>
                <w:rFonts w:eastAsia="Arial"/>
                <w:kern w:val="1"/>
                <w:sz w:val="22"/>
                <w:szCs w:val="24"/>
                <w:lang w:eastAsia="zh-CN"/>
              </w:rPr>
              <w:t>11</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D7000F" w:rsidRDefault="00760790" w:rsidP="00151E7E">
            <w:pPr>
              <w:suppressAutoHyphens/>
              <w:jc w:val="center"/>
              <w:rPr>
                <w:rFonts w:eastAsia="Arial"/>
                <w:kern w:val="1"/>
                <w:sz w:val="22"/>
                <w:szCs w:val="24"/>
                <w:lang w:eastAsia="zh-CN"/>
              </w:rPr>
            </w:pPr>
            <w:r>
              <w:rPr>
                <w:rFonts w:eastAsia="Arial"/>
                <w:kern w:val="1"/>
                <w:sz w:val="22"/>
                <w:szCs w:val="24"/>
                <w:lang w:eastAsia="zh-CN"/>
              </w:rPr>
              <w:t>11</w:t>
            </w:r>
          </w:p>
        </w:tc>
        <w:tc>
          <w:tcPr>
            <w:tcW w:w="83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255F2B" w:rsidRDefault="00760790" w:rsidP="00151E7E">
            <w:pPr>
              <w:suppressAutoHyphens/>
              <w:snapToGrid w:val="0"/>
              <w:jc w:val="center"/>
              <w:rPr>
                <w:sz w:val="22"/>
                <w:szCs w:val="22"/>
                <w:lang w:eastAsia="ar-SA"/>
              </w:rPr>
            </w:pPr>
            <w:r>
              <w:rPr>
                <w:sz w:val="22"/>
                <w:szCs w:val="22"/>
                <w:lang w:eastAsia="ar-SA"/>
              </w:rPr>
              <w:t>12</w:t>
            </w:r>
          </w:p>
        </w:tc>
        <w:tc>
          <w:tcPr>
            <w:tcW w:w="866"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255F2B" w:rsidRDefault="00760790" w:rsidP="00151E7E">
            <w:pPr>
              <w:suppressAutoHyphens/>
              <w:snapToGrid w:val="0"/>
              <w:jc w:val="center"/>
              <w:rPr>
                <w:sz w:val="22"/>
                <w:szCs w:val="22"/>
                <w:lang w:eastAsia="ar-SA"/>
              </w:rPr>
            </w:pPr>
            <w:r>
              <w:rPr>
                <w:sz w:val="22"/>
                <w:szCs w:val="22"/>
                <w:lang w:eastAsia="ar-SA"/>
              </w:rPr>
              <w:t>12</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255F2B" w:rsidRDefault="00760790" w:rsidP="00151E7E">
            <w:pPr>
              <w:suppressAutoHyphens/>
              <w:snapToGrid w:val="0"/>
              <w:jc w:val="center"/>
              <w:rPr>
                <w:sz w:val="22"/>
                <w:szCs w:val="22"/>
                <w:lang w:eastAsia="ar-SA"/>
              </w:rPr>
            </w:pPr>
            <w:r>
              <w:rPr>
                <w:sz w:val="22"/>
                <w:szCs w:val="22"/>
                <w:lang w:eastAsia="ar-SA"/>
              </w:rPr>
              <w:t>12</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255F2B" w:rsidRDefault="00760790" w:rsidP="00151E7E">
            <w:pPr>
              <w:suppressLineNumbers/>
              <w:suppressAutoHyphens/>
              <w:snapToGrid w:val="0"/>
              <w:jc w:val="center"/>
              <w:rPr>
                <w:rFonts w:eastAsia="Arial"/>
                <w:kern w:val="1"/>
                <w:sz w:val="22"/>
                <w:szCs w:val="22"/>
                <w:lang w:eastAsia="zh-CN"/>
              </w:rPr>
            </w:pPr>
            <w:r>
              <w:rPr>
                <w:rFonts w:eastAsia="Arial"/>
                <w:kern w:val="1"/>
                <w:sz w:val="22"/>
                <w:szCs w:val="22"/>
                <w:lang w:eastAsia="zh-CN"/>
              </w:rPr>
              <w:t>13</w:t>
            </w:r>
          </w:p>
        </w:tc>
        <w:tc>
          <w:tcPr>
            <w:tcW w:w="79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725FF9" w:rsidRPr="00255F2B" w:rsidRDefault="00760790" w:rsidP="00151E7E">
            <w:pPr>
              <w:suppressLineNumbers/>
              <w:suppressAutoHyphens/>
              <w:snapToGrid w:val="0"/>
              <w:jc w:val="center"/>
              <w:rPr>
                <w:rFonts w:eastAsia="Arial"/>
                <w:kern w:val="1"/>
                <w:sz w:val="22"/>
                <w:szCs w:val="22"/>
                <w:lang w:eastAsia="zh-CN"/>
              </w:rPr>
            </w:pPr>
            <w:r>
              <w:rPr>
                <w:rFonts w:eastAsia="Arial"/>
                <w:kern w:val="1"/>
                <w:sz w:val="22"/>
                <w:szCs w:val="22"/>
                <w:lang w:eastAsia="zh-CN"/>
              </w:rPr>
              <w:t>13</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735051" w:rsidRDefault="00735051">
            <w:pPr>
              <w:suppressLineNumbers/>
              <w:suppressAutoHyphens/>
              <w:snapToGrid w:val="0"/>
              <w:rPr>
                <w:rFonts w:eastAsia="Arial"/>
                <w:kern w:val="1"/>
                <w:sz w:val="22"/>
                <w:szCs w:val="22"/>
                <w:lang w:eastAsia="zh-CN"/>
              </w:rPr>
            </w:pPr>
          </w:p>
        </w:tc>
        <w:tc>
          <w:tcPr>
            <w:tcW w:w="15393" w:type="dxa"/>
            <w:gridSpan w:val="41"/>
            <w:tcBorders>
              <w:top w:val="single" w:sz="2" w:space="0" w:color="000000"/>
              <w:left w:val="single" w:sz="2" w:space="0" w:color="000000"/>
              <w:bottom w:val="single" w:sz="2" w:space="0" w:color="000000"/>
              <w:right w:val="single" w:sz="2" w:space="0" w:color="000000"/>
            </w:tcBorders>
            <w:shd w:val="clear" w:color="auto" w:fill="auto"/>
          </w:tcPr>
          <w:p w:rsidR="00735051" w:rsidRPr="00735051" w:rsidRDefault="008473D6" w:rsidP="00735051">
            <w:pPr>
              <w:numPr>
                <w:ilvl w:val="1"/>
                <w:numId w:val="9"/>
              </w:numPr>
              <w:suppressLineNumbers/>
              <w:suppressAutoHyphens/>
              <w:snapToGrid w:val="0"/>
              <w:jc w:val="center"/>
              <w:rPr>
                <w:rFonts w:eastAsia="Arial"/>
                <w:b/>
                <w:kern w:val="1"/>
                <w:sz w:val="22"/>
                <w:szCs w:val="22"/>
                <w:lang w:eastAsia="zh-CN"/>
              </w:rPr>
            </w:pPr>
            <w:r w:rsidRPr="00735051">
              <w:rPr>
                <w:rFonts w:eastAsia="Arial"/>
                <w:b/>
                <w:kern w:val="1"/>
                <w:sz w:val="22"/>
                <w:szCs w:val="22"/>
                <w:lang w:eastAsia="zh-CN"/>
              </w:rPr>
              <w:t>Отдельное мероприятие «Поддержка талантливой молодёжи и организация и проведение календарных молодёжных праздников»</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D7000F" w:rsidRDefault="00D7000F">
            <w:pPr>
              <w:suppressLineNumbers/>
              <w:suppressAutoHyphens/>
              <w:snapToGrid w:val="0"/>
              <w:rPr>
                <w:rFonts w:eastAsia="Arial"/>
                <w:kern w:val="1"/>
                <w:sz w:val="22"/>
                <w:szCs w:val="22"/>
                <w:lang w:eastAsia="zh-CN"/>
              </w:rPr>
            </w:pPr>
          </w:p>
        </w:tc>
        <w:tc>
          <w:tcPr>
            <w:tcW w:w="2967" w:type="dxa"/>
            <w:tcBorders>
              <w:top w:val="single" w:sz="2" w:space="0" w:color="000000"/>
              <w:left w:val="single" w:sz="2" w:space="0" w:color="000000"/>
              <w:bottom w:val="single" w:sz="2" w:space="0" w:color="000000"/>
              <w:right w:val="single" w:sz="2" w:space="0" w:color="000000"/>
            </w:tcBorders>
            <w:shd w:val="clear" w:color="auto" w:fill="auto"/>
          </w:tcPr>
          <w:p w:rsidR="00D7000F" w:rsidRPr="003F3D47" w:rsidRDefault="001779A2" w:rsidP="007F2344">
            <w:pPr>
              <w:suppressAutoHyphens/>
              <w:snapToGrid w:val="0"/>
              <w:rPr>
                <w:rFonts w:eastAsia="Arial"/>
                <w:kern w:val="1"/>
                <w:sz w:val="22"/>
                <w:szCs w:val="22"/>
                <w:lang w:eastAsia="zh-CN"/>
              </w:rPr>
            </w:pPr>
            <w:r w:rsidRPr="003F3D47">
              <w:rPr>
                <w:rFonts w:eastAsia="Arial"/>
                <w:kern w:val="1"/>
                <w:sz w:val="22"/>
                <w:szCs w:val="22"/>
                <w:lang w:eastAsia="zh-CN"/>
              </w:rPr>
              <w:t xml:space="preserve">Количество </w:t>
            </w:r>
            <w:r w:rsidR="008473D6" w:rsidRPr="003F3D47">
              <w:rPr>
                <w:rFonts w:eastAsia="Arial"/>
                <w:kern w:val="1"/>
                <w:sz w:val="22"/>
                <w:szCs w:val="22"/>
                <w:lang w:eastAsia="zh-CN"/>
              </w:rPr>
              <w:t xml:space="preserve">молодых  людей,   </w:t>
            </w:r>
            <w:r w:rsidR="007F2344" w:rsidRPr="003F3D47">
              <w:rPr>
                <w:rFonts w:eastAsia="Arial"/>
                <w:kern w:val="1"/>
                <w:sz w:val="22"/>
                <w:szCs w:val="22"/>
                <w:lang w:eastAsia="zh-CN"/>
              </w:rPr>
              <w:t>участвующих в молодежных мероприятия</w:t>
            </w:r>
            <w:r w:rsidR="003F3D47">
              <w:rPr>
                <w:rFonts w:eastAsia="Arial"/>
                <w:kern w:val="1"/>
                <w:sz w:val="22"/>
                <w:szCs w:val="22"/>
                <w:lang w:eastAsia="zh-CN"/>
              </w:rPr>
              <w:t xml:space="preserve">х </w:t>
            </w:r>
            <w:r w:rsidR="008473D6" w:rsidRPr="003F3D47">
              <w:rPr>
                <w:rFonts w:eastAsia="Arial"/>
                <w:kern w:val="1"/>
                <w:sz w:val="22"/>
                <w:szCs w:val="22"/>
                <w:lang w:eastAsia="zh-CN"/>
              </w:rPr>
              <w:t>в сфере поддержки  талантливой  молодежи,  от  общего числа молодежи 14-35 лет</w:t>
            </w:r>
          </w:p>
        </w:tc>
        <w:tc>
          <w:tcPr>
            <w:tcW w:w="1133"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3F3D47">
            <w:pPr>
              <w:suppressLineNumbers/>
              <w:suppressAutoHyphens/>
              <w:snapToGrid w:val="0"/>
              <w:jc w:val="center"/>
              <w:rPr>
                <w:rFonts w:eastAsia="Arial"/>
                <w:kern w:val="1"/>
                <w:sz w:val="22"/>
                <w:szCs w:val="22"/>
                <w:lang w:eastAsia="zh-CN"/>
              </w:rPr>
            </w:pPr>
            <w:r>
              <w:rPr>
                <w:rFonts w:eastAsia="Arial"/>
                <w:kern w:val="1"/>
                <w:sz w:val="22"/>
                <w:szCs w:val="22"/>
                <w:lang w:eastAsia="zh-CN"/>
              </w:rPr>
              <w:t>единиц</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3F3D47" w:rsidP="00D7000F">
            <w:pPr>
              <w:tabs>
                <w:tab w:val="left" w:pos="3280"/>
                <w:tab w:val="center" w:pos="6962"/>
              </w:tabs>
              <w:suppressAutoHyphens/>
              <w:jc w:val="center"/>
              <w:rPr>
                <w:rFonts w:eastAsia="Arial"/>
                <w:kern w:val="1"/>
                <w:sz w:val="22"/>
                <w:szCs w:val="24"/>
                <w:lang w:eastAsia="zh-CN"/>
              </w:rPr>
            </w:pPr>
            <w:r>
              <w:rPr>
                <w:rFonts w:eastAsia="Arial"/>
                <w:kern w:val="1"/>
                <w:sz w:val="22"/>
                <w:szCs w:val="24"/>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3F3D47" w:rsidP="00D7000F">
            <w:pPr>
              <w:tabs>
                <w:tab w:val="left" w:pos="3280"/>
                <w:tab w:val="center" w:pos="6962"/>
              </w:tabs>
              <w:suppressAutoHyphens/>
              <w:jc w:val="center"/>
              <w:rPr>
                <w:rFonts w:eastAsia="Arial"/>
                <w:kern w:val="1"/>
                <w:sz w:val="22"/>
                <w:szCs w:val="24"/>
                <w:lang w:eastAsia="zh-CN"/>
              </w:rPr>
            </w:pPr>
            <w:r>
              <w:rPr>
                <w:rFonts w:eastAsia="Arial"/>
                <w:kern w:val="1"/>
                <w:sz w:val="22"/>
                <w:szCs w:val="24"/>
                <w:lang w:eastAsia="zh-CN"/>
              </w:rPr>
              <w:t>0</w:t>
            </w:r>
          </w:p>
        </w:tc>
        <w:tc>
          <w:tcPr>
            <w:tcW w:w="856"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3F3D47" w:rsidP="00D7000F">
            <w:pPr>
              <w:tabs>
                <w:tab w:val="left" w:pos="3280"/>
                <w:tab w:val="center" w:pos="6962"/>
              </w:tabs>
              <w:suppressAutoHyphens/>
              <w:jc w:val="center"/>
              <w:rPr>
                <w:rFonts w:eastAsia="Arial"/>
                <w:kern w:val="1"/>
                <w:sz w:val="22"/>
                <w:szCs w:val="24"/>
                <w:lang w:eastAsia="zh-CN"/>
              </w:rPr>
            </w:pPr>
            <w:r>
              <w:rPr>
                <w:rFonts w:eastAsia="Arial"/>
                <w:kern w:val="1"/>
                <w:sz w:val="22"/>
                <w:szCs w:val="24"/>
                <w:lang w:eastAsia="zh-CN"/>
              </w:rPr>
              <w:t>0</w:t>
            </w:r>
          </w:p>
        </w:tc>
        <w:tc>
          <w:tcPr>
            <w:tcW w:w="85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3F3D47" w:rsidP="00D7000F">
            <w:pPr>
              <w:tabs>
                <w:tab w:val="left" w:pos="3280"/>
                <w:tab w:val="center" w:pos="6962"/>
              </w:tabs>
              <w:suppressAutoHyphens/>
              <w:jc w:val="center"/>
              <w:rPr>
                <w:rFonts w:eastAsia="Arial"/>
                <w:kern w:val="1"/>
                <w:sz w:val="22"/>
                <w:szCs w:val="24"/>
                <w:lang w:eastAsia="zh-CN"/>
              </w:rPr>
            </w:pPr>
            <w:r>
              <w:rPr>
                <w:rFonts w:eastAsia="Arial"/>
                <w:kern w:val="1"/>
                <w:sz w:val="22"/>
                <w:szCs w:val="24"/>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3F3D47" w:rsidP="00D7000F">
            <w:pPr>
              <w:suppressAutoHyphens/>
              <w:jc w:val="center"/>
              <w:rPr>
                <w:rFonts w:eastAsia="Arial"/>
                <w:kern w:val="1"/>
                <w:sz w:val="22"/>
                <w:szCs w:val="24"/>
                <w:lang w:eastAsia="zh-CN"/>
              </w:rPr>
            </w:pPr>
            <w:r>
              <w:rPr>
                <w:rFonts w:eastAsia="Arial"/>
                <w:kern w:val="1"/>
                <w:sz w:val="22"/>
                <w:szCs w:val="24"/>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725FF9" w:rsidP="00D7000F">
            <w:pPr>
              <w:suppressAutoHyphens/>
              <w:jc w:val="center"/>
              <w:rPr>
                <w:rFonts w:eastAsia="Arial"/>
                <w:kern w:val="1"/>
                <w:sz w:val="22"/>
                <w:szCs w:val="24"/>
                <w:lang w:eastAsia="zh-CN"/>
              </w:rPr>
            </w:pPr>
            <w:r>
              <w:rPr>
                <w:rFonts w:eastAsia="Arial"/>
                <w:kern w:val="1"/>
                <w:sz w:val="22"/>
                <w:szCs w:val="24"/>
                <w:lang w:eastAsia="zh-CN"/>
              </w:rPr>
              <w:t>2261</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725FF9" w:rsidP="00D7000F">
            <w:pPr>
              <w:suppressAutoHyphens/>
              <w:jc w:val="center"/>
              <w:rPr>
                <w:rFonts w:eastAsia="Arial"/>
                <w:kern w:val="1"/>
                <w:sz w:val="22"/>
                <w:szCs w:val="24"/>
                <w:lang w:eastAsia="zh-CN"/>
              </w:rPr>
            </w:pPr>
            <w:r>
              <w:rPr>
                <w:rFonts w:eastAsia="Arial"/>
                <w:kern w:val="1"/>
                <w:sz w:val="22"/>
                <w:szCs w:val="24"/>
                <w:lang w:eastAsia="zh-CN"/>
              </w:rPr>
              <w:t>2261</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725FF9" w:rsidP="00D7000F">
            <w:pPr>
              <w:suppressAutoHyphens/>
              <w:jc w:val="center"/>
              <w:rPr>
                <w:rFonts w:eastAsia="Arial"/>
                <w:kern w:val="1"/>
                <w:sz w:val="22"/>
                <w:szCs w:val="24"/>
                <w:lang w:eastAsia="zh-CN"/>
              </w:rPr>
            </w:pPr>
            <w:r>
              <w:rPr>
                <w:rFonts w:eastAsia="Arial"/>
                <w:kern w:val="1"/>
                <w:sz w:val="22"/>
                <w:szCs w:val="24"/>
                <w:lang w:eastAsia="zh-CN"/>
              </w:rPr>
              <w:t>2261</w:t>
            </w:r>
          </w:p>
        </w:tc>
        <w:tc>
          <w:tcPr>
            <w:tcW w:w="83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725FF9">
            <w:pPr>
              <w:suppressLineNumbers/>
              <w:suppressAutoHyphens/>
              <w:snapToGrid w:val="0"/>
              <w:jc w:val="center"/>
              <w:rPr>
                <w:rFonts w:eastAsia="Arial"/>
                <w:kern w:val="1"/>
                <w:sz w:val="22"/>
                <w:szCs w:val="22"/>
                <w:lang w:eastAsia="zh-CN"/>
              </w:rPr>
            </w:pPr>
            <w:r>
              <w:rPr>
                <w:rFonts w:eastAsia="Arial"/>
                <w:kern w:val="1"/>
                <w:sz w:val="22"/>
                <w:szCs w:val="22"/>
                <w:lang w:eastAsia="zh-CN"/>
              </w:rPr>
              <w:t>2455</w:t>
            </w:r>
          </w:p>
        </w:tc>
        <w:tc>
          <w:tcPr>
            <w:tcW w:w="866"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725FF9">
            <w:pPr>
              <w:suppressLineNumbers/>
              <w:suppressAutoHyphens/>
              <w:snapToGrid w:val="0"/>
              <w:jc w:val="center"/>
              <w:rPr>
                <w:rFonts w:eastAsia="Arial"/>
                <w:kern w:val="1"/>
                <w:sz w:val="22"/>
                <w:szCs w:val="22"/>
                <w:lang w:eastAsia="zh-CN"/>
              </w:rPr>
            </w:pPr>
            <w:r>
              <w:rPr>
                <w:rFonts w:eastAsia="Arial"/>
                <w:kern w:val="1"/>
                <w:sz w:val="22"/>
                <w:szCs w:val="22"/>
                <w:lang w:eastAsia="zh-CN"/>
              </w:rPr>
              <w:t>2455</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725FF9">
            <w:pPr>
              <w:suppressLineNumbers/>
              <w:suppressAutoHyphens/>
              <w:snapToGrid w:val="0"/>
              <w:jc w:val="center"/>
              <w:rPr>
                <w:rFonts w:eastAsia="Arial"/>
                <w:kern w:val="1"/>
                <w:sz w:val="22"/>
                <w:szCs w:val="22"/>
                <w:lang w:eastAsia="zh-CN"/>
              </w:rPr>
            </w:pPr>
            <w:r>
              <w:rPr>
                <w:rFonts w:eastAsia="Arial"/>
                <w:kern w:val="1"/>
                <w:sz w:val="22"/>
                <w:szCs w:val="22"/>
                <w:lang w:eastAsia="zh-CN"/>
              </w:rPr>
              <w:t>2455</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725FF9">
            <w:pPr>
              <w:suppressLineNumbers/>
              <w:suppressAutoHyphens/>
              <w:snapToGrid w:val="0"/>
              <w:jc w:val="center"/>
              <w:rPr>
                <w:rFonts w:eastAsia="Arial"/>
                <w:kern w:val="1"/>
                <w:sz w:val="22"/>
                <w:szCs w:val="22"/>
                <w:lang w:eastAsia="zh-CN"/>
              </w:rPr>
            </w:pPr>
            <w:r>
              <w:rPr>
                <w:rFonts w:eastAsia="Arial"/>
                <w:kern w:val="1"/>
                <w:sz w:val="22"/>
                <w:szCs w:val="22"/>
                <w:lang w:eastAsia="zh-CN"/>
              </w:rPr>
              <w:t>2455</w:t>
            </w:r>
          </w:p>
        </w:tc>
        <w:tc>
          <w:tcPr>
            <w:tcW w:w="79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3F3D47" w:rsidRDefault="00725FF9">
            <w:pPr>
              <w:suppressLineNumbers/>
              <w:suppressAutoHyphens/>
              <w:snapToGrid w:val="0"/>
              <w:jc w:val="center"/>
              <w:rPr>
                <w:rFonts w:eastAsia="Arial"/>
                <w:kern w:val="1"/>
                <w:sz w:val="22"/>
                <w:szCs w:val="22"/>
                <w:lang w:eastAsia="zh-CN"/>
              </w:rPr>
            </w:pPr>
            <w:r>
              <w:rPr>
                <w:rFonts w:eastAsia="Arial"/>
                <w:kern w:val="1"/>
                <w:sz w:val="22"/>
                <w:szCs w:val="22"/>
                <w:lang w:eastAsia="zh-CN"/>
              </w:rPr>
              <w:t>2455</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735051" w:rsidRDefault="00735051">
            <w:pPr>
              <w:suppressLineNumbers/>
              <w:suppressAutoHyphens/>
              <w:snapToGrid w:val="0"/>
              <w:rPr>
                <w:rFonts w:eastAsia="Arial"/>
                <w:kern w:val="1"/>
                <w:sz w:val="22"/>
                <w:szCs w:val="22"/>
                <w:lang w:eastAsia="zh-CN"/>
              </w:rPr>
            </w:pPr>
          </w:p>
        </w:tc>
        <w:tc>
          <w:tcPr>
            <w:tcW w:w="15393" w:type="dxa"/>
            <w:gridSpan w:val="41"/>
            <w:tcBorders>
              <w:top w:val="single" w:sz="2" w:space="0" w:color="000000"/>
              <w:left w:val="single" w:sz="2" w:space="0" w:color="000000"/>
              <w:bottom w:val="single" w:sz="2" w:space="0" w:color="000000"/>
              <w:right w:val="single" w:sz="2" w:space="0" w:color="000000"/>
            </w:tcBorders>
            <w:shd w:val="clear" w:color="auto" w:fill="auto"/>
          </w:tcPr>
          <w:p w:rsidR="00735051" w:rsidRPr="00735051" w:rsidRDefault="008473D6" w:rsidP="00735051">
            <w:pPr>
              <w:numPr>
                <w:ilvl w:val="0"/>
                <w:numId w:val="9"/>
              </w:numPr>
              <w:suppressLineNumbers/>
              <w:suppressAutoHyphens/>
              <w:snapToGrid w:val="0"/>
              <w:jc w:val="center"/>
              <w:rPr>
                <w:rFonts w:eastAsia="Arial"/>
                <w:b/>
                <w:kern w:val="1"/>
                <w:sz w:val="22"/>
                <w:szCs w:val="22"/>
                <w:lang w:eastAsia="zh-CN"/>
              </w:rPr>
            </w:pPr>
            <w:r w:rsidRPr="00735051">
              <w:rPr>
                <w:rFonts w:eastAsia="Arial"/>
                <w:b/>
                <w:kern w:val="1"/>
                <w:sz w:val="22"/>
                <w:szCs w:val="22"/>
                <w:lang w:eastAsia="zh-CN"/>
              </w:rPr>
              <w:t>Отдельное мероприятие «Предоставление социальных выплат молодым семьям на приобретение (строительство) жилья</w:t>
            </w:r>
            <w:r>
              <w:rPr>
                <w:rFonts w:eastAsia="Arial"/>
                <w:b/>
                <w:kern w:val="1"/>
                <w:sz w:val="22"/>
                <w:szCs w:val="22"/>
                <w:lang w:eastAsia="zh-CN"/>
              </w:rPr>
              <w:t>»</w:t>
            </w:r>
          </w:p>
        </w:tc>
      </w:tr>
      <w:tr w:rsidR="006228BD"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D7000F" w:rsidRDefault="00D7000F">
            <w:pPr>
              <w:suppressLineNumbers/>
              <w:suppressAutoHyphens/>
              <w:snapToGrid w:val="0"/>
              <w:rPr>
                <w:rFonts w:eastAsia="Arial"/>
                <w:kern w:val="1"/>
                <w:sz w:val="22"/>
                <w:szCs w:val="22"/>
                <w:lang w:eastAsia="zh-CN"/>
              </w:rPr>
            </w:pPr>
          </w:p>
        </w:tc>
        <w:tc>
          <w:tcPr>
            <w:tcW w:w="2967" w:type="dxa"/>
            <w:tcBorders>
              <w:top w:val="single" w:sz="2" w:space="0" w:color="000000"/>
              <w:left w:val="single" w:sz="2" w:space="0" w:color="000000"/>
              <w:bottom w:val="single" w:sz="2" w:space="0" w:color="000000"/>
              <w:right w:val="single" w:sz="2" w:space="0" w:color="000000"/>
            </w:tcBorders>
            <w:shd w:val="clear" w:color="auto" w:fill="auto"/>
          </w:tcPr>
          <w:p w:rsidR="00D7000F" w:rsidRDefault="008473D6">
            <w:pPr>
              <w:suppressAutoHyphens/>
              <w:snapToGrid w:val="0"/>
              <w:rPr>
                <w:rFonts w:eastAsia="Arial"/>
                <w:kern w:val="1"/>
                <w:sz w:val="22"/>
                <w:szCs w:val="22"/>
                <w:lang w:eastAsia="zh-CN"/>
              </w:rPr>
            </w:pPr>
            <w:r w:rsidRPr="00735051">
              <w:rPr>
                <w:rFonts w:eastAsia="Arial"/>
                <w:kern w:val="1"/>
                <w:sz w:val="22"/>
                <w:szCs w:val="22"/>
                <w:lang w:eastAsia="zh-CN"/>
              </w:rPr>
              <w:t xml:space="preserve">Количество молодых </w:t>
            </w:r>
            <w:r>
              <w:rPr>
                <w:rFonts w:eastAsia="Arial"/>
                <w:kern w:val="1"/>
                <w:sz w:val="22"/>
                <w:szCs w:val="22"/>
                <w:lang w:eastAsia="zh-CN"/>
              </w:rPr>
              <w:t>семей, улучшивших жилищные условия (в том числе с использова</w:t>
            </w:r>
            <w:r w:rsidRPr="00735051">
              <w:rPr>
                <w:rFonts w:eastAsia="Arial"/>
                <w:kern w:val="1"/>
                <w:sz w:val="22"/>
                <w:szCs w:val="22"/>
                <w:lang w:eastAsia="zh-CN"/>
              </w:rPr>
              <w:t>нием собственных и заемны</w:t>
            </w:r>
            <w:r>
              <w:rPr>
                <w:rFonts w:eastAsia="Arial"/>
                <w:kern w:val="1"/>
                <w:sz w:val="22"/>
                <w:szCs w:val="22"/>
                <w:lang w:eastAsia="zh-CN"/>
              </w:rPr>
              <w:t>х средств) за счет средств феде</w:t>
            </w:r>
            <w:r w:rsidRPr="00735051">
              <w:rPr>
                <w:rFonts w:eastAsia="Arial"/>
                <w:kern w:val="1"/>
                <w:sz w:val="22"/>
                <w:szCs w:val="22"/>
                <w:lang w:eastAsia="zh-CN"/>
              </w:rPr>
              <w:t xml:space="preserve">рального, </w:t>
            </w:r>
            <w:r w:rsidRPr="00735051">
              <w:rPr>
                <w:rFonts w:eastAsia="Arial"/>
                <w:kern w:val="1"/>
                <w:sz w:val="22"/>
                <w:szCs w:val="22"/>
                <w:lang w:eastAsia="zh-CN"/>
              </w:rPr>
              <w:lastRenderedPageBreak/>
              <w:t>областного бюджетов и городского бюджета</w:t>
            </w:r>
          </w:p>
        </w:tc>
        <w:tc>
          <w:tcPr>
            <w:tcW w:w="1133"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Default="008473D6">
            <w:pPr>
              <w:suppressLineNumbers/>
              <w:suppressAutoHyphens/>
              <w:snapToGrid w:val="0"/>
              <w:jc w:val="center"/>
              <w:rPr>
                <w:rFonts w:eastAsia="Arial"/>
                <w:kern w:val="1"/>
                <w:sz w:val="22"/>
                <w:szCs w:val="22"/>
                <w:lang w:eastAsia="zh-CN"/>
              </w:rPr>
            </w:pPr>
            <w:r>
              <w:rPr>
                <w:rFonts w:eastAsia="Arial"/>
                <w:kern w:val="1"/>
                <w:sz w:val="22"/>
                <w:szCs w:val="22"/>
                <w:lang w:eastAsia="zh-CN"/>
              </w:rPr>
              <w:lastRenderedPageBreak/>
              <w:t>единиц</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tabs>
                <w:tab w:val="left" w:pos="3280"/>
                <w:tab w:val="center" w:pos="6962"/>
              </w:tabs>
              <w:suppressAutoHyphens/>
              <w:jc w:val="center"/>
              <w:rPr>
                <w:rFonts w:eastAsia="Arial"/>
                <w:kern w:val="1"/>
                <w:sz w:val="22"/>
                <w:szCs w:val="24"/>
                <w:lang w:eastAsia="zh-CN"/>
              </w:rPr>
            </w:pPr>
            <w:r w:rsidRPr="00D7000F">
              <w:rPr>
                <w:rFonts w:eastAsia="Arial"/>
                <w:kern w:val="1"/>
                <w:sz w:val="22"/>
                <w:szCs w:val="24"/>
                <w:lang w:eastAsia="zh-CN"/>
              </w:rPr>
              <w:t>2</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tabs>
                <w:tab w:val="left" w:pos="3280"/>
                <w:tab w:val="center" w:pos="6962"/>
              </w:tabs>
              <w:suppressAutoHyphens/>
              <w:jc w:val="center"/>
              <w:rPr>
                <w:rFonts w:eastAsia="Arial"/>
                <w:kern w:val="1"/>
                <w:sz w:val="22"/>
                <w:szCs w:val="24"/>
                <w:lang w:eastAsia="zh-CN"/>
              </w:rPr>
            </w:pPr>
            <w:r w:rsidRPr="00D7000F">
              <w:rPr>
                <w:rFonts w:eastAsia="Arial"/>
                <w:kern w:val="1"/>
                <w:sz w:val="22"/>
                <w:szCs w:val="24"/>
                <w:lang w:eastAsia="zh-CN"/>
              </w:rPr>
              <w:t>7</w:t>
            </w:r>
          </w:p>
        </w:tc>
        <w:tc>
          <w:tcPr>
            <w:tcW w:w="856"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tabs>
                <w:tab w:val="left" w:pos="3280"/>
                <w:tab w:val="center" w:pos="6962"/>
              </w:tabs>
              <w:suppressAutoHyphens/>
              <w:jc w:val="center"/>
              <w:rPr>
                <w:rFonts w:eastAsia="Arial"/>
                <w:kern w:val="1"/>
                <w:sz w:val="22"/>
                <w:szCs w:val="24"/>
                <w:lang w:eastAsia="zh-CN"/>
              </w:rPr>
            </w:pPr>
            <w:r w:rsidRPr="00D7000F">
              <w:rPr>
                <w:rFonts w:eastAsia="Arial"/>
                <w:kern w:val="1"/>
                <w:sz w:val="22"/>
                <w:szCs w:val="24"/>
                <w:lang w:eastAsia="zh-CN"/>
              </w:rPr>
              <w:t>2</w:t>
            </w:r>
          </w:p>
        </w:tc>
        <w:tc>
          <w:tcPr>
            <w:tcW w:w="85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3</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8473D6" w:rsidP="00D7000F">
            <w:pPr>
              <w:suppressAutoHyphens/>
              <w:jc w:val="center"/>
              <w:rPr>
                <w:rFonts w:eastAsia="Arial"/>
                <w:kern w:val="1"/>
                <w:sz w:val="22"/>
                <w:szCs w:val="24"/>
                <w:lang w:eastAsia="zh-CN"/>
              </w:rPr>
            </w:pPr>
            <w:r w:rsidRPr="00D7000F">
              <w:rPr>
                <w:rFonts w:eastAsia="Arial"/>
                <w:kern w:val="1"/>
                <w:sz w:val="22"/>
                <w:szCs w:val="24"/>
                <w:lang w:eastAsia="zh-CN"/>
              </w:rPr>
              <w:t>3</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255F2B" w:rsidP="00D7000F">
            <w:pPr>
              <w:suppressAutoHyphens/>
              <w:jc w:val="center"/>
              <w:rPr>
                <w:rFonts w:eastAsia="Arial"/>
                <w:kern w:val="1"/>
                <w:sz w:val="22"/>
                <w:szCs w:val="24"/>
                <w:lang w:eastAsia="zh-CN"/>
              </w:rPr>
            </w:pPr>
            <w:r>
              <w:rPr>
                <w:rFonts w:eastAsia="Arial"/>
                <w:kern w:val="1"/>
                <w:sz w:val="22"/>
                <w:szCs w:val="24"/>
                <w:lang w:eastAsia="zh-CN"/>
              </w:rPr>
              <w:t>2</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255F2B" w:rsidP="00D7000F">
            <w:pPr>
              <w:suppressAutoHyphens/>
              <w:jc w:val="center"/>
              <w:rPr>
                <w:rFonts w:eastAsia="Arial"/>
                <w:kern w:val="1"/>
                <w:sz w:val="22"/>
                <w:szCs w:val="24"/>
                <w:lang w:eastAsia="zh-CN"/>
              </w:rPr>
            </w:pPr>
            <w:r>
              <w:rPr>
                <w:rFonts w:eastAsia="Arial"/>
                <w:kern w:val="1"/>
                <w:sz w:val="22"/>
                <w:szCs w:val="24"/>
                <w:lang w:eastAsia="zh-CN"/>
              </w:rPr>
              <w:t>2</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Pr="00D7000F" w:rsidRDefault="00255F2B" w:rsidP="00D7000F">
            <w:pPr>
              <w:suppressAutoHyphens/>
              <w:jc w:val="center"/>
              <w:rPr>
                <w:rFonts w:eastAsia="Arial"/>
                <w:kern w:val="1"/>
                <w:sz w:val="22"/>
                <w:szCs w:val="24"/>
                <w:lang w:eastAsia="zh-CN"/>
              </w:rPr>
            </w:pPr>
            <w:r>
              <w:rPr>
                <w:rFonts w:eastAsia="Arial"/>
                <w:kern w:val="1"/>
                <w:sz w:val="22"/>
                <w:szCs w:val="24"/>
                <w:lang w:eastAsia="zh-CN"/>
              </w:rPr>
              <w:t>2</w:t>
            </w:r>
          </w:p>
        </w:tc>
        <w:tc>
          <w:tcPr>
            <w:tcW w:w="83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Default="00B33B6D">
            <w:pPr>
              <w:suppressLineNumbers/>
              <w:suppressAutoHyphens/>
              <w:snapToGrid w:val="0"/>
              <w:jc w:val="center"/>
              <w:rPr>
                <w:rFonts w:eastAsia="Arial"/>
                <w:kern w:val="1"/>
                <w:sz w:val="22"/>
                <w:szCs w:val="22"/>
                <w:lang w:eastAsia="zh-CN"/>
              </w:rPr>
            </w:pPr>
            <w:r>
              <w:rPr>
                <w:rFonts w:eastAsia="Arial"/>
                <w:kern w:val="1"/>
                <w:sz w:val="22"/>
                <w:szCs w:val="22"/>
                <w:lang w:eastAsia="zh-CN"/>
              </w:rPr>
              <w:t>1</w:t>
            </w:r>
          </w:p>
        </w:tc>
        <w:tc>
          <w:tcPr>
            <w:tcW w:w="866"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Default="00B33B6D">
            <w:pPr>
              <w:suppressLineNumbers/>
              <w:suppressAutoHyphens/>
              <w:snapToGrid w:val="0"/>
              <w:jc w:val="center"/>
              <w:rPr>
                <w:rFonts w:eastAsia="Arial"/>
                <w:kern w:val="1"/>
                <w:sz w:val="22"/>
                <w:szCs w:val="22"/>
                <w:lang w:eastAsia="zh-CN"/>
              </w:rPr>
            </w:pPr>
            <w:r>
              <w:rPr>
                <w:rFonts w:eastAsia="Arial"/>
                <w:kern w:val="1"/>
                <w:sz w:val="22"/>
                <w:szCs w:val="22"/>
                <w:lang w:eastAsia="zh-CN"/>
              </w:rPr>
              <w:t>0</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Default="00B33B6D">
            <w:pPr>
              <w:suppressLineNumbers/>
              <w:suppressAutoHyphens/>
              <w:snapToGrid w:val="0"/>
              <w:jc w:val="center"/>
              <w:rPr>
                <w:rFonts w:eastAsia="Arial"/>
                <w:kern w:val="1"/>
                <w:sz w:val="22"/>
                <w:szCs w:val="22"/>
                <w:lang w:eastAsia="zh-CN"/>
              </w:rPr>
            </w:pPr>
            <w:r>
              <w:rPr>
                <w:rFonts w:eastAsia="Arial"/>
                <w:kern w:val="1"/>
                <w:sz w:val="22"/>
                <w:szCs w:val="22"/>
                <w:lang w:eastAsia="zh-CN"/>
              </w:rPr>
              <w:t>0</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Default="00B33B6D">
            <w:pPr>
              <w:suppressLineNumbers/>
              <w:suppressAutoHyphens/>
              <w:snapToGrid w:val="0"/>
              <w:jc w:val="center"/>
              <w:rPr>
                <w:rFonts w:eastAsia="Arial"/>
                <w:kern w:val="1"/>
                <w:sz w:val="22"/>
                <w:szCs w:val="22"/>
                <w:lang w:eastAsia="zh-CN"/>
              </w:rPr>
            </w:pPr>
            <w:r>
              <w:rPr>
                <w:rFonts w:eastAsia="Arial"/>
                <w:kern w:val="1"/>
                <w:sz w:val="22"/>
                <w:szCs w:val="22"/>
                <w:lang w:eastAsia="zh-CN"/>
              </w:rPr>
              <w:t>0</w:t>
            </w:r>
          </w:p>
        </w:tc>
        <w:tc>
          <w:tcPr>
            <w:tcW w:w="79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D7000F" w:rsidRDefault="00B33B6D">
            <w:pPr>
              <w:suppressLineNumbers/>
              <w:suppressAutoHyphens/>
              <w:snapToGrid w:val="0"/>
              <w:jc w:val="center"/>
              <w:rPr>
                <w:rFonts w:eastAsia="Arial"/>
                <w:kern w:val="1"/>
                <w:sz w:val="22"/>
                <w:szCs w:val="22"/>
                <w:lang w:eastAsia="zh-CN"/>
              </w:rPr>
            </w:pPr>
            <w:r>
              <w:rPr>
                <w:rFonts w:eastAsia="Arial"/>
                <w:kern w:val="1"/>
                <w:sz w:val="22"/>
                <w:szCs w:val="22"/>
                <w:lang w:eastAsia="zh-CN"/>
              </w:rPr>
              <w:t>0</w:t>
            </w:r>
          </w:p>
        </w:tc>
      </w:tr>
      <w:tr w:rsidR="00471686"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471686" w:rsidRDefault="00471686">
            <w:pPr>
              <w:suppressLineNumbers/>
              <w:suppressAutoHyphens/>
              <w:snapToGrid w:val="0"/>
              <w:rPr>
                <w:rFonts w:eastAsia="Arial"/>
                <w:kern w:val="1"/>
                <w:sz w:val="22"/>
                <w:szCs w:val="22"/>
                <w:lang w:eastAsia="zh-CN"/>
              </w:rPr>
            </w:pPr>
          </w:p>
        </w:tc>
        <w:tc>
          <w:tcPr>
            <w:tcW w:w="15393" w:type="dxa"/>
            <w:gridSpan w:val="41"/>
            <w:tcBorders>
              <w:top w:val="single" w:sz="2" w:space="0" w:color="000000"/>
              <w:left w:val="single" w:sz="2" w:space="0" w:color="000000"/>
              <w:bottom w:val="single" w:sz="2" w:space="0" w:color="000000"/>
              <w:right w:val="single" w:sz="2" w:space="0" w:color="000000"/>
            </w:tcBorders>
            <w:shd w:val="clear" w:color="auto" w:fill="auto"/>
          </w:tcPr>
          <w:p w:rsidR="00471686" w:rsidRPr="00471686" w:rsidRDefault="00471686" w:rsidP="00471686">
            <w:pPr>
              <w:numPr>
                <w:ilvl w:val="0"/>
                <w:numId w:val="9"/>
              </w:numPr>
              <w:suppressLineNumbers/>
              <w:suppressAutoHyphens/>
              <w:snapToGrid w:val="0"/>
              <w:jc w:val="center"/>
              <w:rPr>
                <w:rFonts w:eastAsia="Arial"/>
                <w:b/>
                <w:kern w:val="1"/>
                <w:sz w:val="22"/>
                <w:szCs w:val="22"/>
                <w:lang w:eastAsia="zh-CN"/>
              </w:rPr>
            </w:pPr>
            <w:r w:rsidRPr="00471686">
              <w:rPr>
                <w:rFonts w:eastAsia="Arial"/>
                <w:b/>
                <w:kern w:val="1"/>
                <w:sz w:val="22"/>
                <w:szCs w:val="22"/>
                <w:lang w:eastAsia="zh-CN"/>
              </w:rPr>
              <w:t>Отдельное мероприятие «Создание и развитие молодежного пространства»</w:t>
            </w:r>
          </w:p>
        </w:tc>
      </w:tr>
      <w:tr w:rsidR="00471686"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471686" w:rsidRDefault="00471686">
            <w:pPr>
              <w:suppressLineNumbers/>
              <w:suppressAutoHyphens/>
              <w:snapToGrid w:val="0"/>
              <w:rPr>
                <w:rFonts w:eastAsia="Arial"/>
                <w:kern w:val="1"/>
                <w:sz w:val="22"/>
                <w:szCs w:val="22"/>
                <w:lang w:eastAsia="zh-CN"/>
              </w:rPr>
            </w:pPr>
          </w:p>
        </w:tc>
        <w:tc>
          <w:tcPr>
            <w:tcW w:w="2967" w:type="dxa"/>
            <w:tcBorders>
              <w:top w:val="single" w:sz="2" w:space="0" w:color="000000"/>
              <w:left w:val="single" w:sz="2" w:space="0" w:color="000000"/>
              <w:bottom w:val="single" w:sz="2" w:space="0" w:color="000000"/>
              <w:right w:val="single" w:sz="2" w:space="0" w:color="000000"/>
            </w:tcBorders>
            <w:shd w:val="clear" w:color="auto" w:fill="auto"/>
          </w:tcPr>
          <w:p w:rsidR="00471686" w:rsidRPr="001A7EEE" w:rsidRDefault="00471686" w:rsidP="009C786B">
            <w:pPr>
              <w:suppressAutoHyphens/>
              <w:snapToGrid w:val="0"/>
              <w:rPr>
                <w:rFonts w:eastAsia="Arial"/>
                <w:bCs/>
                <w:kern w:val="1"/>
                <w:sz w:val="22"/>
                <w:szCs w:val="22"/>
                <w:lang w:eastAsia="zh-CN"/>
              </w:rPr>
            </w:pPr>
            <w:r>
              <w:rPr>
                <w:rFonts w:eastAsia="Arial"/>
                <w:bCs/>
                <w:kern w:val="1"/>
                <w:sz w:val="22"/>
                <w:szCs w:val="22"/>
                <w:lang w:eastAsia="zh-CN"/>
              </w:rPr>
              <w:t>Количество созданных молодежных пространств</w:t>
            </w:r>
          </w:p>
        </w:tc>
        <w:tc>
          <w:tcPr>
            <w:tcW w:w="1133"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Default="00471686" w:rsidP="009C786B">
            <w:pPr>
              <w:suppressLineNumbers/>
              <w:suppressAutoHyphens/>
              <w:snapToGrid w:val="0"/>
              <w:jc w:val="center"/>
              <w:rPr>
                <w:rFonts w:eastAsia="Arial"/>
                <w:kern w:val="1"/>
                <w:sz w:val="22"/>
                <w:szCs w:val="22"/>
                <w:lang w:eastAsia="zh-CN"/>
              </w:rPr>
            </w:pPr>
            <w:r>
              <w:rPr>
                <w:rFonts w:eastAsia="Arial"/>
                <w:kern w:val="1"/>
                <w:sz w:val="22"/>
                <w:szCs w:val="22"/>
                <w:lang w:eastAsia="zh-CN"/>
              </w:rPr>
              <w:t>единиц</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56"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5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BE6FBB" w:rsidP="009C786B">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BE6FBB" w:rsidP="009C786B">
            <w:pPr>
              <w:suppressAutoHyphens/>
              <w:jc w:val="center"/>
              <w:rPr>
                <w:rFonts w:eastAsia="Arial"/>
                <w:kern w:val="1"/>
                <w:sz w:val="22"/>
                <w:szCs w:val="22"/>
                <w:lang w:eastAsia="zh-CN"/>
              </w:rPr>
            </w:pPr>
            <w:r>
              <w:rPr>
                <w:rFonts w:eastAsia="Arial"/>
                <w:kern w:val="1"/>
                <w:sz w:val="22"/>
                <w:szCs w:val="22"/>
                <w:lang w:eastAsia="zh-CN"/>
              </w:rPr>
              <w:t>1</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3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66"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79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r>
      <w:tr w:rsidR="00471686" w:rsidTr="00BE6FBB">
        <w:tc>
          <w:tcPr>
            <w:tcW w:w="388" w:type="dxa"/>
            <w:tcBorders>
              <w:top w:val="single" w:sz="2" w:space="0" w:color="000000"/>
              <w:left w:val="single" w:sz="2" w:space="0" w:color="000000"/>
              <w:bottom w:val="single" w:sz="2" w:space="0" w:color="000000"/>
              <w:right w:val="single" w:sz="2" w:space="0" w:color="000000"/>
            </w:tcBorders>
            <w:shd w:val="clear" w:color="auto" w:fill="auto"/>
          </w:tcPr>
          <w:p w:rsidR="00471686" w:rsidRDefault="00471686">
            <w:pPr>
              <w:suppressLineNumbers/>
              <w:suppressAutoHyphens/>
              <w:snapToGrid w:val="0"/>
              <w:rPr>
                <w:rFonts w:eastAsia="Arial"/>
                <w:kern w:val="1"/>
                <w:sz w:val="22"/>
                <w:szCs w:val="22"/>
                <w:lang w:eastAsia="zh-CN"/>
              </w:rPr>
            </w:pPr>
          </w:p>
        </w:tc>
        <w:tc>
          <w:tcPr>
            <w:tcW w:w="2967" w:type="dxa"/>
            <w:tcBorders>
              <w:top w:val="single" w:sz="2" w:space="0" w:color="000000"/>
              <w:left w:val="single" w:sz="2" w:space="0" w:color="000000"/>
              <w:bottom w:val="single" w:sz="2" w:space="0" w:color="000000"/>
              <w:right w:val="single" w:sz="2" w:space="0" w:color="000000"/>
            </w:tcBorders>
            <w:shd w:val="clear" w:color="auto" w:fill="auto"/>
          </w:tcPr>
          <w:p w:rsidR="00471686" w:rsidRPr="001A7EEE" w:rsidRDefault="00725FF9" w:rsidP="009C786B">
            <w:pPr>
              <w:suppressAutoHyphens/>
              <w:snapToGrid w:val="0"/>
              <w:rPr>
                <w:rFonts w:eastAsia="Arial"/>
                <w:bCs/>
                <w:kern w:val="1"/>
                <w:sz w:val="22"/>
                <w:szCs w:val="22"/>
                <w:lang w:eastAsia="zh-CN"/>
              </w:rPr>
            </w:pPr>
            <w:r>
              <w:rPr>
                <w:rFonts w:eastAsia="Arial"/>
                <w:bCs/>
                <w:kern w:val="1"/>
                <w:sz w:val="22"/>
                <w:szCs w:val="22"/>
                <w:lang w:eastAsia="zh-CN"/>
              </w:rPr>
              <w:t>Количество молодых людей, включенных</w:t>
            </w:r>
            <w:r w:rsidR="00471686">
              <w:rPr>
                <w:rFonts w:eastAsia="Arial"/>
                <w:bCs/>
                <w:kern w:val="1"/>
                <w:sz w:val="22"/>
                <w:szCs w:val="22"/>
                <w:lang w:eastAsia="zh-CN"/>
              </w:rPr>
              <w:t xml:space="preserve"> в деятельность молодежного пространства</w:t>
            </w:r>
          </w:p>
        </w:tc>
        <w:tc>
          <w:tcPr>
            <w:tcW w:w="1133"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Default="00725FF9" w:rsidP="009C786B">
            <w:pPr>
              <w:suppressLineNumbers/>
              <w:suppressAutoHyphens/>
              <w:snapToGrid w:val="0"/>
              <w:jc w:val="center"/>
              <w:rPr>
                <w:rFonts w:eastAsia="Arial"/>
                <w:kern w:val="1"/>
                <w:sz w:val="22"/>
                <w:szCs w:val="22"/>
                <w:lang w:eastAsia="zh-CN"/>
              </w:rPr>
            </w:pPr>
            <w:r>
              <w:rPr>
                <w:rFonts w:eastAsia="Arial"/>
                <w:kern w:val="1"/>
                <w:sz w:val="22"/>
                <w:szCs w:val="22"/>
                <w:lang w:eastAsia="zh-CN"/>
              </w:rPr>
              <w:t>единиц</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56"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5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471686" w:rsidP="009C786B">
            <w:pPr>
              <w:suppressAutoHyphens/>
              <w:jc w:val="center"/>
              <w:rPr>
                <w:rFonts w:eastAsia="Arial"/>
                <w:kern w:val="1"/>
                <w:sz w:val="22"/>
                <w:szCs w:val="22"/>
                <w:lang w:eastAsia="zh-CN"/>
              </w:rPr>
            </w:pPr>
            <w:r>
              <w:rPr>
                <w:rFonts w:eastAsia="Arial"/>
                <w:kern w:val="1"/>
                <w:sz w:val="22"/>
                <w:szCs w:val="22"/>
                <w:lang w:eastAsia="zh-CN"/>
              </w:rPr>
              <w:t>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BE6FBB" w:rsidP="009C786B">
            <w:pPr>
              <w:suppressAutoHyphens/>
              <w:jc w:val="center"/>
              <w:rPr>
                <w:rFonts w:eastAsia="Arial"/>
                <w:kern w:val="1"/>
                <w:sz w:val="22"/>
                <w:szCs w:val="22"/>
                <w:lang w:eastAsia="zh-CN"/>
              </w:rPr>
            </w:pPr>
            <w:r>
              <w:rPr>
                <w:rFonts w:eastAsia="Arial"/>
                <w:kern w:val="1"/>
                <w:sz w:val="22"/>
                <w:szCs w:val="22"/>
                <w:lang w:eastAsia="zh-CN"/>
              </w:rPr>
              <w:t>3230</w:t>
            </w:r>
          </w:p>
        </w:tc>
        <w:tc>
          <w:tcPr>
            <w:tcW w:w="85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760790" w:rsidP="009C786B">
            <w:pPr>
              <w:suppressAutoHyphens/>
              <w:jc w:val="center"/>
              <w:rPr>
                <w:rFonts w:eastAsia="Arial"/>
                <w:kern w:val="1"/>
                <w:sz w:val="22"/>
                <w:szCs w:val="22"/>
                <w:lang w:eastAsia="zh-CN"/>
              </w:rPr>
            </w:pPr>
            <w:r>
              <w:rPr>
                <w:rFonts w:eastAsia="Arial"/>
                <w:kern w:val="1"/>
                <w:sz w:val="22"/>
                <w:szCs w:val="22"/>
                <w:lang w:eastAsia="zh-CN"/>
              </w:rPr>
              <w:t>3230</w:t>
            </w:r>
          </w:p>
        </w:tc>
        <w:tc>
          <w:tcPr>
            <w:tcW w:w="85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760790" w:rsidP="009C786B">
            <w:pPr>
              <w:suppressAutoHyphens/>
              <w:jc w:val="center"/>
              <w:rPr>
                <w:rFonts w:eastAsia="Arial"/>
                <w:kern w:val="1"/>
                <w:sz w:val="22"/>
                <w:szCs w:val="22"/>
                <w:lang w:eastAsia="zh-CN"/>
              </w:rPr>
            </w:pPr>
            <w:r>
              <w:rPr>
                <w:rFonts w:eastAsia="Arial"/>
                <w:kern w:val="1"/>
                <w:sz w:val="22"/>
                <w:szCs w:val="22"/>
                <w:lang w:eastAsia="zh-CN"/>
              </w:rPr>
              <w:t>3230</w:t>
            </w:r>
          </w:p>
        </w:tc>
        <w:tc>
          <w:tcPr>
            <w:tcW w:w="83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760790" w:rsidP="009C786B">
            <w:pPr>
              <w:suppressAutoHyphens/>
              <w:jc w:val="center"/>
              <w:rPr>
                <w:rFonts w:eastAsia="Arial"/>
                <w:kern w:val="1"/>
                <w:sz w:val="22"/>
                <w:szCs w:val="22"/>
                <w:lang w:eastAsia="zh-CN"/>
              </w:rPr>
            </w:pPr>
            <w:r>
              <w:rPr>
                <w:rFonts w:eastAsia="Arial"/>
                <w:kern w:val="1"/>
                <w:sz w:val="22"/>
                <w:szCs w:val="22"/>
                <w:lang w:eastAsia="zh-CN"/>
              </w:rPr>
              <w:t>3230</w:t>
            </w:r>
          </w:p>
        </w:tc>
        <w:tc>
          <w:tcPr>
            <w:tcW w:w="866"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760790" w:rsidP="009C786B">
            <w:pPr>
              <w:suppressAutoHyphens/>
              <w:jc w:val="center"/>
              <w:rPr>
                <w:rFonts w:eastAsia="Arial"/>
                <w:kern w:val="1"/>
                <w:sz w:val="22"/>
                <w:szCs w:val="22"/>
                <w:lang w:eastAsia="zh-CN"/>
              </w:rPr>
            </w:pPr>
            <w:r>
              <w:rPr>
                <w:rFonts w:eastAsia="Arial"/>
                <w:kern w:val="1"/>
                <w:sz w:val="22"/>
                <w:szCs w:val="22"/>
                <w:lang w:eastAsia="zh-CN"/>
              </w:rPr>
              <w:t>3500</w:t>
            </w:r>
          </w:p>
        </w:tc>
        <w:tc>
          <w:tcPr>
            <w:tcW w:w="850"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760790" w:rsidP="009C786B">
            <w:pPr>
              <w:suppressAutoHyphens/>
              <w:jc w:val="center"/>
              <w:rPr>
                <w:rFonts w:eastAsia="Arial"/>
                <w:kern w:val="1"/>
                <w:sz w:val="22"/>
                <w:szCs w:val="22"/>
                <w:lang w:eastAsia="zh-CN"/>
              </w:rPr>
            </w:pPr>
            <w:r>
              <w:rPr>
                <w:rFonts w:eastAsia="Arial"/>
                <w:kern w:val="1"/>
                <w:sz w:val="22"/>
                <w:szCs w:val="22"/>
                <w:lang w:eastAsia="zh-CN"/>
              </w:rPr>
              <w:t>3500</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760790" w:rsidP="009C786B">
            <w:pPr>
              <w:suppressAutoHyphens/>
              <w:jc w:val="center"/>
              <w:rPr>
                <w:rFonts w:eastAsia="Arial"/>
                <w:kern w:val="1"/>
                <w:sz w:val="22"/>
                <w:szCs w:val="22"/>
                <w:lang w:eastAsia="zh-CN"/>
              </w:rPr>
            </w:pPr>
            <w:r>
              <w:rPr>
                <w:rFonts w:eastAsia="Arial"/>
                <w:kern w:val="1"/>
                <w:sz w:val="22"/>
                <w:szCs w:val="22"/>
                <w:lang w:eastAsia="zh-CN"/>
              </w:rPr>
              <w:t>3500</w:t>
            </w:r>
          </w:p>
        </w:tc>
        <w:tc>
          <w:tcPr>
            <w:tcW w:w="79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471686" w:rsidRPr="00255F2B" w:rsidRDefault="00760790" w:rsidP="009C786B">
            <w:pPr>
              <w:suppressAutoHyphens/>
              <w:jc w:val="center"/>
              <w:rPr>
                <w:rFonts w:eastAsia="Arial"/>
                <w:kern w:val="1"/>
                <w:sz w:val="22"/>
                <w:szCs w:val="22"/>
                <w:lang w:eastAsia="zh-CN"/>
              </w:rPr>
            </w:pPr>
            <w:r>
              <w:rPr>
                <w:rFonts w:eastAsia="Arial"/>
                <w:kern w:val="1"/>
                <w:sz w:val="22"/>
                <w:szCs w:val="22"/>
                <w:lang w:eastAsia="zh-CN"/>
              </w:rPr>
              <w:t>3500</w:t>
            </w:r>
          </w:p>
        </w:tc>
      </w:tr>
    </w:tbl>
    <w:p w:rsidR="00431931" w:rsidRDefault="00431931" w:rsidP="00431931">
      <w:pPr>
        <w:suppressAutoHyphens/>
        <w:jc w:val="center"/>
        <w:rPr>
          <w:rFonts w:eastAsia="Arial"/>
          <w:kern w:val="1"/>
          <w:sz w:val="24"/>
          <w:szCs w:val="24"/>
          <w:lang w:eastAsia="zh-CN"/>
        </w:rPr>
      </w:pPr>
    </w:p>
    <w:p w:rsidR="00431931" w:rsidRDefault="00431931" w:rsidP="00431931">
      <w:pPr>
        <w:suppressAutoHyphens/>
        <w:jc w:val="center"/>
        <w:rPr>
          <w:rFonts w:eastAsia="Arial"/>
          <w:kern w:val="1"/>
          <w:sz w:val="24"/>
          <w:szCs w:val="24"/>
          <w:lang w:eastAsia="zh-CN"/>
        </w:rPr>
      </w:pPr>
    </w:p>
    <w:p w:rsidR="006C7F24" w:rsidRPr="008C5D99" w:rsidRDefault="00431931" w:rsidP="00431931">
      <w:pPr>
        <w:suppressAutoHyphens/>
        <w:jc w:val="center"/>
        <w:rPr>
          <w:rFonts w:eastAsia="Arial"/>
          <w:kern w:val="1"/>
          <w:sz w:val="24"/>
          <w:szCs w:val="24"/>
          <w:lang w:eastAsia="zh-CN"/>
        </w:rPr>
        <w:sectPr w:rsidR="006C7F24" w:rsidRPr="008C5D99">
          <w:pgSz w:w="16838" w:h="11906" w:orient="landscape"/>
          <w:pgMar w:top="993" w:right="536" w:bottom="568" w:left="1134" w:header="720" w:footer="720" w:gutter="0"/>
          <w:cols w:space="720"/>
          <w:docGrid w:linePitch="360"/>
        </w:sectPr>
      </w:pPr>
      <w:r>
        <w:rPr>
          <w:rFonts w:eastAsia="Arial"/>
          <w:kern w:val="1"/>
          <w:sz w:val="24"/>
          <w:szCs w:val="24"/>
          <w:lang w:eastAsia="zh-CN"/>
        </w:rPr>
        <w:t>______</w:t>
      </w:r>
      <w:r w:rsidR="008C5D99">
        <w:rPr>
          <w:rFonts w:eastAsia="Arial"/>
          <w:kern w:val="1"/>
          <w:sz w:val="24"/>
          <w:szCs w:val="24"/>
          <w:lang w:eastAsia="zh-CN"/>
        </w:rPr>
        <w:t>__________</w:t>
      </w:r>
    </w:p>
    <w:p w:rsidR="007F1A64" w:rsidRDefault="008473D6" w:rsidP="00D05A3D">
      <w:pPr>
        <w:tabs>
          <w:tab w:val="left" w:pos="14601"/>
        </w:tabs>
        <w:ind w:right="-143"/>
        <w:jc w:val="right"/>
        <w:rPr>
          <w:sz w:val="28"/>
          <w:szCs w:val="28"/>
        </w:rPr>
      </w:pPr>
      <w:r>
        <w:rPr>
          <w:sz w:val="28"/>
          <w:szCs w:val="28"/>
        </w:rPr>
        <w:lastRenderedPageBreak/>
        <w:t xml:space="preserve">Приложение № </w:t>
      </w:r>
      <w:r w:rsidR="00A11E27">
        <w:rPr>
          <w:sz w:val="28"/>
          <w:szCs w:val="28"/>
        </w:rPr>
        <w:t>2</w:t>
      </w:r>
    </w:p>
    <w:p w:rsidR="007F1A64" w:rsidRPr="00A11E27" w:rsidRDefault="007F1A64" w:rsidP="004A097E">
      <w:pPr>
        <w:tabs>
          <w:tab w:val="left" w:pos="14601"/>
        </w:tabs>
        <w:ind w:right="-143" w:firstLine="11340"/>
        <w:rPr>
          <w:sz w:val="28"/>
          <w:szCs w:val="28"/>
        </w:rPr>
      </w:pPr>
    </w:p>
    <w:p w:rsidR="007F1A64" w:rsidRPr="00A11E27" w:rsidRDefault="008473D6" w:rsidP="007F1A64">
      <w:pPr>
        <w:jc w:val="center"/>
        <w:rPr>
          <w:b/>
          <w:sz w:val="28"/>
          <w:szCs w:val="28"/>
        </w:rPr>
      </w:pPr>
      <w:r w:rsidRPr="00A11E27">
        <w:rPr>
          <w:b/>
          <w:sz w:val="28"/>
          <w:szCs w:val="28"/>
        </w:rPr>
        <w:t>МЕТОДИКА</w:t>
      </w:r>
    </w:p>
    <w:p w:rsidR="00723A52" w:rsidRPr="00A11E27" w:rsidRDefault="008473D6" w:rsidP="00226974">
      <w:pPr>
        <w:jc w:val="center"/>
        <w:rPr>
          <w:b/>
          <w:sz w:val="28"/>
          <w:szCs w:val="28"/>
        </w:rPr>
      </w:pPr>
      <w:r w:rsidRPr="00A11E27">
        <w:rPr>
          <w:b/>
          <w:sz w:val="28"/>
          <w:szCs w:val="28"/>
        </w:rPr>
        <w:t xml:space="preserve">расчета </w:t>
      </w:r>
      <w:proofErr w:type="gramStart"/>
      <w:r w:rsidRPr="00A11E27">
        <w:rPr>
          <w:b/>
          <w:sz w:val="28"/>
          <w:szCs w:val="28"/>
        </w:rPr>
        <w:t xml:space="preserve">значений </w:t>
      </w:r>
      <w:r w:rsidR="002B0B88" w:rsidRPr="00A11E27">
        <w:rPr>
          <w:b/>
          <w:sz w:val="28"/>
          <w:szCs w:val="28"/>
        </w:rPr>
        <w:t>целевых показател</w:t>
      </w:r>
      <w:r w:rsidRPr="00A11E27">
        <w:rPr>
          <w:b/>
          <w:sz w:val="28"/>
          <w:szCs w:val="28"/>
        </w:rPr>
        <w:t>ей</w:t>
      </w:r>
      <w:r w:rsidR="002B0B88" w:rsidRPr="00A11E27">
        <w:rPr>
          <w:b/>
          <w:sz w:val="28"/>
          <w:szCs w:val="28"/>
        </w:rPr>
        <w:t xml:space="preserve"> эффективности реализации </w:t>
      </w:r>
      <w:r w:rsidR="00A96DCF" w:rsidRPr="00A11E27">
        <w:rPr>
          <w:b/>
          <w:sz w:val="28"/>
          <w:szCs w:val="28"/>
        </w:rPr>
        <w:t>муниципальной</w:t>
      </w:r>
      <w:r w:rsidR="002B0B88" w:rsidRPr="00A11E27">
        <w:rPr>
          <w:b/>
          <w:sz w:val="28"/>
          <w:szCs w:val="28"/>
        </w:rPr>
        <w:t xml:space="preserve"> программы</w:t>
      </w:r>
      <w:proofErr w:type="gramEnd"/>
      <w:r w:rsidR="00A11E27" w:rsidRPr="00A11E27">
        <w:rPr>
          <w:b/>
          <w:sz w:val="28"/>
          <w:szCs w:val="28"/>
        </w:rPr>
        <w:t xml:space="preserve"> </w:t>
      </w:r>
      <w:r>
        <w:rPr>
          <w:b/>
          <w:sz w:val="28"/>
          <w:szCs w:val="28"/>
        </w:rPr>
        <w:t xml:space="preserve">                                </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804"/>
        <w:gridCol w:w="7689"/>
      </w:tblGrid>
      <w:tr w:rsidR="006228BD" w:rsidTr="00A3296B">
        <w:trPr>
          <w:trHeight w:val="910"/>
          <w:tblHeader/>
        </w:trPr>
        <w:tc>
          <w:tcPr>
            <w:tcW w:w="817" w:type="dxa"/>
          </w:tcPr>
          <w:p w:rsidR="00723A52" w:rsidRPr="00CA3CAE" w:rsidRDefault="008473D6" w:rsidP="00EF04DD">
            <w:pPr>
              <w:jc w:val="center"/>
              <w:rPr>
                <w:sz w:val="24"/>
                <w:szCs w:val="24"/>
              </w:rPr>
            </w:pPr>
            <w:r w:rsidRPr="00CA3CAE">
              <w:rPr>
                <w:sz w:val="24"/>
                <w:szCs w:val="24"/>
              </w:rPr>
              <w:t>№</w:t>
            </w:r>
          </w:p>
          <w:p w:rsidR="00723A52" w:rsidRPr="00CA3CAE" w:rsidRDefault="008473D6" w:rsidP="00EF04DD">
            <w:pPr>
              <w:jc w:val="center"/>
              <w:rPr>
                <w:b/>
                <w:sz w:val="24"/>
                <w:szCs w:val="24"/>
              </w:rPr>
            </w:pPr>
            <w:proofErr w:type="gramStart"/>
            <w:r w:rsidRPr="00CA3CAE">
              <w:rPr>
                <w:sz w:val="24"/>
                <w:szCs w:val="24"/>
              </w:rPr>
              <w:t>п</w:t>
            </w:r>
            <w:proofErr w:type="gramEnd"/>
            <w:r w:rsidRPr="00CA3CAE">
              <w:rPr>
                <w:sz w:val="24"/>
                <w:szCs w:val="24"/>
              </w:rPr>
              <w:t>/п</w:t>
            </w:r>
          </w:p>
        </w:tc>
        <w:tc>
          <w:tcPr>
            <w:tcW w:w="6804" w:type="dxa"/>
          </w:tcPr>
          <w:p w:rsidR="00E76170" w:rsidRPr="00CA3CAE" w:rsidRDefault="008473D6" w:rsidP="00EF04DD">
            <w:pPr>
              <w:jc w:val="center"/>
              <w:rPr>
                <w:sz w:val="24"/>
                <w:szCs w:val="24"/>
              </w:rPr>
            </w:pPr>
            <w:r w:rsidRPr="00CA3CAE">
              <w:rPr>
                <w:sz w:val="24"/>
                <w:szCs w:val="24"/>
              </w:rPr>
              <w:t xml:space="preserve">Наименование </w:t>
            </w:r>
            <w:r w:rsidR="00A96DCF" w:rsidRPr="00CA3CAE">
              <w:rPr>
                <w:sz w:val="24"/>
                <w:szCs w:val="24"/>
              </w:rPr>
              <w:t>муниципальной</w:t>
            </w:r>
            <w:r w:rsidRPr="00CA3CAE">
              <w:rPr>
                <w:sz w:val="24"/>
                <w:szCs w:val="24"/>
              </w:rPr>
              <w:t xml:space="preserve"> программы, </w:t>
            </w:r>
          </w:p>
          <w:p w:rsidR="00723A52" w:rsidRPr="00CA3CAE" w:rsidRDefault="008473D6" w:rsidP="00EF04DD">
            <w:pPr>
              <w:jc w:val="center"/>
              <w:rPr>
                <w:sz w:val="24"/>
                <w:szCs w:val="24"/>
              </w:rPr>
            </w:pPr>
            <w:r w:rsidRPr="00CA3CAE">
              <w:rPr>
                <w:sz w:val="24"/>
                <w:szCs w:val="24"/>
              </w:rPr>
              <w:t xml:space="preserve">подпрограммы, отдельного мероприятия, проекта, </w:t>
            </w:r>
          </w:p>
          <w:p w:rsidR="00723A52" w:rsidRPr="00CA3CAE" w:rsidRDefault="008473D6" w:rsidP="00A3296B">
            <w:pPr>
              <w:jc w:val="center"/>
              <w:rPr>
                <w:sz w:val="24"/>
                <w:szCs w:val="24"/>
              </w:rPr>
            </w:pPr>
            <w:r w:rsidRPr="00CA3CAE">
              <w:rPr>
                <w:sz w:val="24"/>
                <w:szCs w:val="24"/>
              </w:rPr>
              <w:t>показателя</w:t>
            </w:r>
          </w:p>
        </w:tc>
        <w:tc>
          <w:tcPr>
            <w:tcW w:w="7689" w:type="dxa"/>
          </w:tcPr>
          <w:p w:rsidR="00723A52" w:rsidRPr="00CA3CAE" w:rsidRDefault="008473D6" w:rsidP="00EF04DD">
            <w:pPr>
              <w:jc w:val="center"/>
              <w:rPr>
                <w:sz w:val="24"/>
                <w:szCs w:val="24"/>
              </w:rPr>
            </w:pPr>
            <w:r w:rsidRPr="00CA3CAE">
              <w:rPr>
                <w:sz w:val="24"/>
                <w:szCs w:val="24"/>
              </w:rPr>
              <w:t xml:space="preserve">Методика расчета значения показателя, </w:t>
            </w:r>
          </w:p>
          <w:p w:rsidR="00723A52" w:rsidRPr="00CA3CAE" w:rsidRDefault="008473D6" w:rsidP="00EF04DD">
            <w:pPr>
              <w:jc w:val="center"/>
              <w:rPr>
                <w:b/>
                <w:sz w:val="24"/>
                <w:szCs w:val="24"/>
              </w:rPr>
            </w:pPr>
            <w:r w:rsidRPr="00CA3CAE">
              <w:rPr>
                <w:sz w:val="24"/>
                <w:szCs w:val="24"/>
              </w:rPr>
              <w:t>источник получения информации</w:t>
            </w:r>
          </w:p>
        </w:tc>
      </w:tr>
      <w:tr w:rsidR="006228BD" w:rsidTr="00A3296B">
        <w:tc>
          <w:tcPr>
            <w:tcW w:w="817" w:type="dxa"/>
            <w:vMerge w:val="restart"/>
          </w:tcPr>
          <w:p w:rsidR="00DF12B2" w:rsidRPr="00CA3CAE" w:rsidRDefault="00DF12B2" w:rsidP="00EF04DD">
            <w:pPr>
              <w:jc w:val="center"/>
              <w:rPr>
                <w:sz w:val="24"/>
                <w:szCs w:val="24"/>
              </w:rPr>
            </w:pPr>
          </w:p>
        </w:tc>
        <w:tc>
          <w:tcPr>
            <w:tcW w:w="14493" w:type="dxa"/>
            <w:gridSpan w:val="2"/>
          </w:tcPr>
          <w:p w:rsidR="00DF12B2" w:rsidRPr="00CA3CAE" w:rsidRDefault="008473D6" w:rsidP="00226974">
            <w:pPr>
              <w:jc w:val="center"/>
              <w:rPr>
                <w:b/>
                <w:sz w:val="24"/>
                <w:szCs w:val="24"/>
              </w:rPr>
            </w:pPr>
            <w:r w:rsidRPr="00CA3CAE">
              <w:rPr>
                <w:b/>
                <w:sz w:val="24"/>
                <w:szCs w:val="24"/>
              </w:rPr>
              <w:t>Муниципальная программа «Повышение эффективности реализации молодежн</w:t>
            </w:r>
            <w:r w:rsidR="00226974" w:rsidRPr="00CA3CAE">
              <w:rPr>
                <w:b/>
                <w:sz w:val="24"/>
                <w:szCs w:val="24"/>
              </w:rPr>
              <w:t xml:space="preserve">ой политики» на </w:t>
            </w:r>
            <w:r w:rsidR="004735F5">
              <w:rPr>
                <w:b/>
                <w:sz w:val="24"/>
                <w:szCs w:val="24"/>
              </w:rPr>
              <w:t>2020-2030</w:t>
            </w:r>
            <w:r w:rsidRPr="00CA3CAE">
              <w:rPr>
                <w:b/>
                <w:sz w:val="24"/>
                <w:szCs w:val="24"/>
              </w:rPr>
              <w:t xml:space="preserve"> год</w:t>
            </w:r>
            <w:r w:rsidR="00226974" w:rsidRPr="00CA3CAE">
              <w:rPr>
                <w:b/>
                <w:sz w:val="24"/>
                <w:szCs w:val="24"/>
              </w:rPr>
              <w:t>ы</w:t>
            </w:r>
          </w:p>
        </w:tc>
      </w:tr>
      <w:tr w:rsidR="006228BD" w:rsidTr="00A3296B">
        <w:tc>
          <w:tcPr>
            <w:tcW w:w="817" w:type="dxa"/>
            <w:vMerge/>
          </w:tcPr>
          <w:p w:rsidR="00DF12B2" w:rsidRPr="00CA3CAE" w:rsidRDefault="00DF12B2" w:rsidP="00EF04DD">
            <w:pPr>
              <w:jc w:val="center"/>
              <w:rPr>
                <w:b/>
                <w:sz w:val="24"/>
                <w:szCs w:val="24"/>
              </w:rPr>
            </w:pPr>
          </w:p>
        </w:tc>
        <w:tc>
          <w:tcPr>
            <w:tcW w:w="6804" w:type="dxa"/>
          </w:tcPr>
          <w:p w:rsidR="00DF12B2" w:rsidRPr="00CA3CAE" w:rsidRDefault="008473D6" w:rsidP="00A3296B">
            <w:pPr>
              <w:jc w:val="both"/>
              <w:rPr>
                <w:sz w:val="24"/>
                <w:szCs w:val="24"/>
              </w:rPr>
            </w:pPr>
            <w:r w:rsidRPr="00CA3CAE">
              <w:rPr>
                <w:sz w:val="24"/>
                <w:szCs w:val="24"/>
              </w:rPr>
              <w:t>Показатель: Доля молодёжи 14-35 лет, в общей численности населения</w:t>
            </w:r>
          </w:p>
        </w:tc>
        <w:tc>
          <w:tcPr>
            <w:tcW w:w="7689" w:type="dxa"/>
          </w:tcPr>
          <w:p w:rsidR="00D0039A" w:rsidRPr="00CA3CAE" w:rsidRDefault="008473D6" w:rsidP="00D0039A">
            <w:pPr>
              <w:jc w:val="center"/>
              <w:rPr>
                <w:sz w:val="24"/>
                <w:szCs w:val="24"/>
              </w:rPr>
            </w:pPr>
            <w:proofErr w:type="spellStart"/>
            <w:r w:rsidRPr="00CA3CAE">
              <w:rPr>
                <w:sz w:val="24"/>
                <w:szCs w:val="24"/>
              </w:rPr>
              <w:t>Чм</w:t>
            </w:r>
            <w:proofErr w:type="spellEnd"/>
          </w:p>
          <w:p w:rsidR="00D0039A" w:rsidRPr="00CA3CAE" w:rsidRDefault="008473D6" w:rsidP="00D0039A">
            <w:pPr>
              <w:jc w:val="center"/>
              <w:rPr>
                <w:sz w:val="24"/>
                <w:szCs w:val="24"/>
              </w:rPr>
            </w:pPr>
            <w:r w:rsidRPr="00CA3CAE">
              <w:rPr>
                <w:sz w:val="24"/>
                <w:szCs w:val="24"/>
              </w:rPr>
              <w:t xml:space="preserve">Дм =    </w:t>
            </w:r>
            <w:proofErr w:type="spellStart"/>
            <w:r w:rsidRPr="00CA3CAE">
              <w:rPr>
                <w:sz w:val="24"/>
                <w:szCs w:val="24"/>
              </w:rPr>
              <w:t>________х</w:t>
            </w:r>
            <w:proofErr w:type="spellEnd"/>
            <w:r w:rsidRPr="00CA3CAE">
              <w:rPr>
                <w:sz w:val="24"/>
                <w:szCs w:val="24"/>
              </w:rPr>
              <w:t xml:space="preserve"> 100%, </w:t>
            </w:r>
          </w:p>
          <w:p w:rsidR="00D0039A" w:rsidRPr="00CA3CAE" w:rsidRDefault="008473D6" w:rsidP="00D0039A">
            <w:pPr>
              <w:jc w:val="center"/>
              <w:rPr>
                <w:sz w:val="24"/>
                <w:szCs w:val="24"/>
              </w:rPr>
            </w:pPr>
            <w:proofErr w:type="spellStart"/>
            <w:r w:rsidRPr="00CA3CAE">
              <w:rPr>
                <w:sz w:val="24"/>
                <w:szCs w:val="24"/>
              </w:rPr>
              <w:t>Чобщ</w:t>
            </w:r>
            <w:proofErr w:type="spellEnd"/>
          </w:p>
          <w:p w:rsidR="00D0039A" w:rsidRPr="00CA3CAE" w:rsidRDefault="008473D6" w:rsidP="00D0039A">
            <w:pPr>
              <w:jc w:val="both"/>
              <w:rPr>
                <w:sz w:val="24"/>
                <w:szCs w:val="24"/>
              </w:rPr>
            </w:pPr>
            <w:r w:rsidRPr="00CA3CAE">
              <w:rPr>
                <w:sz w:val="24"/>
                <w:szCs w:val="24"/>
              </w:rPr>
              <w:t>где:</w:t>
            </w:r>
          </w:p>
          <w:p w:rsidR="00D0039A" w:rsidRPr="00CA3CAE" w:rsidRDefault="008473D6" w:rsidP="00D0039A">
            <w:pPr>
              <w:jc w:val="both"/>
              <w:rPr>
                <w:sz w:val="24"/>
                <w:szCs w:val="24"/>
              </w:rPr>
            </w:pPr>
            <w:r w:rsidRPr="00CA3CAE">
              <w:rPr>
                <w:sz w:val="24"/>
                <w:szCs w:val="24"/>
              </w:rPr>
              <w:t>Дм – доля молодежи, от общего численности населения</w:t>
            </w:r>
            <w:proofErr w:type="gramStart"/>
            <w:r w:rsidRPr="00CA3CAE">
              <w:rPr>
                <w:sz w:val="24"/>
                <w:szCs w:val="24"/>
              </w:rPr>
              <w:t xml:space="preserve"> (%);</w:t>
            </w:r>
            <w:proofErr w:type="gramEnd"/>
          </w:p>
          <w:p w:rsidR="00D0039A" w:rsidRPr="00CA3CAE" w:rsidRDefault="008473D6" w:rsidP="00D0039A">
            <w:pPr>
              <w:jc w:val="both"/>
              <w:rPr>
                <w:sz w:val="24"/>
                <w:szCs w:val="24"/>
              </w:rPr>
            </w:pPr>
            <w:proofErr w:type="spellStart"/>
            <w:r w:rsidRPr="00CA3CAE">
              <w:rPr>
                <w:sz w:val="24"/>
                <w:szCs w:val="24"/>
              </w:rPr>
              <w:t>Чм</w:t>
            </w:r>
            <w:proofErr w:type="spellEnd"/>
            <w:r w:rsidRPr="00CA3CAE">
              <w:rPr>
                <w:sz w:val="24"/>
                <w:szCs w:val="24"/>
              </w:rPr>
              <w:t xml:space="preserve">  – количество молодых людей 14-35 лет, сог</w:t>
            </w:r>
            <w:r w:rsidR="00431931">
              <w:rPr>
                <w:sz w:val="24"/>
                <w:szCs w:val="24"/>
              </w:rPr>
              <w:t>ласно ведомственной отчетности У</w:t>
            </w:r>
            <w:r w:rsidRPr="00CA3CAE">
              <w:rPr>
                <w:sz w:val="24"/>
                <w:szCs w:val="24"/>
              </w:rPr>
              <w:t>правления социальной политики администрации города (человек);</w:t>
            </w:r>
          </w:p>
          <w:p w:rsidR="00DF12B2" w:rsidRPr="00CA3CAE" w:rsidRDefault="008473D6" w:rsidP="005D4A8E">
            <w:pPr>
              <w:jc w:val="both"/>
              <w:rPr>
                <w:b/>
                <w:sz w:val="24"/>
                <w:szCs w:val="24"/>
              </w:rPr>
            </w:pPr>
            <w:proofErr w:type="spellStart"/>
            <w:r w:rsidRPr="00CA3CAE">
              <w:rPr>
                <w:sz w:val="24"/>
                <w:szCs w:val="24"/>
              </w:rPr>
              <w:t>Чобщ</w:t>
            </w:r>
            <w:proofErr w:type="spellEnd"/>
            <w:r w:rsidRPr="00CA3CAE">
              <w:rPr>
                <w:sz w:val="24"/>
                <w:szCs w:val="24"/>
              </w:rPr>
              <w:t xml:space="preserve"> – общее количество населения города, согласно данным оценки территориального органа Федеральной службы государственной статистики по Кировской области (человек)</w:t>
            </w:r>
          </w:p>
        </w:tc>
      </w:tr>
      <w:tr w:rsidR="006228BD" w:rsidTr="00A3296B">
        <w:tc>
          <w:tcPr>
            <w:tcW w:w="817" w:type="dxa"/>
            <w:vMerge/>
          </w:tcPr>
          <w:p w:rsidR="00DF12B2" w:rsidRPr="00CA3CAE" w:rsidRDefault="00DF12B2" w:rsidP="00EF04DD">
            <w:pPr>
              <w:jc w:val="center"/>
              <w:rPr>
                <w:b/>
                <w:sz w:val="24"/>
                <w:szCs w:val="24"/>
              </w:rPr>
            </w:pPr>
          </w:p>
        </w:tc>
        <w:tc>
          <w:tcPr>
            <w:tcW w:w="6804" w:type="dxa"/>
          </w:tcPr>
          <w:p w:rsidR="00DF12B2" w:rsidRPr="00CA3CAE" w:rsidRDefault="008473D6" w:rsidP="00CF0E5A">
            <w:pPr>
              <w:jc w:val="both"/>
              <w:rPr>
                <w:sz w:val="24"/>
                <w:szCs w:val="24"/>
              </w:rPr>
            </w:pPr>
            <w:r w:rsidRPr="00CA3CAE">
              <w:rPr>
                <w:color w:val="000000"/>
                <w:sz w:val="24"/>
                <w:szCs w:val="24"/>
              </w:rPr>
              <w:t xml:space="preserve">Показатель: </w:t>
            </w:r>
            <w:r w:rsidR="00CF0E5A" w:rsidRPr="00CA3CAE">
              <w:rPr>
                <w:color w:val="000000"/>
                <w:sz w:val="24"/>
                <w:szCs w:val="24"/>
              </w:rPr>
              <w:t>Доля молодёжи, охваченной  организованными формами досуга и занятости, от общей численности населения</w:t>
            </w:r>
          </w:p>
        </w:tc>
        <w:tc>
          <w:tcPr>
            <w:tcW w:w="7689" w:type="dxa"/>
          </w:tcPr>
          <w:p w:rsidR="00A3296B" w:rsidRPr="00CA3CAE" w:rsidRDefault="008473D6" w:rsidP="00A3296B">
            <w:pPr>
              <w:jc w:val="center"/>
              <w:rPr>
                <w:sz w:val="24"/>
                <w:szCs w:val="24"/>
              </w:rPr>
            </w:pPr>
            <w:proofErr w:type="spellStart"/>
            <w:r w:rsidRPr="00CA3CAE">
              <w:rPr>
                <w:sz w:val="24"/>
                <w:szCs w:val="24"/>
              </w:rPr>
              <w:t>Чдос</w:t>
            </w:r>
            <w:proofErr w:type="spellEnd"/>
          </w:p>
          <w:p w:rsidR="00A3296B" w:rsidRPr="00CA3CAE" w:rsidRDefault="008473D6" w:rsidP="00A3296B">
            <w:pPr>
              <w:jc w:val="center"/>
              <w:rPr>
                <w:sz w:val="24"/>
                <w:szCs w:val="24"/>
              </w:rPr>
            </w:pPr>
            <w:proofErr w:type="spellStart"/>
            <w:r w:rsidRPr="00CA3CAE">
              <w:rPr>
                <w:sz w:val="24"/>
                <w:szCs w:val="24"/>
              </w:rPr>
              <w:t>Дд</w:t>
            </w:r>
            <w:proofErr w:type="gramStart"/>
            <w:r w:rsidRPr="00CA3CAE">
              <w:rPr>
                <w:sz w:val="24"/>
                <w:szCs w:val="24"/>
              </w:rPr>
              <w:t>.з</w:t>
            </w:r>
            <w:proofErr w:type="spellEnd"/>
            <w:proofErr w:type="gramEnd"/>
            <w:r w:rsidRPr="00CA3CAE">
              <w:rPr>
                <w:sz w:val="24"/>
                <w:szCs w:val="24"/>
              </w:rPr>
              <w:t xml:space="preserve"> =    </w:t>
            </w:r>
            <w:proofErr w:type="spellStart"/>
            <w:r w:rsidRPr="00CA3CAE">
              <w:rPr>
                <w:sz w:val="24"/>
                <w:szCs w:val="24"/>
              </w:rPr>
              <w:t>________х</w:t>
            </w:r>
            <w:proofErr w:type="spellEnd"/>
            <w:r w:rsidRPr="00CA3CAE">
              <w:rPr>
                <w:sz w:val="24"/>
                <w:szCs w:val="24"/>
              </w:rPr>
              <w:t xml:space="preserve"> 100%, </w:t>
            </w:r>
          </w:p>
          <w:p w:rsidR="00A3296B" w:rsidRPr="00CA3CAE" w:rsidRDefault="008473D6" w:rsidP="00A3296B">
            <w:pPr>
              <w:jc w:val="center"/>
              <w:rPr>
                <w:sz w:val="24"/>
                <w:szCs w:val="24"/>
              </w:rPr>
            </w:pPr>
            <w:proofErr w:type="spellStart"/>
            <w:r w:rsidRPr="00CA3CAE">
              <w:rPr>
                <w:sz w:val="24"/>
                <w:szCs w:val="24"/>
              </w:rPr>
              <w:t>Чобщ</w:t>
            </w:r>
            <w:proofErr w:type="spellEnd"/>
          </w:p>
          <w:p w:rsidR="00A3296B" w:rsidRPr="00CA3CAE" w:rsidRDefault="008473D6" w:rsidP="00A3296B">
            <w:pPr>
              <w:rPr>
                <w:sz w:val="24"/>
                <w:szCs w:val="24"/>
              </w:rPr>
            </w:pPr>
            <w:r w:rsidRPr="00CA3CAE">
              <w:rPr>
                <w:sz w:val="24"/>
                <w:szCs w:val="24"/>
              </w:rPr>
              <w:t>где:</w:t>
            </w:r>
          </w:p>
          <w:p w:rsidR="00A3296B" w:rsidRPr="00CA3CAE" w:rsidRDefault="008473D6" w:rsidP="00A3296B">
            <w:pPr>
              <w:rPr>
                <w:sz w:val="24"/>
                <w:szCs w:val="24"/>
              </w:rPr>
            </w:pPr>
            <w:proofErr w:type="spellStart"/>
            <w:r w:rsidRPr="00CA3CAE">
              <w:rPr>
                <w:sz w:val="24"/>
                <w:szCs w:val="24"/>
              </w:rPr>
              <w:t>Дд</w:t>
            </w:r>
            <w:proofErr w:type="gramStart"/>
            <w:r w:rsidRPr="00CA3CAE">
              <w:rPr>
                <w:sz w:val="24"/>
                <w:szCs w:val="24"/>
              </w:rPr>
              <w:t>.з</w:t>
            </w:r>
            <w:proofErr w:type="spellEnd"/>
            <w:proofErr w:type="gramEnd"/>
            <w:r w:rsidRPr="00CA3CAE">
              <w:rPr>
                <w:sz w:val="24"/>
                <w:szCs w:val="24"/>
              </w:rPr>
              <w:t xml:space="preserve"> – доля молодежи</w:t>
            </w:r>
            <w:r w:rsidR="00CF0E5A" w:rsidRPr="00CA3CAE">
              <w:rPr>
                <w:sz w:val="24"/>
                <w:szCs w:val="24"/>
              </w:rPr>
              <w:t>, охваченной</w:t>
            </w:r>
            <w:r w:rsidRPr="00CA3CAE">
              <w:rPr>
                <w:sz w:val="24"/>
                <w:szCs w:val="24"/>
              </w:rPr>
              <w:t xml:space="preserve"> организованными формами досуга и занятости, от общего численности </w:t>
            </w:r>
            <w:r w:rsidR="00CF0E5A" w:rsidRPr="00CA3CAE">
              <w:rPr>
                <w:sz w:val="24"/>
                <w:szCs w:val="24"/>
              </w:rPr>
              <w:t>населения</w:t>
            </w:r>
            <w:r w:rsidRPr="00CA3CAE">
              <w:rPr>
                <w:sz w:val="24"/>
                <w:szCs w:val="24"/>
              </w:rPr>
              <w:t>(%);</w:t>
            </w:r>
          </w:p>
          <w:p w:rsidR="00A3296B" w:rsidRPr="00CA3CAE" w:rsidRDefault="008473D6" w:rsidP="00A3296B">
            <w:pPr>
              <w:jc w:val="both"/>
              <w:rPr>
                <w:sz w:val="24"/>
                <w:szCs w:val="24"/>
              </w:rPr>
            </w:pPr>
            <w:proofErr w:type="spellStart"/>
            <w:r w:rsidRPr="00CA3CAE">
              <w:rPr>
                <w:sz w:val="24"/>
                <w:szCs w:val="24"/>
              </w:rPr>
              <w:t>Чдос</w:t>
            </w:r>
            <w:proofErr w:type="spellEnd"/>
            <w:r w:rsidRPr="00CA3CAE">
              <w:rPr>
                <w:sz w:val="24"/>
                <w:szCs w:val="24"/>
              </w:rPr>
              <w:t xml:space="preserve"> – количество молодых людей 14-35 лет, участвующих в  культурн</w:t>
            </w:r>
            <w:proofErr w:type="gramStart"/>
            <w:r w:rsidRPr="00CA3CAE">
              <w:rPr>
                <w:sz w:val="24"/>
                <w:szCs w:val="24"/>
              </w:rPr>
              <w:t>о-</w:t>
            </w:r>
            <w:proofErr w:type="gramEnd"/>
            <w:r w:rsidR="00CD62A2" w:rsidRPr="00CA3CAE">
              <w:rPr>
                <w:sz w:val="24"/>
                <w:szCs w:val="24"/>
              </w:rPr>
              <w:t xml:space="preserve"> </w:t>
            </w:r>
            <w:r w:rsidRPr="00CA3CAE">
              <w:rPr>
                <w:sz w:val="24"/>
                <w:szCs w:val="24"/>
              </w:rPr>
              <w:t>досуговых объединениях и в системе дополнительного образования, сог</w:t>
            </w:r>
            <w:r w:rsidR="00431931">
              <w:rPr>
                <w:sz w:val="24"/>
                <w:szCs w:val="24"/>
              </w:rPr>
              <w:t>ласно ведомственной отчетности У</w:t>
            </w:r>
            <w:r w:rsidRPr="00CA3CAE">
              <w:rPr>
                <w:sz w:val="24"/>
                <w:szCs w:val="24"/>
              </w:rPr>
              <w:t>правления социальной по</w:t>
            </w:r>
            <w:r w:rsidR="00CF0E5A" w:rsidRPr="00CA3CAE">
              <w:rPr>
                <w:sz w:val="24"/>
                <w:szCs w:val="24"/>
              </w:rPr>
              <w:t>ли</w:t>
            </w:r>
            <w:r w:rsidRPr="00CA3CAE">
              <w:rPr>
                <w:sz w:val="24"/>
                <w:szCs w:val="24"/>
              </w:rPr>
              <w:t>тики администрации города (человек);</w:t>
            </w:r>
          </w:p>
          <w:p w:rsidR="00607A36" w:rsidRPr="00CA3CAE" w:rsidRDefault="008473D6" w:rsidP="005D4A8E">
            <w:pPr>
              <w:jc w:val="both"/>
              <w:rPr>
                <w:sz w:val="24"/>
                <w:szCs w:val="24"/>
              </w:rPr>
            </w:pPr>
            <w:proofErr w:type="spellStart"/>
            <w:r w:rsidRPr="00CA3CAE">
              <w:rPr>
                <w:sz w:val="24"/>
                <w:szCs w:val="24"/>
              </w:rPr>
              <w:t>Чобщ</w:t>
            </w:r>
            <w:proofErr w:type="spellEnd"/>
            <w:r w:rsidRPr="00CA3CAE">
              <w:rPr>
                <w:sz w:val="24"/>
                <w:szCs w:val="24"/>
              </w:rPr>
              <w:t xml:space="preserve"> – общее количество населения </w:t>
            </w:r>
            <w:r w:rsidR="00A44189" w:rsidRPr="00CA3CAE">
              <w:rPr>
                <w:sz w:val="24"/>
                <w:szCs w:val="24"/>
              </w:rPr>
              <w:t>города</w:t>
            </w:r>
            <w:r w:rsidRPr="00CA3CAE">
              <w:rPr>
                <w:sz w:val="24"/>
                <w:szCs w:val="24"/>
              </w:rPr>
              <w:t>, согласно данным оценки территориального органа Федеральной службы государственной статистики по Кировской области (человек)</w:t>
            </w:r>
          </w:p>
        </w:tc>
      </w:tr>
      <w:tr w:rsidR="006228BD" w:rsidTr="00A3296B">
        <w:tc>
          <w:tcPr>
            <w:tcW w:w="817" w:type="dxa"/>
          </w:tcPr>
          <w:p w:rsidR="00252A7A" w:rsidRPr="00CA3CAE" w:rsidRDefault="00252A7A" w:rsidP="00EF04DD">
            <w:pPr>
              <w:jc w:val="center"/>
              <w:rPr>
                <w:b/>
                <w:sz w:val="24"/>
                <w:szCs w:val="24"/>
              </w:rPr>
            </w:pPr>
          </w:p>
        </w:tc>
        <w:tc>
          <w:tcPr>
            <w:tcW w:w="6804" w:type="dxa"/>
          </w:tcPr>
          <w:p w:rsidR="003A2E0A" w:rsidRPr="00CA3CAE" w:rsidRDefault="008473D6" w:rsidP="003A2E0A">
            <w:pPr>
              <w:suppressAutoHyphens/>
              <w:snapToGrid w:val="0"/>
              <w:rPr>
                <w:color w:val="000000"/>
                <w:sz w:val="24"/>
                <w:szCs w:val="24"/>
                <w:lang w:eastAsia="ar-SA"/>
              </w:rPr>
            </w:pPr>
            <w:r w:rsidRPr="00CA3CAE">
              <w:rPr>
                <w:color w:val="000000"/>
                <w:sz w:val="24"/>
                <w:szCs w:val="24"/>
                <w:lang w:eastAsia="ar-SA"/>
              </w:rPr>
              <w:t xml:space="preserve">Показатель:  Доля молодёжи 18-35 лет, вовлечённой в предпринимательскую деятельность, от общей численности </w:t>
            </w:r>
            <w:r w:rsidR="005D4A8E" w:rsidRPr="00CA3CAE">
              <w:rPr>
                <w:color w:val="000000"/>
                <w:sz w:val="24"/>
                <w:szCs w:val="24"/>
                <w:lang w:eastAsia="ar-SA"/>
              </w:rPr>
              <w:t>предпринимателей</w:t>
            </w:r>
          </w:p>
          <w:p w:rsidR="00252A7A" w:rsidRPr="00CA3CAE" w:rsidRDefault="00252A7A" w:rsidP="00CF0E5A">
            <w:pPr>
              <w:jc w:val="both"/>
              <w:rPr>
                <w:color w:val="000000"/>
                <w:sz w:val="24"/>
                <w:szCs w:val="24"/>
              </w:rPr>
            </w:pPr>
          </w:p>
        </w:tc>
        <w:tc>
          <w:tcPr>
            <w:tcW w:w="7689" w:type="dxa"/>
          </w:tcPr>
          <w:p w:rsidR="00116939" w:rsidRPr="00CA3CAE" w:rsidRDefault="008473D6" w:rsidP="00116939">
            <w:pPr>
              <w:snapToGrid w:val="0"/>
              <w:ind w:left="-851" w:firstLine="177"/>
              <w:jc w:val="center"/>
              <w:rPr>
                <w:sz w:val="24"/>
                <w:szCs w:val="24"/>
                <w:vertAlign w:val="subscript"/>
              </w:rPr>
            </w:pPr>
            <w:proofErr w:type="spellStart"/>
            <w:r w:rsidRPr="00CA3CAE">
              <w:rPr>
                <w:sz w:val="24"/>
                <w:szCs w:val="24"/>
              </w:rPr>
              <w:lastRenderedPageBreak/>
              <w:t>Ч</w:t>
            </w:r>
            <w:r w:rsidRPr="00CA3CAE">
              <w:rPr>
                <w:sz w:val="24"/>
                <w:szCs w:val="24"/>
                <w:vertAlign w:val="subscript"/>
              </w:rPr>
              <w:t>д</w:t>
            </w:r>
            <w:proofErr w:type="spellEnd"/>
          </w:p>
          <w:p w:rsidR="00116939" w:rsidRPr="00CA3CAE" w:rsidRDefault="008473D6" w:rsidP="00116939">
            <w:pPr>
              <w:ind w:left="-851" w:firstLine="1026"/>
              <w:jc w:val="center"/>
              <w:rPr>
                <w:sz w:val="24"/>
                <w:szCs w:val="24"/>
              </w:rPr>
            </w:pPr>
            <w:proofErr w:type="spellStart"/>
            <w:r w:rsidRPr="00CA3CAE">
              <w:rPr>
                <w:sz w:val="24"/>
                <w:szCs w:val="24"/>
              </w:rPr>
              <w:t>Д</w:t>
            </w:r>
            <w:r w:rsidRPr="00CA3CAE">
              <w:rPr>
                <w:sz w:val="24"/>
                <w:szCs w:val="24"/>
                <w:vertAlign w:val="subscript"/>
              </w:rPr>
              <w:t>д</w:t>
            </w:r>
            <w:proofErr w:type="spellEnd"/>
            <w:r w:rsidRPr="00CA3CAE">
              <w:rPr>
                <w:sz w:val="24"/>
                <w:szCs w:val="24"/>
              </w:rPr>
              <w:t xml:space="preserve"> = ---------- </w:t>
            </w:r>
            <w:proofErr w:type="spellStart"/>
            <w:r w:rsidRPr="00CA3CAE">
              <w:rPr>
                <w:sz w:val="24"/>
                <w:szCs w:val="24"/>
              </w:rPr>
              <w:t>х</w:t>
            </w:r>
            <w:proofErr w:type="spellEnd"/>
            <w:r w:rsidRPr="00CA3CAE">
              <w:rPr>
                <w:sz w:val="24"/>
                <w:szCs w:val="24"/>
              </w:rPr>
              <w:t xml:space="preserve"> 100%, </w:t>
            </w:r>
          </w:p>
          <w:p w:rsidR="00116939" w:rsidRPr="00CA3CAE" w:rsidRDefault="008473D6" w:rsidP="00116939">
            <w:pPr>
              <w:ind w:left="-851"/>
              <w:jc w:val="center"/>
              <w:rPr>
                <w:sz w:val="24"/>
                <w:szCs w:val="24"/>
                <w:vertAlign w:val="subscript"/>
              </w:rPr>
            </w:pPr>
            <w:proofErr w:type="spellStart"/>
            <w:r w:rsidRPr="00CA3CAE">
              <w:rPr>
                <w:sz w:val="24"/>
                <w:szCs w:val="24"/>
              </w:rPr>
              <w:t>Ч</w:t>
            </w:r>
            <w:r w:rsidRPr="00CA3CAE">
              <w:rPr>
                <w:sz w:val="24"/>
                <w:szCs w:val="24"/>
                <w:vertAlign w:val="subscript"/>
              </w:rPr>
              <w:t>общ</w:t>
            </w:r>
            <w:proofErr w:type="spellEnd"/>
          </w:p>
          <w:p w:rsidR="00116939" w:rsidRPr="00CA3CAE" w:rsidRDefault="008473D6" w:rsidP="00116939">
            <w:pPr>
              <w:jc w:val="both"/>
              <w:rPr>
                <w:sz w:val="24"/>
                <w:szCs w:val="24"/>
              </w:rPr>
            </w:pPr>
            <w:r w:rsidRPr="00CA3CAE">
              <w:rPr>
                <w:sz w:val="24"/>
                <w:szCs w:val="24"/>
              </w:rPr>
              <w:lastRenderedPageBreak/>
              <w:t xml:space="preserve">где: </w:t>
            </w:r>
            <w:proofErr w:type="spellStart"/>
            <w:r w:rsidRPr="00CA3CAE">
              <w:rPr>
                <w:iCs/>
                <w:sz w:val="24"/>
                <w:szCs w:val="24"/>
              </w:rPr>
              <w:t>Д</w:t>
            </w:r>
            <w:r w:rsidRPr="00CA3CAE">
              <w:rPr>
                <w:iCs/>
                <w:sz w:val="24"/>
                <w:szCs w:val="24"/>
                <w:vertAlign w:val="subscript"/>
              </w:rPr>
              <w:t>д</w:t>
            </w:r>
            <w:proofErr w:type="spellEnd"/>
            <w:r w:rsidRPr="00CA3CAE">
              <w:rPr>
                <w:iCs/>
                <w:sz w:val="24"/>
                <w:szCs w:val="24"/>
                <w:vertAlign w:val="subscript"/>
              </w:rPr>
              <w:t xml:space="preserve"> </w:t>
            </w:r>
            <w:r w:rsidRPr="00CA3CAE">
              <w:rPr>
                <w:sz w:val="24"/>
                <w:szCs w:val="24"/>
              </w:rPr>
              <w:t>– доля молодых людей,  участвующих в  предпринимательской деятельности, от общего числа молодежи</w:t>
            </w:r>
            <w:proofErr w:type="gramStart"/>
            <w:r w:rsidRPr="00CA3CAE">
              <w:rPr>
                <w:sz w:val="24"/>
                <w:szCs w:val="24"/>
              </w:rPr>
              <w:t xml:space="preserve"> (%);</w:t>
            </w:r>
          </w:p>
          <w:p w:rsidR="00116939" w:rsidRPr="00CA3CAE" w:rsidRDefault="008473D6" w:rsidP="00116939">
            <w:pPr>
              <w:jc w:val="both"/>
              <w:rPr>
                <w:sz w:val="24"/>
                <w:szCs w:val="24"/>
              </w:rPr>
            </w:pPr>
            <w:proofErr w:type="spellStart"/>
            <w:proofErr w:type="gramEnd"/>
            <w:r w:rsidRPr="00CA3CAE">
              <w:rPr>
                <w:iCs/>
                <w:sz w:val="24"/>
                <w:szCs w:val="24"/>
              </w:rPr>
              <w:t>Ч</w:t>
            </w:r>
            <w:r w:rsidRPr="00CA3CAE">
              <w:rPr>
                <w:iCs/>
                <w:sz w:val="24"/>
                <w:szCs w:val="24"/>
                <w:vertAlign w:val="subscript"/>
              </w:rPr>
              <w:t>д</w:t>
            </w:r>
            <w:proofErr w:type="spellEnd"/>
            <w:r w:rsidRPr="00CA3CAE">
              <w:rPr>
                <w:sz w:val="24"/>
                <w:szCs w:val="24"/>
                <w:vertAlign w:val="subscript"/>
              </w:rPr>
              <w:t xml:space="preserve">  </w:t>
            </w:r>
            <w:r w:rsidR="008928BC" w:rsidRPr="00CA3CAE">
              <w:rPr>
                <w:sz w:val="24"/>
                <w:szCs w:val="24"/>
              </w:rPr>
              <w:t>– количество молодых людей 18</w:t>
            </w:r>
            <w:r w:rsidRPr="00CA3CAE">
              <w:rPr>
                <w:sz w:val="24"/>
                <w:szCs w:val="24"/>
              </w:rPr>
              <w:t>-35 лет, принимающих участие в  предпринимательской деятельности, сог</w:t>
            </w:r>
            <w:r w:rsidR="00431931">
              <w:rPr>
                <w:sz w:val="24"/>
                <w:szCs w:val="24"/>
              </w:rPr>
              <w:t>ласно ведомственной отчетности У</w:t>
            </w:r>
            <w:r w:rsidRPr="00CA3CAE">
              <w:rPr>
                <w:sz w:val="24"/>
                <w:szCs w:val="24"/>
              </w:rPr>
              <w:t>правления экономического</w:t>
            </w:r>
            <w:r w:rsidR="00CD62A2" w:rsidRPr="00CA3CAE">
              <w:rPr>
                <w:sz w:val="24"/>
                <w:szCs w:val="24"/>
              </w:rPr>
              <w:t xml:space="preserve"> </w:t>
            </w:r>
            <w:r w:rsidRPr="00CA3CAE">
              <w:rPr>
                <w:sz w:val="24"/>
                <w:szCs w:val="24"/>
              </w:rPr>
              <w:t>развития и информационных систем администрации города (человек);</w:t>
            </w:r>
          </w:p>
          <w:p w:rsidR="00CA3CAE" w:rsidRPr="00CA3CAE" w:rsidRDefault="008473D6" w:rsidP="005D4A8E">
            <w:pPr>
              <w:rPr>
                <w:sz w:val="24"/>
                <w:szCs w:val="24"/>
              </w:rPr>
            </w:pPr>
            <w:proofErr w:type="spellStart"/>
            <w:r w:rsidRPr="00CA3CAE">
              <w:rPr>
                <w:iCs/>
                <w:sz w:val="24"/>
                <w:szCs w:val="24"/>
              </w:rPr>
              <w:t>Ч</w:t>
            </w:r>
            <w:r w:rsidRPr="00CA3CAE">
              <w:rPr>
                <w:iCs/>
                <w:sz w:val="24"/>
                <w:szCs w:val="24"/>
                <w:vertAlign w:val="subscript"/>
              </w:rPr>
              <w:t>общ</w:t>
            </w:r>
            <w:proofErr w:type="spellEnd"/>
            <w:r w:rsidRPr="00CA3CAE">
              <w:rPr>
                <w:sz w:val="24"/>
                <w:szCs w:val="24"/>
              </w:rPr>
              <w:t xml:space="preserve"> – общее количеств</w:t>
            </w:r>
            <w:r w:rsidR="008928BC" w:rsidRPr="00CA3CAE">
              <w:rPr>
                <w:sz w:val="24"/>
                <w:szCs w:val="24"/>
              </w:rPr>
              <w:t xml:space="preserve">о </w:t>
            </w:r>
            <w:r w:rsidR="005D4A8E" w:rsidRPr="00CA3CAE">
              <w:rPr>
                <w:sz w:val="24"/>
                <w:szCs w:val="24"/>
              </w:rPr>
              <w:t>предпринимателей города</w:t>
            </w:r>
            <w:r w:rsidRPr="00CA3CAE">
              <w:rPr>
                <w:sz w:val="24"/>
                <w:szCs w:val="24"/>
              </w:rPr>
              <w:t>, согласно данным оценки территориального органа Федеральной службы</w:t>
            </w:r>
            <w:r w:rsidR="00E00726" w:rsidRPr="00CA3CAE">
              <w:rPr>
                <w:sz w:val="24"/>
                <w:szCs w:val="24"/>
              </w:rPr>
              <w:t xml:space="preserve">  государственной </w:t>
            </w:r>
            <w:r w:rsidRPr="00CA3CAE">
              <w:rPr>
                <w:sz w:val="24"/>
                <w:szCs w:val="24"/>
              </w:rPr>
              <w:t xml:space="preserve"> статистики по Кировской области (человек)</w:t>
            </w:r>
          </w:p>
        </w:tc>
      </w:tr>
      <w:tr w:rsidR="006228BD" w:rsidTr="00A3296B">
        <w:tc>
          <w:tcPr>
            <w:tcW w:w="817" w:type="dxa"/>
          </w:tcPr>
          <w:p w:rsidR="00CA3CAE" w:rsidRPr="00CA3CAE" w:rsidRDefault="00CA3CAE" w:rsidP="00EF04DD">
            <w:pPr>
              <w:jc w:val="center"/>
              <w:rPr>
                <w:b/>
                <w:sz w:val="24"/>
                <w:szCs w:val="24"/>
              </w:rPr>
            </w:pPr>
          </w:p>
        </w:tc>
        <w:tc>
          <w:tcPr>
            <w:tcW w:w="6804" w:type="dxa"/>
          </w:tcPr>
          <w:p w:rsidR="00CA3CAE" w:rsidRPr="00CA3CAE" w:rsidRDefault="008473D6" w:rsidP="003A2E0A">
            <w:pPr>
              <w:suppressAutoHyphens/>
              <w:snapToGrid w:val="0"/>
              <w:rPr>
                <w:color w:val="000000"/>
                <w:sz w:val="24"/>
                <w:szCs w:val="24"/>
                <w:lang w:eastAsia="ar-SA"/>
              </w:rPr>
            </w:pPr>
            <w:r w:rsidRPr="00CA3CAE">
              <w:rPr>
                <w:color w:val="000000"/>
                <w:sz w:val="24"/>
                <w:szCs w:val="24"/>
                <w:lang w:eastAsia="ar-SA"/>
              </w:rPr>
              <w:t>Показатель: Количество молодых семей, нуждающихся в улучшении жилищных условий</w:t>
            </w:r>
          </w:p>
        </w:tc>
        <w:tc>
          <w:tcPr>
            <w:tcW w:w="7689" w:type="dxa"/>
          </w:tcPr>
          <w:p w:rsidR="00CA3CAE" w:rsidRPr="00CA3CAE" w:rsidRDefault="008473D6" w:rsidP="00CA3CAE">
            <w:pPr>
              <w:snapToGrid w:val="0"/>
              <w:jc w:val="both"/>
              <w:rPr>
                <w:sz w:val="24"/>
                <w:szCs w:val="24"/>
              </w:rPr>
            </w:pPr>
            <w:r w:rsidRPr="00CA3CAE">
              <w:rPr>
                <w:sz w:val="24"/>
                <w:szCs w:val="24"/>
              </w:rPr>
              <w:t>Количество семей указывается согласно данным Управления социальной политики администрации города Вятские Поляны</w:t>
            </w:r>
          </w:p>
        </w:tc>
      </w:tr>
      <w:tr w:rsidR="00531D2A" w:rsidTr="00A3296B">
        <w:tc>
          <w:tcPr>
            <w:tcW w:w="817" w:type="dxa"/>
          </w:tcPr>
          <w:p w:rsidR="00531D2A" w:rsidRPr="00CA3CAE" w:rsidRDefault="00531D2A" w:rsidP="00EF04DD">
            <w:pPr>
              <w:jc w:val="center"/>
              <w:rPr>
                <w:b/>
                <w:sz w:val="24"/>
                <w:szCs w:val="24"/>
              </w:rPr>
            </w:pPr>
          </w:p>
        </w:tc>
        <w:tc>
          <w:tcPr>
            <w:tcW w:w="6804" w:type="dxa"/>
          </w:tcPr>
          <w:p w:rsidR="00531D2A" w:rsidRPr="00CA3CAE" w:rsidRDefault="00531D2A" w:rsidP="00151E7E">
            <w:pPr>
              <w:rPr>
                <w:sz w:val="24"/>
                <w:szCs w:val="24"/>
              </w:rPr>
            </w:pPr>
            <w:r>
              <w:rPr>
                <w:sz w:val="24"/>
                <w:szCs w:val="24"/>
              </w:rPr>
              <w:t>Показатель: Количество мероприятий по направлениям молодежной политики, обеспечивающей вовлечение широкого круга молодежи в созидательную активность</w:t>
            </w:r>
          </w:p>
        </w:tc>
        <w:tc>
          <w:tcPr>
            <w:tcW w:w="7689" w:type="dxa"/>
          </w:tcPr>
          <w:p w:rsidR="00531D2A" w:rsidRPr="00CA3CAE" w:rsidRDefault="00531D2A" w:rsidP="00151E7E">
            <w:pPr>
              <w:jc w:val="both"/>
              <w:rPr>
                <w:sz w:val="24"/>
                <w:szCs w:val="24"/>
              </w:rPr>
            </w:pPr>
            <w:r w:rsidRPr="003B1802">
              <w:rPr>
                <w:sz w:val="24"/>
                <w:szCs w:val="24"/>
              </w:rPr>
              <w:t xml:space="preserve">Количество указывается согласно </w:t>
            </w:r>
            <w:r>
              <w:rPr>
                <w:sz w:val="24"/>
                <w:szCs w:val="24"/>
              </w:rPr>
              <w:t>плану реализации мероприятий</w:t>
            </w:r>
            <w:r w:rsidRPr="003B1802">
              <w:rPr>
                <w:sz w:val="24"/>
                <w:szCs w:val="24"/>
              </w:rPr>
              <w:t xml:space="preserve"> Управления социальной политики администрации города Вятские Поляны</w:t>
            </w:r>
          </w:p>
        </w:tc>
      </w:tr>
      <w:tr w:rsidR="006228BD" w:rsidTr="00A3296B">
        <w:tc>
          <w:tcPr>
            <w:tcW w:w="817" w:type="dxa"/>
            <w:vMerge w:val="restart"/>
          </w:tcPr>
          <w:p w:rsidR="00DF12B2" w:rsidRPr="00CA3CAE" w:rsidRDefault="008473D6" w:rsidP="00EF04DD">
            <w:pPr>
              <w:jc w:val="center"/>
              <w:rPr>
                <w:sz w:val="24"/>
                <w:szCs w:val="24"/>
              </w:rPr>
            </w:pPr>
            <w:r w:rsidRPr="00CA3CAE">
              <w:rPr>
                <w:sz w:val="24"/>
                <w:szCs w:val="24"/>
              </w:rPr>
              <w:t>1</w:t>
            </w:r>
          </w:p>
        </w:tc>
        <w:tc>
          <w:tcPr>
            <w:tcW w:w="14493" w:type="dxa"/>
            <w:gridSpan w:val="2"/>
          </w:tcPr>
          <w:p w:rsidR="00DF12B2" w:rsidRPr="00CA3CAE" w:rsidRDefault="008473D6" w:rsidP="00EF04DD">
            <w:pPr>
              <w:jc w:val="center"/>
              <w:rPr>
                <w:b/>
                <w:sz w:val="24"/>
                <w:szCs w:val="24"/>
              </w:rPr>
            </w:pPr>
            <w:r w:rsidRPr="00CA3CAE">
              <w:rPr>
                <w:b/>
                <w:sz w:val="24"/>
                <w:szCs w:val="24"/>
              </w:rPr>
              <w:t>Подпрограмма  ««Патриотическое воспитание граждан города Вя</w:t>
            </w:r>
            <w:r w:rsidR="004735F5">
              <w:rPr>
                <w:b/>
                <w:sz w:val="24"/>
                <w:szCs w:val="24"/>
              </w:rPr>
              <w:t xml:space="preserve">тские Поляны» на 2020-2030 </w:t>
            </w:r>
            <w:r w:rsidR="00607A36" w:rsidRPr="00CA3CAE">
              <w:rPr>
                <w:b/>
                <w:sz w:val="24"/>
                <w:szCs w:val="24"/>
              </w:rPr>
              <w:t>годы</w:t>
            </w:r>
          </w:p>
          <w:p w:rsidR="009D20C8" w:rsidRPr="00CA3CAE" w:rsidRDefault="009D20C8" w:rsidP="00EF04DD">
            <w:pPr>
              <w:jc w:val="center"/>
              <w:rPr>
                <w:b/>
                <w:sz w:val="24"/>
                <w:szCs w:val="24"/>
              </w:rPr>
            </w:pPr>
          </w:p>
        </w:tc>
      </w:tr>
      <w:tr w:rsidR="006228BD" w:rsidTr="00431931">
        <w:trPr>
          <w:trHeight w:val="1054"/>
        </w:trPr>
        <w:tc>
          <w:tcPr>
            <w:tcW w:w="817" w:type="dxa"/>
            <w:vMerge/>
          </w:tcPr>
          <w:p w:rsidR="00D05A3D" w:rsidRPr="00CA3CAE" w:rsidRDefault="00D05A3D" w:rsidP="00EF04DD">
            <w:pPr>
              <w:jc w:val="center"/>
              <w:rPr>
                <w:sz w:val="24"/>
                <w:szCs w:val="24"/>
              </w:rPr>
            </w:pPr>
          </w:p>
        </w:tc>
        <w:tc>
          <w:tcPr>
            <w:tcW w:w="6804" w:type="dxa"/>
          </w:tcPr>
          <w:p w:rsidR="00CA3CAE" w:rsidRPr="00CA3CAE" w:rsidRDefault="008473D6" w:rsidP="00815A64">
            <w:pPr>
              <w:jc w:val="both"/>
              <w:rPr>
                <w:sz w:val="24"/>
                <w:szCs w:val="24"/>
              </w:rPr>
            </w:pPr>
            <w:r w:rsidRPr="00CA3CAE">
              <w:rPr>
                <w:sz w:val="24"/>
                <w:szCs w:val="24"/>
              </w:rPr>
              <w:t>Показатель: Количество учителей основ безопасности жизнедеятельности,  преподавателей-организаторов   основ  безопасности жизнедеятельности, получивших  дополнительное профессиональное образование</w:t>
            </w:r>
          </w:p>
        </w:tc>
        <w:tc>
          <w:tcPr>
            <w:tcW w:w="7689" w:type="dxa"/>
          </w:tcPr>
          <w:p w:rsidR="00D05A3D" w:rsidRPr="00CA3CAE" w:rsidRDefault="008473D6" w:rsidP="00815A64">
            <w:pPr>
              <w:tabs>
                <w:tab w:val="left" w:pos="709"/>
                <w:tab w:val="left" w:pos="993"/>
              </w:tabs>
              <w:jc w:val="both"/>
              <w:rPr>
                <w:color w:val="333333"/>
                <w:sz w:val="24"/>
                <w:szCs w:val="24"/>
              </w:rPr>
            </w:pPr>
            <w:r w:rsidRPr="00CA3CAE">
              <w:rPr>
                <w:sz w:val="24"/>
                <w:szCs w:val="24"/>
              </w:rPr>
              <w:t xml:space="preserve">Значение  показателя определяется согласно данным ведомственной отчетности Управления образования администрации города Вятские Поляны </w:t>
            </w:r>
          </w:p>
        </w:tc>
      </w:tr>
      <w:tr w:rsidR="006228BD" w:rsidTr="00A3296B">
        <w:tc>
          <w:tcPr>
            <w:tcW w:w="817" w:type="dxa"/>
          </w:tcPr>
          <w:p w:rsidR="00D05A3D" w:rsidRPr="00CA3CAE" w:rsidRDefault="00D05A3D" w:rsidP="00EF04DD">
            <w:pPr>
              <w:jc w:val="center"/>
              <w:rPr>
                <w:sz w:val="24"/>
                <w:szCs w:val="24"/>
              </w:rPr>
            </w:pPr>
          </w:p>
        </w:tc>
        <w:tc>
          <w:tcPr>
            <w:tcW w:w="6804" w:type="dxa"/>
          </w:tcPr>
          <w:p w:rsidR="00D05A3D" w:rsidRPr="00CA3CAE" w:rsidRDefault="008473D6" w:rsidP="00D05A3D">
            <w:pPr>
              <w:jc w:val="both"/>
              <w:rPr>
                <w:sz w:val="24"/>
                <w:szCs w:val="24"/>
              </w:rPr>
            </w:pPr>
            <w:r w:rsidRPr="00CA3CAE">
              <w:rPr>
                <w:sz w:val="24"/>
                <w:szCs w:val="24"/>
              </w:rPr>
              <w:t xml:space="preserve">Показатель: Удельный вес численности детей в возрасте от 8 до 18 лет, участвующих в работе патриотических  объединений  </w:t>
            </w:r>
          </w:p>
          <w:p w:rsidR="00D05A3D" w:rsidRPr="00CA3CAE" w:rsidRDefault="00D05A3D" w:rsidP="00D05A3D">
            <w:pPr>
              <w:jc w:val="both"/>
              <w:rPr>
                <w:sz w:val="24"/>
                <w:szCs w:val="24"/>
              </w:rPr>
            </w:pPr>
          </w:p>
          <w:p w:rsidR="00D05A3D" w:rsidRPr="00CA3CAE" w:rsidRDefault="00D05A3D" w:rsidP="00D05A3D">
            <w:pPr>
              <w:jc w:val="both"/>
              <w:rPr>
                <w:sz w:val="24"/>
                <w:szCs w:val="24"/>
              </w:rPr>
            </w:pPr>
          </w:p>
          <w:p w:rsidR="00D05A3D" w:rsidRPr="00CA3CAE" w:rsidRDefault="00D05A3D" w:rsidP="00D05A3D">
            <w:pPr>
              <w:jc w:val="both"/>
              <w:rPr>
                <w:sz w:val="24"/>
                <w:szCs w:val="24"/>
              </w:rPr>
            </w:pPr>
          </w:p>
          <w:p w:rsidR="00D05A3D" w:rsidRPr="00CA3CAE" w:rsidRDefault="00D05A3D" w:rsidP="00D05A3D">
            <w:pPr>
              <w:jc w:val="both"/>
              <w:rPr>
                <w:sz w:val="24"/>
                <w:szCs w:val="24"/>
              </w:rPr>
            </w:pPr>
          </w:p>
        </w:tc>
        <w:tc>
          <w:tcPr>
            <w:tcW w:w="7689" w:type="dxa"/>
          </w:tcPr>
          <w:p w:rsidR="00A3296B" w:rsidRPr="00CA3CAE" w:rsidRDefault="00A3296B" w:rsidP="00D05A3D">
            <w:pPr>
              <w:shd w:val="clear" w:color="auto" w:fill="FFFFFF"/>
              <w:jc w:val="center"/>
              <w:textAlignment w:val="baseline"/>
              <w:rPr>
                <w:sz w:val="24"/>
                <w:szCs w:val="24"/>
              </w:rPr>
            </w:pPr>
          </w:p>
          <w:p w:rsidR="00D05A3D" w:rsidRPr="00CA3CAE" w:rsidRDefault="008473D6" w:rsidP="00D05A3D">
            <w:pPr>
              <w:shd w:val="clear" w:color="auto" w:fill="FFFFFF"/>
              <w:jc w:val="center"/>
              <w:textAlignment w:val="baseline"/>
              <w:rPr>
                <w:sz w:val="24"/>
                <w:szCs w:val="24"/>
              </w:rPr>
            </w:pPr>
            <w:proofErr w:type="spellStart"/>
            <w:r w:rsidRPr="00CA3CAE">
              <w:rPr>
                <w:sz w:val="24"/>
                <w:szCs w:val="24"/>
              </w:rPr>
              <w:t>Ч</w:t>
            </w:r>
            <w:r w:rsidRPr="00CA3CAE">
              <w:rPr>
                <w:sz w:val="24"/>
                <w:szCs w:val="24"/>
                <w:vertAlign w:val="subscript"/>
              </w:rPr>
              <w:t>по</w:t>
            </w:r>
            <w:r w:rsidRPr="00CA3CAE">
              <w:rPr>
                <w:sz w:val="24"/>
                <w:szCs w:val="24"/>
              </w:rPr>
              <w:t>=</w:t>
            </w:r>
            <w:proofErr w:type="spellEnd"/>
            <w:r w:rsidRPr="00CA3CAE">
              <w:rPr>
                <w:sz w:val="24"/>
                <w:szCs w:val="24"/>
              </w:rPr>
              <w:t xml:space="preserve"> </w:t>
            </w:r>
            <w:proofErr w:type="spellStart"/>
            <w:r w:rsidRPr="00CA3CAE">
              <w:rPr>
                <w:sz w:val="24"/>
                <w:szCs w:val="24"/>
              </w:rPr>
              <w:t>Ч</w:t>
            </w:r>
            <w:r w:rsidRPr="00CA3CAE">
              <w:rPr>
                <w:sz w:val="24"/>
                <w:szCs w:val="24"/>
                <w:vertAlign w:val="subscript"/>
              </w:rPr>
              <w:t>уч</w:t>
            </w:r>
            <w:proofErr w:type="spellEnd"/>
            <w:r w:rsidRPr="00CA3CAE">
              <w:rPr>
                <w:sz w:val="24"/>
                <w:szCs w:val="24"/>
              </w:rPr>
              <w:t>: Ч</w:t>
            </w:r>
            <w:r w:rsidRPr="00CA3CAE">
              <w:rPr>
                <w:sz w:val="24"/>
                <w:szCs w:val="24"/>
                <w:vertAlign w:val="subscript"/>
              </w:rPr>
              <w:t>дет</w:t>
            </w:r>
            <w:r w:rsidRPr="00CA3CAE">
              <w:rPr>
                <w:sz w:val="24"/>
                <w:szCs w:val="24"/>
              </w:rPr>
              <w:t>х100%,</w:t>
            </w:r>
          </w:p>
          <w:p w:rsidR="00D05A3D" w:rsidRPr="00CA3CAE" w:rsidRDefault="00D05A3D" w:rsidP="00D05A3D">
            <w:pPr>
              <w:shd w:val="clear" w:color="auto" w:fill="FFFFFF"/>
              <w:jc w:val="center"/>
              <w:textAlignment w:val="baseline"/>
              <w:rPr>
                <w:sz w:val="24"/>
                <w:szCs w:val="24"/>
              </w:rPr>
            </w:pPr>
          </w:p>
          <w:p w:rsidR="00D05A3D" w:rsidRPr="00CA3CAE" w:rsidRDefault="008473D6" w:rsidP="00D05A3D">
            <w:pPr>
              <w:shd w:val="clear" w:color="auto" w:fill="FFFFFF"/>
              <w:jc w:val="both"/>
              <w:textAlignment w:val="baseline"/>
              <w:rPr>
                <w:sz w:val="24"/>
                <w:szCs w:val="24"/>
              </w:rPr>
            </w:pPr>
            <w:r w:rsidRPr="00CA3CAE">
              <w:rPr>
                <w:sz w:val="24"/>
                <w:szCs w:val="24"/>
              </w:rPr>
              <w:t>где:</w:t>
            </w:r>
            <w:r w:rsidR="00A3296B" w:rsidRPr="00CA3CAE">
              <w:rPr>
                <w:sz w:val="24"/>
                <w:szCs w:val="24"/>
              </w:rPr>
              <w:t xml:space="preserve"> </w:t>
            </w:r>
            <w:proofErr w:type="spellStart"/>
            <w:r w:rsidRPr="00CA3CAE">
              <w:rPr>
                <w:sz w:val="24"/>
                <w:szCs w:val="24"/>
              </w:rPr>
              <w:t>Ч</w:t>
            </w:r>
            <w:r w:rsidRPr="00CA3CAE">
              <w:rPr>
                <w:sz w:val="24"/>
                <w:szCs w:val="24"/>
                <w:vertAlign w:val="subscript"/>
              </w:rPr>
              <w:t>по</w:t>
            </w:r>
            <w:proofErr w:type="spellEnd"/>
            <w:r w:rsidRPr="00CA3CAE">
              <w:rPr>
                <w:sz w:val="24"/>
                <w:szCs w:val="24"/>
              </w:rPr>
              <w:t xml:space="preserve"> – удельный вес численности детей в возрасте от 8 до 18 лет, участвующих в работе патриотических объединений</w:t>
            </w:r>
            <w:proofErr w:type="gramStart"/>
            <w:r w:rsidRPr="00CA3CAE">
              <w:rPr>
                <w:sz w:val="24"/>
                <w:szCs w:val="24"/>
              </w:rPr>
              <w:t xml:space="preserve"> (%);</w:t>
            </w:r>
          </w:p>
          <w:p w:rsidR="00D05A3D" w:rsidRPr="00CA3CAE" w:rsidRDefault="008473D6" w:rsidP="00D05A3D">
            <w:pPr>
              <w:widowControl w:val="0"/>
              <w:autoSpaceDE w:val="0"/>
              <w:autoSpaceDN w:val="0"/>
              <w:adjustRightInd w:val="0"/>
              <w:jc w:val="both"/>
              <w:rPr>
                <w:sz w:val="24"/>
                <w:szCs w:val="24"/>
              </w:rPr>
            </w:pPr>
            <w:proofErr w:type="spellStart"/>
            <w:proofErr w:type="gramEnd"/>
            <w:r w:rsidRPr="00CA3CAE">
              <w:rPr>
                <w:sz w:val="24"/>
                <w:szCs w:val="24"/>
              </w:rPr>
              <w:t>Ч</w:t>
            </w:r>
            <w:r w:rsidRPr="00CA3CAE">
              <w:rPr>
                <w:sz w:val="24"/>
                <w:szCs w:val="24"/>
                <w:vertAlign w:val="subscript"/>
              </w:rPr>
              <w:t>уч</w:t>
            </w:r>
            <w:proofErr w:type="spellEnd"/>
            <w:r w:rsidRPr="00CA3CAE">
              <w:rPr>
                <w:sz w:val="24"/>
                <w:szCs w:val="24"/>
              </w:rPr>
              <w:t xml:space="preserve"> – общая численность детей и подростков в возрасте от 8 до 18 лет, участвующих в работе патриотических объединений, согласно данным ведомственной отчетности министерства образования Кировской области (человек);</w:t>
            </w:r>
          </w:p>
          <w:p w:rsidR="009D20C8" w:rsidRPr="00CA3CAE" w:rsidRDefault="008473D6" w:rsidP="00815A64">
            <w:pPr>
              <w:shd w:val="clear" w:color="auto" w:fill="FFFFFF"/>
              <w:jc w:val="both"/>
              <w:textAlignment w:val="baseline"/>
              <w:rPr>
                <w:sz w:val="24"/>
                <w:szCs w:val="24"/>
              </w:rPr>
            </w:pPr>
            <w:proofErr w:type="spellStart"/>
            <w:r w:rsidRPr="00CA3CAE">
              <w:rPr>
                <w:sz w:val="24"/>
                <w:szCs w:val="24"/>
              </w:rPr>
              <w:t>Ч</w:t>
            </w:r>
            <w:r w:rsidRPr="00CA3CAE">
              <w:rPr>
                <w:sz w:val="24"/>
                <w:szCs w:val="24"/>
                <w:vertAlign w:val="subscript"/>
              </w:rPr>
              <w:t>дет</w:t>
            </w:r>
            <w:proofErr w:type="spellEnd"/>
            <w:r w:rsidRPr="00CA3CAE">
              <w:rPr>
                <w:sz w:val="24"/>
                <w:szCs w:val="24"/>
              </w:rPr>
              <w:t xml:space="preserve"> – общая численность детей и подростков в возрасте от 8 до 18 лет, проживающих в Кировской области, согласно данным Территориального органа Федеральной службы государственной </w:t>
            </w:r>
            <w:r w:rsidRPr="00CA3CAE">
              <w:rPr>
                <w:sz w:val="24"/>
                <w:szCs w:val="24"/>
              </w:rPr>
              <w:lastRenderedPageBreak/>
              <w:t>статистики по Кировской области (человек)</w:t>
            </w:r>
          </w:p>
        </w:tc>
      </w:tr>
      <w:tr w:rsidR="006228BD" w:rsidTr="00A3296B">
        <w:tc>
          <w:tcPr>
            <w:tcW w:w="817" w:type="dxa"/>
          </w:tcPr>
          <w:p w:rsidR="00D05A3D" w:rsidRPr="00CA3CAE" w:rsidRDefault="00D05A3D" w:rsidP="00EF04DD">
            <w:pPr>
              <w:jc w:val="center"/>
              <w:rPr>
                <w:sz w:val="24"/>
                <w:szCs w:val="24"/>
              </w:rPr>
            </w:pPr>
          </w:p>
        </w:tc>
        <w:tc>
          <w:tcPr>
            <w:tcW w:w="6804" w:type="dxa"/>
          </w:tcPr>
          <w:p w:rsidR="00D05A3D" w:rsidRPr="00CA3CAE" w:rsidRDefault="008473D6" w:rsidP="00D05A3D">
            <w:pPr>
              <w:jc w:val="both"/>
              <w:rPr>
                <w:rFonts w:eastAsia="Courier New CYR"/>
                <w:sz w:val="24"/>
                <w:szCs w:val="24"/>
              </w:rPr>
            </w:pPr>
            <w:r w:rsidRPr="00CA3CAE">
              <w:rPr>
                <w:sz w:val="24"/>
                <w:szCs w:val="24"/>
              </w:rPr>
              <w:t>Доля обучающихся  в возрасте 16-18 лет, участвующих в   пятидневных учебных сборах, у которых сформировалась положительная мотивация к прохождению военной службы по призыву, в общем количестве участников этих сборов</w:t>
            </w:r>
            <w:r w:rsidRPr="00CA3CAE">
              <w:rPr>
                <w:rFonts w:eastAsia="Courier New CYR"/>
                <w:sz w:val="24"/>
                <w:szCs w:val="24"/>
              </w:rPr>
              <w:t xml:space="preserve"> </w:t>
            </w:r>
          </w:p>
          <w:p w:rsidR="00D05A3D" w:rsidRPr="00CA3CAE" w:rsidRDefault="00D05A3D" w:rsidP="00D05A3D">
            <w:pPr>
              <w:jc w:val="both"/>
              <w:rPr>
                <w:rFonts w:eastAsia="Courier New CYR"/>
                <w:sz w:val="24"/>
                <w:szCs w:val="24"/>
              </w:rPr>
            </w:pPr>
          </w:p>
          <w:p w:rsidR="00D05A3D" w:rsidRPr="00CA3CAE" w:rsidRDefault="00D05A3D" w:rsidP="00D05A3D">
            <w:pPr>
              <w:jc w:val="both"/>
              <w:rPr>
                <w:sz w:val="24"/>
                <w:szCs w:val="24"/>
              </w:rPr>
            </w:pPr>
          </w:p>
        </w:tc>
        <w:tc>
          <w:tcPr>
            <w:tcW w:w="7689" w:type="dxa"/>
          </w:tcPr>
          <w:p w:rsidR="00D05A3D" w:rsidRPr="00CA3CAE" w:rsidRDefault="008473D6" w:rsidP="00D05A3D">
            <w:pPr>
              <w:jc w:val="center"/>
              <w:rPr>
                <w:sz w:val="24"/>
                <w:szCs w:val="24"/>
              </w:rPr>
            </w:pPr>
            <w:proofErr w:type="spellStart"/>
            <w:r w:rsidRPr="00CA3CAE">
              <w:rPr>
                <w:sz w:val="24"/>
                <w:szCs w:val="24"/>
              </w:rPr>
              <w:t>Д</w:t>
            </w:r>
            <w:r w:rsidRPr="00CA3CAE">
              <w:rPr>
                <w:sz w:val="24"/>
                <w:szCs w:val="24"/>
                <w:vertAlign w:val="subscript"/>
              </w:rPr>
              <w:t>м</w:t>
            </w:r>
            <w:r w:rsidRPr="00CA3CAE">
              <w:rPr>
                <w:sz w:val="24"/>
                <w:szCs w:val="24"/>
              </w:rPr>
              <w:t>=</w:t>
            </w:r>
            <w:proofErr w:type="spellEnd"/>
            <w:r w:rsidRPr="00CA3CAE">
              <w:rPr>
                <w:sz w:val="24"/>
                <w:szCs w:val="24"/>
              </w:rPr>
              <w:t xml:space="preserve"> У</w:t>
            </w:r>
            <w:r w:rsidRPr="00CA3CAE">
              <w:rPr>
                <w:sz w:val="24"/>
                <w:szCs w:val="24"/>
                <w:vertAlign w:val="subscript"/>
              </w:rPr>
              <w:t>м</w:t>
            </w:r>
            <w:r w:rsidRPr="00CA3CAE">
              <w:rPr>
                <w:sz w:val="24"/>
                <w:szCs w:val="24"/>
              </w:rPr>
              <w:t>: У</w:t>
            </w:r>
            <w:r w:rsidRPr="00CA3CAE">
              <w:rPr>
                <w:sz w:val="24"/>
                <w:szCs w:val="24"/>
                <w:vertAlign w:val="subscript"/>
              </w:rPr>
              <w:t>о</w:t>
            </w:r>
            <w:r w:rsidRPr="00CA3CAE">
              <w:rPr>
                <w:sz w:val="24"/>
                <w:szCs w:val="24"/>
              </w:rPr>
              <w:t>х100%,</w:t>
            </w:r>
          </w:p>
          <w:p w:rsidR="00D05A3D" w:rsidRPr="00CA3CAE" w:rsidRDefault="00D05A3D" w:rsidP="00D05A3D">
            <w:pPr>
              <w:jc w:val="center"/>
              <w:rPr>
                <w:sz w:val="24"/>
                <w:szCs w:val="24"/>
              </w:rPr>
            </w:pPr>
          </w:p>
          <w:p w:rsidR="00D05A3D" w:rsidRPr="00CA3CAE" w:rsidRDefault="008473D6" w:rsidP="00A3296B">
            <w:pPr>
              <w:jc w:val="both"/>
              <w:rPr>
                <w:sz w:val="24"/>
                <w:szCs w:val="24"/>
              </w:rPr>
            </w:pPr>
            <w:r w:rsidRPr="00CA3CAE">
              <w:rPr>
                <w:sz w:val="24"/>
                <w:szCs w:val="24"/>
              </w:rPr>
              <w:t>где:</w:t>
            </w:r>
            <w:r w:rsidR="00A3296B" w:rsidRPr="00CA3CAE">
              <w:rPr>
                <w:sz w:val="24"/>
                <w:szCs w:val="24"/>
              </w:rPr>
              <w:t xml:space="preserve"> </w:t>
            </w:r>
            <w:r w:rsidRPr="00CA3CAE">
              <w:rPr>
                <w:sz w:val="24"/>
                <w:szCs w:val="24"/>
              </w:rPr>
              <w:t>Д</w:t>
            </w:r>
            <w:r w:rsidRPr="00CA3CAE">
              <w:rPr>
                <w:sz w:val="24"/>
                <w:szCs w:val="24"/>
                <w:vertAlign w:val="subscript"/>
              </w:rPr>
              <w:t>м</w:t>
            </w:r>
            <w:r w:rsidRPr="00CA3CAE">
              <w:rPr>
                <w:sz w:val="24"/>
                <w:szCs w:val="24"/>
              </w:rPr>
              <w:t xml:space="preserve"> – доля учащихся 16 – 18 лет, у которых сформировалась положительная мотивация к прохождению военной службы по призыву по результатам участия в пятидневных учебных сборах, в общем количестве участников этих сборов (процентов);</w:t>
            </w:r>
          </w:p>
          <w:p w:rsidR="00D05A3D" w:rsidRPr="00CA3CAE" w:rsidRDefault="008473D6" w:rsidP="00D05A3D">
            <w:pPr>
              <w:widowControl w:val="0"/>
              <w:autoSpaceDE w:val="0"/>
              <w:autoSpaceDN w:val="0"/>
              <w:adjustRightInd w:val="0"/>
              <w:jc w:val="both"/>
              <w:rPr>
                <w:sz w:val="24"/>
                <w:szCs w:val="24"/>
              </w:rPr>
            </w:pPr>
            <w:r w:rsidRPr="00CA3CAE">
              <w:rPr>
                <w:sz w:val="24"/>
                <w:szCs w:val="24"/>
              </w:rPr>
              <w:t>У</w:t>
            </w:r>
            <w:r w:rsidRPr="00CA3CAE">
              <w:rPr>
                <w:sz w:val="24"/>
                <w:szCs w:val="24"/>
                <w:vertAlign w:val="subscript"/>
              </w:rPr>
              <w:t>м</w:t>
            </w:r>
            <w:r w:rsidRPr="00CA3CAE">
              <w:rPr>
                <w:sz w:val="24"/>
                <w:szCs w:val="24"/>
              </w:rPr>
              <w:t xml:space="preserve"> – количество учащихся 16 – 18 лет, у которых сформировалась положительная мотивация к прохождению военной службы по призыву по результатам участия в пятидневных учебных сборах, на основании ведомственной отчетности министерства образования Кировской области (человек);</w:t>
            </w:r>
          </w:p>
          <w:p w:rsidR="009D20C8" w:rsidRPr="00CA3CAE" w:rsidRDefault="008473D6" w:rsidP="00D05A3D">
            <w:pPr>
              <w:jc w:val="both"/>
              <w:rPr>
                <w:sz w:val="24"/>
                <w:szCs w:val="24"/>
              </w:rPr>
            </w:pPr>
            <w:proofErr w:type="spellStart"/>
            <w:r w:rsidRPr="00CA3CAE">
              <w:rPr>
                <w:sz w:val="24"/>
                <w:szCs w:val="24"/>
              </w:rPr>
              <w:t>У</w:t>
            </w:r>
            <w:r w:rsidRPr="00CA3CAE">
              <w:rPr>
                <w:sz w:val="24"/>
                <w:szCs w:val="24"/>
                <w:vertAlign w:val="subscript"/>
              </w:rPr>
              <w:t>о</w:t>
            </w:r>
            <w:proofErr w:type="spellEnd"/>
            <w:r w:rsidRPr="00CA3CAE">
              <w:rPr>
                <w:sz w:val="24"/>
                <w:szCs w:val="24"/>
              </w:rPr>
              <w:t xml:space="preserve"> – общее количество учащихся 16 – 18 лет, принявших участие в пятидневных учебных сборах, на основании ведомственной отчетности министерства образования Кировской области (человек)</w:t>
            </w:r>
          </w:p>
        </w:tc>
      </w:tr>
      <w:tr w:rsidR="006228BD" w:rsidTr="00A3296B">
        <w:tc>
          <w:tcPr>
            <w:tcW w:w="817" w:type="dxa"/>
          </w:tcPr>
          <w:p w:rsidR="00D05A3D" w:rsidRPr="00CA3CAE" w:rsidRDefault="00D05A3D" w:rsidP="00EF04DD">
            <w:pPr>
              <w:jc w:val="center"/>
              <w:rPr>
                <w:sz w:val="24"/>
                <w:szCs w:val="24"/>
              </w:rPr>
            </w:pPr>
          </w:p>
        </w:tc>
        <w:tc>
          <w:tcPr>
            <w:tcW w:w="6804" w:type="dxa"/>
          </w:tcPr>
          <w:p w:rsidR="00D05A3D" w:rsidRPr="00CA3CAE" w:rsidRDefault="008473D6" w:rsidP="00D05A3D">
            <w:pPr>
              <w:jc w:val="both"/>
              <w:rPr>
                <w:sz w:val="24"/>
                <w:szCs w:val="24"/>
              </w:rPr>
            </w:pPr>
            <w:r w:rsidRPr="00CA3CAE">
              <w:rPr>
                <w:sz w:val="24"/>
                <w:szCs w:val="24"/>
              </w:rPr>
              <w:t>Доля граждан, положительно оценивающих  результаты проведения мероприятий по военно-патриотическому воспитанию</w:t>
            </w:r>
          </w:p>
          <w:p w:rsidR="00D05A3D" w:rsidRPr="00CA3CAE" w:rsidRDefault="00D05A3D" w:rsidP="00D05A3D">
            <w:pPr>
              <w:jc w:val="both"/>
              <w:rPr>
                <w:sz w:val="24"/>
                <w:szCs w:val="24"/>
              </w:rPr>
            </w:pPr>
          </w:p>
          <w:p w:rsidR="00D05A3D" w:rsidRPr="00CA3CAE" w:rsidRDefault="00D05A3D" w:rsidP="00D05A3D">
            <w:pPr>
              <w:jc w:val="both"/>
              <w:rPr>
                <w:sz w:val="24"/>
                <w:szCs w:val="24"/>
              </w:rPr>
            </w:pPr>
          </w:p>
          <w:p w:rsidR="00D05A3D" w:rsidRPr="00CA3CAE" w:rsidRDefault="00D05A3D" w:rsidP="00D05A3D">
            <w:pPr>
              <w:jc w:val="both"/>
              <w:rPr>
                <w:sz w:val="24"/>
                <w:szCs w:val="24"/>
              </w:rPr>
            </w:pPr>
          </w:p>
          <w:p w:rsidR="00D05A3D" w:rsidRPr="00CA3CAE" w:rsidRDefault="00D05A3D" w:rsidP="00D05A3D">
            <w:pPr>
              <w:jc w:val="both"/>
              <w:rPr>
                <w:sz w:val="24"/>
                <w:szCs w:val="24"/>
              </w:rPr>
            </w:pPr>
          </w:p>
          <w:p w:rsidR="00D05A3D" w:rsidRPr="00CA3CAE" w:rsidRDefault="00D05A3D" w:rsidP="00D05A3D">
            <w:pPr>
              <w:jc w:val="both"/>
              <w:rPr>
                <w:sz w:val="24"/>
                <w:szCs w:val="24"/>
              </w:rPr>
            </w:pPr>
          </w:p>
          <w:p w:rsidR="00D05A3D" w:rsidRPr="00CA3CAE" w:rsidRDefault="00D05A3D" w:rsidP="00D05A3D">
            <w:pPr>
              <w:jc w:val="both"/>
              <w:rPr>
                <w:sz w:val="24"/>
                <w:szCs w:val="24"/>
              </w:rPr>
            </w:pPr>
          </w:p>
          <w:p w:rsidR="00D05A3D" w:rsidRPr="00CA3CAE" w:rsidRDefault="00D05A3D" w:rsidP="00D05A3D">
            <w:pPr>
              <w:jc w:val="both"/>
              <w:rPr>
                <w:sz w:val="24"/>
                <w:szCs w:val="24"/>
              </w:rPr>
            </w:pPr>
          </w:p>
          <w:p w:rsidR="00D05A3D" w:rsidRPr="00CA3CAE" w:rsidRDefault="00D05A3D" w:rsidP="00D05A3D">
            <w:pPr>
              <w:jc w:val="both"/>
              <w:rPr>
                <w:sz w:val="24"/>
                <w:szCs w:val="24"/>
              </w:rPr>
            </w:pPr>
          </w:p>
          <w:p w:rsidR="00D05A3D" w:rsidRPr="00CA3CAE" w:rsidRDefault="00D05A3D" w:rsidP="00D05A3D">
            <w:pPr>
              <w:jc w:val="both"/>
              <w:rPr>
                <w:sz w:val="24"/>
                <w:szCs w:val="24"/>
              </w:rPr>
            </w:pPr>
          </w:p>
        </w:tc>
        <w:tc>
          <w:tcPr>
            <w:tcW w:w="7689" w:type="dxa"/>
          </w:tcPr>
          <w:p w:rsidR="00D05A3D" w:rsidRPr="00CA3CAE" w:rsidRDefault="008473D6" w:rsidP="00D05A3D">
            <w:pPr>
              <w:shd w:val="clear" w:color="auto" w:fill="FFFFFF"/>
              <w:jc w:val="both"/>
              <w:textAlignment w:val="baseline"/>
              <w:rPr>
                <w:sz w:val="24"/>
                <w:szCs w:val="24"/>
              </w:rPr>
            </w:pPr>
            <w:r w:rsidRPr="00CA3CAE">
              <w:rPr>
                <w:sz w:val="24"/>
                <w:szCs w:val="24"/>
              </w:rPr>
              <w:t xml:space="preserve">Значение  показателя рассчитывается на основе данных социологических исследований в городе Вятские Поляны  как отношение числа граждан, участвующих в мероприятиях по военно-патриотическому воспитанию и положительно оценивающих их результаты за прошедший год, к общему числу проживающих граждан, умноженное на 100 процентов </w:t>
            </w:r>
          </w:p>
          <w:p w:rsidR="00D05A3D" w:rsidRPr="00CA3CAE" w:rsidRDefault="008473D6" w:rsidP="00D05A3D">
            <w:pPr>
              <w:tabs>
                <w:tab w:val="left" w:pos="993"/>
              </w:tabs>
              <w:jc w:val="center"/>
              <w:rPr>
                <w:sz w:val="24"/>
                <w:szCs w:val="24"/>
              </w:rPr>
            </w:pPr>
            <w:proofErr w:type="spellStart"/>
            <w:r w:rsidRPr="00CA3CAE">
              <w:rPr>
                <w:sz w:val="24"/>
                <w:szCs w:val="24"/>
              </w:rPr>
              <w:t>Дг=ОТпг</w:t>
            </w:r>
            <w:proofErr w:type="spellEnd"/>
            <w:r w:rsidRPr="00CA3CAE">
              <w:rPr>
                <w:sz w:val="24"/>
                <w:szCs w:val="24"/>
              </w:rPr>
              <w:t>/</w:t>
            </w:r>
            <w:proofErr w:type="spellStart"/>
            <w:r w:rsidRPr="00CA3CAE">
              <w:rPr>
                <w:sz w:val="24"/>
                <w:szCs w:val="24"/>
              </w:rPr>
              <w:t>ОБг</w:t>
            </w:r>
            <w:proofErr w:type="spellEnd"/>
            <w:r w:rsidRPr="00CA3CAE">
              <w:rPr>
                <w:sz w:val="24"/>
                <w:szCs w:val="24"/>
              </w:rPr>
              <w:t>*100%,</w:t>
            </w:r>
          </w:p>
          <w:p w:rsidR="00D05A3D" w:rsidRPr="00CA3CAE" w:rsidRDefault="008473D6" w:rsidP="00D05A3D">
            <w:pPr>
              <w:tabs>
                <w:tab w:val="left" w:pos="993"/>
              </w:tabs>
              <w:jc w:val="both"/>
              <w:rPr>
                <w:sz w:val="24"/>
                <w:szCs w:val="24"/>
              </w:rPr>
            </w:pPr>
            <w:r w:rsidRPr="00CA3CAE">
              <w:rPr>
                <w:sz w:val="24"/>
                <w:szCs w:val="24"/>
              </w:rPr>
              <w:t>где:</w:t>
            </w:r>
          </w:p>
          <w:p w:rsidR="00CA3CAE" w:rsidRPr="00CA3CAE" w:rsidRDefault="008473D6" w:rsidP="00D05A3D">
            <w:pPr>
              <w:jc w:val="both"/>
              <w:rPr>
                <w:sz w:val="24"/>
                <w:szCs w:val="24"/>
              </w:rPr>
            </w:pPr>
            <w:proofErr w:type="spellStart"/>
            <w:r w:rsidRPr="00CA3CAE">
              <w:rPr>
                <w:sz w:val="24"/>
                <w:szCs w:val="24"/>
              </w:rPr>
              <w:t>Дг</w:t>
            </w:r>
            <w:proofErr w:type="spellEnd"/>
            <w:r w:rsidRPr="00CA3CAE">
              <w:rPr>
                <w:sz w:val="24"/>
                <w:szCs w:val="24"/>
              </w:rPr>
              <w:t xml:space="preserve"> – доля граждан, положительно оценивающих  результаты проведения мероприятий по военно-патриотическому воспитанию  за прошедший год,</w:t>
            </w:r>
          </w:p>
          <w:p w:rsidR="00D05A3D" w:rsidRPr="00CA3CAE" w:rsidRDefault="008473D6" w:rsidP="00D05A3D">
            <w:pPr>
              <w:shd w:val="clear" w:color="auto" w:fill="FFFFFF"/>
              <w:tabs>
                <w:tab w:val="left" w:pos="709"/>
                <w:tab w:val="left" w:pos="993"/>
              </w:tabs>
              <w:jc w:val="both"/>
              <w:textAlignment w:val="baseline"/>
              <w:rPr>
                <w:sz w:val="24"/>
                <w:szCs w:val="24"/>
              </w:rPr>
            </w:pPr>
            <w:proofErr w:type="spellStart"/>
            <w:r w:rsidRPr="00CA3CAE">
              <w:rPr>
                <w:sz w:val="24"/>
                <w:szCs w:val="24"/>
              </w:rPr>
              <w:t>ОТп</w:t>
            </w:r>
            <w:proofErr w:type="gramStart"/>
            <w:r w:rsidRPr="00CA3CAE">
              <w:rPr>
                <w:sz w:val="24"/>
                <w:szCs w:val="24"/>
              </w:rPr>
              <w:t>г</w:t>
            </w:r>
            <w:proofErr w:type="spellEnd"/>
            <w:r w:rsidRPr="00CA3CAE">
              <w:rPr>
                <w:sz w:val="24"/>
                <w:szCs w:val="24"/>
              </w:rPr>
              <w:t>-</w:t>
            </w:r>
            <w:proofErr w:type="gramEnd"/>
            <w:r w:rsidRPr="00CA3CAE">
              <w:rPr>
                <w:sz w:val="24"/>
                <w:szCs w:val="24"/>
              </w:rPr>
              <w:t xml:space="preserve"> отношение числа граждан, участвующих в мероприятиях по военно-патриотическому воспитанию и положительно оценивающих их результаты за прошедший год,</w:t>
            </w:r>
          </w:p>
          <w:p w:rsidR="009D20C8" w:rsidRPr="00431931" w:rsidRDefault="008473D6" w:rsidP="00815A64">
            <w:pPr>
              <w:shd w:val="clear" w:color="auto" w:fill="FFFFFF"/>
              <w:tabs>
                <w:tab w:val="left" w:pos="709"/>
                <w:tab w:val="left" w:pos="993"/>
              </w:tabs>
              <w:jc w:val="both"/>
              <w:textAlignment w:val="baseline"/>
              <w:rPr>
                <w:sz w:val="24"/>
                <w:szCs w:val="24"/>
              </w:rPr>
            </w:pPr>
            <w:r w:rsidRPr="00CA3CAE">
              <w:rPr>
                <w:sz w:val="24"/>
                <w:szCs w:val="24"/>
              </w:rPr>
              <w:t xml:space="preserve"> </w:t>
            </w:r>
            <w:proofErr w:type="spellStart"/>
            <w:r w:rsidRPr="00CA3CAE">
              <w:rPr>
                <w:sz w:val="24"/>
                <w:szCs w:val="24"/>
              </w:rPr>
              <w:t>ОБг</w:t>
            </w:r>
            <w:proofErr w:type="spellEnd"/>
            <w:r w:rsidRPr="00CA3CAE">
              <w:rPr>
                <w:sz w:val="24"/>
                <w:szCs w:val="24"/>
              </w:rPr>
              <w:t xml:space="preserve"> – общее число проживающих граждан. </w:t>
            </w:r>
          </w:p>
        </w:tc>
      </w:tr>
      <w:tr w:rsidR="006228BD" w:rsidTr="00A3296B">
        <w:tc>
          <w:tcPr>
            <w:tcW w:w="817" w:type="dxa"/>
            <w:vMerge w:val="restart"/>
          </w:tcPr>
          <w:p w:rsidR="00640DB5" w:rsidRPr="00CA3CAE" w:rsidRDefault="008473D6" w:rsidP="00EF04DD">
            <w:pPr>
              <w:jc w:val="center"/>
              <w:rPr>
                <w:sz w:val="24"/>
                <w:szCs w:val="24"/>
              </w:rPr>
            </w:pPr>
            <w:r w:rsidRPr="00CA3CAE">
              <w:rPr>
                <w:sz w:val="24"/>
                <w:szCs w:val="24"/>
              </w:rPr>
              <w:t>1.1</w:t>
            </w:r>
          </w:p>
        </w:tc>
        <w:tc>
          <w:tcPr>
            <w:tcW w:w="14493" w:type="dxa"/>
            <w:gridSpan w:val="2"/>
          </w:tcPr>
          <w:p w:rsidR="00226974" w:rsidRDefault="008473D6" w:rsidP="009D20C8">
            <w:pPr>
              <w:rPr>
                <w:sz w:val="24"/>
                <w:szCs w:val="24"/>
              </w:rPr>
            </w:pPr>
            <w:r w:rsidRPr="00CA3CAE">
              <w:rPr>
                <w:sz w:val="24"/>
                <w:szCs w:val="24"/>
              </w:rPr>
              <w:t>Отдельное мероприятие «</w:t>
            </w:r>
            <w:r w:rsidR="009D20C8" w:rsidRPr="00CA3CAE">
              <w:rPr>
                <w:sz w:val="24"/>
                <w:szCs w:val="24"/>
              </w:rPr>
              <w:t>Организация и проведение мероприятий военно - патриотической направленности</w:t>
            </w:r>
            <w:r w:rsidRPr="00CA3CAE">
              <w:rPr>
                <w:sz w:val="24"/>
                <w:szCs w:val="24"/>
              </w:rPr>
              <w:t>»</w:t>
            </w:r>
          </w:p>
          <w:p w:rsidR="00CA3CAE" w:rsidRPr="00CA3CAE" w:rsidRDefault="00CA3CAE" w:rsidP="009D20C8">
            <w:pPr>
              <w:rPr>
                <w:b/>
                <w:sz w:val="24"/>
                <w:szCs w:val="24"/>
              </w:rPr>
            </w:pPr>
          </w:p>
        </w:tc>
      </w:tr>
      <w:tr w:rsidR="006228BD" w:rsidTr="00A3296B">
        <w:tc>
          <w:tcPr>
            <w:tcW w:w="817" w:type="dxa"/>
            <w:vMerge/>
          </w:tcPr>
          <w:p w:rsidR="004A097E" w:rsidRPr="00CA3CAE" w:rsidRDefault="004A097E" w:rsidP="00EF04DD">
            <w:pPr>
              <w:jc w:val="center"/>
              <w:rPr>
                <w:sz w:val="24"/>
                <w:szCs w:val="24"/>
              </w:rPr>
            </w:pPr>
          </w:p>
        </w:tc>
        <w:tc>
          <w:tcPr>
            <w:tcW w:w="6804" w:type="dxa"/>
          </w:tcPr>
          <w:p w:rsidR="00D77C13" w:rsidRPr="00CA3CAE" w:rsidRDefault="008473D6" w:rsidP="00D77C13">
            <w:pPr>
              <w:jc w:val="both"/>
              <w:rPr>
                <w:color w:val="000000"/>
                <w:sz w:val="24"/>
                <w:szCs w:val="24"/>
              </w:rPr>
            </w:pPr>
            <w:r w:rsidRPr="00CA3CAE">
              <w:rPr>
                <w:sz w:val="24"/>
                <w:szCs w:val="24"/>
              </w:rPr>
              <w:t>П</w:t>
            </w:r>
            <w:r w:rsidR="004A097E" w:rsidRPr="00CA3CAE">
              <w:rPr>
                <w:sz w:val="24"/>
                <w:szCs w:val="24"/>
              </w:rPr>
              <w:t>оказатель</w:t>
            </w:r>
            <w:r w:rsidRPr="00CA3CAE">
              <w:rPr>
                <w:sz w:val="24"/>
                <w:szCs w:val="24"/>
              </w:rPr>
              <w:t>: Доля обучающихся общеобразовательных организаций города, участвующих в городских и областных мероприятиях военно-патриотической направленности</w:t>
            </w:r>
          </w:p>
          <w:p w:rsidR="004A097E" w:rsidRPr="00CA3CAE" w:rsidRDefault="004A097E" w:rsidP="00E8446E">
            <w:pPr>
              <w:rPr>
                <w:sz w:val="24"/>
                <w:szCs w:val="24"/>
              </w:rPr>
            </w:pPr>
          </w:p>
        </w:tc>
        <w:tc>
          <w:tcPr>
            <w:tcW w:w="7689" w:type="dxa"/>
          </w:tcPr>
          <w:p w:rsidR="00D77C13" w:rsidRPr="00CA3CAE" w:rsidRDefault="008473D6" w:rsidP="00D77C13">
            <w:pPr>
              <w:tabs>
                <w:tab w:val="left" w:pos="709"/>
                <w:tab w:val="left" w:pos="993"/>
              </w:tabs>
              <w:jc w:val="both"/>
              <w:rPr>
                <w:sz w:val="24"/>
                <w:szCs w:val="24"/>
              </w:rPr>
            </w:pPr>
            <w:r w:rsidRPr="00CA3CAE">
              <w:rPr>
                <w:sz w:val="24"/>
                <w:szCs w:val="24"/>
              </w:rPr>
              <w:t>Значение показателя рассчитывается на основе информации  образовательных   организаций города Вятские Поляны как отношение числа обучающихся, участвующих в мероприятиях по военно-патриотическому воспитанию за прошедший год, к общему числу обучающихся города Вятские Поляны, умноженное на 100 процентов</w:t>
            </w:r>
          </w:p>
          <w:p w:rsidR="00D77C13" w:rsidRPr="00CA3CAE" w:rsidRDefault="00D77C13" w:rsidP="00D77C13">
            <w:pPr>
              <w:tabs>
                <w:tab w:val="left" w:pos="709"/>
                <w:tab w:val="left" w:pos="993"/>
              </w:tabs>
              <w:jc w:val="both"/>
              <w:rPr>
                <w:sz w:val="24"/>
                <w:szCs w:val="24"/>
              </w:rPr>
            </w:pPr>
          </w:p>
          <w:p w:rsidR="00D77C13" w:rsidRPr="00CA3CAE" w:rsidRDefault="008473D6" w:rsidP="00D77C13">
            <w:pPr>
              <w:tabs>
                <w:tab w:val="left" w:pos="993"/>
              </w:tabs>
              <w:jc w:val="center"/>
              <w:rPr>
                <w:sz w:val="24"/>
                <w:szCs w:val="24"/>
              </w:rPr>
            </w:pPr>
            <w:r w:rsidRPr="00CA3CAE">
              <w:rPr>
                <w:sz w:val="24"/>
                <w:szCs w:val="24"/>
              </w:rPr>
              <w:t xml:space="preserve">        </w:t>
            </w:r>
            <w:proofErr w:type="spellStart"/>
            <w:r w:rsidRPr="00CA3CAE">
              <w:rPr>
                <w:sz w:val="24"/>
                <w:szCs w:val="24"/>
              </w:rPr>
              <w:t>До=ОТо</w:t>
            </w:r>
            <w:proofErr w:type="spellEnd"/>
            <w:r w:rsidRPr="00CA3CAE">
              <w:rPr>
                <w:sz w:val="24"/>
                <w:szCs w:val="24"/>
              </w:rPr>
              <w:t>/</w:t>
            </w:r>
            <w:proofErr w:type="spellStart"/>
            <w:r w:rsidRPr="00CA3CAE">
              <w:rPr>
                <w:sz w:val="24"/>
                <w:szCs w:val="24"/>
              </w:rPr>
              <w:t>ОБо</w:t>
            </w:r>
            <w:proofErr w:type="spellEnd"/>
            <w:r w:rsidRPr="00CA3CAE">
              <w:rPr>
                <w:sz w:val="24"/>
                <w:szCs w:val="24"/>
              </w:rPr>
              <w:t xml:space="preserve">*100%, </w:t>
            </w:r>
          </w:p>
          <w:p w:rsidR="00D77C13" w:rsidRPr="00CA3CAE" w:rsidRDefault="008473D6" w:rsidP="00D77C13">
            <w:pPr>
              <w:tabs>
                <w:tab w:val="left" w:pos="993"/>
              </w:tabs>
              <w:rPr>
                <w:sz w:val="24"/>
                <w:szCs w:val="24"/>
              </w:rPr>
            </w:pPr>
            <w:r w:rsidRPr="00CA3CAE">
              <w:rPr>
                <w:sz w:val="24"/>
                <w:szCs w:val="24"/>
              </w:rPr>
              <w:t>где:</w:t>
            </w:r>
          </w:p>
          <w:p w:rsidR="00D77C13" w:rsidRPr="00CA3CAE" w:rsidRDefault="008473D6" w:rsidP="00D77C13">
            <w:pPr>
              <w:tabs>
                <w:tab w:val="left" w:pos="709"/>
                <w:tab w:val="left" w:pos="993"/>
              </w:tabs>
              <w:jc w:val="both"/>
              <w:rPr>
                <w:sz w:val="24"/>
                <w:szCs w:val="24"/>
              </w:rPr>
            </w:pPr>
            <w:proofErr w:type="gramStart"/>
            <w:r w:rsidRPr="00CA3CAE">
              <w:rPr>
                <w:sz w:val="24"/>
                <w:szCs w:val="24"/>
              </w:rPr>
              <w:t>До</w:t>
            </w:r>
            <w:proofErr w:type="gramEnd"/>
            <w:r w:rsidRPr="00CA3CAE">
              <w:rPr>
                <w:sz w:val="24"/>
                <w:szCs w:val="24"/>
              </w:rPr>
              <w:t xml:space="preserve"> – </w:t>
            </w:r>
            <w:proofErr w:type="gramStart"/>
            <w:r w:rsidRPr="00CA3CAE">
              <w:rPr>
                <w:sz w:val="24"/>
                <w:szCs w:val="24"/>
              </w:rPr>
              <w:t>доля</w:t>
            </w:r>
            <w:proofErr w:type="gramEnd"/>
            <w:r w:rsidRPr="00CA3CAE">
              <w:rPr>
                <w:sz w:val="24"/>
                <w:szCs w:val="24"/>
              </w:rPr>
              <w:t xml:space="preserve"> обучающихся общеобразовательных организаций города, участвующих в городских и областных мероприятиях военно-патриотической направленности,</w:t>
            </w:r>
          </w:p>
          <w:p w:rsidR="00D77C13" w:rsidRPr="00CA3CAE" w:rsidRDefault="008473D6" w:rsidP="00D77C13">
            <w:pPr>
              <w:tabs>
                <w:tab w:val="left" w:pos="709"/>
                <w:tab w:val="left" w:pos="993"/>
              </w:tabs>
              <w:jc w:val="both"/>
              <w:rPr>
                <w:sz w:val="24"/>
                <w:szCs w:val="24"/>
              </w:rPr>
            </w:pPr>
            <w:proofErr w:type="gramStart"/>
            <w:r w:rsidRPr="00CA3CAE">
              <w:rPr>
                <w:sz w:val="24"/>
                <w:szCs w:val="24"/>
              </w:rPr>
              <w:t>Ото</w:t>
            </w:r>
            <w:proofErr w:type="gramEnd"/>
            <w:r w:rsidRPr="00CA3CAE">
              <w:rPr>
                <w:sz w:val="24"/>
                <w:szCs w:val="24"/>
              </w:rPr>
              <w:t xml:space="preserve"> - отношение числа обучающихся, </w:t>
            </w:r>
          </w:p>
          <w:p w:rsidR="00CA3CAE" w:rsidRPr="00431931" w:rsidRDefault="008473D6" w:rsidP="00815A64">
            <w:pPr>
              <w:jc w:val="both"/>
              <w:rPr>
                <w:sz w:val="24"/>
                <w:szCs w:val="24"/>
              </w:rPr>
            </w:pPr>
            <w:proofErr w:type="spellStart"/>
            <w:r w:rsidRPr="00CA3CAE">
              <w:rPr>
                <w:sz w:val="24"/>
                <w:szCs w:val="24"/>
              </w:rPr>
              <w:t>ОБо</w:t>
            </w:r>
            <w:proofErr w:type="spellEnd"/>
            <w:r w:rsidRPr="00CA3CAE">
              <w:rPr>
                <w:sz w:val="24"/>
                <w:szCs w:val="24"/>
              </w:rPr>
              <w:t xml:space="preserve"> – общее число </w:t>
            </w:r>
            <w:proofErr w:type="gramStart"/>
            <w:r w:rsidRPr="00CA3CAE">
              <w:rPr>
                <w:sz w:val="24"/>
                <w:szCs w:val="24"/>
              </w:rPr>
              <w:t>проживающих</w:t>
            </w:r>
            <w:proofErr w:type="gramEnd"/>
            <w:r w:rsidRPr="00CA3CAE">
              <w:rPr>
                <w:sz w:val="24"/>
                <w:szCs w:val="24"/>
              </w:rPr>
              <w:t xml:space="preserve"> обучающихся.</w:t>
            </w:r>
          </w:p>
        </w:tc>
      </w:tr>
      <w:tr w:rsidR="006228BD" w:rsidTr="00A3296B">
        <w:tc>
          <w:tcPr>
            <w:tcW w:w="817" w:type="dxa"/>
            <w:vMerge w:val="restart"/>
          </w:tcPr>
          <w:p w:rsidR="00640DB5" w:rsidRPr="00CA3CAE" w:rsidRDefault="008473D6" w:rsidP="00E539BB">
            <w:pPr>
              <w:jc w:val="center"/>
              <w:rPr>
                <w:sz w:val="24"/>
                <w:szCs w:val="24"/>
              </w:rPr>
            </w:pPr>
            <w:r w:rsidRPr="00CA3CAE">
              <w:rPr>
                <w:sz w:val="24"/>
                <w:szCs w:val="24"/>
              </w:rPr>
              <w:t>1.2</w:t>
            </w:r>
          </w:p>
        </w:tc>
        <w:tc>
          <w:tcPr>
            <w:tcW w:w="14493" w:type="dxa"/>
            <w:gridSpan w:val="2"/>
          </w:tcPr>
          <w:p w:rsidR="00226974" w:rsidRDefault="008473D6" w:rsidP="00815A64">
            <w:pPr>
              <w:widowControl w:val="0"/>
              <w:autoSpaceDE w:val="0"/>
              <w:autoSpaceDN w:val="0"/>
              <w:adjustRightInd w:val="0"/>
              <w:rPr>
                <w:sz w:val="24"/>
                <w:szCs w:val="24"/>
              </w:rPr>
            </w:pPr>
            <w:r w:rsidRPr="00CA3CAE">
              <w:rPr>
                <w:sz w:val="24"/>
                <w:szCs w:val="24"/>
              </w:rPr>
              <w:t>Отдельное мероприятие «Реализация основных направлений военно-патриотического воспитания в городе Вятские Поляны»</w:t>
            </w:r>
          </w:p>
          <w:p w:rsidR="00CA3CAE" w:rsidRPr="00CA3CAE" w:rsidRDefault="00CA3CAE" w:rsidP="00815A64">
            <w:pPr>
              <w:widowControl w:val="0"/>
              <w:autoSpaceDE w:val="0"/>
              <w:autoSpaceDN w:val="0"/>
              <w:adjustRightInd w:val="0"/>
              <w:rPr>
                <w:sz w:val="24"/>
                <w:szCs w:val="24"/>
              </w:rPr>
            </w:pPr>
          </w:p>
        </w:tc>
      </w:tr>
      <w:tr w:rsidR="006228BD" w:rsidTr="00815A64">
        <w:trPr>
          <w:trHeight w:val="592"/>
        </w:trPr>
        <w:tc>
          <w:tcPr>
            <w:tcW w:w="817" w:type="dxa"/>
            <w:vMerge/>
          </w:tcPr>
          <w:p w:rsidR="00640DB5" w:rsidRPr="00CA3CAE" w:rsidRDefault="00640DB5" w:rsidP="00EF04DD">
            <w:pPr>
              <w:jc w:val="center"/>
              <w:rPr>
                <w:sz w:val="24"/>
                <w:szCs w:val="24"/>
              </w:rPr>
            </w:pPr>
          </w:p>
        </w:tc>
        <w:tc>
          <w:tcPr>
            <w:tcW w:w="6804" w:type="dxa"/>
          </w:tcPr>
          <w:p w:rsidR="00640DB5" w:rsidRPr="00CA3CAE" w:rsidRDefault="008473D6" w:rsidP="00815A64">
            <w:pPr>
              <w:rPr>
                <w:sz w:val="24"/>
                <w:szCs w:val="24"/>
              </w:rPr>
            </w:pPr>
            <w:r w:rsidRPr="00CA3CAE">
              <w:rPr>
                <w:sz w:val="24"/>
                <w:szCs w:val="24"/>
              </w:rPr>
              <w:t>Показатель:</w:t>
            </w:r>
            <w:r w:rsidRPr="00CA3CAE">
              <w:rPr>
                <w:color w:val="000000"/>
                <w:sz w:val="24"/>
                <w:szCs w:val="24"/>
              </w:rPr>
              <w:t xml:space="preserve"> </w:t>
            </w:r>
            <w:r w:rsidRPr="00CA3CAE">
              <w:rPr>
                <w:sz w:val="24"/>
                <w:szCs w:val="24"/>
              </w:rPr>
              <w:t xml:space="preserve">Количество военно-патриотических объединений </w:t>
            </w:r>
          </w:p>
        </w:tc>
        <w:tc>
          <w:tcPr>
            <w:tcW w:w="7689" w:type="dxa"/>
          </w:tcPr>
          <w:p w:rsidR="00CA3CAE" w:rsidRPr="00CA3CAE" w:rsidRDefault="008473D6" w:rsidP="00815A64">
            <w:pPr>
              <w:widowControl w:val="0"/>
              <w:autoSpaceDE w:val="0"/>
              <w:autoSpaceDN w:val="0"/>
              <w:adjustRightInd w:val="0"/>
              <w:jc w:val="both"/>
              <w:rPr>
                <w:sz w:val="24"/>
                <w:szCs w:val="24"/>
              </w:rPr>
            </w:pPr>
            <w:r w:rsidRPr="00CA3CAE">
              <w:rPr>
                <w:color w:val="000000"/>
                <w:sz w:val="24"/>
                <w:szCs w:val="24"/>
              </w:rPr>
              <w:t>Количество рассчитывается</w:t>
            </w:r>
            <w:r w:rsidRPr="00CA3CAE">
              <w:rPr>
                <w:sz w:val="24"/>
                <w:szCs w:val="24"/>
              </w:rPr>
              <w:t xml:space="preserve"> согласно данным ведомственной отчетности Управления образования администрации города Вятские Поляны</w:t>
            </w:r>
          </w:p>
        </w:tc>
      </w:tr>
      <w:tr w:rsidR="006228BD" w:rsidTr="00A3296B">
        <w:tc>
          <w:tcPr>
            <w:tcW w:w="817" w:type="dxa"/>
          </w:tcPr>
          <w:p w:rsidR="00640DB5" w:rsidRPr="00CA3CAE" w:rsidRDefault="008473D6" w:rsidP="00EF04DD">
            <w:pPr>
              <w:jc w:val="center"/>
              <w:rPr>
                <w:sz w:val="24"/>
                <w:szCs w:val="24"/>
              </w:rPr>
            </w:pPr>
            <w:r w:rsidRPr="00CA3CAE">
              <w:rPr>
                <w:sz w:val="24"/>
                <w:szCs w:val="24"/>
              </w:rPr>
              <w:t>1.3</w:t>
            </w:r>
          </w:p>
        </w:tc>
        <w:tc>
          <w:tcPr>
            <w:tcW w:w="14493" w:type="dxa"/>
            <w:gridSpan w:val="2"/>
          </w:tcPr>
          <w:p w:rsidR="00640DB5" w:rsidRDefault="008473D6" w:rsidP="00815A64">
            <w:pPr>
              <w:widowControl w:val="0"/>
              <w:autoSpaceDE w:val="0"/>
              <w:autoSpaceDN w:val="0"/>
              <w:adjustRightInd w:val="0"/>
              <w:rPr>
                <w:sz w:val="24"/>
                <w:szCs w:val="24"/>
              </w:rPr>
            </w:pPr>
            <w:r w:rsidRPr="00CA3CAE">
              <w:rPr>
                <w:sz w:val="24"/>
                <w:szCs w:val="24"/>
              </w:rPr>
              <w:t>Отдельное мероприятие: «Информационное освещение мероприятий патриотической направленности в средствах массовой информации»</w:t>
            </w:r>
          </w:p>
          <w:p w:rsidR="00CA3CAE" w:rsidRPr="00CA3CAE" w:rsidRDefault="00CA3CAE" w:rsidP="00815A64">
            <w:pPr>
              <w:widowControl w:val="0"/>
              <w:autoSpaceDE w:val="0"/>
              <w:autoSpaceDN w:val="0"/>
              <w:adjustRightInd w:val="0"/>
              <w:rPr>
                <w:sz w:val="24"/>
                <w:szCs w:val="24"/>
              </w:rPr>
            </w:pPr>
          </w:p>
        </w:tc>
      </w:tr>
      <w:tr w:rsidR="006228BD" w:rsidTr="00A3296B">
        <w:tc>
          <w:tcPr>
            <w:tcW w:w="817" w:type="dxa"/>
          </w:tcPr>
          <w:p w:rsidR="00640DB5" w:rsidRPr="00CA3CAE" w:rsidRDefault="00640DB5" w:rsidP="00EF04DD">
            <w:pPr>
              <w:jc w:val="center"/>
              <w:rPr>
                <w:sz w:val="24"/>
                <w:szCs w:val="24"/>
              </w:rPr>
            </w:pPr>
          </w:p>
        </w:tc>
        <w:tc>
          <w:tcPr>
            <w:tcW w:w="6804" w:type="dxa"/>
          </w:tcPr>
          <w:p w:rsidR="00640DB5" w:rsidRPr="00CA3CAE" w:rsidRDefault="008473D6" w:rsidP="00B2357C">
            <w:pPr>
              <w:rPr>
                <w:sz w:val="24"/>
                <w:szCs w:val="24"/>
              </w:rPr>
            </w:pPr>
            <w:r w:rsidRPr="00CA3CAE">
              <w:rPr>
                <w:sz w:val="24"/>
                <w:szCs w:val="24"/>
              </w:rPr>
              <w:t>Показатель: Количество публикаций и выступлений в средствах  массовой информации на конец отчетного года</w:t>
            </w:r>
          </w:p>
        </w:tc>
        <w:tc>
          <w:tcPr>
            <w:tcW w:w="7689" w:type="dxa"/>
          </w:tcPr>
          <w:p w:rsidR="00CA3CAE" w:rsidRPr="00CA3CAE" w:rsidRDefault="008473D6" w:rsidP="00815A64">
            <w:pPr>
              <w:widowControl w:val="0"/>
              <w:autoSpaceDE w:val="0"/>
              <w:autoSpaceDN w:val="0"/>
              <w:adjustRightInd w:val="0"/>
              <w:jc w:val="both"/>
              <w:rPr>
                <w:sz w:val="24"/>
                <w:szCs w:val="24"/>
              </w:rPr>
            </w:pPr>
            <w:r w:rsidRPr="00CA3CAE">
              <w:rPr>
                <w:color w:val="000000"/>
                <w:sz w:val="24"/>
                <w:szCs w:val="24"/>
              </w:rPr>
              <w:t>Количество рассчитывается</w:t>
            </w:r>
            <w:r w:rsidRPr="00CA3CAE">
              <w:rPr>
                <w:sz w:val="24"/>
                <w:szCs w:val="24"/>
              </w:rPr>
              <w:t xml:space="preserve"> согласно данным ведомственной отчетности Управления образования администрации города Вятские Поляны</w:t>
            </w:r>
          </w:p>
        </w:tc>
      </w:tr>
      <w:tr w:rsidR="006228BD" w:rsidTr="00A3296B">
        <w:tc>
          <w:tcPr>
            <w:tcW w:w="817" w:type="dxa"/>
          </w:tcPr>
          <w:p w:rsidR="00640DB5" w:rsidRPr="00CA3CAE" w:rsidRDefault="008473D6" w:rsidP="00EF04DD">
            <w:pPr>
              <w:jc w:val="center"/>
              <w:rPr>
                <w:sz w:val="24"/>
                <w:szCs w:val="24"/>
              </w:rPr>
            </w:pPr>
            <w:r w:rsidRPr="00CA3CAE">
              <w:rPr>
                <w:sz w:val="24"/>
                <w:szCs w:val="24"/>
              </w:rPr>
              <w:t>2</w:t>
            </w:r>
          </w:p>
        </w:tc>
        <w:tc>
          <w:tcPr>
            <w:tcW w:w="14493" w:type="dxa"/>
            <w:gridSpan w:val="2"/>
          </w:tcPr>
          <w:p w:rsidR="00462743" w:rsidRDefault="008473D6" w:rsidP="00815A64">
            <w:pPr>
              <w:jc w:val="center"/>
              <w:rPr>
                <w:b/>
                <w:sz w:val="24"/>
                <w:szCs w:val="24"/>
              </w:rPr>
            </w:pPr>
            <w:r w:rsidRPr="00CA3CAE">
              <w:rPr>
                <w:b/>
                <w:sz w:val="24"/>
                <w:szCs w:val="24"/>
              </w:rPr>
              <w:t>Подпрограмма «Развитие системы молодёжных мероприятий и муниципальных учреждений по работе с молодёжью</w:t>
            </w:r>
            <w:r w:rsidR="00607A36" w:rsidRPr="00CA3CAE">
              <w:rPr>
                <w:b/>
                <w:sz w:val="24"/>
                <w:szCs w:val="24"/>
              </w:rPr>
              <w:t xml:space="preserve"> города </w:t>
            </w:r>
            <w:r w:rsidR="00226974" w:rsidRPr="00CA3CAE">
              <w:rPr>
                <w:b/>
                <w:sz w:val="24"/>
                <w:szCs w:val="24"/>
              </w:rPr>
              <w:t xml:space="preserve">             </w:t>
            </w:r>
            <w:r w:rsidR="00607A36" w:rsidRPr="00CA3CAE">
              <w:rPr>
                <w:b/>
                <w:sz w:val="24"/>
                <w:szCs w:val="24"/>
              </w:rPr>
              <w:t>Вятские Поляны</w:t>
            </w:r>
            <w:r w:rsidRPr="00CA3CAE">
              <w:rPr>
                <w:b/>
                <w:sz w:val="24"/>
                <w:szCs w:val="24"/>
              </w:rPr>
              <w:t>»</w:t>
            </w:r>
            <w:r w:rsidR="00226974" w:rsidRPr="00CA3CAE">
              <w:rPr>
                <w:b/>
                <w:sz w:val="24"/>
                <w:szCs w:val="24"/>
              </w:rPr>
              <w:t xml:space="preserve"> на 2020-20</w:t>
            </w:r>
            <w:r w:rsidR="004735F5">
              <w:rPr>
                <w:b/>
                <w:sz w:val="24"/>
                <w:szCs w:val="24"/>
              </w:rPr>
              <w:t>30</w:t>
            </w:r>
            <w:r w:rsidR="00226974" w:rsidRPr="00CA3CAE">
              <w:rPr>
                <w:b/>
                <w:sz w:val="24"/>
                <w:szCs w:val="24"/>
              </w:rPr>
              <w:t xml:space="preserve"> годы</w:t>
            </w:r>
          </w:p>
          <w:p w:rsidR="00CA3CAE" w:rsidRPr="00CA3CAE" w:rsidRDefault="00CA3CAE" w:rsidP="00815A64">
            <w:pPr>
              <w:jc w:val="center"/>
              <w:rPr>
                <w:b/>
                <w:sz w:val="24"/>
                <w:szCs w:val="24"/>
              </w:rPr>
            </w:pPr>
          </w:p>
        </w:tc>
      </w:tr>
      <w:tr w:rsidR="00531D2A" w:rsidTr="00531D2A">
        <w:tc>
          <w:tcPr>
            <w:tcW w:w="817" w:type="dxa"/>
          </w:tcPr>
          <w:p w:rsidR="00531D2A" w:rsidRPr="00CA3CAE" w:rsidRDefault="00531D2A" w:rsidP="00EF04DD">
            <w:pPr>
              <w:jc w:val="center"/>
              <w:rPr>
                <w:sz w:val="24"/>
                <w:szCs w:val="24"/>
              </w:rPr>
            </w:pPr>
          </w:p>
        </w:tc>
        <w:tc>
          <w:tcPr>
            <w:tcW w:w="6804" w:type="dxa"/>
          </w:tcPr>
          <w:p w:rsidR="00531D2A" w:rsidRPr="00CA3CAE" w:rsidRDefault="00531D2A" w:rsidP="00151E7E">
            <w:pPr>
              <w:rPr>
                <w:sz w:val="24"/>
                <w:szCs w:val="24"/>
              </w:rPr>
            </w:pPr>
            <w:r w:rsidRPr="00CA3CAE">
              <w:rPr>
                <w:sz w:val="24"/>
                <w:szCs w:val="24"/>
              </w:rPr>
              <w:t>Показатель:</w:t>
            </w:r>
            <w:r w:rsidRPr="00CA3CAE">
              <w:rPr>
                <w:color w:val="000000"/>
                <w:sz w:val="24"/>
                <w:szCs w:val="24"/>
              </w:rPr>
              <w:t xml:space="preserve"> Доля лиц, участвующих в добровольческой, общественно полезной деятельности, от общей численности молодежи 14-3</w:t>
            </w:r>
            <w:r>
              <w:rPr>
                <w:color w:val="000000"/>
                <w:sz w:val="24"/>
                <w:szCs w:val="24"/>
              </w:rPr>
              <w:t>5</w:t>
            </w:r>
            <w:r w:rsidRPr="00CA3CAE">
              <w:rPr>
                <w:color w:val="000000"/>
                <w:sz w:val="24"/>
                <w:szCs w:val="24"/>
              </w:rPr>
              <w:t xml:space="preserve"> лет.</w:t>
            </w:r>
          </w:p>
        </w:tc>
        <w:tc>
          <w:tcPr>
            <w:tcW w:w="7689" w:type="dxa"/>
          </w:tcPr>
          <w:p w:rsidR="00531D2A" w:rsidRPr="00CA3CAE" w:rsidRDefault="00531D2A" w:rsidP="00151E7E">
            <w:pPr>
              <w:rPr>
                <w:sz w:val="24"/>
                <w:szCs w:val="24"/>
              </w:rPr>
            </w:pPr>
            <w:r w:rsidRPr="00CA3CAE">
              <w:rPr>
                <w:sz w:val="24"/>
                <w:szCs w:val="24"/>
              </w:rPr>
              <w:t xml:space="preserve">                                                        </w:t>
            </w:r>
            <w:proofErr w:type="spellStart"/>
            <w:r w:rsidRPr="00CA3CAE">
              <w:rPr>
                <w:sz w:val="24"/>
                <w:szCs w:val="24"/>
              </w:rPr>
              <w:t>Чд</w:t>
            </w:r>
            <w:proofErr w:type="spellEnd"/>
          </w:p>
          <w:p w:rsidR="00531D2A" w:rsidRPr="00CA3CAE" w:rsidRDefault="00531D2A" w:rsidP="00151E7E">
            <w:pPr>
              <w:jc w:val="center"/>
              <w:rPr>
                <w:sz w:val="24"/>
                <w:szCs w:val="24"/>
              </w:rPr>
            </w:pPr>
            <w:proofErr w:type="spellStart"/>
            <w:r w:rsidRPr="00CA3CAE">
              <w:rPr>
                <w:sz w:val="24"/>
                <w:szCs w:val="24"/>
              </w:rPr>
              <w:t>Дд</w:t>
            </w:r>
            <w:proofErr w:type="spellEnd"/>
            <w:r w:rsidRPr="00CA3CAE">
              <w:rPr>
                <w:sz w:val="24"/>
                <w:szCs w:val="24"/>
              </w:rPr>
              <w:t xml:space="preserve"> =    </w:t>
            </w:r>
            <w:proofErr w:type="spellStart"/>
            <w:r w:rsidRPr="00CA3CAE">
              <w:rPr>
                <w:sz w:val="24"/>
                <w:szCs w:val="24"/>
                <w:u w:val="single"/>
              </w:rPr>
              <w:t>________</w:t>
            </w:r>
            <w:r w:rsidRPr="00CA3CAE">
              <w:rPr>
                <w:sz w:val="24"/>
                <w:szCs w:val="24"/>
              </w:rPr>
              <w:t>х</w:t>
            </w:r>
            <w:proofErr w:type="spellEnd"/>
            <w:r w:rsidRPr="00CA3CAE">
              <w:rPr>
                <w:sz w:val="24"/>
                <w:szCs w:val="24"/>
              </w:rPr>
              <w:t xml:space="preserve"> 100%, </w:t>
            </w:r>
          </w:p>
          <w:p w:rsidR="00531D2A" w:rsidRPr="00CA3CAE" w:rsidRDefault="00531D2A" w:rsidP="00151E7E">
            <w:pPr>
              <w:jc w:val="center"/>
              <w:rPr>
                <w:sz w:val="24"/>
                <w:szCs w:val="24"/>
              </w:rPr>
            </w:pPr>
            <w:proofErr w:type="spellStart"/>
            <w:r w:rsidRPr="00CA3CAE">
              <w:rPr>
                <w:sz w:val="24"/>
                <w:szCs w:val="24"/>
              </w:rPr>
              <w:t>Чобщ</w:t>
            </w:r>
            <w:proofErr w:type="spellEnd"/>
          </w:p>
          <w:p w:rsidR="00531D2A" w:rsidRPr="00CA3CAE" w:rsidRDefault="00531D2A" w:rsidP="00151E7E">
            <w:pPr>
              <w:rPr>
                <w:sz w:val="24"/>
                <w:szCs w:val="24"/>
              </w:rPr>
            </w:pPr>
            <w:r w:rsidRPr="00CA3CAE">
              <w:rPr>
                <w:sz w:val="24"/>
                <w:szCs w:val="24"/>
              </w:rPr>
              <w:t>где:</w:t>
            </w:r>
          </w:p>
          <w:p w:rsidR="00531D2A" w:rsidRPr="00CA3CAE" w:rsidRDefault="00531D2A" w:rsidP="00151E7E">
            <w:pPr>
              <w:jc w:val="both"/>
              <w:rPr>
                <w:sz w:val="24"/>
                <w:szCs w:val="24"/>
              </w:rPr>
            </w:pPr>
            <w:proofErr w:type="spellStart"/>
            <w:r w:rsidRPr="00CA3CAE">
              <w:rPr>
                <w:sz w:val="24"/>
                <w:szCs w:val="24"/>
              </w:rPr>
              <w:t>Дд</w:t>
            </w:r>
            <w:proofErr w:type="spellEnd"/>
            <w:r w:rsidRPr="00CA3CAE">
              <w:rPr>
                <w:sz w:val="24"/>
                <w:szCs w:val="24"/>
              </w:rPr>
              <w:t xml:space="preserve"> – доля молодых людей,  участвующих в добровольческой деятельности, от общего числа молодежи</w:t>
            </w:r>
            <w:proofErr w:type="gramStart"/>
            <w:r w:rsidRPr="00CA3CAE">
              <w:rPr>
                <w:sz w:val="24"/>
                <w:szCs w:val="24"/>
              </w:rPr>
              <w:t xml:space="preserve"> (%);</w:t>
            </w:r>
            <w:proofErr w:type="gramEnd"/>
          </w:p>
          <w:p w:rsidR="00531D2A" w:rsidRPr="00CA3CAE" w:rsidRDefault="00531D2A" w:rsidP="00151E7E">
            <w:pPr>
              <w:jc w:val="both"/>
              <w:rPr>
                <w:sz w:val="24"/>
                <w:szCs w:val="24"/>
              </w:rPr>
            </w:pPr>
            <w:proofErr w:type="spellStart"/>
            <w:r w:rsidRPr="00CA3CAE">
              <w:rPr>
                <w:sz w:val="24"/>
                <w:szCs w:val="24"/>
              </w:rPr>
              <w:lastRenderedPageBreak/>
              <w:t>Чд</w:t>
            </w:r>
            <w:proofErr w:type="spellEnd"/>
            <w:r w:rsidRPr="00CA3CAE">
              <w:rPr>
                <w:sz w:val="24"/>
                <w:szCs w:val="24"/>
              </w:rPr>
              <w:t xml:space="preserve">  </w:t>
            </w:r>
            <w:r>
              <w:rPr>
                <w:sz w:val="24"/>
                <w:szCs w:val="24"/>
              </w:rPr>
              <w:t>– количество молодых людей 14-35</w:t>
            </w:r>
            <w:r w:rsidRPr="00CA3CAE">
              <w:rPr>
                <w:sz w:val="24"/>
                <w:szCs w:val="24"/>
              </w:rPr>
              <w:t xml:space="preserve"> лет, принимающих участие в добровольческой деятельности, сог</w:t>
            </w:r>
            <w:r w:rsidR="00431931">
              <w:rPr>
                <w:sz w:val="24"/>
                <w:szCs w:val="24"/>
              </w:rPr>
              <w:t>ласно ведомственной отчетности У</w:t>
            </w:r>
            <w:r w:rsidRPr="00CA3CAE">
              <w:rPr>
                <w:sz w:val="24"/>
                <w:szCs w:val="24"/>
              </w:rPr>
              <w:t>правления социальной политики администрации города (человек);</w:t>
            </w:r>
          </w:p>
          <w:p w:rsidR="00531D2A" w:rsidRPr="00CA3CAE" w:rsidRDefault="00531D2A" w:rsidP="00151E7E">
            <w:pPr>
              <w:jc w:val="both"/>
              <w:rPr>
                <w:b/>
                <w:sz w:val="24"/>
                <w:szCs w:val="24"/>
              </w:rPr>
            </w:pPr>
            <w:proofErr w:type="spellStart"/>
            <w:r w:rsidRPr="00CA3CAE">
              <w:rPr>
                <w:sz w:val="24"/>
                <w:szCs w:val="24"/>
              </w:rPr>
              <w:t>Чобщ</w:t>
            </w:r>
            <w:proofErr w:type="spellEnd"/>
            <w:r w:rsidRPr="00CA3CAE">
              <w:rPr>
                <w:sz w:val="24"/>
                <w:szCs w:val="24"/>
              </w:rPr>
              <w:t xml:space="preserve"> – общее количество н</w:t>
            </w:r>
            <w:r>
              <w:rPr>
                <w:sz w:val="24"/>
                <w:szCs w:val="24"/>
              </w:rPr>
              <w:t>аселения города в возрасте 14-35</w:t>
            </w:r>
            <w:r w:rsidRPr="00CA3CAE">
              <w:rPr>
                <w:sz w:val="24"/>
                <w:szCs w:val="24"/>
              </w:rPr>
              <w:t xml:space="preserve"> лет, согласно данным оценки территориального органа Федеральной службы государственной статистики по Кировской области (человек)</w:t>
            </w:r>
          </w:p>
        </w:tc>
      </w:tr>
      <w:tr w:rsidR="00531D2A" w:rsidTr="00531D2A">
        <w:tc>
          <w:tcPr>
            <w:tcW w:w="817" w:type="dxa"/>
          </w:tcPr>
          <w:p w:rsidR="00531D2A" w:rsidRPr="00CA3CAE" w:rsidRDefault="00531D2A" w:rsidP="00EF04DD">
            <w:pPr>
              <w:jc w:val="center"/>
              <w:rPr>
                <w:sz w:val="24"/>
                <w:szCs w:val="24"/>
              </w:rPr>
            </w:pPr>
          </w:p>
        </w:tc>
        <w:tc>
          <w:tcPr>
            <w:tcW w:w="6804" w:type="dxa"/>
          </w:tcPr>
          <w:p w:rsidR="00531D2A" w:rsidRPr="00CA3CAE" w:rsidRDefault="00531D2A" w:rsidP="00151E7E">
            <w:pPr>
              <w:jc w:val="both"/>
              <w:rPr>
                <w:sz w:val="24"/>
                <w:szCs w:val="24"/>
              </w:rPr>
            </w:pPr>
            <w:r w:rsidRPr="00CA3CAE">
              <w:rPr>
                <w:sz w:val="24"/>
                <w:szCs w:val="24"/>
              </w:rPr>
              <w:t xml:space="preserve">Показатель: Доля  молодых  людей,   участвующих   в   областных и муниципальных проектах и  программах в сфере поддержки  талантливой  молодежи, </w:t>
            </w:r>
            <w:r>
              <w:rPr>
                <w:sz w:val="24"/>
                <w:szCs w:val="24"/>
              </w:rPr>
              <w:t xml:space="preserve"> от  общего числа молодежи 14-35</w:t>
            </w:r>
            <w:r w:rsidRPr="00CA3CAE">
              <w:rPr>
                <w:sz w:val="24"/>
                <w:szCs w:val="24"/>
              </w:rPr>
              <w:t xml:space="preserve"> лет                            </w:t>
            </w:r>
          </w:p>
        </w:tc>
        <w:tc>
          <w:tcPr>
            <w:tcW w:w="7689" w:type="dxa"/>
          </w:tcPr>
          <w:p w:rsidR="00531D2A" w:rsidRPr="00CA3CAE" w:rsidRDefault="00531D2A" w:rsidP="00151E7E">
            <w:pPr>
              <w:snapToGrid w:val="0"/>
              <w:ind w:left="-851" w:firstLine="177"/>
              <w:jc w:val="center"/>
              <w:rPr>
                <w:sz w:val="24"/>
                <w:szCs w:val="24"/>
                <w:vertAlign w:val="subscript"/>
              </w:rPr>
            </w:pPr>
            <w:r w:rsidRPr="00CA3CAE">
              <w:rPr>
                <w:sz w:val="24"/>
                <w:szCs w:val="24"/>
              </w:rPr>
              <w:t xml:space="preserve">   </w:t>
            </w:r>
            <w:proofErr w:type="spellStart"/>
            <w:r w:rsidRPr="00CA3CAE">
              <w:rPr>
                <w:sz w:val="24"/>
                <w:szCs w:val="24"/>
              </w:rPr>
              <w:t>Ч</w:t>
            </w:r>
            <w:r w:rsidRPr="00CA3CAE">
              <w:rPr>
                <w:sz w:val="24"/>
                <w:szCs w:val="24"/>
                <w:vertAlign w:val="subscript"/>
              </w:rPr>
              <w:t>тал</w:t>
            </w:r>
            <w:proofErr w:type="spellEnd"/>
            <w:r w:rsidRPr="00CA3CAE">
              <w:rPr>
                <w:sz w:val="24"/>
                <w:szCs w:val="24"/>
                <w:vertAlign w:val="subscript"/>
              </w:rPr>
              <w:t>.</w:t>
            </w:r>
          </w:p>
          <w:p w:rsidR="00531D2A" w:rsidRPr="00CA3CAE" w:rsidRDefault="00531D2A" w:rsidP="00151E7E">
            <w:pPr>
              <w:ind w:left="-851" w:firstLine="1309"/>
              <w:jc w:val="center"/>
              <w:rPr>
                <w:sz w:val="24"/>
                <w:szCs w:val="24"/>
              </w:rPr>
            </w:pPr>
            <w:proofErr w:type="spellStart"/>
            <w:r w:rsidRPr="00CA3CAE">
              <w:rPr>
                <w:sz w:val="24"/>
                <w:szCs w:val="24"/>
              </w:rPr>
              <w:t>Д</w:t>
            </w:r>
            <w:r w:rsidRPr="00CA3CAE">
              <w:rPr>
                <w:sz w:val="24"/>
                <w:szCs w:val="24"/>
                <w:vertAlign w:val="subscript"/>
              </w:rPr>
              <w:t>тал</w:t>
            </w:r>
            <w:proofErr w:type="spellEnd"/>
            <w:r w:rsidRPr="00CA3CAE">
              <w:rPr>
                <w:sz w:val="24"/>
                <w:szCs w:val="24"/>
                <w:vertAlign w:val="subscript"/>
              </w:rPr>
              <w:t>.</w:t>
            </w:r>
            <w:r w:rsidRPr="00CA3CAE">
              <w:rPr>
                <w:sz w:val="24"/>
                <w:szCs w:val="24"/>
              </w:rPr>
              <w:t xml:space="preserve"> =  ---------х 100 %  , </w:t>
            </w:r>
          </w:p>
          <w:p w:rsidR="00531D2A" w:rsidRPr="00CA3CAE" w:rsidRDefault="00531D2A" w:rsidP="00151E7E">
            <w:pPr>
              <w:ind w:left="-851"/>
              <w:jc w:val="center"/>
              <w:rPr>
                <w:sz w:val="24"/>
                <w:szCs w:val="24"/>
                <w:vertAlign w:val="subscript"/>
              </w:rPr>
            </w:pPr>
            <w:r w:rsidRPr="00CA3CAE">
              <w:rPr>
                <w:sz w:val="24"/>
                <w:szCs w:val="24"/>
              </w:rPr>
              <w:t xml:space="preserve">      </w:t>
            </w:r>
            <w:proofErr w:type="spellStart"/>
            <w:r w:rsidRPr="00CA3CAE">
              <w:rPr>
                <w:sz w:val="24"/>
                <w:szCs w:val="24"/>
              </w:rPr>
              <w:t>Ч</w:t>
            </w:r>
            <w:r w:rsidRPr="00CA3CAE">
              <w:rPr>
                <w:sz w:val="24"/>
                <w:szCs w:val="24"/>
                <w:vertAlign w:val="subscript"/>
              </w:rPr>
              <w:t>общ</w:t>
            </w:r>
            <w:proofErr w:type="spellEnd"/>
          </w:p>
          <w:p w:rsidR="00531D2A" w:rsidRPr="00CA3CAE" w:rsidRDefault="00531D2A" w:rsidP="00151E7E">
            <w:pPr>
              <w:ind w:left="-75"/>
              <w:jc w:val="both"/>
              <w:rPr>
                <w:sz w:val="24"/>
                <w:szCs w:val="24"/>
              </w:rPr>
            </w:pPr>
            <w:r w:rsidRPr="00CA3CAE">
              <w:rPr>
                <w:sz w:val="24"/>
                <w:szCs w:val="24"/>
              </w:rPr>
              <w:t>где:</w:t>
            </w:r>
          </w:p>
          <w:p w:rsidR="00531D2A" w:rsidRPr="00CA3CAE" w:rsidRDefault="00531D2A" w:rsidP="00151E7E">
            <w:pPr>
              <w:ind w:left="-75"/>
              <w:jc w:val="both"/>
              <w:rPr>
                <w:sz w:val="24"/>
                <w:szCs w:val="24"/>
              </w:rPr>
            </w:pPr>
            <w:proofErr w:type="spellStart"/>
            <w:r w:rsidRPr="00CA3CAE">
              <w:rPr>
                <w:iCs/>
                <w:sz w:val="24"/>
                <w:szCs w:val="24"/>
              </w:rPr>
              <w:t>Д</w:t>
            </w:r>
            <w:r w:rsidRPr="00CA3CAE">
              <w:rPr>
                <w:iCs/>
                <w:sz w:val="24"/>
                <w:szCs w:val="24"/>
                <w:vertAlign w:val="subscript"/>
              </w:rPr>
              <w:t>тал</w:t>
            </w:r>
            <w:proofErr w:type="spellEnd"/>
            <w:r w:rsidRPr="00CA3CAE">
              <w:rPr>
                <w:iCs/>
                <w:sz w:val="24"/>
                <w:szCs w:val="24"/>
                <w:vertAlign w:val="subscript"/>
              </w:rPr>
              <w:t xml:space="preserve">. </w:t>
            </w:r>
            <w:r w:rsidRPr="00CA3CAE">
              <w:rPr>
                <w:sz w:val="24"/>
                <w:szCs w:val="24"/>
              </w:rPr>
              <w:t>– доля молодых людей, участвующих в реализуемых проектах и программах в сфере поддержки талантливой молодежи, от общего числа молодежи города</w:t>
            </w:r>
            <w:proofErr w:type="gramStart"/>
            <w:r w:rsidRPr="00CA3CAE">
              <w:rPr>
                <w:sz w:val="24"/>
                <w:szCs w:val="24"/>
              </w:rPr>
              <w:t xml:space="preserve"> (%);</w:t>
            </w:r>
            <w:proofErr w:type="gramEnd"/>
          </w:p>
          <w:p w:rsidR="00531D2A" w:rsidRPr="00CA3CAE" w:rsidRDefault="00531D2A" w:rsidP="00151E7E">
            <w:pPr>
              <w:ind w:left="-75"/>
              <w:jc w:val="both"/>
              <w:rPr>
                <w:sz w:val="24"/>
                <w:szCs w:val="24"/>
              </w:rPr>
            </w:pPr>
            <w:proofErr w:type="spellStart"/>
            <w:r w:rsidRPr="00CA3CAE">
              <w:rPr>
                <w:iCs/>
                <w:sz w:val="24"/>
                <w:szCs w:val="24"/>
              </w:rPr>
              <w:t>Ч</w:t>
            </w:r>
            <w:r w:rsidRPr="00CA3CAE">
              <w:rPr>
                <w:iCs/>
                <w:sz w:val="24"/>
                <w:szCs w:val="24"/>
                <w:vertAlign w:val="subscript"/>
              </w:rPr>
              <w:t>тал</w:t>
            </w:r>
            <w:proofErr w:type="spellEnd"/>
            <w:r w:rsidRPr="00CA3CAE">
              <w:rPr>
                <w:iCs/>
                <w:sz w:val="24"/>
                <w:szCs w:val="24"/>
                <w:vertAlign w:val="subscript"/>
              </w:rPr>
              <w:t>.</w:t>
            </w:r>
            <w:r w:rsidRPr="00CA3CAE">
              <w:rPr>
                <w:sz w:val="24"/>
                <w:szCs w:val="24"/>
                <w:vertAlign w:val="subscript"/>
              </w:rPr>
              <w:t xml:space="preserve">  </w:t>
            </w:r>
            <w:r>
              <w:rPr>
                <w:sz w:val="24"/>
                <w:szCs w:val="24"/>
              </w:rPr>
              <w:t>– количество молодых людей 14-35</w:t>
            </w:r>
            <w:r w:rsidRPr="00CA3CAE">
              <w:rPr>
                <w:sz w:val="24"/>
                <w:szCs w:val="24"/>
              </w:rPr>
              <w:t xml:space="preserve"> лет, участвующих в реализуемых проектах и программах в сфере поддержки талантливой молодежи, согласно ведомственной отче</w:t>
            </w:r>
            <w:r w:rsidR="00431931">
              <w:rPr>
                <w:sz w:val="24"/>
                <w:szCs w:val="24"/>
              </w:rPr>
              <w:t>тности У</w:t>
            </w:r>
            <w:r w:rsidRPr="00CA3CAE">
              <w:rPr>
                <w:sz w:val="24"/>
                <w:szCs w:val="24"/>
              </w:rPr>
              <w:t>правления социальной политики администрации города (человек);</w:t>
            </w:r>
          </w:p>
          <w:p w:rsidR="00531D2A" w:rsidRPr="00CA3CAE" w:rsidRDefault="00531D2A" w:rsidP="00151E7E">
            <w:pPr>
              <w:ind w:left="-75"/>
              <w:jc w:val="both"/>
              <w:rPr>
                <w:sz w:val="24"/>
                <w:szCs w:val="24"/>
              </w:rPr>
            </w:pPr>
            <w:proofErr w:type="spellStart"/>
            <w:r w:rsidRPr="00CA3CAE">
              <w:rPr>
                <w:iCs/>
                <w:sz w:val="24"/>
                <w:szCs w:val="24"/>
              </w:rPr>
              <w:t>Ч</w:t>
            </w:r>
            <w:r w:rsidRPr="00CA3CAE">
              <w:rPr>
                <w:iCs/>
                <w:sz w:val="24"/>
                <w:szCs w:val="24"/>
                <w:vertAlign w:val="subscript"/>
              </w:rPr>
              <w:t>общ</w:t>
            </w:r>
            <w:proofErr w:type="spellEnd"/>
            <w:r w:rsidRPr="00CA3CAE">
              <w:rPr>
                <w:sz w:val="24"/>
                <w:szCs w:val="24"/>
              </w:rPr>
              <w:t xml:space="preserve"> – общее количество н</w:t>
            </w:r>
            <w:r>
              <w:rPr>
                <w:sz w:val="24"/>
                <w:szCs w:val="24"/>
              </w:rPr>
              <w:t>аселения города в возрасте 14-35</w:t>
            </w:r>
            <w:r w:rsidRPr="00CA3CAE">
              <w:rPr>
                <w:sz w:val="24"/>
                <w:szCs w:val="24"/>
              </w:rPr>
              <w:t xml:space="preserve"> лет, согласно данным оценки территориального органа Федеральной службы государственной статистики по Кировской области (человек)</w:t>
            </w:r>
          </w:p>
        </w:tc>
      </w:tr>
      <w:tr w:rsidR="006228BD" w:rsidTr="00A3296B">
        <w:tc>
          <w:tcPr>
            <w:tcW w:w="817" w:type="dxa"/>
          </w:tcPr>
          <w:p w:rsidR="00640DB5" w:rsidRPr="00CA3CAE" w:rsidRDefault="008473D6" w:rsidP="00EF04DD">
            <w:pPr>
              <w:jc w:val="center"/>
              <w:rPr>
                <w:sz w:val="24"/>
                <w:szCs w:val="24"/>
              </w:rPr>
            </w:pPr>
            <w:r w:rsidRPr="00CA3CAE">
              <w:rPr>
                <w:sz w:val="24"/>
                <w:szCs w:val="24"/>
              </w:rPr>
              <w:t>2.1</w:t>
            </w:r>
          </w:p>
        </w:tc>
        <w:tc>
          <w:tcPr>
            <w:tcW w:w="14493" w:type="dxa"/>
            <w:gridSpan w:val="2"/>
          </w:tcPr>
          <w:p w:rsidR="00462743" w:rsidRDefault="008473D6" w:rsidP="00815A64">
            <w:pPr>
              <w:rPr>
                <w:sz w:val="24"/>
                <w:szCs w:val="24"/>
              </w:rPr>
            </w:pPr>
            <w:r w:rsidRPr="00CA3CAE">
              <w:rPr>
                <w:sz w:val="24"/>
                <w:szCs w:val="24"/>
              </w:rPr>
              <w:t>Отдельное мероприятие «Вовлечение молодёжи в социальные практики, развитие добровольчества»</w:t>
            </w:r>
          </w:p>
          <w:p w:rsidR="00CA3CAE" w:rsidRPr="00CA3CAE" w:rsidRDefault="00CA3CAE" w:rsidP="00815A64">
            <w:pPr>
              <w:rPr>
                <w:b/>
                <w:sz w:val="24"/>
                <w:szCs w:val="24"/>
              </w:rPr>
            </w:pPr>
          </w:p>
        </w:tc>
      </w:tr>
      <w:tr w:rsidR="006228BD" w:rsidTr="00A3296B">
        <w:tc>
          <w:tcPr>
            <w:tcW w:w="817" w:type="dxa"/>
          </w:tcPr>
          <w:p w:rsidR="004A097E" w:rsidRPr="00CA3CAE" w:rsidRDefault="004A097E" w:rsidP="00EF04DD">
            <w:pPr>
              <w:jc w:val="center"/>
              <w:rPr>
                <w:sz w:val="24"/>
                <w:szCs w:val="24"/>
              </w:rPr>
            </w:pPr>
          </w:p>
        </w:tc>
        <w:tc>
          <w:tcPr>
            <w:tcW w:w="6804" w:type="dxa"/>
          </w:tcPr>
          <w:p w:rsidR="004A097E" w:rsidRPr="00CA3CAE" w:rsidRDefault="008473D6" w:rsidP="00760790">
            <w:pPr>
              <w:rPr>
                <w:sz w:val="24"/>
                <w:szCs w:val="24"/>
              </w:rPr>
            </w:pPr>
            <w:r w:rsidRPr="00CA3CAE">
              <w:rPr>
                <w:sz w:val="24"/>
                <w:szCs w:val="24"/>
              </w:rPr>
              <w:t>Показатель:</w:t>
            </w:r>
            <w:r w:rsidRPr="00CA3CAE">
              <w:rPr>
                <w:color w:val="000000"/>
                <w:sz w:val="24"/>
                <w:szCs w:val="24"/>
              </w:rPr>
              <w:t xml:space="preserve"> </w:t>
            </w:r>
            <w:r w:rsidR="00531D2A" w:rsidRPr="00531D2A">
              <w:rPr>
                <w:color w:val="000000"/>
                <w:sz w:val="24"/>
                <w:szCs w:val="24"/>
              </w:rPr>
              <w:t xml:space="preserve">Доля молодежи, вовлеченной в деятельность </w:t>
            </w:r>
            <w:r w:rsidR="00760790">
              <w:rPr>
                <w:color w:val="000000"/>
                <w:sz w:val="24"/>
                <w:szCs w:val="24"/>
              </w:rPr>
              <w:t>детских</w:t>
            </w:r>
            <w:r w:rsidR="00531D2A" w:rsidRPr="00531D2A">
              <w:rPr>
                <w:color w:val="000000"/>
                <w:sz w:val="24"/>
                <w:szCs w:val="24"/>
              </w:rPr>
              <w:t xml:space="preserve"> и молодежных общественных объединений, от общего числа молодежи 14-35 лет</w:t>
            </w:r>
          </w:p>
        </w:tc>
        <w:tc>
          <w:tcPr>
            <w:tcW w:w="7689" w:type="dxa"/>
          </w:tcPr>
          <w:p w:rsidR="00640DB5" w:rsidRPr="00CA3CAE" w:rsidRDefault="008473D6" w:rsidP="00640DB5">
            <w:pPr>
              <w:rPr>
                <w:sz w:val="24"/>
                <w:szCs w:val="24"/>
              </w:rPr>
            </w:pPr>
            <w:r w:rsidRPr="00CA3CAE">
              <w:rPr>
                <w:sz w:val="24"/>
                <w:szCs w:val="24"/>
              </w:rPr>
              <w:t xml:space="preserve">                                                        </w:t>
            </w:r>
            <w:proofErr w:type="spellStart"/>
            <w:r w:rsidRPr="00CA3CAE">
              <w:rPr>
                <w:sz w:val="24"/>
                <w:szCs w:val="24"/>
              </w:rPr>
              <w:t>Чд</w:t>
            </w:r>
            <w:proofErr w:type="spellEnd"/>
          </w:p>
          <w:p w:rsidR="00640DB5" w:rsidRPr="00CA3CAE" w:rsidRDefault="008473D6" w:rsidP="00640DB5">
            <w:pPr>
              <w:jc w:val="center"/>
              <w:rPr>
                <w:sz w:val="24"/>
                <w:szCs w:val="24"/>
              </w:rPr>
            </w:pPr>
            <w:proofErr w:type="spellStart"/>
            <w:r w:rsidRPr="00CA3CAE">
              <w:rPr>
                <w:sz w:val="24"/>
                <w:szCs w:val="24"/>
              </w:rPr>
              <w:t>Дд</w:t>
            </w:r>
            <w:proofErr w:type="spellEnd"/>
            <w:r w:rsidRPr="00CA3CAE">
              <w:rPr>
                <w:sz w:val="24"/>
                <w:szCs w:val="24"/>
              </w:rPr>
              <w:t xml:space="preserve"> =    </w:t>
            </w:r>
            <w:proofErr w:type="spellStart"/>
            <w:r w:rsidRPr="00CA3CAE">
              <w:rPr>
                <w:sz w:val="24"/>
                <w:szCs w:val="24"/>
                <w:u w:val="single"/>
              </w:rPr>
              <w:t>________</w:t>
            </w:r>
            <w:r w:rsidRPr="00CA3CAE">
              <w:rPr>
                <w:sz w:val="24"/>
                <w:szCs w:val="24"/>
              </w:rPr>
              <w:t>х</w:t>
            </w:r>
            <w:proofErr w:type="spellEnd"/>
            <w:r w:rsidRPr="00CA3CAE">
              <w:rPr>
                <w:sz w:val="24"/>
                <w:szCs w:val="24"/>
              </w:rPr>
              <w:t xml:space="preserve"> 100%, </w:t>
            </w:r>
          </w:p>
          <w:p w:rsidR="00640DB5" w:rsidRPr="00CA3CAE" w:rsidRDefault="008473D6" w:rsidP="00640DB5">
            <w:pPr>
              <w:jc w:val="center"/>
              <w:rPr>
                <w:sz w:val="24"/>
                <w:szCs w:val="24"/>
              </w:rPr>
            </w:pPr>
            <w:proofErr w:type="spellStart"/>
            <w:r w:rsidRPr="00CA3CAE">
              <w:rPr>
                <w:sz w:val="24"/>
                <w:szCs w:val="24"/>
              </w:rPr>
              <w:t>Чобщ</w:t>
            </w:r>
            <w:proofErr w:type="spellEnd"/>
          </w:p>
          <w:p w:rsidR="00640DB5" w:rsidRPr="00CA3CAE" w:rsidRDefault="008473D6" w:rsidP="00640DB5">
            <w:pPr>
              <w:rPr>
                <w:sz w:val="24"/>
                <w:szCs w:val="24"/>
              </w:rPr>
            </w:pPr>
            <w:r w:rsidRPr="00CA3CAE">
              <w:rPr>
                <w:sz w:val="24"/>
                <w:szCs w:val="24"/>
              </w:rPr>
              <w:t>где:</w:t>
            </w:r>
          </w:p>
          <w:p w:rsidR="00640DB5" w:rsidRPr="00CA3CAE" w:rsidRDefault="008473D6" w:rsidP="00D0039A">
            <w:pPr>
              <w:jc w:val="both"/>
              <w:rPr>
                <w:sz w:val="24"/>
                <w:szCs w:val="24"/>
              </w:rPr>
            </w:pPr>
            <w:proofErr w:type="spellStart"/>
            <w:r w:rsidRPr="00CA3CAE">
              <w:rPr>
                <w:sz w:val="24"/>
                <w:szCs w:val="24"/>
              </w:rPr>
              <w:t>Дд</w:t>
            </w:r>
            <w:proofErr w:type="spellEnd"/>
            <w:r w:rsidRPr="00CA3CAE">
              <w:rPr>
                <w:sz w:val="24"/>
                <w:szCs w:val="24"/>
              </w:rPr>
              <w:t xml:space="preserve"> – доля молодых людей,  </w:t>
            </w:r>
            <w:r w:rsidR="00431931">
              <w:rPr>
                <w:sz w:val="24"/>
                <w:szCs w:val="24"/>
              </w:rPr>
              <w:t xml:space="preserve">вовлеченной в деятельность </w:t>
            </w:r>
            <w:r w:rsidR="00760790">
              <w:rPr>
                <w:sz w:val="24"/>
                <w:szCs w:val="24"/>
              </w:rPr>
              <w:t>детских</w:t>
            </w:r>
            <w:r w:rsidR="00431931">
              <w:rPr>
                <w:sz w:val="24"/>
                <w:szCs w:val="24"/>
              </w:rPr>
              <w:t xml:space="preserve"> и общественных объединений</w:t>
            </w:r>
            <w:r w:rsidRPr="00CA3CAE">
              <w:rPr>
                <w:sz w:val="24"/>
                <w:szCs w:val="24"/>
              </w:rPr>
              <w:t xml:space="preserve"> от общего числа молодежи</w:t>
            </w:r>
            <w:proofErr w:type="gramStart"/>
            <w:r w:rsidRPr="00CA3CAE">
              <w:rPr>
                <w:sz w:val="24"/>
                <w:szCs w:val="24"/>
              </w:rPr>
              <w:t xml:space="preserve"> (%);</w:t>
            </w:r>
            <w:proofErr w:type="gramEnd"/>
          </w:p>
          <w:p w:rsidR="00640DB5" w:rsidRPr="00CA3CAE" w:rsidRDefault="008473D6" w:rsidP="00D0039A">
            <w:pPr>
              <w:jc w:val="both"/>
              <w:rPr>
                <w:sz w:val="24"/>
                <w:szCs w:val="24"/>
              </w:rPr>
            </w:pPr>
            <w:proofErr w:type="spellStart"/>
            <w:r w:rsidRPr="00CA3CAE">
              <w:rPr>
                <w:sz w:val="24"/>
                <w:szCs w:val="24"/>
              </w:rPr>
              <w:t>Чд</w:t>
            </w:r>
            <w:proofErr w:type="spellEnd"/>
            <w:r w:rsidRPr="00CA3CAE">
              <w:rPr>
                <w:sz w:val="24"/>
                <w:szCs w:val="24"/>
              </w:rPr>
              <w:t xml:space="preserve">  </w:t>
            </w:r>
            <w:r w:rsidR="00431931">
              <w:rPr>
                <w:sz w:val="24"/>
                <w:szCs w:val="24"/>
              </w:rPr>
              <w:t>– количество молодых людей 14-35</w:t>
            </w:r>
            <w:r w:rsidRPr="00CA3CAE">
              <w:rPr>
                <w:sz w:val="24"/>
                <w:szCs w:val="24"/>
              </w:rPr>
              <w:t xml:space="preserve"> лет, принимающих участие в добровольческой деятельности, сог</w:t>
            </w:r>
            <w:r w:rsidR="00431931">
              <w:rPr>
                <w:sz w:val="24"/>
                <w:szCs w:val="24"/>
              </w:rPr>
              <w:t>ласно ведомственной отчетности У</w:t>
            </w:r>
            <w:r w:rsidRPr="00CA3CAE">
              <w:rPr>
                <w:sz w:val="24"/>
                <w:szCs w:val="24"/>
              </w:rPr>
              <w:t>правления социальной политики администрации города (человек);</w:t>
            </w:r>
          </w:p>
          <w:p w:rsidR="00462743" w:rsidRPr="00CA3CAE" w:rsidRDefault="008473D6" w:rsidP="00815A64">
            <w:pPr>
              <w:jc w:val="both"/>
              <w:rPr>
                <w:b/>
                <w:sz w:val="24"/>
                <w:szCs w:val="24"/>
              </w:rPr>
            </w:pPr>
            <w:proofErr w:type="spellStart"/>
            <w:r w:rsidRPr="00CA3CAE">
              <w:rPr>
                <w:sz w:val="24"/>
                <w:szCs w:val="24"/>
              </w:rPr>
              <w:t>Чобщ</w:t>
            </w:r>
            <w:proofErr w:type="spellEnd"/>
            <w:r w:rsidRPr="00CA3CAE">
              <w:rPr>
                <w:sz w:val="24"/>
                <w:szCs w:val="24"/>
              </w:rPr>
              <w:t xml:space="preserve"> – общее количество н</w:t>
            </w:r>
            <w:r w:rsidR="00431931">
              <w:rPr>
                <w:sz w:val="24"/>
                <w:szCs w:val="24"/>
              </w:rPr>
              <w:t xml:space="preserve">аселения города в возрасте 14-35 </w:t>
            </w:r>
            <w:r w:rsidRPr="00CA3CAE">
              <w:rPr>
                <w:sz w:val="24"/>
                <w:szCs w:val="24"/>
              </w:rPr>
              <w:t xml:space="preserve">лет, согласно данным оценки территориального органа Федеральной </w:t>
            </w:r>
            <w:r w:rsidRPr="00CA3CAE">
              <w:rPr>
                <w:sz w:val="24"/>
                <w:szCs w:val="24"/>
              </w:rPr>
              <w:lastRenderedPageBreak/>
              <w:t>службы государственной статистики по Кировской области (человек)</w:t>
            </w:r>
          </w:p>
        </w:tc>
      </w:tr>
      <w:tr w:rsidR="006228BD" w:rsidTr="00A3296B">
        <w:tc>
          <w:tcPr>
            <w:tcW w:w="817" w:type="dxa"/>
          </w:tcPr>
          <w:p w:rsidR="007B3BA9" w:rsidRPr="00CA3CAE" w:rsidRDefault="008473D6" w:rsidP="00EF04DD">
            <w:pPr>
              <w:jc w:val="center"/>
              <w:rPr>
                <w:sz w:val="24"/>
                <w:szCs w:val="24"/>
              </w:rPr>
            </w:pPr>
            <w:r w:rsidRPr="00CA3CAE">
              <w:rPr>
                <w:sz w:val="24"/>
                <w:szCs w:val="24"/>
              </w:rPr>
              <w:lastRenderedPageBreak/>
              <w:t>2.2</w:t>
            </w:r>
          </w:p>
        </w:tc>
        <w:tc>
          <w:tcPr>
            <w:tcW w:w="14493" w:type="dxa"/>
            <w:gridSpan w:val="2"/>
          </w:tcPr>
          <w:p w:rsidR="00462743" w:rsidRPr="00CA3CAE" w:rsidRDefault="008473D6" w:rsidP="00815A64">
            <w:pPr>
              <w:rPr>
                <w:b/>
                <w:sz w:val="24"/>
                <w:szCs w:val="24"/>
              </w:rPr>
            </w:pPr>
            <w:r w:rsidRPr="00CA3CAE">
              <w:rPr>
                <w:sz w:val="24"/>
                <w:szCs w:val="24"/>
              </w:rPr>
              <w:t>Отдельное мероприятие «Поддержка талантливой молодёжи и организация и проведение календарных молодёжных праздников»</w:t>
            </w:r>
          </w:p>
        </w:tc>
      </w:tr>
      <w:tr w:rsidR="006228BD" w:rsidTr="00A3296B">
        <w:tc>
          <w:tcPr>
            <w:tcW w:w="817" w:type="dxa"/>
          </w:tcPr>
          <w:p w:rsidR="00640DB5" w:rsidRPr="00CA3CAE" w:rsidRDefault="00640DB5" w:rsidP="00EF04DD">
            <w:pPr>
              <w:jc w:val="center"/>
              <w:rPr>
                <w:sz w:val="24"/>
                <w:szCs w:val="24"/>
              </w:rPr>
            </w:pPr>
          </w:p>
        </w:tc>
        <w:tc>
          <w:tcPr>
            <w:tcW w:w="6804" w:type="dxa"/>
          </w:tcPr>
          <w:p w:rsidR="00640DB5" w:rsidRPr="00CA3CAE" w:rsidRDefault="008473D6" w:rsidP="007B3BA9">
            <w:pPr>
              <w:jc w:val="both"/>
              <w:rPr>
                <w:sz w:val="24"/>
                <w:szCs w:val="24"/>
              </w:rPr>
            </w:pPr>
            <w:r w:rsidRPr="00CA3CAE">
              <w:rPr>
                <w:sz w:val="24"/>
                <w:szCs w:val="24"/>
              </w:rPr>
              <w:t xml:space="preserve">Показатель: </w:t>
            </w:r>
            <w:r w:rsidR="00431931" w:rsidRPr="00431931">
              <w:rPr>
                <w:sz w:val="24"/>
                <w:szCs w:val="24"/>
              </w:rPr>
              <w:t>Количество молодых  людей,   участвующих в молодежных мероприятиях в сфере поддержки  талантливой  молодежи,  от  общего числа молодежи 14-35 лет</w:t>
            </w:r>
          </w:p>
        </w:tc>
        <w:tc>
          <w:tcPr>
            <w:tcW w:w="7689" w:type="dxa"/>
          </w:tcPr>
          <w:p w:rsidR="00640DB5" w:rsidRPr="00CA3CAE" w:rsidRDefault="00431931" w:rsidP="007B3BA9">
            <w:pPr>
              <w:ind w:left="-75"/>
              <w:jc w:val="both"/>
              <w:rPr>
                <w:sz w:val="24"/>
                <w:szCs w:val="24"/>
              </w:rPr>
            </w:pPr>
            <w:r w:rsidRPr="00431931">
              <w:rPr>
                <w:sz w:val="24"/>
                <w:szCs w:val="24"/>
              </w:rPr>
              <w:t>Количество указывается согласно данным Управления социальной политики администрации города Вятские Поляны</w:t>
            </w:r>
          </w:p>
        </w:tc>
      </w:tr>
      <w:tr w:rsidR="006228BD" w:rsidTr="008473D6">
        <w:tc>
          <w:tcPr>
            <w:tcW w:w="817" w:type="dxa"/>
          </w:tcPr>
          <w:p w:rsidR="009D20C8" w:rsidRPr="00CA3CAE" w:rsidRDefault="008473D6" w:rsidP="00EF04DD">
            <w:pPr>
              <w:jc w:val="center"/>
              <w:rPr>
                <w:sz w:val="24"/>
                <w:szCs w:val="24"/>
              </w:rPr>
            </w:pPr>
            <w:r w:rsidRPr="00CA3CAE">
              <w:rPr>
                <w:sz w:val="24"/>
                <w:szCs w:val="24"/>
              </w:rPr>
              <w:t>3</w:t>
            </w:r>
          </w:p>
        </w:tc>
        <w:tc>
          <w:tcPr>
            <w:tcW w:w="14493" w:type="dxa"/>
            <w:gridSpan w:val="2"/>
          </w:tcPr>
          <w:p w:rsidR="009D20C8" w:rsidRPr="00CA3CAE" w:rsidRDefault="008473D6" w:rsidP="007B3BA9">
            <w:pPr>
              <w:snapToGrid w:val="0"/>
              <w:ind w:left="-851" w:firstLine="177"/>
              <w:jc w:val="center"/>
              <w:rPr>
                <w:sz w:val="24"/>
                <w:szCs w:val="24"/>
              </w:rPr>
            </w:pPr>
            <w:r w:rsidRPr="00CA3CAE">
              <w:rPr>
                <w:b/>
                <w:sz w:val="24"/>
                <w:szCs w:val="24"/>
              </w:rPr>
              <w:t>Отдельное мероприятие «Предоставление социальных выплат молодым семьям на приобретение (строительство) жилья</w:t>
            </w:r>
            <w:r w:rsidR="00A7276E">
              <w:rPr>
                <w:b/>
                <w:sz w:val="24"/>
                <w:szCs w:val="24"/>
              </w:rPr>
              <w:t>»</w:t>
            </w:r>
          </w:p>
        </w:tc>
      </w:tr>
      <w:tr w:rsidR="006228BD" w:rsidTr="00A3296B">
        <w:tc>
          <w:tcPr>
            <w:tcW w:w="817" w:type="dxa"/>
          </w:tcPr>
          <w:p w:rsidR="009D20C8" w:rsidRPr="00CA3CAE" w:rsidRDefault="009D20C8" w:rsidP="00EF04DD">
            <w:pPr>
              <w:jc w:val="center"/>
              <w:rPr>
                <w:sz w:val="24"/>
                <w:szCs w:val="24"/>
              </w:rPr>
            </w:pPr>
          </w:p>
        </w:tc>
        <w:tc>
          <w:tcPr>
            <w:tcW w:w="6804" w:type="dxa"/>
          </w:tcPr>
          <w:p w:rsidR="009D20C8" w:rsidRPr="00CA3CAE" w:rsidRDefault="008473D6" w:rsidP="00E22CBC">
            <w:pPr>
              <w:rPr>
                <w:sz w:val="24"/>
                <w:szCs w:val="24"/>
              </w:rPr>
            </w:pPr>
            <w:r w:rsidRPr="00CA3CAE">
              <w:rPr>
                <w:sz w:val="24"/>
                <w:szCs w:val="24"/>
              </w:rPr>
              <w:t>Показатель:</w:t>
            </w:r>
            <w:r w:rsidRPr="00CA3CAE">
              <w:rPr>
                <w:color w:val="000000"/>
                <w:sz w:val="24"/>
                <w:szCs w:val="24"/>
              </w:rPr>
              <w:t xml:space="preserve"> Количество молодых семей, улучшивших жилищные условия (в том числе с использованием собственных и заемных средств) за счет средств федерального, областного бюджетов и городского бюджета</w:t>
            </w:r>
          </w:p>
        </w:tc>
        <w:tc>
          <w:tcPr>
            <w:tcW w:w="7689" w:type="dxa"/>
          </w:tcPr>
          <w:p w:rsidR="009D20C8" w:rsidRPr="00CA3CAE" w:rsidRDefault="008473D6" w:rsidP="00431931">
            <w:pPr>
              <w:jc w:val="both"/>
              <w:rPr>
                <w:sz w:val="24"/>
                <w:szCs w:val="24"/>
              </w:rPr>
            </w:pPr>
            <w:r w:rsidRPr="00CA3CAE">
              <w:rPr>
                <w:sz w:val="24"/>
                <w:szCs w:val="24"/>
              </w:rPr>
              <w:t>Количество указывается согласно данным Управления социальной политики администрации города Вятские Поляны</w:t>
            </w:r>
          </w:p>
        </w:tc>
      </w:tr>
      <w:tr w:rsidR="00A7276E" w:rsidRPr="00CA3CAE" w:rsidTr="00B50983">
        <w:tc>
          <w:tcPr>
            <w:tcW w:w="817" w:type="dxa"/>
          </w:tcPr>
          <w:p w:rsidR="00A7276E" w:rsidRPr="00CA3CAE" w:rsidRDefault="00A7276E" w:rsidP="00B50983">
            <w:pPr>
              <w:jc w:val="center"/>
              <w:rPr>
                <w:sz w:val="24"/>
                <w:szCs w:val="24"/>
              </w:rPr>
            </w:pPr>
            <w:r>
              <w:rPr>
                <w:sz w:val="24"/>
                <w:szCs w:val="24"/>
              </w:rPr>
              <w:t>4</w:t>
            </w:r>
          </w:p>
        </w:tc>
        <w:tc>
          <w:tcPr>
            <w:tcW w:w="14493" w:type="dxa"/>
            <w:gridSpan w:val="2"/>
          </w:tcPr>
          <w:p w:rsidR="00A7276E" w:rsidRPr="00CA3CAE" w:rsidRDefault="00A7276E" w:rsidP="00A7276E">
            <w:pPr>
              <w:snapToGrid w:val="0"/>
              <w:ind w:left="-851" w:firstLine="177"/>
              <w:jc w:val="center"/>
              <w:rPr>
                <w:sz w:val="24"/>
                <w:szCs w:val="24"/>
              </w:rPr>
            </w:pPr>
            <w:r w:rsidRPr="00CA3CAE">
              <w:rPr>
                <w:b/>
                <w:sz w:val="24"/>
                <w:szCs w:val="24"/>
              </w:rPr>
              <w:t>Отдельное мероприятие «</w:t>
            </w:r>
            <w:r>
              <w:rPr>
                <w:b/>
                <w:sz w:val="24"/>
                <w:szCs w:val="24"/>
              </w:rPr>
              <w:t>Создание и развитие молодежного пространства»</w:t>
            </w:r>
          </w:p>
        </w:tc>
      </w:tr>
      <w:tr w:rsidR="00A7276E" w:rsidRPr="00CA3CAE" w:rsidTr="00B50983">
        <w:tc>
          <w:tcPr>
            <w:tcW w:w="817" w:type="dxa"/>
            <w:vMerge w:val="restart"/>
          </w:tcPr>
          <w:p w:rsidR="00A7276E" w:rsidRPr="00CA3CAE" w:rsidRDefault="00A7276E" w:rsidP="00B50983">
            <w:pPr>
              <w:jc w:val="center"/>
              <w:rPr>
                <w:sz w:val="24"/>
                <w:szCs w:val="24"/>
              </w:rPr>
            </w:pPr>
          </w:p>
        </w:tc>
        <w:tc>
          <w:tcPr>
            <w:tcW w:w="6804" w:type="dxa"/>
          </w:tcPr>
          <w:p w:rsidR="00A7276E" w:rsidRPr="00CA3CAE" w:rsidRDefault="00A7276E" w:rsidP="003B1802">
            <w:pPr>
              <w:rPr>
                <w:sz w:val="24"/>
                <w:szCs w:val="24"/>
              </w:rPr>
            </w:pPr>
            <w:r w:rsidRPr="00CA3CAE">
              <w:rPr>
                <w:sz w:val="24"/>
                <w:szCs w:val="24"/>
              </w:rPr>
              <w:t>Показатель:</w:t>
            </w:r>
            <w:r w:rsidRPr="00CA3CAE">
              <w:rPr>
                <w:color w:val="000000"/>
                <w:sz w:val="24"/>
                <w:szCs w:val="24"/>
              </w:rPr>
              <w:t xml:space="preserve"> </w:t>
            </w:r>
            <w:r w:rsidR="003B1802">
              <w:rPr>
                <w:color w:val="000000"/>
                <w:sz w:val="24"/>
                <w:szCs w:val="24"/>
              </w:rPr>
              <w:t>Количество с</w:t>
            </w:r>
            <w:r w:rsidR="00817A4F">
              <w:rPr>
                <w:color w:val="000000"/>
                <w:sz w:val="24"/>
                <w:szCs w:val="24"/>
              </w:rPr>
              <w:t>озданных молодежных пространств</w:t>
            </w:r>
          </w:p>
        </w:tc>
        <w:tc>
          <w:tcPr>
            <w:tcW w:w="7689" w:type="dxa"/>
          </w:tcPr>
          <w:p w:rsidR="00A7276E" w:rsidRPr="00CA3CAE" w:rsidRDefault="003B1802" w:rsidP="003B1802">
            <w:pPr>
              <w:jc w:val="both"/>
              <w:rPr>
                <w:sz w:val="24"/>
                <w:szCs w:val="24"/>
              </w:rPr>
            </w:pPr>
            <w:r>
              <w:rPr>
                <w:sz w:val="24"/>
                <w:szCs w:val="24"/>
              </w:rPr>
              <w:t xml:space="preserve">Количество </w:t>
            </w:r>
            <w:r w:rsidR="00A7276E" w:rsidRPr="00CA3CAE">
              <w:rPr>
                <w:sz w:val="24"/>
                <w:szCs w:val="24"/>
              </w:rPr>
              <w:t>указывается согласно данным Управления социальной политики администрации города Вятские Поляны</w:t>
            </w:r>
          </w:p>
        </w:tc>
      </w:tr>
      <w:tr w:rsidR="00A7276E" w:rsidRPr="00CA3CAE" w:rsidTr="00B50983">
        <w:tc>
          <w:tcPr>
            <w:tcW w:w="817" w:type="dxa"/>
            <w:vMerge/>
          </w:tcPr>
          <w:p w:rsidR="00A7276E" w:rsidRPr="00CA3CAE" w:rsidRDefault="00A7276E" w:rsidP="00B50983">
            <w:pPr>
              <w:jc w:val="center"/>
              <w:rPr>
                <w:sz w:val="24"/>
                <w:szCs w:val="24"/>
              </w:rPr>
            </w:pPr>
          </w:p>
        </w:tc>
        <w:tc>
          <w:tcPr>
            <w:tcW w:w="6804" w:type="dxa"/>
          </w:tcPr>
          <w:p w:rsidR="00A7276E" w:rsidRPr="00CA3CAE" w:rsidRDefault="003B1802" w:rsidP="00531D2A">
            <w:pPr>
              <w:rPr>
                <w:sz w:val="24"/>
                <w:szCs w:val="24"/>
              </w:rPr>
            </w:pPr>
            <w:r>
              <w:rPr>
                <w:sz w:val="24"/>
                <w:szCs w:val="24"/>
              </w:rPr>
              <w:t xml:space="preserve">Показатель: </w:t>
            </w:r>
            <w:r w:rsidR="00531D2A">
              <w:rPr>
                <w:sz w:val="24"/>
                <w:szCs w:val="24"/>
              </w:rPr>
              <w:t>Количество молодых людей, включенных</w:t>
            </w:r>
            <w:r>
              <w:rPr>
                <w:sz w:val="24"/>
                <w:szCs w:val="24"/>
              </w:rPr>
              <w:t xml:space="preserve"> в деятельность молодежного пространства</w:t>
            </w:r>
          </w:p>
        </w:tc>
        <w:tc>
          <w:tcPr>
            <w:tcW w:w="7689" w:type="dxa"/>
          </w:tcPr>
          <w:p w:rsidR="00A7276E" w:rsidRPr="00CA3CAE" w:rsidRDefault="00817A4F" w:rsidP="00B50983">
            <w:pPr>
              <w:jc w:val="both"/>
              <w:rPr>
                <w:sz w:val="24"/>
                <w:szCs w:val="24"/>
              </w:rPr>
            </w:pPr>
            <w:r w:rsidRPr="00817A4F">
              <w:rPr>
                <w:sz w:val="24"/>
                <w:szCs w:val="24"/>
              </w:rPr>
              <w:t>Количество указывается согласно данным Управления социальной политики администрации города Вятские Поляны</w:t>
            </w:r>
          </w:p>
        </w:tc>
      </w:tr>
    </w:tbl>
    <w:p w:rsidR="00723A52" w:rsidRPr="00C9400A" w:rsidRDefault="00723A52" w:rsidP="00C9400A">
      <w:pPr>
        <w:jc w:val="both"/>
        <w:rPr>
          <w:b/>
          <w:sz w:val="28"/>
          <w:szCs w:val="28"/>
        </w:rPr>
      </w:pPr>
    </w:p>
    <w:p w:rsidR="00994A86" w:rsidRDefault="008473D6" w:rsidP="00D00EEC">
      <w:pPr>
        <w:jc w:val="center"/>
        <w:rPr>
          <w:sz w:val="24"/>
          <w:szCs w:val="24"/>
        </w:rPr>
        <w:sectPr w:rsidR="00994A86" w:rsidSect="00D05A3D">
          <w:headerReference w:type="even" r:id="rId9"/>
          <w:headerReference w:type="default" r:id="rId10"/>
          <w:pgSz w:w="16838" w:h="11906" w:orient="landscape"/>
          <w:pgMar w:top="284" w:right="536" w:bottom="1135" w:left="1134" w:header="426" w:footer="709" w:gutter="0"/>
          <w:pgNumType w:start="24"/>
          <w:cols w:space="708"/>
          <w:docGrid w:linePitch="360"/>
        </w:sectPr>
      </w:pPr>
      <w:r>
        <w:rPr>
          <w:sz w:val="24"/>
          <w:szCs w:val="24"/>
        </w:rPr>
        <w:t>________</w:t>
      </w:r>
      <w:r w:rsidR="00817A4F">
        <w:rPr>
          <w:sz w:val="24"/>
          <w:szCs w:val="24"/>
        </w:rPr>
        <w:t>__________</w:t>
      </w:r>
    </w:p>
    <w:p w:rsidR="003C4A13" w:rsidRDefault="008473D6">
      <w:pPr>
        <w:suppressAutoHyphens/>
        <w:spacing w:line="100" w:lineRule="atLeast"/>
        <w:jc w:val="both"/>
        <w:rPr>
          <w:rFonts w:eastAsia="Arial"/>
          <w:kern w:val="1"/>
          <w:sz w:val="24"/>
          <w:szCs w:val="24"/>
          <w:lang w:eastAsia="zh-CN"/>
        </w:rPr>
      </w:pPr>
      <w:r>
        <w:rPr>
          <w:kern w:val="1"/>
          <w:sz w:val="24"/>
          <w:szCs w:val="24"/>
          <w:lang w:eastAsia="zh-CN"/>
        </w:rPr>
        <w:lastRenderedPageBreak/>
        <w:t xml:space="preserve"> </w:t>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Pr>
          <w:kern w:val="1"/>
          <w:sz w:val="24"/>
          <w:szCs w:val="24"/>
          <w:lang w:eastAsia="zh-CN"/>
        </w:rPr>
        <w:tab/>
      </w:r>
      <w:r w:rsidR="00B73BAB">
        <w:rPr>
          <w:kern w:val="1"/>
          <w:sz w:val="24"/>
          <w:szCs w:val="24"/>
          <w:lang w:eastAsia="zh-CN"/>
        </w:rPr>
        <w:t xml:space="preserve">                </w:t>
      </w:r>
      <w:r>
        <w:rPr>
          <w:rFonts w:eastAsia="Arial"/>
          <w:kern w:val="1"/>
          <w:sz w:val="24"/>
          <w:szCs w:val="24"/>
          <w:lang w:eastAsia="zh-CN"/>
        </w:rPr>
        <w:t>Приложение № 3</w:t>
      </w:r>
      <w:r>
        <w:rPr>
          <w:kern w:val="1"/>
          <w:sz w:val="24"/>
          <w:szCs w:val="24"/>
          <w:lang w:eastAsia="zh-CN"/>
        </w:rPr>
        <w:t xml:space="preserve"> </w:t>
      </w:r>
      <w:r>
        <w:rPr>
          <w:rFonts w:eastAsia="Arial"/>
          <w:kern w:val="1"/>
          <w:sz w:val="24"/>
          <w:szCs w:val="24"/>
          <w:lang w:eastAsia="zh-CN"/>
        </w:rPr>
        <w:t>к муниципальной программе</w:t>
      </w:r>
    </w:p>
    <w:p w:rsidR="003C4A13" w:rsidRDefault="003C4A13">
      <w:pPr>
        <w:suppressAutoHyphens/>
        <w:spacing w:line="100" w:lineRule="atLeast"/>
        <w:jc w:val="both"/>
        <w:rPr>
          <w:rFonts w:eastAsia="Arial"/>
          <w:kern w:val="1"/>
          <w:sz w:val="24"/>
          <w:szCs w:val="24"/>
          <w:lang w:eastAsia="zh-CN"/>
        </w:rPr>
      </w:pPr>
    </w:p>
    <w:p w:rsidR="003C4A13" w:rsidRDefault="008473D6">
      <w:pPr>
        <w:suppressAutoHyphens/>
        <w:spacing w:line="100" w:lineRule="atLeast"/>
        <w:jc w:val="both"/>
        <w:rPr>
          <w:rFonts w:eastAsia="Arial"/>
          <w:kern w:val="1"/>
          <w:sz w:val="24"/>
          <w:szCs w:val="24"/>
          <w:lang w:eastAsia="zh-CN"/>
        </w:rPr>
      </w:pPr>
      <w:r>
        <w:rPr>
          <w:rFonts w:eastAsia="Arial"/>
          <w:kern w:val="1"/>
          <w:sz w:val="24"/>
          <w:szCs w:val="24"/>
          <w:lang w:eastAsia="zh-CN"/>
        </w:rPr>
        <w:tab/>
        <w:t xml:space="preserve"> </w:t>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sidR="00B73BAB">
        <w:rPr>
          <w:rFonts w:eastAsia="Arial"/>
          <w:kern w:val="1"/>
          <w:sz w:val="24"/>
          <w:szCs w:val="24"/>
          <w:lang w:eastAsia="zh-CN"/>
        </w:rPr>
        <w:t xml:space="preserve">                </w:t>
      </w:r>
      <w:proofErr w:type="gramStart"/>
      <w:r>
        <w:rPr>
          <w:rFonts w:eastAsia="Arial"/>
          <w:kern w:val="1"/>
          <w:sz w:val="24"/>
          <w:szCs w:val="24"/>
          <w:lang w:eastAsia="zh-CN"/>
        </w:rPr>
        <w:t xml:space="preserve">(в редакции постановления администрации </w:t>
      </w:r>
      <w:proofErr w:type="gramEnd"/>
    </w:p>
    <w:p w:rsidR="003C4A13" w:rsidRDefault="008473D6">
      <w:pPr>
        <w:suppressAutoHyphens/>
        <w:spacing w:line="100" w:lineRule="atLeast"/>
        <w:jc w:val="both"/>
        <w:rPr>
          <w:rFonts w:eastAsia="Arial"/>
          <w:kern w:val="1"/>
          <w:sz w:val="24"/>
          <w:szCs w:val="24"/>
          <w:lang w:eastAsia="zh-CN"/>
        </w:rPr>
      </w:pP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sidR="00B73BAB">
        <w:rPr>
          <w:rFonts w:eastAsia="Arial"/>
          <w:kern w:val="1"/>
          <w:sz w:val="24"/>
          <w:szCs w:val="24"/>
          <w:lang w:eastAsia="zh-CN"/>
        </w:rPr>
        <w:t xml:space="preserve">                 </w:t>
      </w:r>
      <w:r>
        <w:rPr>
          <w:rFonts w:eastAsia="Arial"/>
          <w:kern w:val="1"/>
          <w:sz w:val="24"/>
          <w:szCs w:val="24"/>
          <w:lang w:eastAsia="zh-CN"/>
        </w:rPr>
        <w:t>города Вятские Поляны</w:t>
      </w:r>
    </w:p>
    <w:p w:rsidR="003C4A13" w:rsidRDefault="00B73BAB">
      <w:pPr>
        <w:suppressAutoHyphens/>
        <w:spacing w:line="100" w:lineRule="atLeast"/>
        <w:jc w:val="both"/>
        <w:rPr>
          <w:rFonts w:eastAsia="Arial"/>
          <w:kern w:val="1"/>
          <w:sz w:val="24"/>
          <w:szCs w:val="24"/>
          <w:lang w:eastAsia="zh-CN"/>
        </w:rPr>
      </w:pP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r>
      <w:r>
        <w:rPr>
          <w:rFonts w:eastAsia="Arial"/>
          <w:kern w:val="1"/>
          <w:sz w:val="24"/>
          <w:szCs w:val="24"/>
          <w:lang w:eastAsia="zh-CN"/>
        </w:rPr>
        <w:tab/>
        <w:t xml:space="preserve">                 от                    </w:t>
      </w:r>
      <w:r w:rsidR="004E0F31">
        <w:rPr>
          <w:rFonts w:eastAsia="Arial"/>
          <w:kern w:val="1"/>
          <w:sz w:val="24"/>
          <w:szCs w:val="24"/>
          <w:lang w:eastAsia="zh-CN"/>
        </w:rPr>
        <w:t xml:space="preserve">    </w:t>
      </w:r>
      <w:r w:rsidR="008473D6">
        <w:rPr>
          <w:rFonts w:eastAsia="Arial"/>
          <w:kern w:val="1"/>
          <w:sz w:val="24"/>
          <w:szCs w:val="24"/>
          <w:lang w:eastAsia="zh-CN"/>
        </w:rPr>
        <w:t xml:space="preserve"> №</w:t>
      </w:r>
      <w:proofErr w:type="gramStart"/>
      <w:r w:rsidR="008473D6">
        <w:rPr>
          <w:rFonts w:eastAsia="Arial"/>
          <w:kern w:val="1"/>
          <w:sz w:val="24"/>
          <w:szCs w:val="24"/>
          <w:lang w:eastAsia="zh-CN"/>
        </w:rPr>
        <w:t xml:space="preserve">  </w:t>
      </w:r>
      <w:r>
        <w:rPr>
          <w:rFonts w:eastAsia="Arial"/>
          <w:kern w:val="1"/>
          <w:sz w:val="24"/>
          <w:szCs w:val="24"/>
          <w:lang w:eastAsia="zh-CN"/>
        </w:rPr>
        <w:t xml:space="preserve">      </w:t>
      </w:r>
      <w:r w:rsidR="008473D6">
        <w:rPr>
          <w:rFonts w:eastAsia="Arial"/>
          <w:kern w:val="1"/>
          <w:sz w:val="24"/>
          <w:szCs w:val="24"/>
          <w:lang w:eastAsia="zh-CN"/>
        </w:rPr>
        <w:t xml:space="preserve">     )</w:t>
      </w:r>
      <w:proofErr w:type="gramEnd"/>
    </w:p>
    <w:p w:rsidR="003C4A13" w:rsidRDefault="003C4A13">
      <w:pPr>
        <w:suppressAutoHyphens/>
        <w:spacing w:line="100" w:lineRule="atLeast"/>
        <w:jc w:val="right"/>
        <w:rPr>
          <w:rFonts w:eastAsia="Arial"/>
          <w:kern w:val="1"/>
          <w:sz w:val="24"/>
          <w:szCs w:val="24"/>
          <w:lang w:eastAsia="zh-CN"/>
        </w:rPr>
      </w:pPr>
    </w:p>
    <w:p w:rsidR="003C4A13" w:rsidRDefault="008473D6">
      <w:pPr>
        <w:suppressAutoHyphens/>
        <w:spacing w:line="100" w:lineRule="atLeast"/>
        <w:ind w:firstLine="540"/>
        <w:jc w:val="center"/>
        <w:rPr>
          <w:rFonts w:eastAsia="Arial"/>
          <w:kern w:val="1"/>
          <w:sz w:val="22"/>
          <w:szCs w:val="22"/>
          <w:lang w:eastAsia="zh-CN"/>
        </w:rPr>
      </w:pPr>
      <w:r>
        <w:rPr>
          <w:rFonts w:eastAsia="Arial"/>
          <w:b/>
          <w:bCs/>
          <w:kern w:val="1"/>
          <w:sz w:val="24"/>
          <w:szCs w:val="24"/>
          <w:lang w:eastAsia="zh-CN"/>
        </w:rPr>
        <w:t xml:space="preserve">Ресурсное обеспечение муниципальной программы </w:t>
      </w:r>
    </w:p>
    <w:tbl>
      <w:tblPr>
        <w:tblW w:w="15740" w:type="dxa"/>
        <w:tblInd w:w="-234" w:type="dxa"/>
        <w:tblLayout w:type="fixed"/>
        <w:tblCellMar>
          <w:top w:w="55" w:type="dxa"/>
          <w:left w:w="55" w:type="dxa"/>
          <w:bottom w:w="55" w:type="dxa"/>
          <w:right w:w="55" w:type="dxa"/>
        </w:tblCellMar>
        <w:tblLook w:val="0000"/>
      </w:tblPr>
      <w:tblGrid>
        <w:gridCol w:w="426"/>
        <w:gridCol w:w="2840"/>
        <w:gridCol w:w="2693"/>
        <w:gridCol w:w="851"/>
        <w:gridCol w:w="850"/>
        <w:gridCol w:w="851"/>
        <w:gridCol w:w="850"/>
        <w:gridCol w:w="851"/>
        <w:gridCol w:w="850"/>
        <w:gridCol w:w="709"/>
        <w:gridCol w:w="709"/>
        <w:gridCol w:w="709"/>
        <w:gridCol w:w="708"/>
        <w:gridCol w:w="709"/>
        <w:gridCol w:w="1134"/>
      </w:tblGrid>
      <w:tr w:rsidR="006228BD" w:rsidTr="00C872DC">
        <w:tc>
          <w:tcPr>
            <w:tcW w:w="426" w:type="dxa"/>
            <w:vMerge w:val="restart"/>
            <w:tcBorders>
              <w:top w:val="single" w:sz="4" w:space="0" w:color="000000"/>
              <w:left w:val="single" w:sz="4" w:space="0" w:color="000000"/>
              <w:bottom w:val="single" w:sz="4" w:space="0" w:color="000000"/>
            </w:tcBorders>
            <w:shd w:val="clear" w:color="auto" w:fill="FFFFFF"/>
          </w:tcPr>
          <w:p w:rsidR="003C4A13" w:rsidRDefault="003C4A13">
            <w:pPr>
              <w:suppressAutoHyphens/>
              <w:snapToGrid w:val="0"/>
              <w:spacing w:line="100" w:lineRule="atLeast"/>
              <w:rPr>
                <w:rFonts w:eastAsia="Arial"/>
                <w:kern w:val="1"/>
                <w:sz w:val="22"/>
                <w:szCs w:val="22"/>
                <w:lang w:eastAsia="zh-CN"/>
              </w:rPr>
            </w:pPr>
          </w:p>
          <w:p w:rsidR="003C4A13" w:rsidRDefault="008473D6">
            <w:pPr>
              <w:suppressAutoHyphens/>
              <w:spacing w:line="100" w:lineRule="atLeast"/>
              <w:jc w:val="center"/>
              <w:rPr>
                <w:rFonts w:eastAsia="Arial"/>
                <w:kern w:val="1"/>
                <w:sz w:val="22"/>
                <w:szCs w:val="22"/>
                <w:lang w:eastAsia="zh-CN"/>
              </w:rPr>
            </w:pPr>
            <w:r>
              <w:rPr>
                <w:kern w:val="1"/>
                <w:sz w:val="22"/>
                <w:szCs w:val="22"/>
                <w:lang w:eastAsia="zh-CN"/>
              </w:rPr>
              <w:t xml:space="preserve">№ </w:t>
            </w:r>
          </w:p>
        </w:tc>
        <w:tc>
          <w:tcPr>
            <w:tcW w:w="2840" w:type="dxa"/>
            <w:vMerge w:val="restart"/>
            <w:tcBorders>
              <w:top w:val="single" w:sz="4" w:space="0" w:color="000000"/>
              <w:left w:val="single" w:sz="4" w:space="0" w:color="000000"/>
              <w:bottom w:val="single" w:sz="4" w:space="0" w:color="000000"/>
            </w:tcBorders>
            <w:shd w:val="clear" w:color="auto" w:fill="FFFFFF"/>
          </w:tcPr>
          <w:p w:rsidR="003C4A13" w:rsidRDefault="003C4A13">
            <w:pPr>
              <w:suppressAutoHyphens/>
              <w:snapToGrid w:val="0"/>
              <w:spacing w:line="100" w:lineRule="atLeast"/>
              <w:rPr>
                <w:rFonts w:eastAsia="Arial"/>
                <w:kern w:val="1"/>
                <w:sz w:val="22"/>
                <w:szCs w:val="22"/>
                <w:lang w:eastAsia="zh-CN"/>
              </w:rPr>
            </w:pPr>
          </w:p>
          <w:p w:rsidR="003C4A13" w:rsidRDefault="008473D6">
            <w:pPr>
              <w:tabs>
                <w:tab w:val="left" w:pos="6555"/>
              </w:tabs>
              <w:suppressAutoHyphens/>
              <w:spacing w:line="100" w:lineRule="atLeast"/>
              <w:jc w:val="center"/>
              <w:rPr>
                <w:rFonts w:eastAsia="Arial"/>
                <w:kern w:val="1"/>
                <w:sz w:val="22"/>
                <w:szCs w:val="22"/>
                <w:lang w:eastAsia="zh-CN"/>
              </w:rPr>
            </w:pPr>
            <w:r>
              <w:rPr>
                <w:rFonts w:eastAsia="Arial"/>
                <w:kern w:val="1"/>
                <w:sz w:val="22"/>
                <w:szCs w:val="22"/>
                <w:lang w:eastAsia="zh-CN"/>
              </w:rPr>
              <w:t>Наименование муниципальной программы</w:t>
            </w:r>
          </w:p>
        </w:tc>
        <w:tc>
          <w:tcPr>
            <w:tcW w:w="2693" w:type="dxa"/>
            <w:vMerge w:val="restart"/>
            <w:tcBorders>
              <w:top w:val="single" w:sz="4" w:space="0" w:color="000000"/>
              <w:left w:val="single" w:sz="4" w:space="0" w:color="000000"/>
              <w:bottom w:val="single" w:sz="4" w:space="0" w:color="000000"/>
            </w:tcBorders>
            <w:shd w:val="clear" w:color="auto" w:fill="FFFFFF"/>
          </w:tcPr>
          <w:p w:rsidR="003C4A13" w:rsidRDefault="003C4A13">
            <w:pPr>
              <w:suppressAutoHyphens/>
              <w:snapToGrid w:val="0"/>
              <w:spacing w:line="100" w:lineRule="atLeast"/>
              <w:rPr>
                <w:rFonts w:eastAsia="Arial"/>
                <w:kern w:val="1"/>
                <w:sz w:val="22"/>
                <w:szCs w:val="22"/>
                <w:lang w:eastAsia="zh-CN"/>
              </w:rPr>
            </w:pPr>
          </w:p>
          <w:p w:rsidR="003C4A13" w:rsidRDefault="008473D6">
            <w:pPr>
              <w:tabs>
                <w:tab w:val="left" w:pos="6555"/>
              </w:tabs>
              <w:suppressAutoHyphens/>
              <w:spacing w:line="100" w:lineRule="atLeast"/>
              <w:jc w:val="center"/>
              <w:rPr>
                <w:rFonts w:eastAsia="Courier New"/>
                <w:kern w:val="1"/>
                <w:sz w:val="22"/>
                <w:szCs w:val="22"/>
                <w:lang w:eastAsia="zh-CN"/>
              </w:rPr>
            </w:pPr>
            <w:r>
              <w:rPr>
                <w:rFonts w:eastAsia="Courier New"/>
                <w:kern w:val="1"/>
                <w:sz w:val="22"/>
                <w:szCs w:val="22"/>
                <w:lang w:eastAsia="zh-CN"/>
              </w:rPr>
              <w:t>Источник финансирования</w:t>
            </w:r>
          </w:p>
        </w:tc>
        <w:tc>
          <w:tcPr>
            <w:tcW w:w="9781" w:type="dxa"/>
            <w:gridSpan w:val="12"/>
            <w:tcBorders>
              <w:top w:val="single" w:sz="4" w:space="0" w:color="000000"/>
              <w:left w:val="single" w:sz="4" w:space="0" w:color="000000"/>
              <w:bottom w:val="single" w:sz="4" w:space="0" w:color="000000"/>
              <w:right w:val="single" w:sz="4" w:space="0" w:color="000000"/>
            </w:tcBorders>
            <w:shd w:val="clear" w:color="auto" w:fill="FFFFFF"/>
          </w:tcPr>
          <w:p w:rsidR="003C4A13" w:rsidRDefault="008473D6">
            <w:pPr>
              <w:suppressAutoHyphens/>
              <w:spacing w:line="100" w:lineRule="atLeast"/>
              <w:jc w:val="center"/>
              <w:rPr>
                <w:rFonts w:eastAsia="Arial"/>
                <w:kern w:val="1"/>
                <w:sz w:val="24"/>
                <w:szCs w:val="24"/>
                <w:lang w:eastAsia="zh-CN"/>
              </w:rPr>
            </w:pPr>
            <w:r>
              <w:rPr>
                <w:rFonts w:eastAsia="Courier New"/>
                <w:kern w:val="1"/>
                <w:sz w:val="22"/>
                <w:szCs w:val="22"/>
                <w:lang w:eastAsia="zh-CN"/>
              </w:rPr>
              <w:t xml:space="preserve">Расходы, тыс. рублей  </w:t>
            </w:r>
          </w:p>
        </w:tc>
      </w:tr>
      <w:tr w:rsidR="006228BD" w:rsidTr="00C872DC">
        <w:tc>
          <w:tcPr>
            <w:tcW w:w="426" w:type="dxa"/>
            <w:vMerge/>
            <w:tcBorders>
              <w:top w:val="single" w:sz="4" w:space="0" w:color="000000"/>
              <w:left w:val="single" w:sz="4" w:space="0" w:color="000000"/>
              <w:bottom w:val="single" w:sz="4" w:space="0" w:color="000000"/>
            </w:tcBorders>
            <w:shd w:val="clear" w:color="auto" w:fill="FFFFFF"/>
          </w:tcPr>
          <w:p w:rsidR="001A6993" w:rsidRDefault="001A6993">
            <w:pPr>
              <w:suppressAutoHyphens/>
              <w:snapToGrid w:val="0"/>
              <w:spacing w:line="100" w:lineRule="atLeast"/>
              <w:jc w:val="center"/>
              <w:rPr>
                <w:kern w:val="1"/>
                <w:sz w:val="22"/>
                <w:szCs w:val="22"/>
                <w:lang w:eastAsia="zh-CN"/>
              </w:rPr>
            </w:pPr>
          </w:p>
        </w:tc>
        <w:tc>
          <w:tcPr>
            <w:tcW w:w="2840" w:type="dxa"/>
            <w:vMerge/>
            <w:tcBorders>
              <w:top w:val="single" w:sz="4" w:space="0" w:color="000000"/>
              <w:left w:val="single" w:sz="4" w:space="0" w:color="000000"/>
              <w:bottom w:val="single" w:sz="4" w:space="0" w:color="000000"/>
            </w:tcBorders>
            <w:shd w:val="clear" w:color="auto" w:fill="FFFFFF"/>
          </w:tcPr>
          <w:p w:rsidR="001A6993" w:rsidRDefault="001A6993">
            <w:pPr>
              <w:suppressAutoHyphens/>
              <w:snapToGrid w:val="0"/>
              <w:spacing w:line="100" w:lineRule="atLeast"/>
              <w:jc w:val="center"/>
              <w:rPr>
                <w:rFonts w:eastAsia="Arial"/>
                <w:kern w:val="1"/>
                <w:sz w:val="22"/>
                <w:szCs w:val="22"/>
                <w:lang w:eastAsia="zh-CN"/>
              </w:rPr>
            </w:pPr>
          </w:p>
        </w:tc>
        <w:tc>
          <w:tcPr>
            <w:tcW w:w="2693" w:type="dxa"/>
            <w:vMerge/>
            <w:tcBorders>
              <w:top w:val="single" w:sz="4" w:space="0" w:color="000000"/>
              <w:left w:val="single" w:sz="4" w:space="0" w:color="000000"/>
              <w:bottom w:val="single" w:sz="4" w:space="0" w:color="000000"/>
            </w:tcBorders>
            <w:shd w:val="clear" w:color="auto" w:fill="FFFFFF"/>
          </w:tcPr>
          <w:p w:rsidR="001A6993" w:rsidRDefault="001A6993">
            <w:pPr>
              <w:suppressAutoHyphens/>
              <w:snapToGrid w:val="0"/>
              <w:spacing w:line="100" w:lineRule="atLeast"/>
              <w:jc w:val="center"/>
              <w:rPr>
                <w:rFonts w:eastAsia="Arial"/>
                <w:kern w:val="1"/>
                <w:sz w:val="22"/>
                <w:szCs w:val="22"/>
                <w:lang w:eastAsia="zh-CN"/>
              </w:rPr>
            </w:pPr>
          </w:p>
        </w:tc>
        <w:tc>
          <w:tcPr>
            <w:tcW w:w="851" w:type="dxa"/>
            <w:tcBorders>
              <w:top w:val="single" w:sz="4" w:space="0" w:color="000000"/>
              <w:left w:val="single" w:sz="4" w:space="0" w:color="000000"/>
              <w:bottom w:val="single" w:sz="4" w:space="0" w:color="000000"/>
            </w:tcBorders>
            <w:shd w:val="clear" w:color="auto" w:fill="FFFFFF"/>
          </w:tcPr>
          <w:p w:rsidR="001A6993" w:rsidRDefault="008473D6">
            <w:pPr>
              <w:suppressAutoHyphens/>
              <w:spacing w:line="100" w:lineRule="atLeast"/>
              <w:jc w:val="center"/>
              <w:rPr>
                <w:rFonts w:eastAsia="Arial"/>
                <w:kern w:val="1"/>
                <w:sz w:val="22"/>
                <w:szCs w:val="22"/>
                <w:lang w:eastAsia="zh-CN"/>
              </w:rPr>
            </w:pPr>
            <w:r>
              <w:rPr>
                <w:rFonts w:eastAsia="Arial"/>
                <w:kern w:val="1"/>
                <w:sz w:val="22"/>
                <w:szCs w:val="22"/>
                <w:lang w:eastAsia="zh-CN"/>
              </w:rPr>
              <w:t>2020 год</w:t>
            </w:r>
          </w:p>
        </w:tc>
        <w:tc>
          <w:tcPr>
            <w:tcW w:w="850" w:type="dxa"/>
            <w:tcBorders>
              <w:top w:val="single" w:sz="4" w:space="0" w:color="000000"/>
              <w:left w:val="single" w:sz="4" w:space="0" w:color="000000"/>
              <w:bottom w:val="single" w:sz="4" w:space="0" w:color="000000"/>
            </w:tcBorders>
            <w:shd w:val="clear" w:color="auto" w:fill="FFFFFF"/>
          </w:tcPr>
          <w:p w:rsidR="001A6993" w:rsidRDefault="008473D6">
            <w:pPr>
              <w:suppressAutoHyphens/>
              <w:spacing w:line="100" w:lineRule="atLeast"/>
              <w:jc w:val="center"/>
              <w:rPr>
                <w:rFonts w:eastAsia="Arial"/>
                <w:kern w:val="1"/>
                <w:sz w:val="22"/>
                <w:szCs w:val="22"/>
                <w:lang w:eastAsia="zh-CN"/>
              </w:rPr>
            </w:pPr>
            <w:r>
              <w:rPr>
                <w:rFonts w:eastAsia="Arial"/>
                <w:kern w:val="1"/>
                <w:sz w:val="22"/>
                <w:szCs w:val="22"/>
                <w:lang w:eastAsia="zh-CN"/>
              </w:rPr>
              <w:t>2021 год</w:t>
            </w:r>
          </w:p>
        </w:tc>
        <w:tc>
          <w:tcPr>
            <w:tcW w:w="851" w:type="dxa"/>
            <w:tcBorders>
              <w:top w:val="single" w:sz="4" w:space="0" w:color="000000"/>
              <w:left w:val="single" w:sz="4" w:space="0" w:color="000000"/>
              <w:bottom w:val="single" w:sz="4" w:space="0" w:color="000000"/>
            </w:tcBorders>
            <w:shd w:val="clear" w:color="auto" w:fill="FFFFFF"/>
          </w:tcPr>
          <w:p w:rsidR="001A6993" w:rsidRDefault="008473D6">
            <w:pPr>
              <w:suppressAutoHyphens/>
              <w:spacing w:line="100" w:lineRule="atLeast"/>
              <w:jc w:val="center"/>
              <w:rPr>
                <w:rFonts w:eastAsia="Arial"/>
                <w:kern w:val="1"/>
                <w:sz w:val="22"/>
                <w:szCs w:val="22"/>
                <w:lang w:eastAsia="zh-CN"/>
              </w:rPr>
            </w:pPr>
            <w:r>
              <w:rPr>
                <w:rFonts w:eastAsia="Arial"/>
                <w:kern w:val="1"/>
                <w:sz w:val="22"/>
                <w:szCs w:val="22"/>
                <w:lang w:eastAsia="zh-CN"/>
              </w:rPr>
              <w:t>2022 год</w:t>
            </w:r>
          </w:p>
        </w:tc>
        <w:tc>
          <w:tcPr>
            <w:tcW w:w="850" w:type="dxa"/>
            <w:tcBorders>
              <w:top w:val="single" w:sz="4" w:space="0" w:color="000000"/>
              <w:left w:val="single" w:sz="4" w:space="0" w:color="000000"/>
              <w:bottom w:val="single" w:sz="4" w:space="0" w:color="000000"/>
            </w:tcBorders>
            <w:shd w:val="clear" w:color="auto" w:fill="FFFFFF"/>
          </w:tcPr>
          <w:p w:rsidR="001A6993" w:rsidRDefault="008473D6">
            <w:pPr>
              <w:suppressAutoHyphens/>
              <w:spacing w:line="100" w:lineRule="atLeast"/>
              <w:jc w:val="center"/>
              <w:rPr>
                <w:rFonts w:eastAsia="Arial"/>
                <w:kern w:val="1"/>
                <w:sz w:val="22"/>
                <w:szCs w:val="22"/>
                <w:lang w:eastAsia="zh-CN"/>
              </w:rPr>
            </w:pPr>
            <w:r>
              <w:rPr>
                <w:rFonts w:eastAsia="Arial"/>
                <w:kern w:val="1"/>
                <w:sz w:val="22"/>
                <w:szCs w:val="22"/>
                <w:lang w:eastAsia="zh-CN"/>
              </w:rPr>
              <w:t>2023 год</w:t>
            </w:r>
          </w:p>
        </w:tc>
        <w:tc>
          <w:tcPr>
            <w:tcW w:w="851" w:type="dxa"/>
            <w:tcBorders>
              <w:top w:val="single" w:sz="4" w:space="0" w:color="000000"/>
              <w:left w:val="single" w:sz="4" w:space="0" w:color="000000"/>
              <w:bottom w:val="single" w:sz="4" w:space="0" w:color="000000"/>
            </w:tcBorders>
            <w:shd w:val="clear" w:color="auto" w:fill="FFFFFF"/>
          </w:tcPr>
          <w:p w:rsidR="001A6993" w:rsidRDefault="008473D6">
            <w:pPr>
              <w:suppressAutoHyphens/>
              <w:spacing w:line="100" w:lineRule="atLeast"/>
              <w:jc w:val="center"/>
              <w:rPr>
                <w:rFonts w:eastAsia="Arial"/>
                <w:kern w:val="1"/>
                <w:sz w:val="22"/>
                <w:szCs w:val="22"/>
                <w:lang w:eastAsia="zh-CN"/>
              </w:rPr>
            </w:pPr>
            <w:r>
              <w:rPr>
                <w:rFonts w:eastAsia="Arial"/>
                <w:kern w:val="1"/>
                <w:sz w:val="22"/>
                <w:szCs w:val="22"/>
                <w:lang w:eastAsia="zh-CN"/>
              </w:rPr>
              <w:t>2024 год</w:t>
            </w:r>
          </w:p>
        </w:tc>
        <w:tc>
          <w:tcPr>
            <w:tcW w:w="850" w:type="dxa"/>
            <w:tcBorders>
              <w:top w:val="single" w:sz="4" w:space="0" w:color="000000"/>
              <w:left w:val="single" w:sz="4" w:space="0" w:color="000000"/>
              <w:bottom w:val="single" w:sz="4" w:space="0" w:color="000000"/>
            </w:tcBorders>
            <w:shd w:val="clear" w:color="auto" w:fill="FFFFFF"/>
          </w:tcPr>
          <w:p w:rsidR="001A6993" w:rsidRDefault="008473D6">
            <w:pPr>
              <w:suppressAutoHyphens/>
              <w:spacing w:line="100" w:lineRule="atLeast"/>
              <w:jc w:val="center"/>
              <w:rPr>
                <w:rFonts w:eastAsia="Arial"/>
                <w:kern w:val="1"/>
                <w:sz w:val="22"/>
                <w:szCs w:val="22"/>
                <w:lang w:eastAsia="zh-CN"/>
              </w:rPr>
            </w:pPr>
            <w:r>
              <w:rPr>
                <w:rFonts w:eastAsia="Arial"/>
                <w:kern w:val="1"/>
                <w:sz w:val="22"/>
                <w:szCs w:val="22"/>
                <w:lang w:eastAsia="zh-CN"/>
              </w:rPr>
              <w:t>2025</w:t>
            </w:r>
            <w:r w:rsidR="004E0F31">
              <w:rPr>
                <w:rFonts w:eastAsia="Arial"/>
                <w:kern w:val="1"/>
                <w:sz w:val="22"/>
                <w:szCs w:val="22"/>
                <w:lang w:eastAsia="zh-CN"/>
              </w:rPr>
              <w:t xml:space="preserve"> </w:t>
            </w:r>
            <w:r>
              <w:rPr>
                <w:rFonts w:eastAsia="Arial"/>
                <w:kern w:val="1"/>
                <w:sz w:val="22"/>
                <w:szCs w:val="22"/>
                <w:lang w:eastAsia="zh-CN"/>
              </w:rPr>
              <w:t xml:space="preserve">год </w:t>
            </w:r>
          </w:p>
        </w:tc>
        <w:tc>
          <w:tcPr>
            <w:tcW w:w="709" w:type="dxa"/>
            <w:tcBorders>
              <w:top w:val="single" w:sz="4" w:space="0" w:color="000000"/>
              <w:left w:val="single" w:sz="4" w:space="0" w:color="000000"/>
              <w:bottom w:val="single" w:sz="4" w:space="0" w:color="000000"/>
            </w:tcBorders>
            <w:shd w:val="clear" w:color="auto" w:fill="FFFFFF"/>
          </w:tcPr>
          <w:p w:rsidR="001A6993" w:rsidRDefault="008473D6">
            <w:pPr>
              <w:suppressAutoHyphens/>
              <w:spacing w:line="100" w:lineRule="atLeast"/>
              <w:jc w:val="center"/>
              <w:rPr>
                <w:rFonts w:eastAsia="Arial"/>
                <w:kern w:val="1"/>
                <w:sz w:val="22"/>
                <w:szCs w:val="22"/>
                <w:lang w:eastAsia="zh-CN"/>
              </w:rPr>
            </w:pPr>
            <w:r>
              <w:rPr>
                <w:rFonts w:eastAsia="Arial"/>
                <w:kern w:val="1"/>
                <w:sz w:val="22"/>
                <w:szCs w:val="22"/>
                <w:lang w:eastAsia="zh-CN"/>
              </w:rPr>
              <w:t>2026 год</w:t>
            </w:r>
          </w:p>
        </w:tc>
        <w:tc>
          <w:tcPr>
            <w:tcW w:w="709" w:type="dxa"/>
            <w:tcBorders>
              <w:top w:val="single" w:sz="4" w:space="0" w:color="000000"/>
              <w:left w:val="single" w:sz="4" w:space="0" w:color="000000"/>
              <w:bottom w:val="single" w:sz="4" w:space="0" w:color="000000"/>
            </w:tcBorders>
            <w:shd w:val="clear" w:color="auto" w:fill="FFFFFF"/>
          </w:tcPr>
          <w:p w:rsidR="001A6993" w:rsidRDefault="008473D6">
            <w:pPr>
              <w:suppressAutoHyphens/>
              <w:spacing w:line="100" w:lineRule="atLeast"/>
              <w:jc w:val="center"/>
              <w:rPr>
                <w:rFonts w:eastAsia="Arial"/>
                <w:kern w:val="1"/>
                <w:sz w:val="22"/>
                <w:szCs w:val="22"/>
                <w:lang w:eastAsia="zh-CN"/>
              </w:rPr>
            </w:pPr>
            <w:r>
              <w:rPr>
                <w:rFonts w:eastAsia="Arial"/>
                <w:kern w:val="1"/>
                <w:sz w:val="22"/>
                <w:szCs w:val="22"/>
                <w:lang w:eastAsia="zh-CN"/>
              </w:rPr>
              <w:t xml:space="preserve">2027 год </w:t>
            </w:r>
          </w:p>
        </w:tc>
        <w:tc>
          <w:tcPr>
            <w:tcW w:w="709" w:type="dxa"/>
            <w:tcBorders>
              <w:top w:val="single" w:sz="4" w:space="0" w:color="000000"/>
              <w:left w:val="single" w:sz="4" w:space="0" w:color="000000"/>
              <w:bottom w:val="single" w:sz="4" w:space="0" w:color="000000"/>
            </w:tcBorders>
            <w:shd w:val="clear" w:color="auto" w:fill="FFFFFF"/>
          </w:tcPr>
          <w:p w:rsidR="001A6993" w:rsidRDefault="008473D6">
            <w:pPr>
              <w:suppressAutoHyphens/>
              <w:spacing w:line="100" w:lineRule="atLeast"/>
              <w:jc w:val="center"/>
              <w:rPr>
                <w:rFonts w:eastAsia="Arial"/>
                <w:kern w:val="1"/>
                <w:sz w:val="22"/>
                <w:szCs w:val="22"/>
                <w:lang w:eastAsia="zh-CN"/>
              </w:rPr>
            </w:pPr>
            <w:r>
              <w:rPr>
                <w:rFonts w:eastAsia="Arial"/>
                <w:kern w:val="1"/>
                <w:sz w:val="22"/>
                <w:szCs w:val="22"/>
                <w:lang w:eastAsia="zh-CN"/>
              </w:rPr>
              <w:t>2028 год</w:t>
            </w:r>
          </w:p>
        </w:tc>
        <w:tc>
          <w:tcPr>
            <w:tcW w:w="708" w:type="dxa"/>
            <w:tcBorders>
              <w:top w:val="single" w:sz="4" w:space="0" w:color="000000"/>
              <w:left w:val="single" w:sz="4" w:space="0" w:color="000000"/>
              <w:bottom w:val="single" w:sz="4" w:space="0" w:color="000000"/>
            </w:tcBorders>
            <w:shd w:val="clear" w:color="auto" w:fill="FFFFFF"/>
          </w:tcPr>
          <w:p w:rsidR="001A6993" w:rsidRDefault="008473D6">
            <w:pPr>
              <w:suppressAutoHyphens/>
              <w:spacing w:line="100" w:lineRule="atLeast"/>
              <w:jc w:val="center"/>
              <w:rPr>
                <w:rFonts w:eastAsia="Arial"/>
                <w:kern w:val="1"/>
                <w:sz w:val="22"/>
                <w:szCs w:val="22"/>
                <w:lang w:eastAsia="zh-CN"/>
              </w:rPr>
            </w:pPr>
            <w:r>
              <w:rPr>
                <w:rFonts w:eastAsia="Arial"/>
                <w:kern w:val="1"/>
                <w:sz w:val="22"/>
                <w:szCs w:val="22"/>
                <w:lang w:eastAsia="zh-CN"/>
              </w:rPr>
              <w:t>2029 год</w:t>
            </w:r>
          </w:p>
        </w:tc>
        <w:tc>
          <w:tcPr>
            <w:tcW w:w="709" w:type="dxa"/>
            <w:tcBorders>
              <w:top w:val="single" w:sz="4" w:space="0" w:color="000000"/>
              <w:left w:val="single" w:sz="4" w:space="0" w:color="000000"/>
              <w:bottom w:val="single" w:sz="4" w:space="0" w:color="000000"/>
            </w:tcBorders>
            <w:shd w:val="clear" w:color="auto" w:fill="FFFFFF"/>
          </w:tcPr>
          <w:p w:rsidR="001A6993" w:rsidRDefault="008473D6">
            <w:pPr>
              <w:suppressAutoHyphens/>
              <w:spacing w:line="100" w:lineRule="atLeast"/>
              <w:jc w:val="center"/>
              <w:rPr>
                <w:rFonts w:eastAsia="Arial"/>
                <w:kern w:val="1"/>
                <w:sz w:val="22"/>
                <w:szCs w:val="22"/>
                <w:lang w:eastAsia="zh-CN"/>
              </w:rPr>
            </w:pPr>
            <w:r>
              <w:rPr>
                <w:rFonts w:eastAsia="Arial"/>
                <w:kern w:val="1"/>
                <w:sz w:val="22"/>
                <w:szCs w:val="22"/>
                <w:lang w:eastAsia="zh-CN"/>
              </w:rPr>
              <w:t>2030 год</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1A6993" w:rsidRDefault="008473D6">
            <w:pPr>
              <w:suppressAutoHyphens/>
              <w:spacing w:line="100" w:lineRule="atLeast"/>
              <w:jc w:val="center"/>
              <w:rPr>
                <w:rFonts w:eastAsia="Arial"/>
                <w:kern w:val="1"/>
                <w:sz w:val="24"/>
                <w:szCs w:val="24"/>
                <w:lang w:eastAsia="zh-CN"/>
              </w:rPr>
            </w:pPr>
            <w:r>
              <w:rPr>
                <w:rFonts w:eastAsia="Arial"/>
                <w:kern w:val="1"/>
                <w:sz w:val="22"/>
                <w:szCs w:val="22"/>
                <w:lang w:eastAsia="zh-CN"/>
              </w:rPr>
              <w:t>итого</w:t>
            </w:r>
          </w:p>
        </w:tc>
      </w:tr>
      <w:tr w:rsidR="006228BD" w:rsidTr="008B783F">
        <w:tc>
          <w:tcPr>
            <w:tcW w:w="426" w:type="dxa"/>
            <w:vMerge w:val="restart"/>
            <w:tcBorders>
              <w:top w:val="single" w:sz="4" w:space="0" w:color="000000"/>
              <w:left w:val="single" w:sz="1" w:space="0" w:color="000000"/>
              <w:bottom w:val="single" w:sz="1" w:space="0" w:color="000000"/>
            </w:tcBorders>
            <w:shd w:val="clear" w:color="auto" w:fill="FFFFFF"/>
          </w:tcPr>
          <w:p w:rsidR="00AF6765" w:rsidRDefault="00AF6765">
            <w:pPr>
              <w:suppressAutoHyphens/>
              <w:snapToGrid w:val="0"/>
              <w:spacing w:after="120" w:line="100" w:lineRule="atLeast"/>
              <w:rPr>
                <w:rFonts w:eastAsia="Arial"/>
                <w:kern w:val="1"/>
                <w:sz w:val="22"/>
                <w:szCs w:val="22"/>
                <w:lang w:eastAsia="zh-CN"/>
              </w:rPr>
            </w:pPr>
          </w:p>
        </w:tc>
        <w:tc>
          <w:tcPr>
            <w:tcW w:w="2840" w:type="dxa"/>
            <w:vMerge w:val="restart"/>
            <w:tcBorders>
              <w:top w:val="single" w:sz="4" w:space="0" w:color="000000"/>
              <w:left w:val="single" w:sz="1" w:space="0" w:color="000000"/>
              <w:bottom w:val="single" w:sz="1" w:space="0" w:color="000000"/>
            </w:tcBorders>
            <w:shd w:val="clear" w:color="auto" w:fill="FFFFFF"/>
          </w:tcPr>
          <w:p w:rsidR="00AF6765" w:rsidRPr="00C872DC" w:rsidRDefault="008473D6" w:rsidP="00C872DC">
            <w:pPr>
              <w:suppressAutoHyphens/>
              <w:spacing w:line="100" w:lineRule="atLeast"/>
              <w:rPr>
                <w:rFonts w:eastAsia="Arial"/>
                <w:b/>
                <w:kern w:val="1"/>
                <w:sz w:val="22"/>
                <w:szCs w:val="22"/>
                <w:lang w:eastAsia="zh-CN"/>
              </w:rPr>
            </w:pPr>
            <w:r w:rsidRPr="00C872DC">
              <w:rPr>
                <w:rFonts w:eastAsia="Arial"/>
                <w:b/>
                <w:kern w:val="1"/>
                <w:sz w:val="22"/>
                <w:szCs w:val="22"/>
                <w:lang w:eastAsia="zh-CN"/>
              </w:rPr>
              <w:t>«Повышение эффективности реализации молодежной политики»</w:t>
            </w:r>
          </w:p>
        </w:tc>
        <w:tc>
          <w:tcPr>
            <w:tcW w:w="2693" w:type="dxa"/>
            <w:tcBorders>
              <w:top w:val="single" w:sz="4" w:space="0" w:color="000000"/>
              <w:left w:val="single" w:sz="1" w:space="0" w:color="000000"/>
              <w:bottom w:val="single" w:sz="1" w:space="0" w:color="000000"/>
            </w:tcBorders>
            <w:shd w:val="clear" w:color="auto" w:fill="FFFFFF"/>
          </w:tcPr>
          <w:p w:rsidR="00AF6765" w:rsidRDefault="008473D6">
            <w:pPr>
              <w:suppressAutoHyphens/>
              <w:spacing w:line="100" w:lineRule="atLeast"/>
              <w:rPr>
                <w:rFonts w:eastAsia="Arial"/>
                <w:bCs/>
                <w:kern w:val="1"/>
                <w:sz w:val="22"/>
                <w:szCs w:val="22"/>
                <w:lang w:eastAsia="zh-CN"/>
              </w:rPr>
            </w:pPr>
            <w:r>
              <w:rPr>
                <w:rFonts w:eastAsia="Arial"/>
                <w:kern w:val="1"/>
                <w:sz w:val="22"/>
                <w:szCs w:val="22"/>
                <w:lang w:eastAsia="zh-CN"/>
              </w:rPr>
              <w:t xml:space="preserve">всего     </w:t>
            </w:r>
            <w:r>
              <w:rPr>
                <w:kern w:val="1"/>
                <w:sz w:val="22"/>
                <w:szCs w:val="22"/>
                <w:lang w:eastAsia="zh-CN"/>
              </w:rPr>
              <w:t xml:space="preserve">      </w:t>
            </w:r>
          </w:p>
        </w:tc>
        <w:tc>
          <w:tcPr>
            <w:tcW w:w="851" w:type="dxa"/>
            <w:tcBorders>
              <w:top w:val="single" w:sz="4" w:space="0" w:color="000000"/>
              <w:left w:val="single" w:sz="1" w:space="0" w:color="000000"/>
              <w:bottom w:val="single" w:sz="1" w:space="0" w:color="000000"/>
            </w:tcBorders>
            <w:shd w:val="clear" w:color="auto" w:fill="FFFFFF"/>
            <w:vAlign w:val="center"/>
          </w:tcPr>
          <w:p w:rsidR="00AF6765" w:rsidRPr="00003F39" w:rsidRDefault="008473D6" w:rsidP="008B783F">
            <w:pPr>
              <w:suppressAutoHyphens/>
              <w:spacing w:line="100" w:lineRule="atLeast"/>
              <w:jc w:val="center"/>
              <w:rPr>
                <w:rFonts w:eastAsia="Arial"/>
                <w:color w:val="000000"/>
                <w:kern w:val="1"/>
                <w:sz w:val="22"/>
                <w:szCs w:val="22"/>
                <w:lang w:eastAsia="zh-CN"/>
              </w:rPr>
            </w:pPr>
            <w:r w:rsidRPr="00003F39">
              <w:rPr>
                <w:rFonts w:eastAsia="Arial"/>
                <w:color w:val="000000"/>
                <w:kern w:val="1"/>
                <w:sz w:val="22"/>
                <w:szCs w:val="22"/>
                <w:lang w:eastAsia="zh-CN"/>
              </w:rPr>
              <w:t>2129,71</w:t>
            </w:r>
          </w:p>
        </w:tc>
        <w:tc>
          <w:tcPr>
            <w:tcW w:w="850" w:type="dxa"/>
            <w:tcBorders>
              <w:top w:val="single" w:sz="4" w:space="0" w:color="000000"/>
              <w:left w:val="single" w:sz="1" w:space="0" w:color="000000"/>
              <w:bottom w:val="single" w:sz="1" w:space="0" w:color="000000"/>
            </w:tcBorders>
            <w:shd w:val="clear" w:color="auto" w:fill="FFFFFF"/>
            <w:vAlign w:val="center"/>
          </w:tcPr>
          <w:p w:rsidR="00AF6765" w:rsidRPr="00003F39" w:rsidRDefault="008473D6" w:rsidP="008B783F">
            <w:pPr>
              <w:suppressAutoHyphens/>
              <w:spacing w:line="100" w:lineRule="atLeast"/>
              <w:jc w:val="center"/>
              <w:rPr>
                <w:rFonts w:eastAsia="Arial"/>
                <w:color w:val="000000"/>
                <w:kern w:val="1"/>
                <w:sz w:val="22"/>
                <w:szCs w:val="22"/>
                <w:lang w:eastAsia="zh-CN"/>
              </w:rPr>
            </w:pPr>
            <w:r w:rsidRPr="00003F39">
              <w:rPr>
                <w:rFonts w:eastAsia="Arial"/>
                <w:color w:val="000000"/>
                <w:kern w:val="1"/>
                <w:sz w:val="22"/>
                <w:szCs w:val="22"/>
                <w:lang w:eastAsia="zh-CN"/>
              </w:rPr>
              <w:t>2747,8</w:t>
            </w:r>
          </w:p>
        </w:tc>
        <w:tc>
          <w:tcPr>
            <w:tcW w:w="851" w:type="dxa"/>
            <w:tcBorders>
              <w:top w:val="single" w:sz="4" w:space="0" w:color="000000"/>
              <w:left w:val="single" w:sz="1" w:space="0" w:color="000000"/>
              <w:bottom w:val="single" w:sz="1" w:space="0" w:color="000000"/>
            </w:tcBorders>
            <w:shd w:val="clear" w:color="auto" w:fill="FFFFFF"/>
            <w:vAlign w:val="center"/>
          </w:tcPr>
          <w:p w:rsidR="00AF6765" w:rsidRPr="00003F39" w:rsidRDefault="00482E53"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2256,0</w:t>
            </w:r>
          </w:p>
        </w:tc>
        <w:tc>
          <w:tcPr>
            <w:tcW w:w="850" w:type="dxa"/>
            <w:tcBorders>
              <w:top w:val="single" w:sz="4" w:space="0" w:color="000000"/>
              <w:left w:val="single" w:sz="1" w:space="0" w:color="000000"/>
              <w:bottom w:val="single" w:sz="1" w:space="0" w:color="000000"/>
            </w:tcBorders>
            <w:shd w:val="clear" w:color="auto" w:fill="FFFFFF"/>
            <w:vAlign w:val="center"/>
          </w:tcPr>
          <w:p w:rsidR="00AF6765" w:rsidRPr="00003F39" w:rsidRDefault="00E56FFF"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350</w:t>
            </w:r>
            <w:r w:rsidR="00151E7E">
              <w:rPr>
                <w:rFonts w:eastAsia="Arial"/>
                <w:color w:val="000000"/>
                <w:kern w:val="1"/>
                <w:sz w:val="22"/>
                <w:szCs w:val="22"/>
                <w:lang w:eastAsia="zh-CN"/>
              </w:rPr>
              <w:t>7,3</w:t>
            </w:r>
            <w:r w:rsidR="000975C4">
              <w:rPr>
                <w:rFonts w:eastAsia="Arial"/>
                <w:color w:val="000000"/>
                <w:kern w:val="1"/>
                <w:sz w:val="22"/>
                <w:szCs w:val="22"/>
                <w:lang w:eastAsia="zh-CN"/>
              </w:rPr>
              <w:t>5</w:t>
            </w:r>
          </w:p>
        </w:tc>
        <w:tc>
          <w:tcPr>
            <w:tcW w:w="851" w:type="dxa"/>
            <w:tcBorders>
              <w:top w:val="single" w:sz="4" w:space="0" w:color="000000"/>
              <w:left w:val="single" w:sz="1" w:space="0" w:color="000000"/>
              <w:bottom w:val="single" w:sz="1" w:space="0" w:color="000000"/>
            </w:tcBorders>
            <w:shd w:val="clear" w:color="auto" w:fill="FFFFFF"/>
            <w:vAlign w:val="center"/>
          </w:tcPr>
          <w:p w:rsidR="00AF6765" w:rsidRPr="00003F39" w:rsidRDefault="000975C4"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2017,0</w:t>
            </w:r>
          </w:p>
        </w:tc>
        <w:tc>
          <w:tcPr>
            <w:tcW w:w="850" w:type="dxa"/>
            <w:tcBorders>
              <w:top w:val="single" w:sz="4" w:space="0" w:color="000000"/>
              <w:left w:val="single" w:sz="1" w:space="0" w:color="000000"/>
              <w:bottom w:val="single" w:sz="1" w:space="0" w:color="000000"/>
            </w:tcBorders>
            <w:shd w:val="clear" w:color="auto" w:fill="FFFFFF"/>
            <w:vAlign w:val="center"/>
          </w:tcPr>
          <w:p w:rsidR="00AF6765" w:rsidRPr="005B1379" w:rsidRDefault="00254C12" w:rsidP="008B783F">
            <w:pPr>
              <w:suppressAutoHyphens/>
              <w:spacing w:line="100" w:lineRule="atLeast"/>
              <w:jc w:val="center"/>
              <w:rPr>
                <w:rFonts w:eastAsia="Arial"/>
                <w:color w:val="000000"/>
                <w:kern w:val="1"/>
                <w:sz w:val="22"/>
                <w:szCs w:val="22"/>
                <w:lang w:eastAsia="zh-CN"/>
              </w:rPr>
            </w:pPr>
            <w:r w:rsidRPr="005B1379">
              <w:rPr>
                <w:rFonts w:eastAsia="Arial"/>
                <w:color w:val="000000"/>
                <w:kern w:val="1"/>
                <w:sz w:val="22"/>
                <w:szCs w:val="22"/>
                <w:lang w:eastAsia="zh-CN"/>
              </w:rPr>
              <w:t>2004,4</w:t>
            </w:r>
          </w:p>
        </w:tc>
        <w:tc>
          <w:tcPr>
            <w:tcW w:w="709" w:type="dxa"/>
            <w:tcBorders>
              <w:top w:val="single" w:sz="4" w:space="0" w:color="000000"/>
              <w:left w:val="single" w:sz="1" w:space="0" w:color="000000"/>
              <w:bottom w:val="single" w:sz="1" w:space="0" w:color="000000"/>
            </w:tcBorders>
            <w:shd w:val="clear" w:color="auto" w:fill="FFFFFF"/>
            <w:vAlign w:val="center"/>
          </w:tcPr>
          <w:p w:rsidR="00AF6765" w:rsidRPr="006640C8" w:rsidRDefault="008473D6" w:rsidP="008B783F">
            <w:pPr>
              <w:suppressAutoHyphens/>
              <w:spacing w:line="100" w:lineRule="atLeast"/>
              <w:jc w:val="center"/>
              <w:rPr>
                <w:rFonts w:eastAsia="Arial"/>
                <w:bCs/>
                <w:kern w:val="1"/>
                <w:sz w:val="22"/>
                <w:szCs w:val="22"/>
                <w:highlight w:val="yellow"/>
                <w:lang w:eastAsia="zh-CN"/>
              </w:rPr>
            </w:pPr>
            <w:r w:rsidRPr="00AF6765">
              <w:rPr>
                <w:rFonts w:eastAsia="Arial"/>
                <w:bCs/>
                <w:kern w:val="1"/>
                <w:sz w:val="22"/>
                <w:szCs w:val="22"/>
                <w:lang w:eastAsia="zh-CN"/>
              </w:rPr>
              <w:t>738,8</w:t>
            </w:r>
          </w:p>
        </w:tc>
        <w:tc>
          <w:tcPr>
            <w:tcW w:w="709" w:type="dxa"/>
            <w:tcBorders>
              <w:top w:val="single" w:sz="4" w:space="0" w:color="000000"/>
              <w:left w:val="single" w:sz="1" w:space="0" w:color="000000"/>
              <w:bottom w:val="single" w:sz="1" w:space="0" w:color="000000"/>
            </w:tcBorders>
            <w:shd w:val="clear" w:color="auto" w:fill="FFFFFF"/>
            <w:vAlign w:val="center"/>
          </w:tcPr>
          <w:p w:rsidR="00AF6765" w:rsidRPr="00AF6765" w:rsidRDefault="008473D6" w:rsidP="008B783F">
            <w:pPr>
              <w:suppressAutoHyphens/>
              <w:spacing w:line="100" w:lineRule="atLeast"/>
              <w:jc w:val="center"/>
              <w:rPr>
                <w:rFonts w:eastAsia="Arial"/>
                <w:bCs/>
                <w:kern w:val="1"/>
                <w:sz w:val="22"/>
                <w:szCs w:val="22"/>
                <w:lang w:eastAsia="zh-CN"/>
              </w:rPr>
            </w:pPr>
            <w:r w:rsidRPr="00AF6765">
              <w:rPr>
                <w:rFonts w:eastAsia="Arial"/>
                <w:bCs/>
                <w:kern w:val="1"/>
                <w:sz w:val="22"/>
                <w:szCs w:val="22"/>
                <w:lang w:eastAsia="zh-CN"/>
              </w:rPr>
              <w:t>40,0</w:t>
            </w:r>
          </w:p>
        </w:tc>
        <w:tc>
          <w:tcPr>
            <w:tcW w:w="709" w:type="dxa"/>
            <w:tcBorders>
              <w:top w:val="single" w:sz="4" w:space="0" w:color="000000"/>
              <w:left w:val="single" w:sz="1" w:space="0" w:color="000000"/>
              <w:bottom w:val="single" w:sz="1" w:space="0" w:color="000000"/>
            </w:tcBorders>
            <w:shd w:val="clear" w:color="auto" w:fill="FFFFFF"/>
            <w:vAlign w:val="center"/>
          </w:tcPr>
          <w:p w:rsidR="00AF6765" w:rsidRPr="00AF6765" w:rsidRDefault="008473D6" w:rsidP="006933B4">
            <w:pPr>
              <w:suppressAutoHyphens/>
              <w:spacing w:line="100" w:lineRule="atLeast"/>
              <w:jc w:val="center"/>
              <w:rPr>
                <w:rFonts w:eastAsia="Arial"/>
                <w:bCs/>
                <w:kern w:val="1"/>
                <w:sz w:val="22"/>
                <w:szCs w:val="22"/>
                <w:lang w:eastAsia="zh-CN"/>
              </w:rPr>
            </w:pPr>
            <w:r w:rsidRPr="00AF6765">
              <w:rPr>
                <w:rFonts w:eastAsia="Arial"/>
                <w:bCs/>
                <w:kern w:val="1"/>
                <w:sz w:val="22"/>
                <w:szCs w:val="22"/>
                <w:lang w:eastAsia="zh-CN"/>
              </w:rPr>
              <w:t>40,0</w:t>
            </w:r>
          </w:p>
        </w:tc>
        <w:tc>
          <w:tcPr>
            <w:tcW w:w="708" w:type="dxa"/>
            <w:tcBorders>
              <w:top w:val="single" w:sz="4" w:space="0" w:color="000000"/>
              <w:left w:val="single" w:sz="1" w:space="0" w:color="000000"/>
              <w:bottom w:val="single" w:sz="1" w:space="0" w:color="000000"/>
            </w:tcBorders>
            <w:shd w:val="clear" w:color="auto" w:fill="FFFFFF"/>
            <w:vAlign w:val="center"/>
          </w:tcPr>
          <w:p w:rsidR="00AF6765" w:rsidRPr="00AF6765" w:rsidRDefault="008473D6" w:rsidP="006933B4">
            <w:pPr>
              <w:suppressAutoHyphens/>
              <w:spacing w:line="100" w:lineRule="atLeast"/>
              <w:jc w:val="center"/>
              <w:rPr>
                <w:rFonts w:eastAsia="Arial"/>
                <w:bCs/>
                <w:kern w:val="1"/>
                <w:sz w:val="22"/>
                <w:szCs w:val="22"/>
                <w:lang w:eastAsia="zh-CN"/>
              </w:rPr>
            </w:pPr>
            <w:r w:rsidRPr="00AF6765">
              <w:rPr>
                <w:rFonts w:eastAsia="Arial"/>
                <w:bCs/>
                <w:kern w:val="1"/>
                <w:sz w:val="22"/>
                <w:szCs w:val="22"/>
                <w:lang w:eastAsia="zh-CN"/>
              </w:rPr>
              <w:t>40,0</w:t>
            </w:r>
          </w:p>
        </w:tc>
        <w:tc>
          <w:tcPr>
            <w:tcW w:w="709" w:type="dxa"/>
            <w:tcBorders>
              <w:top w:val="single" w:sz="4" w:space="0" w:color="000000"/>
              <w:left w:val="single" w:sz="1" w:space="0" w:color="000000"/>
              <w:bottom w:val="single" w:sz="1" w:space="0" w:color="000000"/>
            </w:tcBorders>
            <w:shd w:val="clear" w:color="auto" w:fill="FFFFFF"/>
            <w:vAlign w:val="center"/>
          </w:tcPr>
          <w:p w:rsidR="00AF6765" w:rsidRPr="00AF6765" w:rsidRDefault="008473D6" w:rsidP="006933B4">
            <w:pPr>
              <w:suppressAutoHyphens/>
              <w:spacing w:line="100" w:lineRule="atLeast"/>
              <w:jc w:val="center"/>
              <w:rPr>
                <w:rFonts w:eastAsia="Arial"/>
                <w:bCs/>
                <w:kern w:val="1"/>
                <w:sz w:val="22"/>
                <w:szCs w:val="22"/>
                <w:lang w:eastAsia="zh-CN"/>
              </w:rPr>
            </w:pPr>
            <w:r w:rsidRPr="00AF6765">
              <w:rPr>
                <w:rFonts w:eastAsia="Arial"/>
                <w:bCs/>
                <w:kern w:val="1"/>
                <w:sz w:val="22"/>
                <w:szCs w:val="22"/>
                <w:lang w:eastAsia="zh-CN"/>
              </w:rPr>
              <w:t>40,0</w:t>
            </w:r>
          </w:p>
        </w:tc>
        <w:tc>
          <w:tcPr>
            <w:tcW w:w="1134" w:type="dxa"/>
            <w:tcBorders>
              <w:top w:val="single" w:sz="4" w:space="0" w:color="000000"/>
              <w:left w:val="single" w:sz="1" w:space="0" w:color="000000"/>
              <w:bottom w:val="single" w:sz="1" w:space="0" w:color="000000"/>
              <w:right w:val="single" w:sz="1" w:space="0" w:color="000000"/>
            </w:tcBorders>
            <w:shd w:val="clear" w:color="auto" w:fill="FFFFFF"/>
            <w:vAlign w:val="center"/>
          </w:tcPr>
          <w:p w:rsidR="00AF6765" w:rsidRPr="00AF6765" w:rsidRDefault="00E56FFF"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1556</w:t>
            </w:r>
            <w:r w:rsidR="008D35B8">
              <w:rPr>
                <w:rFonts w:eastAsia="Arial"/>
                <w:color w:val="000000"/>
                <w:kern w:val="1"/>
                <w:sz w:val="22"/>
                <w:szCs w:val="22"/>
                <w:lang w:eastAsia="zh-CN"/>
              </w:rPr>
              <w:t>1,06</w:t>
            </w:r>
          </w:p>
        </w:tc>
      </w:tr>
      <w:tr w:rsidR="006228BD" w:rsidTr="008B783F">
        <w:tc>
          <w:tcPr>
            <w:tcW w:w="426" w:type="dxa"/>
            <w:vMerge/>
            <w:tcBorders>
              <w:left w:val="single" w:sz="1" w:space="0" w:color="000000"/>
              <w:bottom w:val="single" w:sz="1" w:space="0" w:color="000000"/>
            </w:tcBorders>
            <w:shd w:val="clear" w:color="auto" w:fill="FFFFFF"/>
          </w:tcPr>
          <w:p w:rsidR="00AF6765" w:rsidRDefault="00AF6765">
            <w:pPr>
              <w:suppressAutoHyphens/>
              <w:snapToGrid w:val="0"/>
              <w:spacing w:line="100" w:lineRule="atLeast"/>
              <w:rPr>
                <w:rFonts w:eastAsia="Arial"/>
                <w:kern w:val="1"/>
                <w:sz w:val="22"/>
                <w:szCs w:val="22"/>
                <w:lang w:eastAsia="zh-CN"/>
              </w:rPr>
            </w:pPr>
          </w:p>
        </w:tc>
        <w:tc>
          <w:tcPr>
            <w:tcW w:w="2840" w:type="dxa"/>
            <w:vMerge/>
            <w:tcBorders>
              <w:left w:val="single" w:sz="1" w:space="0" w:color="000000"/>
              <w:bottom w:val="single" w:sz="1" w:space="0" w:color="000000"/>
            </w:tcBorders>
            <w:shd w:val="clear" w:color="auto" w:fill="FFFFFF"/>
          </w:tcPr>
          <w:p w:rsidR="00AF6765" w:rsidRDefault="00AF6765">
            <w:pPr>
              <w:suppressAutoHyphens/>
              <w:snapToGrid w:val="0"/>
              <w:spacing w:line="100" w:lineRule="atLeast"/>
              <w:rPr>
                <w:rFonts w:eastAsia="Arial"/>
                <w:kern w:val="1"/>
                <w:sz w:val="22"/>
                <w:szCs w:val="22"/>
                <w:lang w:eastAsia="zh-CN"/>
              </w:rPr>
            </w:pPr>
          </w:p>
        </w:tc>
        <w:tc>
          <w:tcPr>
            <w:tcW w:w="2693" w:type="dxa"/>
            <w:tcBorders>
              <w:left w:val="single" w:sz="1" w:space="0" w:color="000000"/>
              <w:bottom w:val="single" w:sz="1" w:space="0" w:color="000000"/>
            </w:tcBorders>
            <w:shd w:val="clear" w:color="auto" w:fill="FFFFFF"/>
          </w:tcPr>
          <w:p w:rsidR="00AF6765" w:rsidRDefault="008473D6">
            <w:pPr>
              <w:suppressAutoHyphens/>
              <w:spacing w:line="100" w:lineRule="atLeast"/>
              <w:rPr>
                <w:rFonts w:eastAsia="Arial"/>
                <w:kern w:val="1"/>
                <w:sz w:val="22"/>
                <w:szCs w:val="22"/>
                <w:lang w:eastAsia="zh-CN"/>
              </w:rPr>
            </w:pPr>
            <w:r>
              <w:rPr>
                <w:rFonts w:eastAsia="Arial"/>
                <w:kern w:val="1"/>
                <w:sz w:val="22"/>
                <w:szCs w:val="22"/>
                <w:lang w:eastAsia="zh-CN"/>
              </w:rPr>
              <w:t>федеральный бюджет</w:t>
            </w:r>
          </w:p>
        </w:tc>
        <w:tc>
          <w:tcPr>
            <w:tcW w:w="851" w:type="dxa"/>
            <w:tcBorders>
              <w:left w:val="single" w:sz="1" w:space="0" w:color="000000"/>
              <w:bottom w:val="single" w:sz="1" w:space="0" w:color="000000"/>
            </w:tcBorders>
            <w:shd w:val="clear" w:color="auto" w:fill="FFFFFF"/>
            <w:vAlign w:val="center"/>
          </w:tcPr>
          <w:p w:rsidR="00AF6765" w:rsidRPr="00003F39" w:rsidRDefault="008473D6" w:rsidP="008B783F">
            <w:pPr>
              <w:suppressAutoHyphens/>
              <w:spacing w:line="100" w:lineRule="atLeast"/>
              <w:jc w:val="center"/>
              <w:rPr>
                <w:rFonts w:eastAsia="Arial"/>
                <w:color w:val="000000"/>
                <w:kern w:val="1"/>
                <w:sz w:val="22"/>
                <w:szCs w:val="22"/>
                <w:lang w:eastAsia="zh-CN"/>
              </w:rPr>
            </w:pPr>
            <w:r w:rsidRPr="00003F39">
              <w:rPr>
                <w:rFonts w:eastAsia="Arial"/>
                <w:color w:val="000000"/>
                <w:kern w:val="1"/>
                <w:sz w:val="22"/>
                <w:szCs w:val="22"/>
                <w:lang w:eastAsia="zh-CN"/>
              </w:rPr>
              <w:t>1071,53</w:t>
            </w:r>
          </w:p>
        </w:tc>
        <w:tc>
          <w:tcPr>
            <w:tcW w:w="850" w:type="dxa"/>
            <w:tcBorders>
              <w:left w:val="single" w:sz="1" w:space="0" w:color="000000"/>
              <w:bottom w:val="single" w:sz="1" w:space="0" w:color="000000"/>
            </w:tcBorders>
            <w:shd w:val="clear" w:color="auto" w:fill="FFFFFF"/>
            <w:vAlign w:val="center"/>
          </w:tcPr>
          <w:p w:rsidR="00AF6765" w:rsidRPr="00003F39" w:rsidRDefault="008473D6" w:rsidP="008B783F">
            <w:pPr>
              <w:suppressAutoHyphens/>
              <w:spacing w:line="100" w:lineRule="atLeast"/>
              <w:jc w:val="center"/>
              <w:rPr>
                <w:rFonts w:eastAsia="Arial"/>
                <w:color w:val="000000"/>
                <w:kern w:val="1"/>
                <w:sz w:val="22"/>
                <w:szCs w:val="22"/>
                <w:lang w:eastAsia="zh-CN"/>
              </w:rPr>
            </w:pPr>
            <w:r w:rsidRPr="00003F39">
              <w:rPr>
                <w:rFonts w:eastAsia="Arial"/>
                <w:color w:val="000000"/>
                <w:kern w:val="1"/>
                <w:sz w:val="22"/>
                <w:szCs w:val="22"/>
                <w:lang w:eastAsia="zh-CN"/>
              </w:rPr>
              <w:t>1311,8</w:t>
            </w:r>
          </w:p>
        </w:tc>
        <w:tc>
          <w:tcPr>
            <w:tcW w:w="851" w:type="dxa"/>
            <w:tcBorders>
              <w:left w:val="single" w:sz="1" w:space="0" w:color="000000"/>
              <w:bottom w:val="single" w:sz="1" w:space="0" w:color="000000"/>
            </w:tcBorders>
            <w:shd w:val="clear" w:color="auto" w:fill="FFFFFF"/>
            <w:vAlign w:val="center"/>
          </w:tcPr>
          <w:p w:rsidR="00AF6765" w:rsidRPr="00003F39" w:rsidRDefault="0069544C"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1151,48</w:t>
            </w:r>
          </w:p>
        </w:tc>
        <w:tc>
          <w:tcPr>
            <w:tcW w:w="850" w:type="dxa"/>
            <w:tcBorders>
              <w:left w:val="single" w:sz="1" w:space="0" w:color="000000"/>
              <w:bottom w:val="single" w:sz="1" w:space="0" w:color="000000"/>
            </w:tcBorders>
            <w:shd w:val="clear" w:color="auto" w:fill="FFFFFF"/>
            <w:vAlign w:val="center"/>
          </w:tcPr>
          <w:p w:rsidR="00AF6765" w:rsidRPr="00003F39" w:rsidRDefault="00151E7E"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779,09</w:t>
            </w:r>
          </w:p>
        </w:tc>
        <w:tc>
          <w:tcPr>
            <w:tcW w:w="851" w:type="dxa"/>
            <w:tcBorders>
              <w:left w:val="single" w:sz="1" w:space="0" w:color="000000"/>
              <w:bottom w:val="single" w:sz="1" w:space="0" w:color="000000"/>
            </w:tcBorders>
            <w:shd w:val="clear" w:color="auto" w:fill="FFFFFF"/>
            <w:vAlign w:val="center"/>
          </w:tcPr>
          <w:p w:rsidR="00AF6765" w:rsidRPr="00003F39" w:rsidRDefault="005B1379"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1549,6</w:t>
            </w:r>
          </w:p>
        </w:tc>
        <w:tc>
          <w:tcPr>
            <w:tcW w:w="850" w:type="dxa"/>
            <w:tcBorders>
              <w:left w:val="single" w:sz="1" w:space="0" w:color="000000"/>
              <w:bottom w:val="single" w:sz="1" w:space="0" w:color="000000"/>
            </w:tcBorders>
            <w:shd w:val="clear" w:color="auto" w:fill="FFFFFF"/>
            <w:vAlign w:val="center"/>
          </w:tcPr>
          <w:p w:rsidR="00AF6765" w:rsidRPr="005B1379" w:rsidRDefault="005B1379" w:rsidP="008B783F">
            <w:pPr>
              <w:suppressAutoHyphens/>
              <w:spacing w:line="100" w:lineRule="atLeast"/>
              <w:jc w:val="center"/>
              <w:rPr>
                <w:rFonts w:eastAsia="Arial"/>
                <w:color w:val="000000"/>
                <w:kern w:val="1"/>
                <w:sz w:val="22"/>
                <w:szCs w:val="22"/>
                <w:lang w:eastAsia="zh-CN"/>
              </w:rPr>
            </w:pPr>
            <w:r w:rsidRPr="005B1379">
              <w:rPr>
                <w:rFonts w:eastAsia="Arial"/>
                <w:color w:val="000000"/>
                <w:kern w:val="1"/>
                <w:sz w:val="22"/>
                <w:szCs w:val="22"/>
                <w:lang w:eastAsia="zh-CN"/>
              </w:rPr>
              <w:t>1539,52</w:t>
            </w:r>
          </w:p>
        </w:tc>
        <w:tc>
          <w:tcPr>
            <w:tcW w:w="709" w:type="dxa"/>
            <w:tcBorders>
              <w:left w:val="single" w:sz="1" w:space="0" w:color="000000"/>
              <w:bottom w:val="single" w:sz="1" w:space="0" w:color="000000"/>
            </w:tcBorders>
            <w:shd w:val="clear" w:color="auto" w:fill="FFFFFF"/>
            <w:vAlign w:val="center"/>
          </w:tcPr>
          <w:p w:rsidR="00AF6765" w:rsidRPr="008B783F" w:rsidRDefault="008473D6" w:rsidP="006933B4">
            <w:pPr>
              <w:suppressAutoHyphens/>
              <w:spacing w:line="100" w:lineRule="atLeast"/>
              <w:jc w:val="center"/>
              <w:rPr>
                <w:rFonts w:eastAsia="Arial"/>
                <w:kern w:val="1"/>
                <w:sz w:val="22"/>
                <w:szCs w:val="22"/>
                <w:lang w:eastAsia="zh-CN"/>
              </w:rPr>
            </w:pPr>
            <w:r>
              <w:rPr>
                <w:rFonts w:eastAsia="Arial"/>
                <w:kern w:val="1"/>
                <w:sz w:val="22"/>
                <w:szCs w:val="22"/>
                <w:lang w:eastAsia="zh-CN"/>
              </w:rPr>
              <w:t>597,5</w:t>
            </w:r>
          </w:p>
        </w:tc>
        <w:tc>
          <w:tcPr>
            <w:tcW w:w="709" w:type="dxa"/>
            <w:tcBorders>
              <w:left w:val="single" w:sz="1" w:space="0" w:color="000000"/>
              <w:bottom w:val="single" w:sz="1" w:space="0" w:color="000000"/>
            </w:tcBorders>
            <w:shd w:val="clear" w:color="auto" w:fill="FFFFFF"/>
            <w:vAlign w:val="center"/>
          </w:tcPr>
          <w:p w:rsidR="00AF6765" w:rsidRPr="00AF6765" w:rsidRDefault="008473D6" w:rsidP="008B783F">
            <w:pPr>
              <w:suppressAutoHyphens/>
              <w:spacing w:line="100" w:lineRule="atLeast"/>
              <w:jc w:val="center"/>
              <w:rPr>
                <w:rFonts w:eastAsia="Arial"/>
                <w:kern w:val="1"/>
                <w:sz w:val="22"/>
                <w:szCs w:val="22"/>
                <w:lang w:eastAsia="zh-CN"/>
              </w:rPr>
            </w:pPr>
            <w:r w:rsidRPr="00AF6765">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AF6765" w:rsidRPr="00AF6765" w:rsidRDefault="008473D6" w:rsidP="006933B4">
            <w:pPr>
              <w:suppressAutoHyphens/>
              <w:spacing w:line="100" w:lineRule="atLeast"/>
              <w:jc w:val="center"/>
              <w:rPr>
                <w:rFonts w:eastAsia="Arial"/>
                <w:kern w:val="1"/>
                <w:sz w:val="22"/>
                <w:szCs w:val="22"/>
                <w:lang w:eastAsia="zh-CN"/>
              </w:rPr>
            </w:pPr>
            <w:r w:rsidRPr="00AF6765">
              <w:rPr>
                <w:rFonts w:eastAsia="Arial"/>
                <w:kern w:val="1"/>
                <w:sz w:val="22"/>
                <w:szCs w:val="22"/>
                <w:lang w:eastAsia="zh-CN"/>
              </w:rPr>
              <w:t>0</w:t>
            </w:r>
          </w:p>
        </w:tc>
        <w:tc>
          <w:tcPr>
            <w:tcW w:w="708" w:type="dxa"/>
            <w:tcBorders>
              <w:left w:val="single" w:sz="1" w:space="0" w:color="000000"/>
              <w:bottom w:val="single" w:sz="1" w:space="0" w:color="000000"/>
            </w:tcBorders>
            <w:shd w:val="clear" w:color="auto" w:fill="FFFFFF"/>
            <w:vAlign w:val="center"/>
          </w:tcPr>
          <w:p w:rsidR="00AF6765" w:rsidRPr="00AF6765" w:rsidRDefault="008473D6" w:rsidP="006933B4">
            <w:pPr>
              <w:suppressAutoHyphens/>
              <w:spacing w:line="100" w:lineRule="atLeast"/>
              <w:jc w:val="center"/>
              <w:rPr>
                <w:rFonts w:eastAsia="Arial"/>
                <w:kern w:val="1"/>
                <w:sz w:val="22"/>
                <w:szCs w:val="22"/>
                <w:lang w:eastAsia="zh-CN"/>
              </w:rPr>
            </w:pPr>
            <w:r w:rsidRPr="00AF6765">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AF6765" w:rsidRPr="00AF6765" w:rsidRDefault="008473D6" w:rsidP="006933B4">
            <w:pPr>
              <w:suppressAutoHyphens/>
              <w:spacing w:line="100" w:lineRule="atLeast"/>
              <w:jc w:val="center"/>
              <w:rPr>
                <w:rFonts w:eastAsia="Arial"/>
                <w:kern w:val="1"/>
                <w:sz w:val="22"/>
                <w:szCs w:val="22"/>
                <w:lang w:eastAsia="zh-CN"/>
              </w:rPr>
            </w:pPr>
            <w:r w:rsidRPr="00AF6765">
              <w:rPr>
                <w:rFonts w:eastAsia="Arial"/>
                <w:kern w:val="1"/>
                <w:sz w:val="22"/>
                <w:szCs w:val="22"/>
                <w:lang w:eastAsia="zh-CN"/>
              </w:rPr>
              <w:t>0</w:t>
            </w:r>
          </w:p>
        </w:tc>
        <w:tc>
          <w:tcPr>
            <w:tcW w:w="1134" w:type="dxa"/>
            <w:tcBorders>
              <w:left w:val="single" w:sz="1" w:space="0" w:color="000000"/>
              <w:bottom w:val="single" w:sz="1" w:space="0" w:color="000000"/>
              <w:right w:val="single" w:sz="1" w:space="0" w:color="000000"/>
            </w:tcBorders>
            <w:shd w:val="clear" w:color="auto" w:fill="FFFFFF"/>
            <w:vAlign w:val="center"/>
          </w:tcPr>
          <w:p w:rsidR="00AF6765" w:rsidRPr="00AF6765" w:rsidRDefault="008D35B8" w:rsidP="00A93346">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8000,52</w:t>
            </w:r>
          </w:p>
        </w:tc>
      </w:tr>
      <w:tr w:rsidR="006228BD" w:rsidTr="00003F39">
        <w:trPr>
          <w:trHeight w:val="197"/>
        </w:trPr>
        <w:tc>
          <w:tcPr>
            <w:tcW w:w="426" w:type="dxa"/>
            <w:vMerge/>
            <w:tcBorders>
              <w:left w:val="single" w:sz="1" w:space="0" w:color="000000"/>
              <w:bottom w:val="single" w:sz="1" w:space="0" w:color="000000"/>
            </w:tcBorders>
            <w:shd w:val="clear" w:color="auto" w:fill="FFFFFF"/>
          </w:tcPr>
          <w:p w:rsidR="00AF6765" w:rsidRDefault="00AF6765">
            <w:pPr>
              <w:suppressAutoHyphens/>
              <w:snapToGrid w:val="0"/>
              <w:spacing w:line="100" w:lineRule="atLeast"/>
              <w:rPr>
                <w:rFonts w:eastAsia="Arial"/>
                <w:kern w:val="1"/>
                <w:sz w:val="22"/>
                <w:szCs w:val="22"/>
                <w:lang w:eastAsia="zh-CN"/>
              </w:rPr>
            </w:pPr>
          </w:p>
        </w:tc>
        <w:tc>
          <w:tcPr>
            <w:tcW w:w="2840" w:type="dxa"/>
            <w:vMerge/>
            <w:tcBorders>
              <w:left w:val="single" w:sz="1" w:space="0" w:color="000000"/>
              <w:bottom w:val="single" w:sz="1" w:space="0" w:color="000000"/>
            </w:tcBorders>
            <w:shd w:val="clear" w:color="auto" w:fill="FFFFFF"/>
          </w:tcPr>
          <w:p w:rsidR="00AF6765" w:rsidRDefault="00AF6765">
            <w:pPr>
              <w:suppressAutoHyphens/>
              <w:snapToGrid w:val="0"/>
              <w:spacing w:line="100" w:lineRule="atLeast"/>
              <w:rPr>
                <w:rFonts w:eastAsia="Arial"/>
                <w:kern w:val="1"/>
                <w:sz w:val="22"/>
                <w:szCs w:val="22"/>
                <w:lang w:eastAsia="zh-CN"/>
              </w:rPr>
            </w:pPr>
          </w:p>
        </w:tc>
        <w:tc>
          <w:tcPr>
            <w:tcW w:w="2693" w:type="dxa"/>
            <w:tcBorders>
              <w:left w:val="single" w:sz="1" w:space="0" w:color="000000"/>
              <w:bottom w:val="single" w:sz="1" w:space="0" w:color="000000"/>
            </w:tcBorders>
            <w:shd w:val="clear" w:color="auto" w:fill="FFFFFF"/>
          </w:tcPr>
          <w:p w:rsidR="00AF6765" w:rsidRDefault="008473D6">
            <w:pPr>
              <w:suppressAutoHyphens/>
              <w:spacing w:line="100" w:lineRule="atLeast"/>
              <w:rPr>
                <w:rFonts w:eastAsia="Arial"/>
                <w:kern w:val="1"/>
                <w:sz w:val="22"/>
                <w:szCs w:val="22"/>
                <w:lang w:eastAsia="zh-CN"/>
              </w:rPr>
            </w:pPr>
            <w:r>
              <w:rPr>
                <w:rFonts w:eastAsia="Arial"/>
                <w:kern w:val="1"/>
                <w:sz w:val="22"/>
                <w:szCs w:val="22"/>
                <w:lang w:eastAsia="zh-CN"/>
              </w:rPr>
              <w:t>областной бюджет</w:t>
            </w:r>
          </w:p>
        </w:tc>
        <w:tc>
          <w:tcPr>
            <w:tcW w:w="851" w:type="dxa"/>
            <w:tcBorders>
              <w:left w:val="single" w:sz="1" w:space="0" w:color="000000"/>
              <w:bottom w:val="single" w:sz="1" w:space="0" w:color="000000"/>
            </w:tcBorders>
            <w:shd w:val="clear" w:color="auto" w:fill="FFFFFF"/>
            <w:vAlign w:val="center"/>
          </w:tcPr>
          <w:p w:rsidR="00AF6765" w:rsidRPr="00003F39" w:rsidRDefault="008473D6" w:rsidP="008B783F">
            <w:pPr>
              <w:suppressAutoHyphens/>
              <w:spacing w:line="100" w:lineRule="atLeast"/>
              <w:jc w:val="center"/>
              <w:rPr>
                <w:rFonts w:eastAsia="Arial"/>
                <w:color w:val="000000"/>
                <w:kern w:val="1"/>
                <w:sz w:val="22"/>
                <w:szCs w:val="22"/>
                <w:lang w:eastAsia="zh-CN"/>
              </w:rPr>
            </w:pPr>
            <w:r w:rsidRPr="00003F39">
              <w:rPr>
                <w:rFonts w:eastAsia="Arial"/>
                <w:color w:val="000000"/>
                <w:kern w:val="1"/>
                <w:sz w:val="22"/>
                <w:szCs w:val="22"/>
                <w:lang w:eastAsia="zh-CN"/>
              </w:rPr>
              <w:t>680,97</w:t>
            </w:r>
          </w:p>
        </w:tc>
        <w:tc>
          <w:tcPr>
            <w:tcW w:w="850" w:type="dxa"/>
            <w:tcBorders>
              <w:left w:val="single" w:sz="1" w:space="0" w:color="000000"/>
              <w:bottom w:val="single" w:sz="1" w:space="0" w:color="000000"/>
            </w:tcBorders>
            <w:shd w:val="clear" w:color="auto" w:fill="FFFFFF"/>
            <w:vAlign w:val="center"/>
          </w:tcPr>
          <w:p w:rsidR="00AF6765" w:rsidRPr="00003F39" w:rsidRDefault="008473D6" w:rsidP="008B783F">
            <w:pPr>
              <w:suppressAutoHyphens/>
              <w:spacing w:line="100" w:lineRule="atLeast"/>
              <w:jc w:val="center"/>
              <w:rPr>
                <w:rFonts w:eastAsia="Arial"/>
                <w:color w:val="000000"/>
                <w:kern w:val="1"/>
                <w:sz w:val="22"/>
                <w:szCs w:val="22"/>
                <w:lang w:eastAsia="zh-CN"/>
              </w:rPr>
            </w:pPr>
            <w:r w:rsidRPr="00003F39">
              <w:rPr>
                <w:rFonts w:eastAsia="Arial"/>
                <w:color w:val="000000"/>
                <w:kern w:val="1"/>
                <w:sz w:val="22"/>
                <w:szCs w:val="22"/>
                <w:lang w:eastAsia="zh-CN"/>
              </w:rPr>
              <w:t>920,4</w:t>
            </w:r>
          </w:p>
        </w:tc>
        <w:tc>
          <w:tcPr>
            <w:tcW w:w="851" w:type="dxa"/>
            <w:tcBorders>
              <w:left w:val="single" w:sz="1" w:space="0" w:color="000000"/>
              <w:bottom w:val="single" w:sz="1" w:space="0" w:color="000000"/>
            </w:tcBorders>
            <w:shd w:val="clear" w:color="auto" w:fill="FFFFFF"/>
            <w:vAlign w:val="center"/>
          </w:tcPr>
          <w:p w:rsidR="00AF6765" w:rsidRPr="00003F39" w:rsidRDefault="0069544C"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696,17</w:t>
            </w:r>
          </w:p>
        </w:tc>
        <w:tc>
          <w:tcPr>
            <w:tcW w:w="850" w:type="dxa"/>
            <w:tcBorders>
              <w:left w:val="single" w:sz="1" w:space="0" w:color="000000"/>
              <w:bottom w:val="single" w:sz="1" w:space="0" w:color="000000"/>
            </w:tcBorders>
            <w:shd w:val="clear" w:color="auto" w:fill="FFFFFF"/>
            <w:vAlign w:val="center"/>
          </w:tcPr>
          <w:p w:rsidR="00AF6765" w:rsidRPr="00003F39" w:rsidRDefault="00151E7E"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2132,86</w:t>
            </w:r>
          </w:p>
        </w:tc>
        <w:tc>
          <w:tcPr>
            <w:tcW w:w="851" w:type="dxa"/>
            <w:tcBorders>
              <w:left w:val="single" w:sz="1" w:space="0" w:color="000000"/>
              <w:bottom w:val="single" w:sz="1" w:space="0" w:color="000000"/>
            </w:tcBorders>
            <w:shd w:val="clear" w:color="auto" w:fill="FFFFFF"/>
            <w:vAlign w:val="center"/>
          </w:tcPr>
          <w:p w:rsidR="00AF6765" w:rsidRPr="00003F39" w:rsidRDefault="008473D6" w:rsidP="008B783F">
            <w:pPr>
              <w:suppressAutoHyphens/>
              <w:spacing w:line="100" w:lineRule="atLeast"/>
              <w:jc w:val="center"/>
              <w:rPr>
                <w:rFonts w:eastAsia="Arial"/>
                <w:color w:val="000000"/>
                <w:kern w:val="1"/>
                <w:sz w:val="22"/>
                <w:szCs w:val="22"/>
                <w:lang w:eastAsia="zh-CN"/>
              </w:rPr>
            </w:pPr>
            <w:r w:rsidRPr="00003F39">
              <w:rPr>
                <w:rFonts w:eastAsia="Arial"/>
                <w:color w:val="000000"/>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AF6765" w:rsidRPr="005B1379" w:rsidRDefault="008473D6" w:rsidP="008B783F">
            <w:pPr>
              <w:suppressAutoHyphens/>
              <w:spacing w:line="100" w:lineRule="atLeast"/>
              <w:jc w:val="center"/>
              <w:rPr>
                <w:rFonts w:eastAsia="Arial"/>
                <w:color w:val="000000"/>
                <w:kern w:val="1"/>
                <w:sz w:val="22"/>
                <w:szCs w:val="22"/>
                <w:lang w:eastAsia="zh-CN"/>
              </w:rPr>
            </w:pPr>
            <w:r w:rsidRPr="005B1379">
              <w:rPr>
                <w:rFonts w:eastAsia="Arial"/>
                <w:color w:val="000000"/>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AF6765" w:rsidRPr="008B783F" w:rsidRDefault="008473D6" w:rsidP="006933B4">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AF6765" w:rsidRPr="00AF6765" w:rsidRDefault="008473D6" w:rsidP="008B783F">
            <w:pPr>
              <w:suppressAutoHyphens/>
              <w:spacing w:line="100" w:lineRule="atLeast"/>
              <w:jc w:val="center"/>
              <w:rPr>
                <w:rFonts w:eastAsia="Arial"/>
                <w:kern w:val="1"/>
                <w:sz w:val="22"/>
                <w:szCs w:val="22"/>
                <w:lang w:eastAsia="zh-CN"/>
              </w:rPr>
            </w:pPr>
            <w:r w:rsidRPr="00AF6765">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AF6765" w:rsidRPr="00AF6765" w:rsidRDefault="008473D6" w:rsidP="006933B4">
            <w:pPr>
              <w:suppressAutoHyphens/>
              <w:spacing w:line="100" w:lineRule="atLeast"/>
              <w:jc w:val="center"/>
              <w:rPr>
                <w:rFonts w:eastAsia="Arial"/>
                <w:kern w:val="1"/>
                <w:sz w:val="22"/>
                <w:szCs w:val="22"/>
                <w:lang w:eastAsia="zh-CN"/>
              </w:rPr>
            </w:pPr>
            <w:r w:rsidRPr="00AF6765">
              <w:rPr>
                <w:rFonts w:eastAsia="Arial"/>
                <w:kern w:val="1"/>
                <w:sz w:val="22"/>
                <w:szCs w:val="22"/>
                <w:lang w:eastAsia="zh-CN"/>
              </w:rPr>
              <w:t>0</w:t>
            </w:r>
          </w:p>
        </w:tc>
        <w:tc>
          <w:tcPr>
            <w:tcW w:w="708" w:type="dxa"/>
            <w:tcBorders>
              <w:left w:val="single" w:sz="1" w:space="0" w:color="000000"/>
              <w:bottom w:val="single" w:sz="1" w:space="0" w:color="000000"/>
            </w:tcBorders>
            <w:shd w:val="clear" w:color="auto" w:fill="FFFFFF"/>
            <w:vAlign w:val="center"/>
          </w:tcPr>
          <w:p w:rsidR="00AF6765" w:rsidRPr="00AF6765" w:rsidRDefault="008473D6" w:rsidP="006933B4">
            <w:pPr>
              <w:suppressAutoHyphens/>
              <w:spacing w:line="100" w:lineRule="atLeast"/>
              <w:jc w:val="center"/>
              <w:rPr>
                <w:rFonts w:eastAsia="Arial"/>
                <w:kern w:val="1"/>
                <w:sz w:val="22"/>
                <w:szCs w:val="22"/>
                <w:lang w:eastAsia="zh-CN"/>
              </w:rPr>
            </w:pPr>
            <w:r w:rsidRPr="00AF6765">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AF6765" w:rsidRPr="00AF6765" w:rsidRDefault="008473D6" w:rsidP="006933B4">
            <w:pPr>
              <w:suppressAutoHyphens/>
              <w:spacing w:line="100" w:lineRule="atLeast"/>
              <w:jc w:val="center"/>
              <w:rPr>
                <w:rFonts w:eastAsia="Arial"/>
                <w:kern w:val="1"/>
                <w:sz w:val="22"/>
                <w:szCs w:val="22"/>
                <w:lang w:eastAsia="zh-CN"/>
              </w:rPr>
            </w:pPr>
            <w:r w:rsidRPr="00AF6765">
              <w:rPr>
                <w:rFonts w:eastAsia="Arial"/>
                <w:kern w:val="1"/>
                <w:sz w:val="22"/>
                <w:szCs w:val="22"/>
                <w:lang w:eastAsia="zh-CN"/>
              </w:rPr>
              <w:t>0</w:t>
            </w:r>
          </w:p>
        </w:tc>
        <w:tc>
          <w:tcPr>
            <w:tcW w:w="1134" w:type="dxa"/>
            <w:tcBorders>
              <w:left w:val="single" w:sz="1" w:space="0" w:color="000000"/>
              <w:bottom w:val="single" w:sz="1" w:space="0" w:color="000000"/>
              <w:right w:val="single" w:sz="1" w:space="0" w:color="000000"/>
            </w:tcBorders>
            <w:shd w:val="clear" w:color="auto" w:fill="FFFFFF"/>
            <w:vAlign w:val="center"/>
          </w:tcPr>
          <w:p w:rsidR="00AF6765" w:rsidRPr="00AF6765" w:rsidRDefault="008D35B8"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4430,4</w:t>
            </w:r>
          </w:p>
        </w:tc>
      </w:tr>
      <w:tr w:rsidR="006228BD" w:rsidTr="008B783F">
        <w:tc>
          <w:tcPr>
            <w:tcW w:w="426" w:type="dxa"/>
            <w:vMerge/>
            <w:tcBorders>
              <w:left w:val="single" w:sz="1" w:space="0" w:color="000000"/>
              <w:bottom w:val="single" w:sz="1" w:space="0" w:color="000000"/>
            </w:tcBorders>
            <w:shd w:val="clear" w:color="auto" w:fill="FFFFFF"/>
          </w:tcPr>
          <w:p w:rsidR="00AF6765" w:rsidRDefault="00AF6765">
            <w:pPr>
              <w:suppressAutoHyphens/>
              <w:snapToGrid w:val="0"/>
              <w:spacing w:line="100" w:lineRule="atLeast"/>
              <w:rPr>
                <w:rFonts w:eastAsia="Arial"/>
                <w:kern w:val="1"/>
                <w:sz w:val="22"/>
                <w:szCs w:val="22"/>
                <w:lang w:eastAsia="zh-CN"/>
              </w:rPr>
            </w:pPr>
          </w:p>
        </w:tc>
        <w:tc>
          <w:tcPr>
            <w:tcW w:w="2840" w:type="dxa"/>
            <w:vMerge/>
            <w:tcBorders>
              <w:left w:val="single" w:sz="1" w:space="0" w:color="000000"/>
              <w:bottom w:val="single" w:sz="1" w:space="0" w:color="000000"/>
            </w:tcBorders>
            <w:shd w:val="clear" w:color="auto" w:fill="FFFFFF"/>
          </w:tcPr>
          <w:p w:rsidR="00AF6765" w:rsidRDefault="00AF6765">
            <w:pPr>
              <w:suppressAutoHyphens/>
              <w:snapToGrid w:val="0"/>
              <w:spacing w:line="100" w:lineRule="atLeast"/>
              <w:rPr>
                <w:rFonts w:eastAsia="Arial"/>
                <w:kern w:val="1"/>
                <w:sz w:val="22"/>
                <w:szCs w:val="22"/>
                <w:lang w:eastAsia="zh-CN"/>
              </w:rPr>
            </w:pPr>
          </w:p>
        </w:tc>
        <w:tc>
          <w:tcPr>
            <w:tcW w:w="2693" w:type="dxa"/>
            <w:tcBorders>
              <w:left w:val="single" w:sz="1" w:space="0" w:color="000000"/>
              <w:bottom w:val="single" w:sz="1" w:space="0" w:color="000000"/>
            </w:tcBorders>
            <w:shd w:val="clear" w:color="auto" w:fill="FFFFFF"/>
          </w:tcPr>
          <w:p w:rsidR="00AF6765" w:rsidRDefault="008473D6">
            <w:pPr>
              <w:suppressAutoHyphens/>
              <w:spacing w:line="100" w:lineRule="atLeast"/>
              <w:rPr>
                <w:rFonts w:eastAsia="Arial"/>
                <w:kern w:val="1"/>
                <w:sz w:val="22"/>
                <w:szCs w:val="22"/>
                <w:lang w:eastAsia="zh-CN"/>
              </w:rPr>
            </w:pPr>
            <w:r>
              <w:rPr>
                <w:rFonts w:eastAsia="Arial"/>
                <w:kern w:val="1"/>
                <w:sz w:val="22"/>
                <w:szCs w:val="22"/>
                <w:lang w:eastAsia="zh-CN"/>
              </w:rPr>
              <w:t>городской бюджет</w:t>
            </w:r>
          </w:p>
        </w:tc>
        <w:tc>
          <w:tcPr>
            <w:tcW w:w="851" w:type="dxa"/>
            <w:tcBorders>
              <w:left w:val="single" w:sz="1" w:space="0" w:color="000000"/>
              <w:bottom w:val="single" w:sz="1" w:space="0" w:color="000000"/>
            </w:tcBorders>
            <w:shd w:val="clear" w:color="auto" w:fill="FFFFFF"/>
            <w:vAlign w:val="center"/>
          </w:tcPr>
          <w:p w:rsidR="00AF6765" w:rsidRPr="00003F39" w:rsidRDefault="008473D6" w:rsidP="008B783F">
            <w:pPr>
              <w:suppressAutoHyphens/>
              <w:spacing w:line="100" w:lineRule="atLeast"/>
              <w:jc w:val="center"/>
              <w:rPr>
                <w:rFonts w:eastAsia="Arial"/>
                <w:color w:val="000000"/>
                <w:kern w:val="1"/>
                <w:sz w:val="22"/>
                <w:szCs w:val="22"/>
                <w:lang w:eastAsia="zh-CN"/>
              </w:rPr>
            </w:pPr>
            <w:r w:rsidRPr="00003F39">
              <w:rPr>
                <w:rFonts w:eastAsia="Arial"/>
                <w:color w:val="000000"/>
                <w:kern w:val="1"/>
                <w:sz w:val="22"/>
                <w:szCs w:val="22"/>
                <w:lang w:eastAsia="zh-CN"/>
              </w:rPr>
              <w:t>377,21</w:t>
            </w:r>
          </w:p>
        </w:tc>
        <w:tc>
          <w:tcPr>
            <w:tcW w:w="850" w:type="dxa"/>
            <w:tcBorders>
              <w:left w:val="single" w:sz="1" w:space="0" w:color="000000"/>
              <w:bottom w:val="single" w:sz="1" w:space="0" w:color="000000"/>
            </w:tcBorders>
            <w:shd w:val="clear" w:color="auto" w:fill="FFFFFF"/>
            <w:vAlign w:val="center"/>
          </w:tcPr>
          <w:p w:rsidR="00AF6765" w:rsidRPr="00003F39" w:rsidRDefault="008473D6" w:rsidP="008B783F">
            <w:pPr>
              <w:suppressAutoHyphens/>
              <w:spacing w:line="100" w:lineRule="atLeast"/>
              <w:jc w:val="center"/>
              <w:rPr>
                <w:rFonts w:eastAsia="Arial"/>
                <w:color w:val="000000"/>
                <w:kern w:val="1"/>
                <w:sz w:val="22"/>
                <w:szCs w:val="22"/>
                <w:lang w:eastAsia="zh-CN"/>
              </w:rPr>
            </w:pPr>
            <w:r w:rsidRPr="00003F39">
              <w:rPr>
                <w:rFonts w:eastAsia="Arial"/>
                <w:color w:val="000000"/>
                <w:kern w:val="1"/>
                <w:sz w:val="22"/>
                <w:szCs w:val="22"/>
                <w:lang w:eastAsia="zh-CN"/>
              </w:rPr>
              <w:t>515,6</w:t>
            </w:r>
          </w:p>
        </w:tc>
        <w:tc>
          <w:tcPr>
            <w:tcW w:w="851" w:type="dxa"/>
            <w:tcBorders>
              <w:left w:val="single" w:sz="1" w:space="0" w:color="000000"/>
              <w:bottom w:val="single" w:sz="1" w:space="0" w:color="000000"/>
            </w:tcBorders>
            <w:shd w:val="clear" w:color="auto" w:fill="FFFFFF"/>
            <w:vAlign w:val="center"/>
          </w:tcPr>
          <w:p w:rsidR="00AF6765" w:rsidRPr="00003F39" w:rsidRDefault="00482E53"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408,35</w:t>
            </w:r>
          </w:p>
        </w:tc>
        <w:tc>
          <w:tcPr>
            <w:tcW w:w="850" w:type="dxa"/>
            <w:tcBorders>
              <w:left w:val="single" w:sz="1" w:space="0" w:color="000000"/>
              <w:bottom w:val="single" w:sz="1" w:space="0" w:color="000000"/>
            </w:tcBorders>
            <w:shd w:val="clear" w:color="auto" w:fill="FFFFFF"/>
            <w:vAlign w:val="center"/>
          </w:tcPr>
          <w:p w:rsidR="00AF6765" w:rsidRPr="00003F39" w:rsidRDefault="00151E7E"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595,40</w:t>
            </w:r>
          </w:p>
        </w:tc>
        <w:tc>
          <w:tcPr>
            <w:tcW w:w="851" w:type="dxa"/>
            <w:tcBorders>
              <w:left w:val="single" w:sz="1" w:space="0" w:color="000000"/>
              <w:bottom w:val="single" w:sz="1" w:space="0" w:color="000000"/>
            </w:tcBorders>
            <w:shd w:val="clear" w:color="auto" w:fill="FFFFFF"/>
            <w:vAlign w:val="center"/>
          </w:tcPr>
          <w:p w:rsidR="00AF6765" w:rsidRPr="00003F39" w:rsidRDefault="005B1379"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467,4</w:t>
            </w:r>
          </w:p>
        </w:tc>
        <w:tc>
          <w:tcPr>
            <w:tcW w:w="850" w:type="dxa"/>
            <w:tcBorders>
              <w:left w:val="single" w:sz="1" w:space="0" w:color="000000"/>
              <w:bottom w:val="single" w:sz="1" w:space="0" w:color="000000"/>
            </w:tcBorders>
            <w:shd w:val="clear" w:color="auto" w:fill="FFFFFF"/>
            <w:vAlign w:val="center"/>
          </w:tcPr>
          <w:p w:rsidR="00AF6765" w:rsidRPr="005B1379" w:rsidRDefault="005B1379" w:rsidP="008B783F">
            <w:pPr>
              <w:suppressAutoHyphens/>
              <w:spacing w:line="100" w:lineRule="atLeast"/>
              <w:jc w:val="center"/>
              <w:rPr>
                <w:rFonts w:eastAsia="Arial"/>
                <w:color w:val="000000"/>
                <w:kern w:val="1"/>
                <w:sz w:val="22"/>
                <w:szCs w:val="22"/>
                <w:lang w:eastAsia="zh-CN"/>
              </w:rPr>
            </w:pPr>
            <w:r w:rsidRPr="005B1379">
              <w:rPr>
                <w:rFonts w:eastAsia="Arial"/>
                <w:color w:val="000000"/>
                <w:kern w:val="1"/>
                <w:sz w:val="22"/>
                <w:szCs w:val="22"/>
                <w:lang w:eastAsia="zh-CN"/>
              </w:rPr>
              <w:t>464,88</w:t>
            </w:r>
          </w:p>
        </w:tc>
        <w:tc>
          <w:tcPr>
            <w:tcW w:w="709" w:type="dxa"/>
            <w:tcBorders>
              <w:left w:val="single" w:sz="1" w:space="0" w:color="000000"/>
              <w:bottom w:val="single" w:sz="1" w:space="0" w:color="000000"/>
            </w:tcBorders>
            <w:shd w:val="clear" w:color="auto" w:fill="FFFFFF"/>
            <w:vAlign w:val="center"/>
          </w:tcPr>
          <w:p w:rsidR="00AF6765" w:rsidRPr="008B783F" w:rsidRDefault="008473D6" w:rsidP="006933B4">
            <w:pPr>
              <w:suppressAutoHyphens/>
              <w:spacing w:line="100" w:lineRule="atLeast"/>
              <w:jc w:val="center"/>
              <w:rPr>
                <w:rFonts w:eastAsia="Arial"/>
                <w:kern w:val="1"/>
                <w:sz w:val="22"/>
                <w:szCs w:val="22"/>
                <w:lang w:eastAsia="zh-CN"/>
              </w:rPr>
            </w:pPr>
            <w:r>
              <w:rPr>
                <w:rFonts w:eastAsia="Arial"/>
                <w:kern w:val="1"/>
                <w:sz w:val="22"/>
                <w:szCs w:val="22"/>
                <w:lang w:eastAsia="zh-CN"/>
              </w:rPr>
              <w:t>141,3</w:t>
            </w:r>
          </w:p>
        </w:tc>
        <w:tc>
          <w:tcPr>
            <w:tcW w:w="709" w:type="dxa"/>
            <w:tcBorders>
              <w:left w:val="single" w:sz="1" w:space="0" w:color="000000"/>
              <w:bottom w:val="single" w:sz="1" w:space="0" w:color="000000"/>
            </w:tcBorders>
            <w:shd w:val="clear" w:color="auto" w:fill="FFFFFF"/>
            <w:vAlign w:val="center"/>
          </w:tcPr>
          <w:p w:rsidR="00AF6765" w:rsidRPr="00AF6765" w:rsidRDefault="008473D6" w:rsidP="008B783F">
            <w:pPr>
              <w:suppressAutoHyphens/>
              <w:spacing w:line="100" w:lineRule="atLeast"/>
              <w:jc w:val="center"/>
              <w:rPr>
                <w:rFonts w:eastAsia="Arial"/>
                <w:kern w:val="1"/>
                <w:sz w:val="22"/>
                <w:szCs w:val="22"/>
                <w:lang w:eastAsia="zh-CN"/>
              </w:rPr>
            </w:pPr>
            <w:r w:rsidRPr="00AF6765">
              <w:rPr>
                <w:rFonts w:eastAsia="Arial"/>
                <w:kern w:val="1"/>
                <w:sz w:val="22"/>
                <w:szCs w:val="22"/>
                <w:lang w:eastAsia="zh-CN"/>
              </w:rPr>
              <w:t>40,0</w:t>
            </w:r>
          </w:p>
        </w:tc>
        <w:tc>
          <w:tcPr>
            <w:tcW w:w="709" w:type="dxa"/>
            <w:tcBorders>
              <w:left w:val="single" w:sz="1" w:space="0" w:color="000000"/>
              <w:bottom w:val="single" w:sz="1" w:space="0" w:color="000000"/>
            </w:tcBorders>
            <w:shd w:val="clear" w:color="auto" w:fill="FFFFFF"/>
            <w:vAlign w:val="center"/>
          </w:tcPr>
          <w:p w:rsidR="00AF6765" w:rsidRPr="00AF6765" w:rsidRDefault="008473D6" w:rsidP="006933B4">
            <w:pPr>
              <w:suppressAutoHyphens/>
              <w:spacing w:line="100" w:lineRule="atLeast"/>
              <w:jc w:val="center"/>
              <w:rPr>
                <w:rFonts w:eastAsia="Arial"/>
                <w:kern w:val="1"/>
                <w:sz w:val="22"/>
                <w:szCs w:val="22"/>
                <w:lang w:eastAsia="zh-CN"/>
              </w:rPr>
            </w:pPr>
            <w:r w:rsidRPr="00AF6765">
              <w:rPr>
                <w:rFonts w:eastAsia="Arial"/>
                <w:kern w:val="1"/>
                <w:sz w:val="22"/>
                <w:szCs w:val="22"/>
                <w:lang w:eastAsia="zh-CN"/>
              </w:rPr>
              <w:t>40,0</w:t>
            </w:r>
          </w:p>
        </w:tc>
        <w:tc>
          <w:tcPr>
            <w:tcW w:w="708" w:type="dxa"/>
            <w:tcBorders>
              <w:left w:val="single" w:sz="1" w:space="0" w:color="000000"/>
              <w:bottom w:val="single" w:sz="1" w:space="0" w:color="000000"/>
            </w:tcBorders>
            <w:shd w:val="clear" w:color="auto" w:fill="FFFFFF"/>
            <w:vAlign w:val="center"/>
          </w:tcPr>
          <w:p w:rsidR="00AF6765" w:rsidRPr="00AF6765" w:rsidRDefault="008473D6" w:rsidP="006933B4">
            <w:pPr>
              <w:suppressAutoHyphens/>
              <w:spacing w:line="100" w:lineRule="atLeast"/>
              <w:jc w:val="center"/>
              <w:rPr>
                <w:rFonts w:eastAsia="Arial"/>
                <w:kern w:val="1"/>
                <w:sz w:val="22"/>
                <w:szCs w:val="22"/>
                <w:lang w:eastAsia="zh-CN"/>
              </w:rPr>
            </w:pPr>
            <w:r w:rsidRPr="00AF6765">
              <w:rPr>
                <w:rFonts w:eastAsia="Arial"/>
                <w:kern w:val="1"/>
                <w:sz w:val="22"/>
                <w:szCs w:val="22"/>
                <w:lang w:eastAsia="zh-CN"/>
              </w:rPr>
              <w:t>40,0</w:t>
            </w:r>
          </w:p>
        </w:tc>
        <w:tc>
          <w:tcPr>
            <w:tcW w:w="709" w:type="dxa"/>
            <w:tcBorders>
              <w:left w:val="single" w:sz="1" w:space="0" w:color="000000"/>
              <w:bottom w:val="single" w:sz="1" w:space="0" w:color="000000"/>
            </w:tcBorders>
            <w:shd w:val="clear" w:color="auto" w:fill="FFFFFF"/>
            <w:vAlign w:val="center"/>
          </w:tcPr>
          <w:p w:rsidR="00AF6765" w:rsidRPr="00AF6765" w:rsidRDefault="008473D6" w:rsidP="006933B4">
            <w:pPr>
              <w:suppressAutoHyphens/>
              <w:spacing w:line="100" w:lineRule="atLeast"/>
              <w:jc w:val="center"/>
              <w:rPr>
                <w:rFonts w:eastAsia="Arial"/>
                <w:kern w:val="1"/>
                <w:sz w:val="22"/>
                <w:szCs w:val="22"/>
                <w:lang w:eastAsia="zh-CN"/>
              </w:rPr>
            </w:pPr>
            <w:r w:rsidRPr="00AF6765">
              <w:rPr>
                <w:rFonts w:eastAsia="Arial"/>
                <w:kern w:val="1"/>
                <w:sz w:val="22"/>
                <w:szCs w:val="22"/>
                <w:lang w:eastAsia="zh-CN"/>
              </w:rPr>
              <w:t>40,0</w:t>
            </w:r>
          </w:p>
        </w:tc>
        <w:tc>
          <w:tcPr>
            <w:tcW w:w="1134" w:type="dxa"/>
            <w:tcBorders>
              <w:left w:val="single" w:sz="1" w:space="0" w:color="000000"/>
              <w:bottom w:val="single" w:sz="1" w:space="0" w:color="000000"/>
              <w:right w:val="single" w:sz="1" w:space="0" w:color="000000"/>
            </w:tcBorders>
            <w:shd w:val="clear" w:color="auto" w:fill="FFFFFF"/>
            <w:vAlign w:val="center"/>
          </w:tcPr>
          <w:p w:rsidR="00AF6765" w:rsidRPr="00AF6765" w:rsidRDefault="008D35B8"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3130,14</w:t>
            </w:r>
          </w:p>
        </w:tc>
      </w:tr>
      <w:tr w:rsidR="006228BD" w:rsidTr="008B783F">
        <w:trPr>
          <w:trHeight w:val="289"/>
        </w:trPr>
        <w:tc>
          <w:tcPr>
            <w:tcW w:w="426" w:type="dxa"/>
            <w:vMerge/>
            <w:tcBorders>
              <w:left w:val="single" w:sz="1" w:space="0" w:color="000000"/>
              <w:bottom w:val="single" w:sz="1" w:space="0" w:color="000000"/>
            </w:tcBorders>
            <w:shd w:val="clear" w:color="auto" w:fill="FFFFFF"/>
          </w:tcPr>
          <w:p w:rsidR="001A6993" w:rsidRDefault="001A6993">
            <w:pPr>
              <w:suppressAutoHyphens/>
              <w:snapToGrid w:val="0"/>
              <w:spacing w:line="100" w:lineRule="atLeast"/>
              <w:rPr>
                <w:rFonts w:eastAsia="Arial"/>
                <w:kern w:val="1"/>
                <w:sz w:val="22"/>
                <w:szCs w:val="22"/>
                <w:lang w:eastAsia="zh-CN"/>
              </w:rPr>
            </w:pPr>
          </w:p>
        </w:tc>
        <w:tc>
          <w:tcPr>
            <w:tcW w:w="2840" w:type="dxa"/>
            <w:vMerge/>
            <w:tcBorders>
              <w:left w:val="single" w:sz="1" w:space="0" w:color="000000"/>
              <w:bottom w:val="single" w:sz="1" w:space="0" w:color="000000"/>
            </w:tcBorders>
            <w:shd w:val="clear" w:color="auto" w:fill="FFFFFF"/>
          </w:tcPr>
          <w:p w:rsidR="001A6993" w:rsidRDefault="001A6993">
            <w:pPr>
              <w:suppressAutoHyphens/>
              <w:snapToGrid w:val="0"/>
              <w:spacing w:line="100" w:lineRule="atLeast"/>
              <w:rPr>
                <w:rFonts w:eastAsia="Arial"/>
                <w:kern w:val="1"/>
                <w:sz w:val="22"/>
                <w:szCs w:val="22"/>
                <w:lang w:eastAsia="zh-CN"/>
              </w:rPr>
            </w:pPr>
          </w:p>
        </w:tc>
        <w:tc>
          <w:tcPr>
            <w:tcW w:w="2693" w:type="dxa"/>
            <w:tcBorders>
              <w:left w:val="single" w:sz="1" w:space="0" w:color="000000"/>
              <w:bottom w:val="single" w:sz="1" w:space="0" w:color="000000"/>
            </w:tcBorders>
            <w:shd w:val="clear" w:color="auto" w:fill="FFFFFF"/>
          </w:tcPr>
          <w:p w:rsidR="001A6993" w:rsidRDefault="008473D6">
            <w:pPr>
              <w:suppressAutoHyphens/>
              <w:spacing w:line="100" w:lineRule="atLeast"/>
              <w:rPr>
                <w:rFonts w:eastAsia="Arial"/>
                <w:kern w:val="1"/>
                <w:sz w:val="22"/>
                <w:szCs w:val="22"/>
                <w:lang w:eastAsia="zh-CN"/>
              </w:rPr>
            </w:pPr>
            <w:r>
              <w:rPr>
                <w:rFonts w:eastAsia="Arial"/>
                <w:kern w:val="1"/>
                <w:sz w:val="22"/>
                <w:szCs w:val="22"/>
                <w:lang w:eastAsia="zh-CN"/>
              </w:rPr>
              <w:t>внебюджетные источники</w:t>
            </w:r>
          </w:p>
        </w:tc>
        <w:tc>
          <w:tcPr>
            <w:tcW w:w="851" w:type="dxa"/>
            <w:tcBorders>
              <w:left w:val="single" w:sz="1" w:space="0" w:color="000000"/>
              <w:bottom w:val="single" w:sz="1" w:space="0" w:color="000000"/>
            </w:tcBorders>
            <w:shd w:val="clear" w:color="auto" w:fill="FFFFFF"/>
            <w:vAlign w:val="center"/>
          </w:tcPr>
          <w:p w:rsidR="001A6993" w:rsidRPr="008B783F" w:rsidRDefault="001A6993" w:rsidP="008B783F">
            <w:pPr>
              <w:suppressAutoHyphens/>
              <w:spacing w:line="100" w:lineRule="atLeast"/>
              <w:jc w:val="center"/>
              <w:rPr>
                <w:rFonts w:eastAsia="Arial"/>
                <w:kern w:val="1"/>
                <w:sz w:val="22"/>
                <w:szCs w:val="22"/>
                <w:lang w:eastAsia="zh-CN"/>
              </w:rPr>
            </w:pPr>
          </w:p>
        </w:tc>
        <w:tc>
          <w:tcPr>
            <w:tcW w:w="850" w:type="dxa"/>
            <w:tcBorders>
              <w:left w:val="single" w:sz="1" w:space="0" w:color="000000"/>
              <w:bottom w:val="single" w:sz="1" w:space="0" w:color="000000"/>
            </w:tcBorders>
            <w:shd w:val="clear" w:color="auto" w:fill="FFFFFF"/>
            <w:vAlign w:val="center"/>
          </w:tcPr>
          <w:p w:rsidR="001A6993" w:rsidRPr="008B783F" w:rsidRDefault="001A6993" w:rsidP="008B783F">
            <w:pPr>
              <w:suppressAutoHyphens/>
              <w:spacing w:line="100" w:lineRule="atLeast"/>
              <w:jc w:val="center"/>
              <w:rPr>
                <w:rFonts w:eastAsia="Arial"/>
                <w:kern w:val="1"/>
                <w:sz w:val="22"/>
                <w:szCs w:val="22"/>
                <w:lang w:eastAsia="zh-CN"/>
              </w:rPr>
            </w:pPr>
          </w:p>
        </w:tc>
        <w:tc>
          <w:tcPr>
            <w:tcW w:w="851" w:type="dxa"/>
            <w:tcBorders>
              <w:left w:val="single" w:sz="1" w:space="0" w:color="000000"/>
              <w:bottom w:val="single" w:sz="1" w:space="0" w:color="000000"/>
            </w:tcBorders>
            <w:shd w:val="clear" w:color="auto" w:fill="FFFFFF"/>
            <w:vAlign w:val="center"/>
          </w:tcPr>
          <w:p w:rsidR="001A6993" w:rsidRPr="008B783F" w:rsidRDefault="001A6993" w:rsidP="008B783F">
            <w:pPr>
              <w:suppressAutoHyphens/>
              <w:spacing w:line="100" w:lineRule="atLeast"/>
              <w:jc w:val="center"/>
              <w:rPr>
                <w:rFonts w:eastAsia="Arial"/>
                <w:kern w:val="1"/>
                <w:sz w:val="22"/>
                <w:szCs w:val="22"/>
                <w:lang w:eastAsia="zh-CN"/>
              </w:rPr>
            </w:pPr>
          </w:p>
        </w:tc>
        <w:tc>
          <w:tcPr>
            <w:tcW w:w="850" w:type="dxa"/>
            <w:tcBorders>
              <w:left w:val="single" w:sz="1" w:space="0" w:color="000000"/>
              <w:bottom w:val="single" w:sz="1" w:space="0" w:color="000000"/>
            </w:tcBorders>
            <w:shd w:val="clear" w:color="auto" w:fill="FFFFFF"/>
            <w:vAlign w:val="center"/>
          </w:tcPr>
          <w:p w:rsidR="001A6993" w:rsidRPr="008B783F" w:rsidRDefault="001A6993" w:rsidP="008B783F">
            <w:pPr>
              <w:suppressAutoHyphens/>
              <w:spacing w:line="100" w:lineRule="atLeast"/>
              <w:jc w:val="center"/>
              <w:rPr>
                <w:rFonts w:eastAsia="Arial"/>
                <w:kern w:val="1"/>
                <w:sz w:val="22"/>
                <w:szCs w:val="22"/>
                <w:lang w:eastAsia="zh-CN"/>
              </w:rPr>
            </w:pPr>
          </w:p>
        </w:tc>
        <w:tc>
          <w:tcPr>
            <w:tcW w:w="851" w:type="dxa"/>
            <w:tcBorders>
              <w:left w:val="single" w:sz="1" w:space="0" w:color="000000"/>
              <w:bottom w:val="single" w:sz="1" w:space="0" w:color="000000"/>
            </w:tcBorders>
            <w:shd w:val="clear" w:color="auto" w:fill="FFFFFF"/>
            <w:vAlign w:val="center"/>
          </w:tcPr>
          <w:p w:rsidR="001A6993" w:rsidRPr="008B783F" w:rsidRDefault="001A6993" w:rsidP="008B783F">
            <w:pPr>
              <w:suppressAutoHyphens/>
              <w:spacing w:line="100" w:lineRule="atLeast"/>
              <w:jc w:val="center"/>
              <w:rPr>
                <w:rFonts w:eastAsia="Arial"/>
                <w:kern w:val="1"/>
                <w:sz w:val="22"/>
                <w:szCs w:val="22"/>
                <w:lang w:eastAsia="zh-CN"/>
              </w:rPr>
            </w:pPr>
          </w:p>
        </w:tc>
        <w:tc>
          <w:tcPr>
            <w:tcW w:w="850" w:type="dxa"/>
            <w:tcBorders>
              <w:left w:val="single" w:sz="1" w:space="0" w:color="000000"/>
              <w:bottom w:val="single" w:sz="1" w:space="0" w:color="000000"/>
            </w:tcBorders>
            <w:shd w:val="clear" w:color="auto" w:fill="FFFFFF"/>
            <w:vAlign w:val="center"/>
          </w:tcPr>
          <w:p w:rsidR="001A6993" w:rsidRPr="008B783F" w:rsidRDefault="001A6993" w:rsidP="008B783F">
            <w:pPr>
              <w:suppressAutoHyphens/>
              <w:spacing w:line="100" w:lineRule="atLeast"/>
              <w:jc w:val="center"/>
              <w:rPr>
                <w:rFonts w:eastAsia="Arial"/>
                <w:kern w:val="1"/>
                <w:sz w:val="22"/>
                <w:szCs w:val="22"/>
                <w:lang w:eastAsia="zh-CN"/>
              </w:rPr>
            </w:pPr>
          </w:p>
        </w:tc>
        <w:tc>
          <w:tcPr>
            <w:tcW w:w="709" w:type="dxa"/>
            <w:tcBorders>
              <w:left w:val="single" w:sz="1" w:space="0" w:color="000000"/>
              <w:bottom w:val="single" w:sz="1" w:space="0" w:color="000000"/>
            </w:tcBorders>
            <w:shd w:val="clear" w:color="auto" w:fill="FFFFFF"/>
            <w:vAlign w:val="center"/>
          </w:tcPr>
          <w:p w:rsidR="001A6993" w:rsidRPr="008B783F" w:rsidRDefault="001A6993" w:rsidP="008B783F">
            <w:pPr>
              <w:suppressAutoHyphens/>
              <w:spacing w:line="100" w:lineRule="atLeast"/>
              <w:jc w:val="center"/>
              <w:rPr>
                <w:rFonts w:eastAsia="Arial"/>
                <w:kern w:val="1"/>
                <w:sz w:val="22"/>
                <w:szCs w:val="22"/>
                <w:lang w:eastAsia="zh-CN"/>
              </w:rPr>
            </w:pPr>
          </w:p>
        </w:tc>
        <w:tc>
          <w:tcPr>
            <w:tcW w:w="709" w:type="dxa"/>
            <w:tcBorders>
              <w:left w:val="single" w:sz="1" w:space="0" w:color="000000"/>
              <w:bottom w:val="single" w:sz="1" w:space="0" w:color="000000"/>
            </w:tcBorders>
            <w:shd w:val="clear" w:color="auto" w:fill="FFFFFF"/>
            <w:vAlign w:val="center"/>
          </w:tcPr>
          <w:p w:rsidR="001A6993" w:rsidRPr="008B783F" w:rsidRDefault="001A6993" w:rsidP="008B783F">
            <w:pPr>
              <w:suppressAutoHyphens/>
              <w:spacing w:line="100" w:lineRule="atLeast"/>
              <w:jc w:val="center"/>
              <w:rPr>
                <w:rFonts w:eastAsia="Arial"/>
                <w:kern w:val="1"/>
                <w:sz w:val="22"/>
                <w:szCs w:val="22"/>
                <w:lang w:eastAsia="zh-CN"/>
              </w:rPr>
            </w:pPr>
          </w:p>
        </w:tc>
        <w:tc>
          <w:tcPr>
            <w:tcW w:w="709" w:type="dxa"/>
            <w:tcBorders>
              <w:left w:val="single" w:sz="1" w:space="0" w:color="000000"/>
              <w:bottom w:val="single" w:sz="1" w:space="0" w:color="000000"/>
            </w:tcBorders>
            <w:shd w:val="clear" w:color="auto" w:fill="FFFFFF"/>
            <w:vAlign w:val="center"/>
          </w:tcPr>
          <w:p w:rsidR="001A6993" w:rsidRPr="008B783F" w:rsidRDefault="001A6993" w:rsidP="008B783F">
            <w:pPr>
              <w:suppressAutoHyphens/>
              <w:spacing w:line="100" w:lineRule="atLeast"/>
              <w:jc w:val="center"/>
              <w:rPr>
                <w:rFonts w:eastAsia="Arial"/>
                <w:kern w:val="1"/>
                <w:sz w:val="22"/>
                <w:szCs w:val="22"/>
                <w:lang w:eastAsia="zh-CN"/>
              </w:rPr>
            </w:pPr>
          </w:p>
        </w:tc>
        <w:tc>
          <w:tcPr>
            <w:tcW w:w="708" w:type="dxa"/>
            <w:tcBorders>
              <w:left w:val="single" w:sz="1" w:space="0" w:color="000000"/>
              <w:bottom w:val="single" w:sz="1" w:space="0" w:color="000000"/>
            </w:tcBorders>
            <w:shd w:val="clear" w:color="auto" w:fill="FFFFFF"/>
            <w:vAlign w:val="center"/>
          </w:tcPr>
          <w:p w:rsidR="001A6993" w:rsidRPr="008B783F" w:rsidRDefault="001A6993" w:rsidP="008B783F">
            <w:pPr>
              <w:suppressAutoHyphens/>
              <w:spacing w:line="100" w:lineRule="atLeast"/>
              <w:jc w:val="center"/>
              <w:rPr>
                <w:rFonts w:eastAsia="Arial"/>
                <w:kern w:val="1"/>
                <w:sz w:val="22"/>
                <w:szCs w:val="22"/>
                <w:lang w:eastAsia="zh-CN"/>
              </w:rPr>
            </w:pPr>
          </w:p>
        </w:tc>
        <w:tc>
          <w:tcPr>
            <w:tcW w:w="709" w:type="dxa"/>
            <w:tcBorders>
              <w:left w:val="single" w:sz="1" w:space="0" w:color="000000"/>
              <w:bottom w:val="single" w:sz="1" w:space="0" w:color="000000"/>
            </w:tcBorders>
            <w:shd w:val="clear" w:color="auto" w:fill="FFFFFF"/>
            <w:vAlign w:val="center"/>
          </w:tcPr>
          <w:p w:rsidR="001A6993" w:rsidRPr="008B783F" w:rsidRDefault="001A6993" w:rsidP="008B783F">
            <w:pPr>
              <w:suppressAutoHyphens/>
              <w:spacing w:line="100" w:lineRule="atLeast"/>
              <w:jc w:val="center"/>
              <w:rPr>
                <w:rFonts w:eastAsia="Arial"/>
                <w:kern w:val="1"/>
                <w:sz w:val="22"/>
                <w:szCs w:val="22"/>
                <w:lang w:eastAsia="zh-CN"/>
              </w:rPr>
            </w:pPr>
          </w:p>
        </w:tc>
        <w:tc>
          <w:tcPr>
            <w:tcW w:w="1134" w:type="dxa"/>
            <w:tcBorders>
              <w:left w:val="single" w:sz="1" w:space="0" w:color="000000"/>
              <w:bottom w:val="single" w:sz="1" w:space="0" w:color="000000"/>
              <w:right w:val="single" w:sz="1" w:space="0" w:color="000000"/>
            </w:tcBorders>
            <w:shd w:val="clear" w:color="auto" w:fill="FFFFFF"/>
            <w:vAlign w:val="center"/>
          </w:tcPr>
          <w:p w:rsidR="001A6993" w:rsidRPr="008B783F" w:rsidRDefault="001A6993" w:rsidP="00A93346">
            <w:pPr>
              <w:suppressAutoHyphens/>
              <w:spacing w:line="100" w:lineRule="atLeast"/>
              <w:rPr>
                <w:rFonts w:eastAsia="Arial"/>
                <w:kern w:val="1"/>
                <w:sz w:val="22"/>
                <w:szCs w:val="22"/>
                <w:lang w:eastAsia="zh-CN"/>
              </w:rPr>
            </w:pPr>
          </w:p>
        </w:tc>
      </w:tr>
      <w:tr w:rsidR="006228BD" w:rsidTr="008B783F">
        <w:trPr>
          <w:trHeight w:val="267"/>
        </w:trPr>
        <w:tc>
          <w:tcPr>
            <w:tcW w:w="426" w:type="dxa"/>
            <w:vMerge w:val="restart"/>
            <w:tcBorders>
              <w:left w:val="single" w:sz="1" w:space="0" w:color="000000"/>
              <w:bottom w:val="single" w:sz="1" w:space="0" w:color="000000"/>
            </w:tcBorders>
            <w:shd w:val="clear" w:color="auto" w:fill="FFFFFF"/>
          </w:tcPr>
          <w:p w:rsidR="00C872DC" w:rsidRDefault="008473D6">
            <w:pPr>
              <w:suppressAutoHyphens/>
              <w:spacing w:line="100" w:lineRule="atLeast"/>
              <w:rPr>
                <w:rFonts w:eastAsia="Arial"/>
                <w:kern w:val="1"/>
                <w:sz w:val="22"/>
                <w:szCs w:val="22"/>
                <w:lang w:eastAsia="zh-CN"/>
              </w:rPr>
            </w:pPr>
            <w:r>
              <w:rPr>
                <w:rFonts w:eastAsia="Arial"/>
                <w:kern w:val="1"/>
                <w:sz w:val="22"/>
                <w:szCs w:val="22"/>
                <w:lang w:eastAsia="zh-CN"/>
              </w:rPr>
              <w:t>1</w:t>
            </w:r>
          </w:p>
        </w:tc>
        <w:tc>
          <w:tcPr>
            <w:tcW w:w="2840" w:type="dxa"/>
            <w:vMerge w:val="restart"/>
            <w:tcBorders>
              <w:left w:val="single" w:sz="1" w:space="0" w:color="000000"/>
              <w:bottom w:val="single" w:sz="1" w:space="0" w:color="000000"/>
            </w:tcBorders>
            <w:shd w:val="clear" w:color="auto" w:fill="FFFFFF"/>
          </w:tcPr>
          <w:p w:rsidR="00C872DC" w:rsidRPr="00C872DC" w:rsidRDefault="008473D6">
            <w:pPr>
              <w:suppressAutoHyphens/>
              <w:spacing w:line="100" w:lineRule="atLeast"/>
              <w:rPr>
                <w:rFonts w:eastAsia="Arial"/>
                <w:b/>
                <w:kern w:val="1"/>
                <w:sz w:val="22"/>
                <w:szCs w:val="22"/>
                <w:lang w:eastAsia="zh-CN"/>
              </w:rPr>
            </w:pPr>
            <w:r w:rsidRPr="00C872DC">
              <w:rPr>
                <w:rFonts w:eastAsia="Arial"/>
                <w:b/>
                <w:kern w:val="1"/>
                <w:sz w:val="22"/>
                <w:szCs w:val="22"/>
                <w:lang w:eastAsia="zh-CN"/>
              </w:rPr>
              <w:t>Подпрограмма «Патриотическое воспитание граждан»</w:t>
            </w:r>
          </w:p>
        </w:tc>
        <w:tc>
          <w:tcPr>
            <w:tcW w:w="2693" w:type="dxa"/>
            <w:tcBorders>
              <w:left w:val="single" w:sz="1" w:space="0" w:color="000000"/>
              <w:bottom w:val="single" w:sz="1" w:space="0" w:color="000000"/>
            </w:tcBorders>
            <w:shd w:val="clear" w:color="auto" w:fill="FFFFFF"/>
          </w:tcPr>
          <w:p w:rsidR="00C872DC" w:rsidRDefault="008473D6" w:rsidP="004E0F31">
            <w:pPr>
              <w:suppressAutoHyphens/>
              <w:rPr>
                <w:rFonts w:eastAsia="Arial"/>
                <w:kern w:val="1"/>
                <w:sz w:val="22"/>
                <w:szCs w:val="22"/>
                <w:lang w:eastAsia="zh-CN"/>
              </w:rPr>
            </w:pPr>
            <w:r>
              <w:rPr>
                <w:rFonts w:eastAsia="Arial"/>
                <w:kern w:val="1"/>
                <w:sz w:val="22"/>
                <w:szCs w:val="22"/>
                <w:lang w:eastAsia="zh-CN"/>
              </w:rPr>
              <w:t xml:space="preserve">всего     </w:t>
            </w:r>
            <w:r>
              <w:rPr>
                <w:kern w:val="1"/>
                <w:sz w:val="22"/>
                <w:szCs w:val="22"/>
                <w:lang w:eastAsia="zh-CN"/>
              </w:rPr>
              <w:t xml:space="preserve">      </w:t>
            </w:r>
          </w:p>
        </w:tc>
        <w:tc>
          <w:tcPr>
            <w:tcW w:w="851"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30,0</w:t>
            </w:r>
          </w:p>
        </w:tc>
        <w:tc>
          <w:tcPr>
            <w:tcW w:w="850"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63,5</w:t>
            </w:r>
          </w:p>
        </w:tc>
        <w:tc>
          <w:tcPr>
            <w:tcW w:w="851" w:type="dxa"/>
            <w:tcBorders>
              <w:left w:val="single" w:sz="1" w:space="0" w:color="000000"/>
              <w:bottom w:val="single" w:sz="1" w:space="0" w:color="000000"/>
            </w:tcBorders>
            <w:shd w:val="clear" w:color="auto" w:fill="FFFFFF"/>
            <w:vAlign w:val="center"/>
          </w:tcPr>
          <w:p w:rsidR="00C872DC" w:rsidRPr="008B783F" w:rsidRDefault="00C14288"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46,0</w:t>
            </w:r>
          </w:p>
        </w:tc>
        <w:tc>
          <w:tcPr>
            <w:tcW w:w="850" w:type="dxa"/>
            <w:tcBorders>
              <w:left w:val="single" w:sz="1" w:space="0" w:color="000000"/>
              <w:bottom w:val="single" w:sz="1" w:space="0" w:color="000000"/>
            </w:tcBorders>
            <w:shd w:val="clear" w:color="auto" w:fill="FFFFFF"/>
            <w:vAlign w:val="center"/>
          </w:tcPr>
          <w:p w:rsidR="00C872DC" w:rsidRPr="008B783F" w:rsidRDefault="00151E7E"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11</w:t>
            </w:r>
            <w:r w:rsidR="00C14288">
              <w:rPr>
                <w:rFonts w:eastAsia="Arial"/>
                <w:kern w:val="1"/>
                <w:sz w:val="22"/>
                <w:szCs w:val="22"/>
                <w:lang w:eastAsia="zh-CN"/>
              </w:rPr>
              <w:t>0</w:t>
            </w:r>
            <w:r w:rsidR="008473D6"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C872DC" w:rsidRPr="008B783F" w:rsidRDefault="000975C4"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5</w:t>
            </w:r>
            <w:r w:rsidR="008473D6" w:rsidRPr="008B783F">
              <w:rPr>
                <w:rFonts w:eastAsia="Arial"/>
                <w:kern w:val="1"/>
                <w:sz w:val="22"/>
                <w:szCs w:val="22"/>
                <w:lang w:eastAsia="zh-CN"/>
              </w:rPr>
              <w:t>0,0</w:t>
            </w:r>
          </w:p>
        </w:tc>
        <w:tc>
          <w:tcPr>
            <w:tcW w:w="850" w:type="dxa"/>
            <w:tcBorders>
              <w:left w:val="single" w:sz="1" w:space="0" w:color="000000"/>
              <w:bottom w:val="single" w:sz="1" w:space="0" w:color="000000"/>
            </w:tcBorders>
            <w:shd w:val="clear" w:color="auto" w:fill="FFFFFF"/>
            <w:vAlign w:val="center"/>
          </w:tcPr>
          <w:p w:rsidR="00C872DC" w:rsidRPr="008B783F" w:rsidRDefault="00254C12"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5</w:t>
            </w:r>
            <w:r w:rsidR="008473D6" w:rsidRPr="008B783F">
              <w:rPr>
                <w:rFonts w:eastAsia="Arial"/>
                <w:kern w:val="1"/>
                <w:sz w:val="22"/>
                <w:szCs w:val="22"/>
                <w:lang w:eastAsia="zh-CN"/>
              </w:rPr>
              <w:t>0,0</w:t>
            </w:r>
          </w:p>
        </w:tc>
        <w:tc>
          <w:tcPr>
            <w:tcW w:w="709" w:type="dxa"/>
            <w:tcBorders>
              <w:left w:val="single" w:sz="1" w:space="0" w:color="000000"/>
              <w:bottom w:val="single" w:sz="1" w:space="0" w:color="000000"/>
            </w:tcBorders>
            <w:shd w:val="clear" w:color="auto" w:fill="FFFFFF"/>
            <w:vAlign w:val="center"/>
          </w:tcPr>
          <w:p w:rsidR="00C872DC" w:rsidRPr="008B783F" w:rsidRDefault="00655F72"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9" w:type="dxa"/>
            <w:tcBorders>
              <w:left w:val="single" w:sz="1" w:space="0" w:color="000000"/>
              <w:bottom w:val="single" w:sz="1" w:space="0" w:color="000000"/>
            </w:tcBorders>
            <w:shd w:val="clear" w:color="auto" w:fill="FFFFFF"/>
            <w:vAlign w:val="center"/>
          </w:tcPr>
          <w:p w:rsidR="00C872DC" w:rsidRPr="008B783F" w:rsidRDefault="00655F72"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9" w:type="dxa"/>
            <w:tcBorders>
              <w:left w:val="single" w:sz="1" w:space="0" w:color="000000"/>
              <w:bottom w:val="single" w:sz="1" w:space="0" w:color="000000"/>
            </w:tcBorders>
            <w:shd w:val="clear" w:color="auto" w:fill="FFFFFF"/>
            <w:vAlign w:val="center"/>
          </w:tcPr>
          <w:p w:rsidR="00C872DC" w:rsidRPr="008B783F" w:rsidRDefault="00655F72"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8" w:type="dxa"/>
            <w:tcBorders>
              <w:left w:val="single" w:sz="1" w:space="0" w:color="000000"/>
              <w:bottom w:val="single" w:sz="1" w:space="0" w:color="000000"/>
            </w:tcBorders>
            <w:shd w:val="clear" w:color="auto" w:fill="FFFFFF"/>
            <w:vAlign w:val="center"/>
          </w:tcPr>
          <w:p w:rsidR="00C872DC" w:rsidRPr="008B783F" w:rsidRDefault="00655F72"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9" w:type="dxa"/>
            <w:tcBorders>
              <w:left w:val="single" w:sz="1" w:space="0" w:color="000000"/>
              <w:bottom w:val="single" w:sz="1" w:space="0" w:color="000000"/>
            </w:tcBorders>
            <w:shd w:val="clear" w:color="auto" w:fill="FFFFFF"/>
            <w:vAlign w:val="center"/>
          </w:tcPr>
          <w:p w:rsidR="00C872DC" w:rsidRPr="008B783F" w:rsidRDefault="00655F72" w:rsidP="008B783F">
            <w:pPr>
              <w:suppressAutoHyphens/>
              <w:jc w:val="center"/>
              <w:rPr>
                <w:rFonts w:eastAsia="Arial"/>
                <w:kern w:val="1"/>
                <w:sz w:val="22"/>
                <w:szCs w:val="22"/>
                <w:lang w:eastAsia="zh-CN"/>
              </w:rPr>
            </w:pPr>
            <w:r>
              <w:rPr>
                <w:rFonts w:eastAsia="Arial"/>
                <w:kern w:val="1"/>
                <w:sz w:val="22"/>
                <w:szCs w:val="22"/>
                <w:lang w:eastAsia="zh-CN"/>
              </w:rPr>
              <w:t>10,0</w:t>
            </w:r>
          </w:p>
        </w:tc>
        <w:tc>
          <w:tcPr>
            <w:tcW w:w="1134" w:type="dxa"/>
            <w:tcBorders>
              <w:left w:val="single" w:sz="1" w:space="0" w:color="000000"/>
              <w:bottom w:val="single" w:sz="1" w:space="0" w:color="000000"/>
              <w:right w:val="single" w:sz="1" w:space="0" w:color="000000"/>
            </w:tcBorders>
            <w:shd w:val="clear" w:color="auto" w:fill="FFFFFF"/>
            <w:vAlign w:val="center"/>
          </w:tcPr>
          <w:p w:rsidR="00C872DC" w:rsidRPr="00815703" w:rsidRDefault="008D35B8" w:rsidP="008B783F">
            <w:pPr>
              <w:suppressAutoHyphens/>
              <w:spacing w:line="100" w:lineRule="atLeast"/>
              <w:jc w:val="center"/>
              <w:rPr>
                <w:rFonts w:eastAsia="Arial"/>
                <w:kern w:val="1"/>
                <w:sz w:val="22"/>
                <w:szCs w:val="22"/>
                <w:highlight w:val="yellow"/>
                <w:lang w:eastAsia="zh-CN"/>
              </w:rPr>
            </w:pPr>
            <w:r>
              <w:rPr>
                <w:rFonts w:eastAsia="Arial"/>
                <w:kern w:val="1"/>
                <w:sz w:val="22"/>
                <w:szCs w:val="22"/>
                <w:lang w:eastAsia="zh-CN"/>
              </w:rPr>
              <w:t>39</w:t>
            </w:r>
            <w:r w:rsidR="00D77924">
              <w:rPr>
                <w:rFonts w:eastAsia="Arial"/>
                <w:kern w:val="1"/>
                <w:sz w:val="22"/>
                <w:szCs w:val="22"/>
                <w:lang w:eastAsia="zh-CN"/>
              </w:rPr>
              <w:t>9,5</w:t>
            </w:r>
          </w:p>
        </w:tc>
      </w:tr>
      <w:tr w:rsidR="006228BD" w:rsidTr="008B783F">
        <w:trPr>
          <w:trHeight w:val="314"/>
        </w:trPr>
        <w:tc>
          <w:tcPr>
            <w:tcW w:w="426" w:type="dxa"/>
            <w:vMerge/>
            <w:tcBorders>
              <w:left w:val="single" w:sz="1" w:space="0" w:color="000000"/>
              <w:bottom w:val="single" w:sz="1" w:space="0" w:color="000000"/>
            </w:tcBorders>
            <w:shd w:val="clear" w:color="auto" w:fill="FFFFFF"/>
          </w:tcPr>
          <w:p w:rsidR="00C872DC" w:rsidRDefault="00C872DC">
            <w:pPr>
              <w:suppressAutoHyphens/>
              <w:snapToGrid w:val="0"/>
              <w:spacing w:line="100" w:lineRule="atLeast"/>
              <w:rPr>
                <w:rFonts w:eastAsia="Arial"/>
                <w:kern w:val="1"/>
                <w:sz w:val="22"/>
                <w:szCs w:val="22"/>
                <w:lang w:eastAsia="zh-CN"/>
              </w:rPr>
            </w:pPr>
          </w:p>
        </w:tc>
        <w:tc>
          <w:tcPr>
            <w:tcW w:w="2840" w:type="dxa"/>
            <w:vMerge/>
            <w:tcBorders>
              <w:left w:val="single" w:sz="1" w:space="0" w:color="000000"/>
              <w:bottom w:val="single" w:sz="1" w:space="0" w:color="000000"/>
            </w:tcBorders>
            <w:shd w:val="clear" w:color="auto" w:fill="FFFFFF"/>
          </w:tcPr>
          <w:p w:rsidR="00C872DC" w:rsidRDefault="00C872DC">
            <w:pPr>
              <w:suppressAutoHyphens/>
              <w:snapToGrid w:val="0"/>
              <w:spacing w:line="100" w:lineRule="atLeast"/>
              <w:rPr>
                <w:rFonts w:eastAsia="Arial"/>
                <w:kern w:val="1"/>
                <w:sz w:val="22"/>
                <w:szCs w:val="22"/>
                <w:lang w:eastAsia="zh-CN"/>
              </w:rPr>
            </w:pPr>
          </w:p>
        </w:tc>
        <w:tc>
          <w:tcPr>
            <w:tcW w:w="2693" w:type="dxa"/>
            <w:tcBorders>
              <w:left w:val="single" w:sz="1" w:space="0" w:color="000000"/>
              <w:bottom w:val="single" w:sz="1" w:space="0" w:color="000000"/>
            </w:tcBorders>
            <w:shd w:val="clear" w:color="auto" w:fill="FFFFFF"/>
          </w:tcPr>
          <w:p w:rsidR="00C872DC" w:rsidRDefault="008473D6" w:rsidP="004E0F31">
            <w:pPr>
              <w:suppressAutoHyphens/>
              <w:rPr>
                <w:rFonts w:eastAsia="Arial"/>
                <w:kern w:val="1"/>
                <w:sz w:val="22"/>
                <w:szCs w:val="22"/>
                <w:lang w:eastAsia="zh-CN"/>
              </w:rPr>
            </w:pPr>
            <w:r>
              <w:rPr>
                <w:rFonts w:eastAsia="Arial"/>
                <w:kern w:val="1"/>
                <w:sz w:val="22"/>
                <w:szCs w:val="22"/>
                <w:lang w:eastAsia="zh-CN"/>
              </w:rPr>
              <w:t>федеральный бюджет</w:t>
            </w:r>
          </w:p>
        </w:tc>
        <w:tc>
          <w:tcPr>
            <w:tcW w:w="851"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C872DC" w:rsidRPr="008B783F" w:rsidRDefault="00C83E34" w:rsidP="008B783F">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C872DC" w:rsidRPr="008B783F" w:rsidRDefault="00C83E34" w:rsidP="008B783F">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C872DC" w:rsidRPr="008B783F" w:rsidRDefault="00C83E34" w:rsidP="008B783F">
            <w:pPr>
              <w:suppressAutoHyphens/>
              <w:jc w:val="center"/>
              <w:rPr>
                <w:rFonts w:eastAsia="Arial"/>
                <w:kern w:val="1"/>
                <w:sz w:val="22"/>
                <w:szCs w:val="22"/>
                <w:lang w:eastAsia="zh-CN"/>
              </w:rPr>
            </w:pPr>
            <w:r>
              <w:rPr>
                <w:rFonts w:eastAsia="Arial"/>
                <w:kern w:val="1"/>
                <w:sz w:val="22"/>
                <w:szCs w:val="22"/>
                <w:lang w:eastAsia="zh-CN"/>
              </w:rPr>
              <w:t>0</w:t>
            </w:r>
          </w:p>
        </w:tc>
        <w:tc>
          <w:tcPr>
            <w:tcW w:w="708" w:type="dxa"/>
            <w:tcBorders>
              <w:left w:val="single" w:sz="1" w:space="0" w:color="000000"/>
              <w:bottom w:val="single" w:sz="1" w:space="0" w:color="000000"/>
            </w:tcBorders>
            <w:shd w:val="clear" w:color="auto" w:fill="FFFFFF"/>
            <w:vAlign w:val="center"/>
          </w:tcPr>
          <w:p w:rsidR="00C872DC" w:rsidRPr="008B783F" w:rsidRDefault="00C83E34" w:rsidP="008B783F">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C872DC" w:rsidRPr="008B783F" w:rsidRDefault="00C83E34" w:rsidP="008B783F">
            <w:pPr>
              <w:suppressAutoHyphens/>
              <w:jc w:val="center"/>
              <w:rPr>
                <w:rFonts w:eastAsia="Arial"/>
                <w:kern w:val="1"/>
                <w:sz w:val="22"/>
                <w:szCs w:val="22"/>
                <w:lang w:eastAsia="zh-CN"/>
              </w:rPr>
            </w:pPr>
            <w:r>
              <w:rPr>
                <w:rFonts w:eastAsia="Arial"/>
                <w:kern w:val="1"/>
                <w:sz w:val="22"/>
                <w:szCs w:val="22"/>
                <w:lang w:eastAsia="zh-CN"/>
              </w:rPr>
              <w:t>0</w:t>
            </w:r>
          </w:p>
        </w:tc>
        <w:tc>
          <w:tcPr>
            <w:tcW w:w="1134" w:type="dxa"/>
            <w:tcBorders>
              <w:left w:val="single" w:sz="1" w:space="0" w:color="000000"/>
              <w:bottom w:val="single" w:sz="1" w:space="0" w:color="000000"/>
              <w:right w:val="single" w:sz="1" w:space="0" w:color="000000"/>
            </w:tcBorders>
            <w:shd w:val="clear" w:color="auto" w:fill="FFFFFF"/>
            <w:vAlign w:val="center"/>
          </w:tcPr>
          <w:p w:rsidR="00C872DC" w:rsidRPr="00C83E34" w:rsidRDefault="008473D6" w:rsidP="008B783F">
            <w:pPr>
              <w:suppressAutoHyphens/>
              <w:spacing w:line="100" w:lineRule="atLeast"/>
              <w:jc w:val="center"/>
              <w:rPr>
                <w:rFonts w:eastAsia="Arial"/>
                <w:kern w:val="1"/>
                <w:sz w:val="22"/>
                <w:szCs w:val="22"/>
                <w:lang w:eastAsia="zh-CN"/>
              </w:rPr>
            </w:pPr>
            <w:r w:rsidRPr="00C83E34">
              <w:rPr>
                <w:rFonts w:eastAsia="Arial"/>
                <w:kern w:val="1"/>
                <w:sz w:val="22"/>
                <w:szCs w:val="22"/>
                <w:lang w:eastAsia="zh-CN"/>
              </w:rPr>
              <w:t>0</w:t>
            </w:r>
          </w:p>
        </w:tc>
      </w:tr>
      <w:tr w:rsidR="006228BD" w:rsidTr="008B783F">
        <w:trPr>
          <w:trHeight w:val="307"/>
        </w:trPr>
        <w:tc>
          <w:tcPr>
            <w:tcW w:w="426" w:type="dxa"/>
            <w:vMerge/>
            <w:tcBorders>
              <w:left w:val="single" w:sz="1" w:space="0" w:color="000000"/>
              <w:bottom w:val="single" w:sz="1" w:space="0" w:color="000000"/>
            </w:tcBorders>
            <w:shd w:val="clear" w:color="auto" w:fill="FFFFFF"/>
          </w:tcPr>
          <w:p w:rsidR="00C872DC" w:rsidRDefault="00C872DC">
            <w:pPr>
              <w:suppressAutoHyphens/>
              <w:snapToGrid w:val="0"/>
              <w:spacing w:line="100" w:lineRule="atLeast"/>
              <w:rPr>
                <w:rFonts w:eastAsia="Arial"/>
                <w:kern w:val="1"/>
                <w:sz w:val="22"/>
                <w:szCs w:val="22"/>
                <w:lang w:eastAsia="zh-CN"/>
              </w:rPr>
            </w:pPr>
          </w:p>
        </w:tc>
        <w:tc>
          <w:tcPr>
            <w:tcW w:w="2840" w:type="dxa"/>
            <w:vMerge/>
            <w:tcBorders>
              <w:left w:val="single" w:sz="1" w:space="0" w:color="000000"/>
              <w:bottom w:val="single" w:sz="1" w:space="0" w:color="000000"/>
            </w:tcBorders>
            <w:shd w:val="clear" w:color="auto" w:fill="FFFFFF"/>
          </w:tcPr>
          <w:p w:rsidR="00C872DC" w:rsidRDefault="00C872DC">
            <w:pPr>
              <w:suppressAutoHyphens/>
              <w:snapToGrid w:val="0"/>
              <w:spacing w:line="100" w:lineRule="atLeast"/>
              <w:rPr>
                <w:rFonts w:eastAsia="Arial"/>
                <w:kern w:val="1"/>
                <w:sz w:val="22"/>
                <w:szCs w:val="22"/>
                <w:lang w:eastAsia="zh-CN"/>
              </w:rPr>
            </w:pPr>
          </w:p>
        </w:tc>
        <w:tc>
          <w:tcPr>
            <w:tcW w:w="2693" w:type="dxa"/>
            <w:tcBorders>
              <w:left w:val="single" w:sz="1" w:space="0" w:color="000000"/>
              <w:bottom w:val="single" w:sz="1" w:space="0" w:color="000000"/>
            </w:tcBorders>
            <w:shd w:val="clear" w:color="auto" w:fill="FFFFFF"/>
          </w:tcPr>
          <w:p w:rsidR="00C872DC" w:rsidRDefault="008473D6" w:rsidP="004E0F31">
            <w:pPr>
              <w:suppressAutoHyphens/>
              <w:rPr>
                <w:rFonts w:eastAsia="Arial"/>
                <w:kern w:val="1"/>
                <w:sz w:val="22"/>
                <w:szCs w:val="22"/>
                <w:lang w:eastAsia="zh-CN"/>
              </w:rPr>
            </w:pPr>
            <w:r>
              <w:rPr>
                <w:rFonts w:eastAsia="Arial"/>
                <w:kern w:val="1"/>
                <w:sz w:val="22"/>
                <w:szCs w:val="22"/>
                <w:lang w:eastAsia="zh-CN"/>
              </w:rPr>
              <w:t>областной бюджет</w:t>
            </w:r>
          </w:p>
        </w:tc>
        <w:tc>
          <w:tcPr>
            <w:tcW w:w="851"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C872DC" w:rsidRPr="008B783F" w:rsidRDefault="00C83E34" w:rsidP="008B783F">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C872DC" w:rsidRPr="008B783F" w:rsidRDefault="00C83E34" w:rsidP="008B783F">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C872DC" w:rsidRPr="008B783F" w:rsidRDefault="00C83E34" w:rsidP="008B783F">
            <w:pPr>
              <w:suppressAutoHyphens/>
              <w:jc w:val="center"/>
              <w:rPr>
                <w:rFonts w:eastAsia="Arial"/>
                <w:kern w:val="1"/>
                <w:sz w:val="22"/>
                <w:szCs w:val="22"/>
                <w:lang w:eastAsia="zh-CN"/>
              </w:rPr>
            </w:pPr>
            <w:r>
              <w:rPr>
                <w:rFonts w:eastAsia="Arial"/>
                <w:kern w:val="1"/>
                <w:sz w:val="22"/>
                <w:szCs w:val="22"/>
                <w:lang w:eastAsia="zh-CN"/>
              </w:rPr>
              <w:t>0</w:t>
            </w:r>
          </w:p>
        </w:tc>
        <w:tc>
          <w:tcPr>
            <w:tcW w:w="708" w:type="dxa"/>
            <w:tcBorders>
              <w:left w:val="single" w:sz="1" w:space="0" w:color="000000"/>
              <w:bottom w:val="single" w:sz="1" w:space="0" w:color="000000"/>
            </w:tcBorders>
            <w:shd w:val="clear" w:color="auto" w:fill="FFFFFF"/>
            <w:vAlign w:val="center"/>
          </w:tcPr>
          <w:p w:rsidR="00C872DC" w:rsidRPr="008B783F" w:rsidRDefault="00C83E34" w:rsidP="008B783F">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C872DC" w:rsidRPr="008B783F" w:rsidRDefault="00C83E34" w:rsidP="008B783F">
            <w:pPr>
              <w:suppressAutoHyphens/>
              <w:jc w:val="center"/>
              <w:rPr>
                <w:rFonts w:eastAsia="Arial"/>
                <w:kern w:val="1"/>
                <w:sz w:val="22"/>
                <w:szCs w:val="22"/>
                <w:lang w:eastAsia="zh-CN"/>
              </w:rPr>
            </w:pPr>
            <w:r>
              <w:rPr>
                <w:rFonts w:eastAsia="Arial"/>
                <w:kern w:val="1"/>
                <w:sz w:val="22"/>
                <w:szCs w:val="22"/>
                <w:lang w:eastAsia="zh-CN"/>
              </w:rPr>
              <w:t>0</w:t>
            </w:r>
          </w:p>
        </w:tc>
        <w:tc>
          <w:tcPr>
            <w:tcW w:w="1134" w:type="dxa"/>
            <w:tcBorders>
              <w:left w:val="single" w:sz="1" w:space="0" w:color="000000"/>
              <w:bottom w:val="single" w:sz="1" w:space="0" w:color="000000"/>
              <w:right w:val="single" w:sz="1" w:space="0" w:color="000000"/>
            </w:tcBorders>
            <w:shd w:val="clear" w:color="auto" w:fill="FFFFFF"/>
            <w:vAlign w:val="center"/>
          </w:tcPr>
          <w:p w:rsidR="00C872DC" w:rsidRPr="00C83E34" w:rsidRDefault="008473D6" w:rsidP="008B783F">
            <w:pPr>
              <w:suppressAutoHyphens/>
              <w:spacing w:line="100" w:lineRule="atLeast"/>
              <w:jc w:val="center"/>
              <w:rPr>
                <w:rFonts w:eastAsia="Arial"/>
                <w:kern w:val="1"/>
                <w:sz w:val="22"/>
                <w:szCs w:val="22"/>
                <w:lang w:eastAsia="zh-CN"/>
              </w:rPr>
            </w:pPr>
            <w:r w:rsidRPr="00C83E34">
              <w:rPr>
                <w:rFonts w:eastAsia="Arial"/>
                <w:kern w:val="1"/>
                <w:sz w:val="22"/>
                <w:szCs w:val="22"/>
                <w:lang w:eastAsia="zh-CN"/>
              </w:rPr>
              <w:t>0</w:t>
            </w:r>
          </w:p>
        </w:tc>
      </w:tr>
      <w:tr w:rsidR="006228BD" w:rsidTr="008B783F">
        <w:trPr>
          <w:trHeight w:val="171"/>
        </w:trPr>
        <w:tc>
          <w:tcPr>
            <w:tcW w:w="426" w:type="dxa"/>
            <w:vMerge/>
            <w:tcBorders>
              <w:left w:val="single" w:sz="1" w:space="0" w:color="000000"/>
              <w:bottom w:val="single" w:sz="1" w:space="0" w:color="000000"/>
            </w:tcBorders>
            <w:shd w:val="clear" w:color="auto" w:fill="FFFFFF"/>
          </w:tcPr>
          <w:p w:rsidR="00C872DC" w:rsidRDefault="00C872DC">
            <w:pPr>
              <w:suppressAutoHyphens/>
              <w:snapToGrid w:val="0"/>
              <w:spacing w:line="100" w:lineRule="atLeast"/>
              <w:rPr>
                <w:rFonts w:eastAsia="Arial"/>
                <w:kern w:val="1"/>
                <w:sz w:val="22"/>
                <w:szCs w:val="22"/>
                <w:lang w:eastAsia="zh-CN"/>
              </w:rPr>
            </w:pPr>
          </w:p>
        </w:tc>
        <w:tc>
          <w:tcPr>
            <w:tcW w:w="2840" w:type="dxa"/>
            <w:vMerge/>
            <w:tcBorders>
              <w:left w:val="single" w:sz="1" w:space="0" w:color="000000"/>
              <w:bottom w:val="single" w:sz="1" w:space="0" w:color="000000"/>
            </w:tcBorders>
            <w:shd w:val="clear" w:color="auto" w:fill="FFFFFF"/>
          </w:tcPr>
          <w:p w:rsidR="00C872DC" w:rsidRDefault="00C872DC">
            <w:pPr>
              <w:suppressAutoHyphens/>
              <w:snapToGrid w:val="0"/>
              <w:spacing w:line="100" w:lineRule="atLeast"/>
              <w:rPr>
                <w:rFonts w:eastAsia="Arial"/>
                <w:kern w:val="1"/>
                <w:sz w:val="22"/>
                <w:szCs w:val="22"/>
                <w:lang w:eastAsia="zh-CN"/>
              </w:rPr>
            </w:pPr>
          </w:p>
        </w:tc>
        <w:tc>
          <w:tcPr>
            <w:tcW w:w="2693" w:type="dxa"/>
            <w:tcBorders>
              <w:left w:val="single" w:sz="1" w:space="0" w:color="000000"/>
              <w:bottom w:val="single" w:sz="1" w:space="0" w:color="000000"/>
            </w:tcBorders>
            <w:shd w:val="clear" w:color="auto" w:fill="FFFFFF"/>
          </w:tcPr>
          <w:p w:rsidR="00C872DC" w:rsidRDefault="008473D6" w:rsidP="004E0F31">
            <w:pPr>
              <w:suppressAutoHyphens/>
              <w:rPr>
                <w:rFonts w:eastAsia="Arial"/>
                <w:kern w:val="1"/>
                <w:sz w:val="22"/>
                <w:szCs w:val="22"/>
                <w:lang w:eastAsia="zh-CN"/>
              </w:rPr>
            </w:pPr>
            <w:r>
              <w:rPr>
                <w:rFonts w:eastAsia="Arial"/>
                <w:kern w:val="1"/>
                <w:sz w:val="22"/>
                <w:szCs w:val="22"/>
                <w:lang w:eastAsia="zh-CN"/>
              </w:rPr>
              <w:t>городской бюджет</w:t>
            </w:r>
          </w:p>
        </w:tc>
        <w:tc>
          <w:tcPr>
            <w:tcW w:w="851"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30,0</w:t>
            </w:r>
          </w:p>
        </w:tc>
        <w:tc>
          <w:tcPr>
            <w:tcW w:w="850" w:type="dxa"/>
            <w:tcBorders>
              <w:left w:val="single" w:sz="1" w:space="0" w:color="000000"/>
              <w:bottom w:val="single" w:sz="1" w:space="0" w:color="000000"/>
            </w:tcBorders>
            <w:shd w:val="clear" w:color="auto" w:fill="FFFFFF"/>
            <w:vAlign w:val="center"/>
          </w:tcPr>
          <w:p w:rsidR="00C872DC"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63,5</w:t>
            </w:r>
          </w:p>
        </w:tc>
        <w:tc>
          <w:tcPr>
            <w:tcW w:w="851" w:type="dxa"/>
            <w:tcBorders>
              <w:left w:val="single" w:sz="1" w:space="0" w:color="000000"/>
              <w:bottom w:val="single" w:sz="1" w:space="0" w:color="000000"/>
            </w:tcBorders>
            <w:shd w:val="clear" w:color="auto" w:fill="FFFFFF"/>
            <w:vAlign w:val="center"/>
          </w:tcPr>
          <w:p w:rsidR="00C872DC" w:rsidRPr="008B783F" w:rsidRDefault="00C14288"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46,0</w:t>
            </w:r>
          </w:p>
        </w:tc>
        <w:tc>
          <w:tcPr>
            <w:tcW w:w="850" w:type="dxa"/>
            <w:tcBorders>
              <w:left w:val="single" w:sz="1" w:space="0" w:color="000000"/>
              <w:bottom w:val="single" w:sz="1" w:space="0" w:color="000000"/>
            </w:tcBorders>
            <w:shd w:val="clear" w:color="auto" w:fill="FFFFFF"/>
            <w:vAlign w:val="center"/>
          </w:tcPr>
          <w:p w:rsidR="00C872DC" w:rsidRPr="008B783F" w:rsidRDefault="00151E7E"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11</w:t>
            </w:r>
            <w:r w:rsidR="008473D6" w:rsidRPr="008B783F">
              <w:rPr>
                <w:rFonts w:eastAsia="Arial"/>
                <w:kern w:val="1"/>
                <w:sz w:val="22"/>
                <w:szCs w:val="22"/>
                <w:lang w:eastAsia="zh-CN"/>
              </w:rPr>
              <w:t>0,0</w:t>
            </w:r>
          </w:p>
        </w:tc>
        <w:tc>
          <w:tcPr>
            <w:tcW w:w="851" w:type="dxa"/>
            <w:tcBorders>
              <w:left w:val="single" w:sz="1" w:space="0" w:color="000000"/>
              <w:bottom w:val="single" w:sz="1" w:space="0" w:color="000000"/>
            </w:tcBorders>
            <w:shd w:val="clear" w:color="auto" w:fill="FFFFFF"/>
            <w:vAlign w:val="center"/>
          </w:tcPr>
          <w:p w:rsidR="00C872DC" w:rsidRPr="008B783F" w:rsidRDefault="000975C4"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5</w:t>
            </w:r>
            <w:r w:rsidR="008473D6" w:rsidRPr="008B783F">
              <w:rPr>
                <w:rFonts w:eastAsia="Arial"/>
                <w:kern w:val="1"/>
                <w:sz w:val="22"/>
                <w:szCs w:val="22"/>
                <w:lang w:eastAsia="zh-CN"/>
              </w:rPr>
              <w:t>0,0</w:t>
            </w:r>
          </w:p>
        </w:tc>
        <w:tc>
          <w:tcPr>
            <w:tcW w:w="850" w:type="dxa"/>
            <w:tcBorders>
              <w:left w:val="single" w:sz="1" w:space="0" w:color="000000"/>
              <w:bottom w:val="single" w:sz="1" w:space="0" w:color="000000"/>
            </w:tcBorders>
            <w:shd w:val="clear" w:color="auto" w:fill="FFFFFF"/>
            <w:vAlign w:val="center"/>
          </w:tcPr>
          <w:p w:rsidR="00C872DC" w:rsidRPr="008B783F" w:rsidRDefault="00254C12"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5</w:t>
            </w:r>
            <w:r w:rsidR="008473D6" w:rsidRPr="008B783F">
              <w:rPr>
                <w:rFonts w:eastAsia="Arial"/>
                <w:kern w:val="1"/>
                <w:sz w:val="22"/>
                <w:szCs w:val="22"/>
                <w:lang w:eastAsia="zh-CN"/>
              </w:rPr>
              <w:t>0,0</w:t>
            </w:r>
          </w:p>
        </w:tc>
        <w:tc>
          <w:tcPr>
            <w:tcW w:w="709" w:type="dxa"/>
            <w:tcBorders>
              <w:left w:val="single" w:sz="1" w:space="0" w:color="000000"/>
              <w:bottom w:val="single" w:sz="1" w:space="0" w:color="000000"/>
            </w:tcBorders>
            <w:shd w:val="clear" w:color="auto" w:fill="FFFFFF"/>
            <w:vAlign w:val="center"/>
          </w:tcPr>
          <w:p w:rsidR="00C872DC"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9" w:type="dxa"/>
            <w:tcBorders>
              <w:left w:val="single" w:sz="1" w:space="0" w:color="000000"/>
              <w:bottom w:val="single" w:sz="1" w:space="0" w:color="000000"/>
            </w:tcBorders>
            <w:shd w:val="clear" w:color="auto" w:fill="FFFFFF"/>
            <w:vAlign w:val="center"/>
          </w:tcPr>
          <w:p w:rsidR="00C872DC"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9" w:type="dxa"/>
            <w:tcBorders>
              <w:left w:val="single" w:sz="1" w:space="0" w:color="000000"/>
              <w:bottom w:val="single" w:sz="1" w:space="0" w:color="000000"/>
            </w:tcBorders>
            <w:shd w:val="clear" w:color="auto" w:fill="FFFFFF"/>
            <w:vAlign w:val="center"/>
          </w:tcPr>
          <w:p w:rsidR="00C872DC"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8" w:type="dxa"/>
            <w:tcBorders>
              <w:left w:val="single" w:sz="1" w:space="0" w:color="000000"/>
              <w:bottom w:val="single" w:sz="1" w:space="0" w:color="000000"/>
            </w:tcBorders>
            <w:shd w:val="clear" w:color="auto" w:fill="FFFFFF"/>
            <w:vAlign w:val="center"/>
          </w:tcPr>
          <w:p w:rsidR="00C872DC"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9" w:type="dxa"/>
            <w:tcBorders>
              <w:left w:val="single" w:sz="1" w:space="0" w:color="000000"/>
              <w:bottom w:val="single" w:sz="1" w:space="0" w:color="000000"/>
            </w:tcBorders>
            <w:shd w:val="clear" w:color="auto" w:fill="FFFFFF"/>
            <w:vAlign w:val="center"/>
          </w:tcPr>
          <w:p w:rsidR="00C872DC"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1134" w:type="dxa"/>
            <w:tcBorders>
              <w:left w:val="single" w:sz="1" w:space="0" w:color="000000"/>
              <w:bottom w:val="single" w:sz="1" w:space="0" w:color="000000"/>
              <w:right w:val="single" w:sz="1" w:space="0" w:color="000000"/>
            </w:tcBorders>
            <w:shd w:val="clear" w:color="auto" w:fill="FFFFFF"/>
            <w:vAlign w:val="center"/>
          </w:tcPr>
          <w:p w:rsidR="00C872DC" w:rsidRPr="00815703" w:rsidRDefault="008D35B8" w:rsidP="008B783F">
            <w:pPr>
              <w:suppressAutoHyphens/>
              <w:spacing w:line="100" w:lineRule="atLeast"/>
              <w:jc w:val="center"/>
              <w:rPr>
                <w:rFonts w:eastAsia="Arial"/>
                <w:kern w:val="1"/>
                <w:sz w:val="22"/>
                <w:szCs w:val="22"/>
                <w:highlight w:val="yellow"/>
                <w:lang w:eastAsia="zh-CN"/>
              </w:rPr>
            </w:pPr>
            <w:r>
              <w:rPr>
                <w:rFonts w:eastAsia="Arial"/>
                <w:kern w:val="1"/>
                <w:sz w:val="22"/>
                <w:szCs w:val="22"/>
                <w:lang w:eastAsia="zh-CN"/>
              </w:rPr>
              <w:t>39</w:t>
            </w:r>
            <w:r w:rsidR="00D77924">
              <w:rPr>
                <w:rFonts w:eastAsia="Arial"/>
                <w:kern w:val="1"/>
                <w:sz w:val="22"/>
                <w:szCs w:val="22"/>
                <w:lang w:eastAsia="zh-CN"/>
              </w:rPr>
              <w:t>9,5</w:t>
            </w:r>
          </w:p>
        </w:tc>
      </w:tr>
      <w:tr w:rsidR="006228BD" w:rsidTr="008B783F">
        <w:trPr>
          <w:trHeight w:val="232"/>
        </w:trPr>
        <w:tc>
          <w:tcPr>
            <w:tcW w:w="426" w:type="dxa"/>
            <w:vMerge/>
            <w:tcBorders>
              <w:left w:val="single" w:sz="1" w:space="0" w:color="000000"/>
              <w:bottom w:val="single" w:sz="1" w:space="0" w:color="000000"/>
            </w:tcBorders>
            <w:shd w:val="clear" w:color="auto" w:fill="FFFFFF"/>
          </w:tcPr>
          <w:p w:rsidR="00355D89" w:rsidRDefault="00355D89">
            <w:pPr>
              <w:suppressAutoHyphens/>
              <w:snapToGrid w:val="0"/>
              <w:spacing w:line="100" w:lineRule="atLeast"/>
              <w:rPr>
                <w:rFonts w:eastAsia="Arial"/>
                <w:kern w:val="1"/>
                <w:sz w:val="22"/>
                <w:szCs w:val="22"/>
                <w:lang w:eastAsia="zh-CN"/>
              </w:rPr>
            </w:pPr>
          </w:p>
        </w:tc>
        <w:tc>
          <w:tcPr>
            <w:tcW w:w="2840" w:type="dxa"/>
            <w:vMerge/>
            <w:tcBorders>
              <w:left w:val="single" w:sz="1" w:space="0" w:color="000000"/>
              <w:bottom w:val="single" w:sz="1" w:space="0" w:color="000000"/>
            </w:tcBorders>
            <w:shd w:val="clear" w:color="auto" w:fill="FFFFFF"/>
          </w:tcPr>
          <w:p w:rsidR="00355D89" w:rsidRDefault="00355D89">
            <w:pPr>
              <w:suppressAutoHyphens/>
              <w:snapToGrid w:val="0"/>
              <w:spacing w:line="100" w:lineRule="atLeast"/>
              <w:rPr>
                <w:rFonts w:eastAsia="Arial"/>
                <w:kern w:val="1"/>
                <w:sz w:val="22"/>
                <w:szCs w:val="22"/>
                <w:lang w:eastAsia="zh-CN"/>
              </w:rPr>
            </w:pPr>
          </w:p>
        </w:tc>
        <w:tc>
          <w:tcPr>
            <w:tcW w:w="2693" w:type="dxa"/>
            <w:tcBorders>
              <w:left w:val="single" w:sz="1" w:space="0" w:color="000000"/>
              <w:bottom w:val="single" w:sz="1" w:space="0" w:color="000000"/>
            </w:tcBorders>
            <w:shd w:val="clear" w:color="auto" w:fill="FFFFFF"/>
          </w:tcPr>
          <w:p w:rsidR="00355D89" w:rsidRDefault="008473D6" w:rsidP="004E0F31">
            <w:pPr>
              <w:suppressAutoHyphens/>
              <w:rPr>
                <w:rFonts w:eastAsia="Arial"/>
                <w:kern w:val="1"/>
                <w:sz w:val="22"/>
                <w:szCs w:val="22"/>
                <w:lang w:eastAsia="zh-CN"/>
              </w:rPr>
            </w:pPr>
            <w:r>
              <w:rPr>
                <w:rFonts w:eastAsia="Arial"/>
                <w:kern w:val="1"/>
                <w:sz w:val="22"/>
                <w:szCs w:val="22"/>
                <w:lang w:eastAsia="zh-CN"/>
              </w:rPr>
              <w:t>внебюджетные источники</w:t>
            </w:r>
          </w:p>
        </w:tc>
        <w:tc>
          <w:tcPr>
            <w:tcW w:w="851" w:type="dxa"/>
            <w:tcBorders>
              <w:left w:val="single" w:sz="1" w:space="0" w:color="000000"/>
              <w:bottom w:val="single" w:sz="1" w:space="0" w:color="000000"/>
            </w:tcBorders>
            <w:shd w:val="clear" w:color="auto" w:fill="FFFFFF"/>
            <w:vAlign w:val="center"/>
          </w:tcPr>
          <w:p w:rsidR="00355D89" w:rsidRPr="008B783F" w:rsidRDefault="00355D89" w:rsidP="008B783F">
            <w:pPr>
              <w:suppressAutoHyphens/>
              <w:jc w:val="center"/>
              <w:rPr>
                <w:rFonts w:eastAsia="Arial"/>
                <w:kern w:val="1"/>
                <w:sz w:val="22"/>
                <w:szCs w:val="22"/>
                <w:lang w:eastAsia="zh-CN"/>
              </w:rPr>
            </w:pPr>
          </w:p>
        </w:tc>
        <w:tc>
          <w:tcPr>
            <w:tcW w:w="850" w:type="dxa"/>
            <w:tcBorders>
              <w:left w:val="single" w:sz="1" w:space="0" w:color="000000"/>
              <w:bottom w:val="single" w:sz="1" w:space="0" w:color="000000"/>
            </w:tcBorders>
            <w:shd w:val="clear" w:color="auto" w:fill="FFFFFF"/>
            <w:vAlign w:val="center"/>
          </w:tcPr>
          <w:p w:rsidR="00355D89" w:rsidRPr="008B783F" w:rsidRDefault="00355D89" w:rsidP="008B783F">
            <w:pPr>
              <w:suppressAutoHyphens/>
              <w:jc w:val="center"/>
              <w:rPr>
                <w:rFonts w:eastAsia="Arial"/>
                <w:kern w:val="1"/>
                <w:sz w:val="22"/>
                <w:szCs w:val="22"/>
                <w:lang w:eastAsia="zh-CN"/>
              </w:rPr>
            </w:pPr>
          </w:p>
        </w:tc>
        <w:tc>
          <w:tcPr>
            <w:tcW w:w="851" w:type="dxa"/>
            <w:tcBorders>
              <w:left w:val="single" w:sz="1" w:space="0" w:color="000000"/>
              <w:bottom w:val="single" w:sz="1" w:space="0" w:color="000000"/>
            </w:tcBorders>
            <w:shd w:val="clear" w:color="auto" w:fill="FFFFFF"/>
            <w:vAlign w:val="center"/>
          </w:tcPr>
          <w:p w:rsidR="00355D89" w:rsidRPr="008B783F" w:rsidRDefault="00355D89" w:rsidP="008B783F">
            <w:pPr>
              <w:suppressAutoHyphens/>
              <w:jc w:val="center"/>
              <w:rPr>
                <w:rFonts w:eastAsia="Arial"/>
                <w:kern w:val="1"/>
                <w:sz w:val="22"/>
                <w:szCs w:val="22"/>
                <w:lang w:eastAsia="zh-CN"/>
              </w:rPr>
            </w:pPr>
          </w:p>
        </w:tc>
        <w:tc>
          <w:tcPr>
            <w:tcW w:w="850" w:type="dxa"/>
            <w:tcBorders>
              <w:left w:val="single" w:sz="1" w:space="0" w:color="000000"/>
              <w:bottom w:val="single" w:sz="1" w:space="0" w:color="000000"/>
            </w:tcBorders>
            <w:shd w:val="clear" w:color="auto" w:fill="FFFFFF"/>
            <w:vAlign w:val="center"/>
          </w:tcPr>
          <w:p w:rsidR="00355D89" w:rsidRPr="008B783F" w:rsidRDefault="00355D89" w:rsidP="008B783F">
            <w:pPr>
              <w:suppressAutoHyphens/>
              <w:jc w:val="center"/>
              <w:rPr>
                <w:rFonts w:eastAsia="Arial"/>
                <w:kern w:val="1"/>
                <w:sz w:val="22"/>
                <w:szCs w:val="22"/>
                <w:lang w:eastAsia="zh-CN"/>
              </w:rPr>
            </w:pPr>
          </w:p>
        </w:tc>
        <w:tc>
          <w:tcPr>
            <w:tcW w:w="851" w:type="dxa"/>
            <w:tcBorders>
              <w:left w:val="single" w:sz="1" w:space="0" w:color="000000"/>
              <w:bottom w:val="single" w:sz="1" w:space="0" w:color="000000"/>
            </w:tcBorders>
            <w:shd w:val="clear" w:color="auto" w:fill="FFFFFF"/>
            <w:vAlign w:val="center"/>
          </w:tcPr>
          <w:p w:rsidR="00355D89" w:rsidRPr="008B783F" w:rsidRDefault="00355D89" w:rsidP="008B783F">
            <w:pPr>
              <w:suppressAutoHyphens/>
              <w:jc w:val="center"/>
              <w:rPr>
                <w:rFonts w:eastAsia="Arial"/>
                <w:kern w:val="1"/>
                <w:sz w:val="22"/>
                <w:szCs w:val="22"/>
                <w:lang w:eastAsia="zh-CN"/>
              </w:rPr>
            </w:pPr>
          </w:p>
        </w:tc>
        <w:tc>
          <w:tcPr>
            <w:tcW w:w="850" w:type="dxa"/>
            <w:tcBorders>
              <w:left w:val="single" w:sz="1" w:space="0" w:color="000000"/>
              <w:bottom w:val="single" w:sz="1" w:space="0" w:color="000000"/>
            </w:tcBorders>
            <w:shd w:val="clear" w:color="auto" w:fill="FFFFFF"/>
            <w:vAlign w:val="center"/>
          </w:tcPr>
          <w:p w:rsidR="00355D89" w:rsidRPr="008B783F" w:rsidRDefault="00355D89" w:rsidP="008B783F">
            <w:pPr>
              <w:suppressAutoHyphens/>
              <w:jc w:val="center"/>
              <w:rPr>
                <w:rFonts w:eastAsia="Arial"/>
                <w:kern w:val="1"/>
                <w:sz w:val="22"/>
                <w:szCs w:val="22"/>
                <w:lang w:eastAsia="zh-CN"/>
              </w:rPr>
            </w:pPr>
          </w:p>
        </w:tc>
        <w:tc>
          <w:tcPr>
            <w:tcW w:w="709" w:type="dxa"/>
            <w:tcBorders>
              <w:left w:val="single" w:sz="1" w:space="0" w:color="000000"/>
              <w:bottom w:val="single" w:sz="1" w:space="0" w:color="000000"/>
            </w:tcBorders>
            <w:shd w:val="clear" w:color="auto" w:fill="FFFFFF"/>
            <w:vAlign w:val="center"/>
          </w:tcPr>
          <w:p w:rsidR="00355D89" w:rsidRPr="008B783F" w:rsidRDefault="00355D89" w:rsidP="008B783F">
            <w:pPr>
              <w:suppressAutoHyphens/>
              <w:jc w:val="center"/>
              <w:rPr>
                <w:rFonts w:eastAsia="Arial"/>
                <w:kern w:val="1"/>
                <w:sz w:val="22"/>
                <w:szCs w:val="22"/>
                <w:lang w:eastAsia="zh-CN"/>
              </w:rPr>
            </w:pPr>
          </w:p>
        </w:tc>
        <w:tc>
          <w:tcPr>
            <w:tcW w:w="709" w:type="dxa"/>
            <w:tcBorders>
              <w:left w:val="single" w:sz="1" w:space="0" w:color="000000"/>
              <w:bottom w:val="single" w:sz="1" w:space="0" w:color="000000"/>
            </w:tcBorders>
            <w:shd w:val="clear" w:color="auto" w:fill="FFFFFF"/>
            <w:vAlign w:val="center"/>
          </w:tcPr>
          <w:p w:rsidR="00355D89" w:rsidRPr="008B783F" w:rsidRDefault="00355D89" w:rsidP="008B783F">
            <w:pPr>
              <w:suppressAutoHyphens/>
              <w:jc w:val="center"/>
              <w:rPr>
                <w:rFonts w:eastAsia="Arial"/>
                <w:kern w:val="1"/>
                <w:sz w:val="22"/>
                <w:szCs w:val="22"/>
                <w:lang w:eastAsia="zh-CN"/>
              </w:rPr>
            </w:pPr>
          </w:p>
        </w:tc>
        <w:tc>
          <w:tcPr>
            <w:tcW w:w="709" w:type="dxa"/>
            <w:tcBorders>
              <w:left w:val="single" w:sz="1" w:space="0" w:color="000000"/>
              <w:bottom w:val="single" w:sz="1" w:space="0" w:color="000000"/>
            </w:tcBorders>
            <w:shd w:val="clear" w:color="auto" w:fill="FFFFFF"/>
            <w:vAlign w:val="center"/>
          </w:tcPr>
          <w:p w:rsidR="00355D89" w:rsidRPr="008B783F" w:rsidRDefault="00355D89" w:rsidP="008B783F">
            <w:pPr>
              <w:suppressAutoHyphens/>
              <w:jc w:val="center"/>
              <w:rPr>
                <w:rFonts w:eastAsia="Arial"/>
                <w:kern w:val="1"/>
                <w:sz w:val="22"/>
                <w:szCs w:val="22"/>
                <w:lang w:eastAsia="zh-CN"/>
              </w:rPr>
            </w:pPr>
          </w:p>
        </w:tc>
        <w:tc>
          <w:tcPr>
            <w:tcW w:w="708" w:type="dxa"/>
            <w:tcBorders>
              <w:left w:val="single" w:sz="1" w:space="0" w:color="000000"/>
              <w:bottom w:val="single" w:sz="1" w:space="0" w:color="000000"/>
            </w:tcBorders>
            <w:shd w:val="clear" w:color="auto" w:fill="FFFFFF"/>
            <w:vAlign w:val="center"/>
          </w:tcPr>
          <w:p w:rsidR="00355D89" w:rsidRPr="008B783F" w:rsidRDefault="00355D89" w:rsidP="008B783F">
            <w:pPr>
              <w:suppressAutoHyphens/>
              <w:jc w:val="center"/>
              <w:rPr>
                <w:rFonts w:eastAsia="Arial"/>
                <w:kern w:val="1"/>
                <w:sz w:val="22"/>
                <w:szCs w:val="22"/>
                <w:lang w:eastAsia="zh-CN"/>
              </w:rPr>
            </w:pPr>
          </w:p>
        </w:tc>
        <w:tc>
          <w:tcPr>
            <w:tcW w:w="709" w:type="dxa"/>
            <w:tcBorders>
              <w:left w:val="single" w:sz="1" w:space="0" w:color="000000"/>
              <w:bottom w:val="single" w:sz="1" w:space="0" w:color="000000"/>
            </w:tcBorders>
            <w:shd w:val="clear" w:color="auto" w:fill="FFFFFF"/>
            <w:vAlign w:val="center"/>
          </w:tcPr>
          <w:p w:rsidR="00355D89" w:rsidRPr="008B783F" w:rsidRDefault="00355D89" w:rsidP="008B783F">
            <w:pPr>
              <w:suppressAutoHyphens/>
              <w:jc w:val="center"/>
              <w:rPr>
                <w:rFonts w:eastAsia="Arial"/>
                <w:kern w:val="1"/>
                <w:sz w:val="22"/>
                <w:szCs w:val="22"/>
                <w:lang w:eastAsia="zh-CN"/>
              </w:rPr>
            </w:pPr>
          </w:p>
        </w:tc>
        <w:tc>
          <w:tcPr>
            <w:tcW w:w="1134" w:type="dxa"/>
            <w:tcBorders>
              <w:left w:val="single" w:sz="1" w:space="0" w:color="000000"/>
              <w:bottom w:val="single" w:sz="1" w:space="0" w:color="000000"/>
              <w:right w:val="single" w:sz="1" w:space="0" w:color="000000"/>
            </w:tcBorders>
            <w:shd w:val="clear" w:color="auto" w:fill="FFFFFF"/>
            <w:vAlign w:val="center"/>
          </w:tcPr>
          <w:p w:rsidR="00355D89" w:rsidRPr="00815703" w:rsidRDefault="00355D89" w:rsidP="008B783F">
            <w:pPr>
              <w:suppressAutoHyphens/>
              <w:jc w:val="center"/>
              <w:rPr>
                <w:rFonts w:eastAsia="Arial"/>
                <w:kern w:val="1"/>
                <w:sz w:val="22"/>
                <w:szCs w:val="22"/>
                <w:highlight w:val="yellow"/>
                <w:lang w:eastAsia="zh-CN"/>
              </w:rPr>
            </w:pPr>
          </w:p>
        </w:tc>
      </w:tr>
      <w:tr w:rsidR="006228BD" w:rsidTr="008B783F">
        <w:trPr>
          <w:trHeight w:val="268"/>
        </w:trPr>
        <w:tc>
          <w:tcPr>
            <w:tcW w:w="426" w:type="dxa"/>
            <w:vMerge w:val="restart"/>
            <w:tcBorders>
              <w:left w:val="single" w:sz="1" w:space="0" w:color="000000"/>
              <w:bottom w:val="single" w:sz="1" w:space="0" w:color="000000"/>
            </w:tcBorders>
            <w:shd w:val="clear" w:color="auto" w:fill="FFFFFF"/>
          </w:tcPr>
          <w:p w:rsidR="00815703" w:rsidRDefault="008473D6">
            <w:pPr>
              <w:suppressAutoHyphens/>
              <w:spacing w:line="100" w:lineRule="atLeast"/>
              <w:rPr>
                <w:rFonts w:eastAsia="Arial"/>
                <w:kern w:val="1"/>
                <w:sz w:val="22"/>
                <w:szCs w:val="22"/>
                <w:lang w:eastAsia="zh-CN"/>
              </w:rPr>
            </w:pPr>
            <w:r>
              <w:rPr>
                <w:rFonts w:eastAsia="Arial"/>
                <w:kern w:val="1"/>
                <w:sz w:val="22"/>
                <w:szCs w:val="22"/>
                <w:lang w:eastAsia="zh-CN"/>
              </w:rPr>
              <w:t>1.1</w:t>
            </w:r>
          </w:p>
        </w:tc>
        <w:tc>
          <w:tcPr>
            <w:tcW w:w="2840" w:type="dxa"/>
            <w:vMerge w:val="restart"/>
            <w:tcBorders>
              <w:left w:val="single" w:sz="1" w:space="0" w:color="000000"/>
              <w:bottom w:val="single" w:sz="1" w:space="0" w:color="000000"/>
            </w:tcBorders>
            <w:shd w:val="clear" w:color="auto" w:fill="FFFFFF"/>
          </w:tcPr>
          <w:p w:rsidR="00815703" w:rsidRPr="00C872DC" w:rsidRDefault="008473D6" w:rsidP="00C872DC">
            <w:pPr>
              <w:suppressAutoHyphens/>
              <w:spacing w:line="100" w:lineRule="atLeast"/>
              <w:rPr>
                <w:rFonts w:eastAsia="Arial"/>
                <w:color w:val="000000"/>
                <w:kern w:val="1"/>
                <w:sz w:val="22"/>
                <w:szCs w:val="22"/>
                <w:lang w:eastAsia="zh-CN"/>
              </w:rPr>
            </w:pPr>
            <w:r>
              <w:rPr>
                <w:rFonts w:eastAsia="Arial"/>
                <w:kern w:val="1"/>
                <w:sz w:val="22"/>
                <w:szCs w:val="22"/>
                <w:lang w:eastAsia="zh-CN"/>
              </w:rPr>
              <w:t xml:space="preserve">Отдельное мероприятие </w:t>
            </w:r>
            <w:r w:rsidRPr="00C872DC">
              <w:rPr>
                <w:rFonts w:eastAsia="Arial"/>
                <w:color w:val="000000"/>
                <w:kern w:val="1"/>
                <w:sz w:val="22"/>
                <w:szCs w:val="22"/>
                <w:lang w:eastAsia="zh-CN"/>
              </w:rPr>
              <w:t xml:space="preserve">«Организация и проведение мероприятий </w:t>
            </w:r>
          </w:p>
          <w:p w:rsidR="00815703" w:rsidRDefault="008473D6" w:rsidP="00C872DC">
            <w:pPr>
              <w:suppressAutoHyphens/>
              <w:spacing w:line="100" w:lineRule="atLeast"/>
              <w:rPr>
                <w:rFonts w:eastAsia="Arial"/>
                <w:kern w:val="1"/>
                <w:sz w:val="22"/>
                <w:szCs w:val="22"/>
                <w:lang w:eastAsia="zh-CN"/>
              </w:rPr>
            </w:pPr>
            <w:r w:rsidRPr="00C872DC">
              <w:rPr>
                <w:rFonts w:eastAsia="Arial"/>
                <w:color w:val="000000"/>
                <w:kern w:val="1"/>
                <w:sz w:val="22"/>
                <w:szCs w:val="22"/>
                <w:lang w:eastAsia="zh-CN"/>
              </w:rPr>
              <w:t>военно-патриотической направленности»</w:t>
            </w:r>
          </w:p>
        </w:tc>
        <w:tc>
          <w:tcPr>
            <w:tcW w:w="2693" w:type="dxa"/>
            <w:tcBorders>
              <w:left w:val="single" w:sz="1" w:space="0" w:color="000000"/>
              <w:bottom w:val="single" w:sz="1" w:space="0" w:color="000000"/>
            </w:tcBorders>
            <w:shd w:val="clear" w:color="auto" w:fill="FFFFFF"/>
          </w:tcPr>
          <w:p w:rsidR="00815703" w:rsidRDefault="008473D6" w:rsidP="00355D89">
            <w:pPr>
              <w:suppressAutoHyphens/>
              <w:rPr>
                <w:rFonts w:eastAsia="Arial"/>
                <w:bCs/>
                <w:kern w:val="1"/>
                <w:sz w:val="22"/>
                <w:szCs w:val="22"/>
                <w:lang w:eastAsia="zh-CN"/>
              </w:rPr>
            </w:pPr>
            <w:r>
              <w:rPr>
                <w:rFonts w:eastAsia="Arial"/>
                <w:kern w:val="1"/>
                <w:sz w:val="22"/>
                <w:szCs w:val="22"/>
                <w:lang w:eastAsia="zh-CN"/>
              </w:rPr>
              <w:t xml:space="preserve">всего     </w:t>
            </w:r>
            <w:r>
              <w:rPr>
                <w:kern w:val="1"/>
                <w:sz w:val="22"/>
                <w:szCs w:val="22"/>
                <w:lang w:eastAsia="zh-CN"/>
              </w:rPr>
              <w:t xml:space="preserve">     </w:t>
            </w:r>
          </w:p>
        </w:tc>
        <w:tc>
          <w:tcPr>
            <w:tcW w:w="851"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left w:val="single" w:sz="1" w:space="0" w:color="000000"/>
              <w:bottom w:val="single" w:sz="1" w:space="0" w:color="000000"/>
              <w:right w:val="single" w:sz="1" w:space="0" w:color="000000"/>
            </w:tcBorders>
            <w:shd w:val="clear" w:color="auto" w:fill="FFFFFF"/>
            <w:vAlign w:val="center"/>
          </w:tcPr>
          <w:p w:rsidR="00815703" w:rsidRPr="00815703" w:rsidRDefault="008473D6" w:rsidP="008B783F">
            <w:pPr>
              <w:suppressAutoHyphens/>
              <w:spacing w:line="100" w:lineRule="atLeast"/>
              <w:jc w:val="center"/>
              <w:rPr>
                <w:rFonts w:eastAsia="Arial"/>
                <w:kern w:val="1"/>
                <w:sz w:val="22"/>
                <w:szCs w:val="22"/>
                <w:lang w:eastAsia="zh-CN"/>
              </w:rPr>
            </w:pPr>
            <w:r w:rsidRPr="00815703">
              <w:rPr>
                <w:rFonts w:eastAsia="Arial"/>
                <w:kern w:val="1"/>
                <w:sz w:val="22"/>
                <w:szCs w:val="22"/>
                <w:lang w:eastAsia="zh-CN"/>
              </w:rPr>
              <w:t>0</w:t>
            </w:r>
          </w:p>
        </w:tc>
      </w:tr>
      <w:tr w:rsidR="006228BD" w:rsidTr="008B783F">
        <w:trPr>
          <w:trHeight w:val="246"/>
        </w:trPr>
        <w:tc>
          <w:tcPr>
            <w:tcW w:w="426" w:type="dxa"/>
            <w:vMerge/>
            <w:tcBorders>
              <w:left w:val="single" w:sz="1" w:space="0" w:color="000000"/>
              <w:bottom w:val="single" w:sz="1"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left w:val="single" w:sz="1" w:space="0" w:color="000000"/>
              <w:bottom w:val="single" w:sz="1"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693" w:type="dxa"/>
            <w:tcBorders>
              <w:left w:val="single" w:sz="1" w:space="0" w:color="000000"/>
              <w:bottom w:val="single" w:sz="1" w:space="0" w:color="000000"/>
            </w:tcBorders>
            <w:shd w:val="clear" w:color="auto" w:fill="FFFFFF"/>
          </w:tcPr>
          <w:p w:rsidR="00815703" w:rsidRDefault="008473D6" w:rsidP="004E0F31">
            <w:pPr>
              <w:suppressAutoHyphens/>
              <w:rPr>
                <w:rFonts w:eastAsia="Arial"/>
                <w:kern w:val="1"/>
                <w:sz w:val="22"/>
                <w:szCs w:val="22"/>
                <w:lang w:eastAsia="zh-CN"/>
              </w:rPr>
            </w:pPr>
            <w:r>
              <w:rPr>
                <w:rFonts w:eastAsia="Arial"/>
                <w:kern w:val="1"/>
                <w:sz w:val="22"/>
                <w:szCs w:val="22"/>
                <w:lang w:eastAsia="zh-CN"/>
              </w:rPr>
              <w:t>федеральный бюджет</w:t>
            </w:r>
          </w:p>
        </w:tc>
        <w:tc>
          <w:tcPr>
            <w:tcW w:w="851"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left w:val="single" w:sz="1" w:space="0" w:color="000000"/>
              <w:bottom w:val="single" w:sz="1" w:space="0" w:color="000000"/>
              <w:right w:val="single" w:sz="1" w:space="0" w:color="000000"/>
            </w:tcBorders>
            <w:shd w:val="clear" w:color="auto" w:fill="FFFFFF"/>
            <w:vAlign w:val="center"/>
          </w:tcPr>
          <w:p w:rsidR="00815703" w:rsidRPr="00815703" w:rsidRDefault="008473D6" w:rsidP="008B783F">
            <w:pPr>
              <w:suppressAutoHyphens/>
              <w:spacing w:line="100" w:lineRule="atLeast"/>
              <w:jc w:val="center"/>
              <w:rPr>
                <w:rFonts w:eastAsia="Arial"/>
                <w:kern w:val="1"/>
                <w:sz w:val="22"/>
                <w:szCs w:val="22"/>
                <w:lang w:eastAsia="zh-CN"/>
              </w:rPr>
            </w:pPr>
            <w:r w:rsidRPr="00815703">
              <w:rPr>
                <w:rFonts w:eastAsia="Arial"/>
                <w:kern w:val="1"/>
                <w:sz w:val="22"/>
                <w:szCs w:val="22"/>
                <w:lang w:eastAsia="zh-CN"/>
              </w:rPr>
              <w:t>0</w:t>
            </w:r>
          </w:p>
        </w:tc>
      </w:tr>
      <w:tr w:rsidR="006228BD" w:rsidTr="008B783F">
        <w:trPr>
          <w:trHeight w:val="295"/>
        </w:trPr>
        <w:tc>
          <w:tcPr>
            <w:tcW w:w="426" w:type="dxa"/>
            <w:vMerge/>
            <w:tcBorders>
              <w:left w:val="single" w:sz="1" w:space="0" w:color="000000"/>
              <w:bottom w:val="single" w:sz="1"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left w:val="single" w:sz="1" w:space="0" w:color="000000"/>
              <w:bottom w:val="single" w:sz="1"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693" w:type="dxa"/>
            <w:tcBorders>
              <w:left w:val="single" w:sz="1" w:space="0" w:color="000000"/>
              <w:bottom w:val="single" w:sz="1" w:space="0" w:color="000000"/>
            </w:tcBorders>
            <w:shd w:val="clear" w:color="auto" w:fill="FFFFFF"/>
          </w:tcPr>
          <w:p w:rsidR="00815703" w:rsidRDefault="008473D6" w:rsidP="004E0F31">
            <w:pPr>
              <w:suppressAutoHyphens/>
              <w:rPr>
                <w:rFonts w:eastAsia="Arial"/>
                <w:kern w:val="1"/>
                <w:sz w:val="22"/>
                <w:szCs w:val="22"/>
                <w:lang w:eastAsia="zh-CN"/>
              </w:rPr>
            </w:pPr>
            <w:r>
              <w:rPr>
                <w:rFonts w:eastAsia="Arial"/>
                <w:kern w:val="1"/>
                <w:sz w:val="22"/>
                <w:szCs w:val="22"/>
                <w:lang w:eastAsia="zh-CN"/>
              </w:rPr>
              <w:t>областной бюджет</w:t>
            </w:r>
          </w:p>
        </w:tc>
        <w:tc>
          <w:tcPr>
            <w:tcW w:w="851"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left w:val="single" w:sz="1" w:space="0" w:color="000000"/>
              <w:bottom w:val="single" w:sz="1" w:space="0" w:color="000000"/>
              <w:right w:val="single" w:sz="1" w:space="0" w:color="000000"/>
            </w:tcBorders>
            <w:shd w:val="clear" w:color="auto" w:fill="FFFFFF"/>
            <w:vAlign w:val="center"/>
          </w:tcPr>
          <w:p w:rsidR="00815703" w:rsidRPr="00815703" w:rsidRDefault="008473D6" w:rsidP="008B783F">
            <w:pPr>
              <w:suppressAutoHyphens/>
              <w:spacing w:line="100" w:lineRule="atLeast"/>
              <w:jc w:val="center"/>
              <w:rPr>
                <w:rFonts w:eastAsia="Arial"/>
                <w:kern w:val="1"/>
                <w:sz w:val="22"/>
                <w:szCs w:val="22"/>
                <w:lang w:eastAsia="zh-CN"/>
              </w:rPr>
            </w:pPr>
            <w:r w:rsidRPr="00815703">
              <w:rPr>
                <w:rFonts w:eastAsia="Arial"/>
                <w:kern w:val="1"/>
                <w:sz w:val="22"/>
                <w:szCs w:val="22"/>
                <w:lang w:eastAsia="zh-CN"/>
              </w:rPr>
              <w:t>0</w:t>
            </w:r>
          </w:p>
        </w:tc>
      </w:tr>
      <w:tr w:rsidR="006228BD" w:rsidTr="008B783F">
        <w:trPr>
          <w:trHeight w:val="314"/>
        </w:trPr>
        <w:tc>
          <w:tcPr>
            <w:tcW w:w="426" w:type="dxa"/>
            <w:vMerge/>
            <w:tcBorders>
              <w:left w:val="single" w:sz="1" w:space="0" w:color="000000"/>
              <w:bottom w:val="single" w:sz="1"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left w:val="single" w:sz="1" w:space="0" w:color="000000"/>
              <w:bottom w:val="single" w:sz="1"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693" w:type="dxa"/>
            <w:tcBorders>
              <w:left w:val="single" w:sz="1" w:space="0" w:color="000000"/>
              <w:bottom w:val="single" w:sz="1" w:space="0" w:color="000000"/>
            </w:tcBorders>
            <w:shd w:val="clear" w:color="auto" w:fill="FFFFFF"/>
          </w:tcPr>
          <w:p w:rsidR="00815703" w:rsidRDefault="008473D6" w:rsidP="004E0F31">
            <w:pPr>
              <w:suppressAutoHyphens/>
              <w:rPr>
                <w:rFonts w:eastAsia="Arial"/>
                <w:kern w:val="1"/>
                <w:sz w:val="22"/>
                <w:szCs w:val="22"/>
                <w:lang w:eastAsia="zh-CN"/>
              </w:rPr>
            </w:pPr>
            <w:r>
              <w:rPr>
                <w:rFonts w:eastAsia="Arial"/>
                <w:kern w:val="1"/>
                <w:sz w:val="22"/>
                <w:szCs w:val="22"/>
                <w:lang w:eastAsia="zh-CN"/>
              </w:rPr>
              <w:t>городской бюджет</w:t>
            </w:r>
          </w:p>
        </w:tc>
        <w:tc>
          <w:tcPr>
            <w:tcW w:w="851"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1"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850" w:type="dxa"/>
            <w:tcBorders>
              <w:left w:val="single" w:sz="1" w:space="0" w:color="000000"/>
              <w:bottom w:val="single" w:sz="1" w:space="0" w:color="000000"/>
            </w:tcBorders>
            <w:shd w:val="clear" w:color="auto" w:fill="FFFFFF"/>
            <w:vAlign w:val="center"/>
          </w:tcPr>
          <w:p w:rsidR="00815703" w:rsidRPr="008B783F" w:rsidRDefault="008473D6" w:rsidP="008B783F">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left w:val="single" w:sz="1" w:space="0" w:color="000000"/>
              <w:bottom w:val="single" w:sz="1"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left w:val="single" w:sz="1" w:space="0" w:color="000000"/>
              <w:bottom w:val="single" w:sz="1" w:space="0" w:color="000000"/>
              <w:right w:val="single" w:sz="1" w:space="0" w:color="000000"/>
            </w:tcBorders>
            <w:shd w:val="clear" w:color="auto" w:fill="FFFFFF"/>
            <w:vAlign w:val="center"/>
          </w:tcPr>
          <w:p w:rsidR="00815703" w:rsidRPr="00815703" w:rsidRDefault="008473D6" w:rsidP="008B783F">
            <w:pPr>
              <w:suppressAutoHyphens/>
              <w:spacing w:line="100" w:lineRule="atLeast"/>
              <w:jc w:val="center"/>
              <w:rPr>
                <w:rFonts w:eastAsia="Arial"/>
                <w:kern w:val="1"/>
                <w:sz w:val="22"/>
                <w:szCs w:val="22"/>
                <w:lang w:eastAsia="zh-CN"/>
              </w:rPr>
            </w:pPr>
            <w:r w:rsidRPr="00815703">
              <w:rPr>
                <w:rFonts w:eastAsia="Arial"/>
                <w:kern w:val="1"/>
                <w:sz w:val="22"/>
                <w:szCs w:val="22"/>
                <w:lang w:eastAsia="zh-CN"/>
              </w:rPr>
              <w:t>0</w:t>
            </w:r>
          </w:p>
        </w:tc>
      </w:tr>
      <w:tr w:rsidR="006228BD" w:rsidTr="008473D6">
        <w:trPr>
          <w:trHeight w:val="275"/>
        </w:trPr>
        <w:tc>
          <w:tcPr>
            <w:tcW w:w="426" w:type="dxa"/>
            <w:vMerge/>
            <w:tcBorders>
              <w:left w:val="single" w:sz="1" w:space="0" w:color="000000"/>
              <w:bottom w:val="single" w:sz="2" w:space="0" w:color="000000"/>
            </w:tcBorders>
            <w:shd w:val="clear" w:color="auto" w:fill="FFFFFF"/>
          </w:tcPr>
          <w:p w:rsidR="00355D89" w:rsidRDefault="00355D89">
            <w:pPr>
              <w:suppressAutoHyphens/>
              <w:snapToGrid w:val="0"/>
              <w:spacing w:line="100" w:lineRule="atLeast"/>
              <w:rPr>
                <w:rFonts w:eastAsia="Arial"/>
                <w:kern w:val="1"/>
                <w:sz w:val="22"/>
                <w:szCs w:val="22"/>
                <w:lang w:eastAsia="zh-CN"/>
              </w:rPr>
            </w:pPr>
          </w:p>
        </w:tc>
        <w:tc>
          <w:tcPr>
            <w:tcW w:w="2840" w:type="dxa"/>
            <w:vMerge/>
            <w:tcBorders>
              <w:left w:val="single" w:sz="1" w:space="0" w:color="000000"/>
              <w:bottom w:val="single" w:sz="2" w:space="0" w:color="000000"/>
            </w:tcBorders>
            <w:shd w:val="clear" w:color="auto" w:fill="FFFFFF"/>
          </w:tcPr>
          <w:p w:rsidR="00355D89" w:rsidRDefault="00355D89">
            <w:pPr>
              <w:suppressAutoHyphens/>
              <w:snapToGrid w:val="0"/>
              <w:spacing w:line="100" w:lineRule="atLeast"/>
              <w:rPr>
                <w:rFonts w:eastAsia="Arial"/>
                <w:kern w:val="1"/>
                <w:sz w:val="22"/>
                <w:szCs w:val="22"/>
                <w:lang w:eastAsia="zh-CN"/>
              </w:rPr>
            </w:pPr>
          </w:p>
        </w:tc>
        <w:tc>
          <w:tcPr>
            <w:tcW w:w="2693" w:type="dxa"/>
            <w:tcBorders>
              <w:left w:val="single" w:sz="1" w:space="0" w:color="000000"/>
              <w:bottom w:val="single" w:sz="2" w:space="0" w:color="000000"/>
            </w:tcBorders>
            <w:shd w:val="clear" w:color="auto" w:fill="FFFFFF"/>
          </w:tcPr>
          <w:p w:rsidR="00355D89" w:rsidRDefault="008473D6" w:rsidP="004E0F31">
            <w:pPr>
              <w:suppressAutoHyphens/>
              <w:rPr>
                <w:rFonts w:eastAsia="Arial"/>
                <w:kern w:val="1"/>
                <w:sz w:val="22"/>
                <w:szCs w:val="22"/>
                <w:lang w:eastAsia="zh-CN"/>
              </w:rPr>
            </w:pPr>
            <w:r>
              <w:rPr>
                <w:rFonts w:eastAsia="Arial"/>
                <w:kern w:val="1"/>
                <w:sz w:val="22"/>
                <w:szCs w:val="22"/>
                <w:lang w:eastAsia="zh-CN"/>
              </w:rPr>
              <w:t>внебюджетные источники</w:t>
            </w:r>
          </w:p>
        </w:tc>
        <w:tc>
          <w:tcPr>
            <w:tcW w:w="851" w:type="dxa"/>
            <w:tcBorders>
              <w:left w:val="single" w:sz="1" w:space="0" w:color="000000"/>
              <w:bottom w:val="single" w:sz="2" w:space="0" w:color="000000"/>
            </w:tcBorders>
            <w:shd w:val="clear" w:color="auto" w:fill="FFFFFF"/>
            <w:vAlign w:val="center"/>
          </w:tcPr>
          <w:p w:rsidR="00355D89" w:rsidRPr="008B783F" w:rsidRDefault="00355D89" w:rsidP="008B783F">
            <w:pPr>
              <w:suppressAutoHyphens/>
              <w:spacing w:line="100" w:lineRule="atLeast"/>
              <w:jc w:val="center"/>
              <w:rPr>
                <w:rFonts w:eastAsia="Arial"/>
                <w:kern w:val="1"/>
                <w:sz w:val="22"/>
                <w:szCs w:val="22"/>
                <w:lang w:eastAsia="zh-CN"/>
              </w:rPr>
            </w:pPr>
          </w:p>
        </w:tc>
        <w:tc>
          <w:tcPr>
            <w:tcW w:w="850" w:type="dxa"/>
            <w:tcBorders>
              <w:left w:val="single" w:sz="1" w:space="0" w:color="000000"/>
              <w:bottom w:val="single" w:sz="2" w:space="0" w:color="000000"/>
            </w:tcBorders>
            <w:shd w:val="clear" w:color="auto" w:fill="FFFFFF"/>
            <w:vAlign w:val="center"/>
          </w:tcPr>
          <w:p w:rsidR="00355D89" w:rsidRPr="008B783F" w:rsidRDefault="00355D89" w:rsidP="008B783F">
            <w:pPr>
              <w:suppressAutoHyphens/>
              <w:spacing w:line="100" w:lineRule="atLeast"/>
              <w:jc w:val="center"/>
              <w:rPr>
                <w:rFonts w:eastAsia="Arial"/>
                <w:kern w:val="1"/>
                <w:sz w:val="22"/>
                <w:szCs w:val="22"/>
                <w:lang w:eastAsia="zh-CN"/>
              </w:rPr>
            </w:pPr>
          </w:p>
        </w:tc>
        <w:tc>
          <w:tcPr>
            <w:tcW w:w="851" w:type="dxa"/>
            <w:tcBorders>
              <w:left w:val="single" w:sz="1" w:space="0" w:color="000000"/>
              <w:bottom w:val="single" w:sz="2" w:space="0" w:color="000000"/>
            </w:tcBorders>
            <w:shd w:val="clear" w:color="auto" w:fill="FFFFFF"/>
            <w:vAlign w:val="center"/>
          </w:tcPr>
          <w:p w:rsidR="00355D89" w:rsidRPr="008B783F" w:rsidRDefault="00355D89" w:rsidP="008B783F">
            <w:pPr>
              <w:suppressAutoHyphens/>
              <w:spacing w:line="100" w:lineRule="atLeast"/>
              <w:jc w:val="center"/>
              <w:rPr>
                <w:rFonts w:eastAsia="Arial"/>
                <w:kern w:val="1"/>
                <w:sz w:val="22"/>
                <w:szCs w:val="22"/>
                <w:lang w:eastAsia="zh-CN"/>
              </w:rPr>
            </w:pPr>
          </w:p>
        </w:tc>
        <w:tc>
          <w:tcPr>
            <w:tcW w:w="850" w:type="dxa"/>
            <w:tcBorders>
              <w:left w:val="single" w:sz="1" w:space="0" w:color="000000"/>
              <w:bottom w:val="single" w:sz="2" w:space="0" w:color="000000"/>
            </w:tcBorders>
            <w:shd w:val="clear" w:color="auto" w:fill="FFFFFF"/>
            <w:vAlign w:val="center"/>
          </w:tcPr>
          <w:p w:rsidR="00355D89" w:rsidRPr="008B783F" w:rsidRDefault="00355D89" w:rsidP="008B783F">
            <w:pPr>
              <w:suppressAutoHyphens/>
              <w:spacing w:line="100" w:lineRule="atLeast"/>
              <w:jc w:val="center"/>
              <w:rPr>
                <w:rFonts w:eastAsia="Arial"/>
                <w:kern w:val="1"/>
                <w:sz w:val="22"/>
                <w:szCs w:val="22"/>
                <w:lang w:eastAsia="zh-CN"/>
              </w:rPr>
            </w:pPr>
          </w:p>
        </w:tc>
        <w:tc>
          <w:tcPr>
            <w:tcW w:w="851" w:type="dxa"/>
            <w:tcBorders>
              <w:left w:val="single" w:sz="1" w:space="0" w:color="000000"/>
              <w:bottom w:val="single" w:sz="2" w:space="0" w:color="000000"/>
            </w:tcBorders>
            <w:shd w:val="clear" w:color="auto" w:fill="FFFFFF"/>
            <w:vAlign w:val="center"/>
          </w:tcPr>
          <w:p w:rsidR="00355D89" w:rsidRPr="008B783F" w:rsidRDefault="00355D89" w:rsidP="008B783F">
            <w:pPr>
              <w:suppressAutoHyphens/>
              <w:spacing w:line="100" w:lineRule="atLeast"/>
              <w:jc w:val="center"/>
              <w:rPr>
                <w:rFonts w:eastAsia="Arial"/>
                <w:kern w:val="1"/>
                <w:sz w:val="22"/>
                <w:szCs w:val="22"/>
                <w:lang w:eastAsia="zh-CN"/>
              </w:rPr>
            </w:pPr>
          </w:p>
        </w:tc>
        <w:tc>
          <w:tcPr>
            <w:tcW w:w="850" w:type="dxa"/>
            <w:tcBorders>
              <w:left w:val="single" w:sz="1" w:space="0" w:color="000000"/>
              <w:bottom w:val="single" w:sz="2" w:space="0" w:color="000000"/>
            </w:tcBorders>
            <w:shd w:val="clear" w:color="auto" w:fill="FFFFFF"/>
            <w:vAlign w:val="center"/>
          </w:tcPr>
          <w:p w:rsidR="00355D89" w:rsidRPr="008B783F" w:rsidRDefault="00355D89" w:rsidP="008B783F">
            <w:pPr>
              <w:suppressAutoHyphens/>
              <w:spacing w:line="100" w:lineRule="atLeast"/>
              <w:jc w:val="center"/>
              <w:rPr>
                <w:rFonts w:eastAsia="Arial"/>
                <w:kern w:val="1"/>
                <w:sz w:val="22"/>
                <w:szCs w:val="22"/>
                <w:lang w:eastAsia="zh-CN"/>
              </w:rPr>
            </w:pPr>
          </w:p>
        </w:tc>
        <w:tc>
          <w:tcPr>
            <w:tcW w:w="709" w:type="dxa"/>
            <w:tcBorders>
              <w:left w:val="single" w:sz="1" w:space="0" w:color="000000"/>
              <w:bottom w:val="single" w:sz="2" w:space="0" w:color="000000"/>
            </w:tcBorders>
            <w:shd w:val="clear" w:color="auto" w:fill="FFFFFF"/>
            <w:vAlign w:val="center"/>
          </w:tcPr>
          <w:p w:rsidR="00355D89" w:rsidRPr="008B783F" w:rsidRDefault="00355D89" w:rsidP="008B783F">
            <w:pPr>
              <w:suppressAutoHyphens/>
              <w:spacing w:line="100" w:lineRule="atLeast"/>
              <w:jc w:val="center"/>
              <w:rPr>
                <w:rFonts w:eastAsia="Arial"/>
                <w:kern w:val="1"/>
                <w:sz w:val="22"/>
                <w:szCs w:val="22"/>
                <w:lang w:eastAsia="zh-CN"/>
              </w:rPr>
            </w:pPr>
          </w:p>
        </w:tc>
        <w:tc>
          <w:tcPr>
            <w:tcW w:w="709" w:type="dxa"/>
            <w:tcBorders>
              <w:left w:val="single" w:sz="1" w:space="0" w:color="000000"/>
              <w:bottom w:val="single" w:sz="2" w:space="0" w:color="000000"/>
            </w:tcBorders>
            <w:shd w:val="clear" w:color="auto" w:fill="FFFFFF"/>
            <w:vAlign w:val="center"/>
          </w:tcPr>
          <w:p w:rsidR="00355D89" w:rsidRPr="008B783F" w:rsidRDefault="00355D89" w:rsidP="008B783F">
            <w:pPr>
              <w:suppressAutoHyphens/>
              <w:spacing w:line="100" w:lineRule="atLeast"/>
              <w:jc w:val="center"/>
              <w:rPr>
                <w:rFonts w:eastAsia="Arial"/>
                <w:kern w:val="1"/>
                <w:sz w:val="22"/>
                <w:szCs w:val="22"/>
                <w:lang w:eastAsia="zh-CN"/>
              </w:rPr>
            </w:pPr>
          </w:p>
        </w:tc>
        <w:tc>
          <w:tcPr>
            <w:tcW w:w="709" w:type="dxa"/>
            <w:tcBorders>
              <w:left w:val="single" w:sz="1" w:space="0" w:color="000000"/>
              <w:bottom w:val="single" w:sz="2" w:space="0" w:color="000000"/>
            </w:tcBorders>
            <w:shd w:val="clear" w:color="auto" w:fill="FFFFFF"/>
            <w:vAlign w:val="center"/>
          </w:tcPr>
          <w:p w:rsidR="00355D89" w:rsidRPr="008B783F" w:rsidRDefault="00355D89" w:rsidP="008B783F">
            <w:pPr>
              <w:suppressAutoHyphens/>
              <w:spacing w:line="100" w:lineRule="atLeast"/>
              <w:jc w:val="center"/>
              <w:rPr>
                <w:rFonts w:eastAsia="Arial"/>
                <w:kern w:val="1"/>
                <w:sz w:val="22"/>
                <w:szCs w:val="22"/>
                <w:lang w:eastAsia="zh-CN"/>
              </w:rPr>
            </w:pPr>
          </w:p>
        </w:tc>
        <w:tc>
          <w:tcPr>
            <w:tcW w:w="708" w:type="dxa"/>
            <w:tcBorders>
              <w:left w:val="single" w:sz="1" w:space="0" w:color="000000"/>
              <w:bottom w:val="single" w:sz="2" w:space="0" w:color="000000"/>
            </w:tcBorders>
            <w:shd w:val="clear" w:color="auto" w:fill="FFFFFF"/>
            <w:vAlign w:val="center"/>
          </w:tcPr>
          <w:p w:rsidR="00355D89" w:rsidRPr="008B783F" w:rsidRDefault="00355D89" w:rsidP="008B783F">
            <w:pPr>
              <w:suppressAutoHyphens/>
              <w:spacing w:line="100" w:lineRule="atLeast"/>
              <w:jc w:val="center"/>
              <w:rPr>
                <w:rFonts w:eastAsia="Arial"/>
                <w:kern w:val="1"/>
                <w:sz w:val="22"/>
                <w:szCs w:val="22"/>
                <w:lang w:eastAsia="zh-CN"/>
              </w:rPr>
            </w:pPr>
          </w:p>
        </w:tc>
        <w:tc>
          <w:tcPr>
            <w:tcW w:w="709" w:type="dxa"/>
            <w:tcBorders>
              <w:left w:val="single" w:sz="1" w:space="0" w:color="000000"/>
              <w:bottom w:val="single" w:sz="2" w:space="0" w:color="000000"/>
            </w:tcBorders>
            <w:shd w:val="clear" w:color="auto" w:fill="FFFFFF"/>
            <w:vAlign w:val="center"/>
          </w:tcPr>
          <w:p w:rsidR="00355D89" w:rsidRPr="008B783F" w:rsidRDefault="00355D89" w:rsidP="008B783F">
            <w:pPr>
              <w:suppressAutoHyphens/>
              <w:spacing w:line="100" w:lineRule="atLeast"/>
              <w:jc w:val="center"/>
              <w:rPr>
                <w:rFonts w:eastAsia="Arial"/>
                <w:kern w:val="1"/>
                <w:sz w:val="22"/>
                <w:szCs w:val="22"/>
                <w:lang w:eastAsia="zh-CN"/>
              </w:rPr>
            </w:pPr>
          </w:p>
        </w:tc>
        <w:tc>
          <w:tcPr>
            <w:tcW w:w="1134" w:type="dxa"/>
            <w:tcBorders>
              <w:left w:val="single" w:sz="1" w:space="0" w:color="000000"/>
              <w:bottom w:val="single" w:sz="2" w:space="0" w:color="000000"/>
              <w:right w:val="single" w:sz="1" w:space="0" w:color="000000"/>
            </w:tcBorders>
            <w:shd w:val="clear" w:color="auto" w:fill="FFFFFF"/>
            <w:vAlign w:val="center"/>
          </w:tcPr>
          <w:p w:rsidR="00355D89" w:rsidRPr="00815703" w:rsidRDefault="00355D89" w:rsidP="008B783F">
            <w:pPr>
              <w:suppressAutoHyphens/>
              <w:spacing w:line="100" w:lineRule="atLeast"/>
              <w:jc w:val="center"/>
              <w:rPr>
                <w:rFonts w:eastAsia="Arial"/>
                <w:kern w:val="1"/>
                <w:sz w:val="22"/>
                <w:szCs w:val="22"/>
                <w:highlight w:val="yellow"/>
                <w:lang w:eastAsia="zh-CN"/>
              </w:rPr>
            </w:pPr>
          </w:p>
        </w:tc>
      </w:tr>
      <w:tr w:rsidR="006228BD" w:rsidTr="008473D6">
        <w:trPr>
          <w:trHeight w:val="194"/>
        </w:trPr>
        <w:tc>
          <w:tcPr>
            <w:tcW w:w="42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2A78B9" w:rsidRDefault="008473D6">
            <w:pPr>
              <w:suppressAutoHyphens/>
              <w:spacing w:line="100" w:lineRule="atLeast"/>
              <w:rPr>
                <w:rFonts w:eastAsia="Arial"/>
                <w:kern w:val="1"/>
                <w:sz w:val="22"/>
                <w:szCs w:val="22"/>
                <w:lang w:eastAsia="zh-CN"/>
              </w:rPr>
            </w:pPr>
            <w:r>
              <w:rPr>
                <w:rFonts w:eastAsia="Arial"/>
                <w:kern w:val="1"/>
                <w:sz w:val="22"/>
                <w:szCs w:val="22"/>
                <w:lang w:eastAsia="zh-CN"/>
              </w:rPr>
              <w:t>1.2</w:t>
            </w:r>
          </w:p>
        </w:tc>
        <w:tc>
          <w:tcPr>
            <w:tcW w:w="284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2A78B9" w:rsidRDefault="008473D6">
            <w:pPr>
              <w:suppressAutoHyphens/>
              <w:spacing w:line="100" w:lineRule="atLeast"/>
              <w:rPr>
                <w:rFonts w:eastAsia="Arial"/>
                <w:kern w:val="1"/>
                <w:sz w:val="22"/>
                <w:szCs w:val="22"/>
                <w:lang w:eastAsia="zh-CN"/>
              </w:rPr>
            </w:pPr>
            <w:r>
              <w:rPr>
                <w:rFonts w:eastAsia="Arial"/>
                <w:kern w:val="1"/>
                <w:sz w:val="22"/>
                <w:szCs w:val="22"/>
                <w:lang w:eastAsia="zh-CN"/>
              </w:rPr>
              <w:t xml:space="preserve">Отдельное мероприятие </w:t>
            </w:r>
            <w:r w:rsidRPr="00C872DC">
              <w:rPr>
                <w:rFonts w:eastAsia="Arial"/>
                <w:color w:val="000000"/>
                <w:kern w:val="1"/>
                <w:sz w:val="22"/>
                <w:szCs w:val="22"/>
                <w:lang w:eastAsia="zh-CN"/>
              </w:rPr>
              <w:t>«Реализация основных направлений военно-</w:t>
            </w:r>
            <w:r w:rsidRPr="00C872DC">
              <w:rPr>
                <w:rFonts w:eastAsia="Arial"/>
                <w:color w:val="000000"/>
                <w:kern w:val="1"/>
                <w:sz w:val="22"/>
                <w:szCs w:val="22"/>
                <w:lang w:eastAsia="zh-CN"/>
              </w:rPr>
              <w:lastRenderedPageBreak/>
              <w:t>патриотического вос</w:t>
            </w:r>
            <w:r>
              <w:rPr>
                <w:rFonts w:eastAsia="Arial"/>
                <w:color w:val="000000"/>
                <w:kern w:val="1"/>
                <w:sz w:val="22"/>
                <w:szCs w:val="22"/>
                <w:lang w:eastAsia="zh-CN"/>
              </w:rPr>
              <w:t>питания в городе Вятские Поляны»</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A78B9" w:rsidRDefault="008473D6" w:rsidP="004E0F31">
            <w:pPr>
              <w:suppressAutoHyphens/>
              <w:rPr>
                <w:rFonts w:eastAsia="Arial"/>
                <w:kern w:val="1"/>
                <w:sz w:val="22"/>
                <w:szCs w:val="22"/>
                <w:lang w:eastAsia="zh-CN"/>
              </w:rPr>
            </w:pPr>
            <w:r>
              <w:rPr>
                <w:rFonts w:eastAsia="Arial"/>
                <w:kern w:val="1"/>
                <w:sz w:val="22"/>
                <w:szCs w:val="22"/>
                <w:lang w:eastAsia="zh-CN"/>
              </w:rPr>
              <w:lastRenderedPageBreak/>
              <w:t xml:space="preserve">всего     </w:t>
            </w:r>
            <w:r>
              <w:rPr>
                <w:kern w:val="1"/>
                <w:sz w:val="22"/>
                <w:szCs w:val="22"/>
                <w:lang w:eastAsia="zh-CN"/>
              </w:rPr>
              <w:t xml:space="preserve">      </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63,5</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C14288"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46,0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151E7E"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11</w:t>
            </w:r>
            <w:r w:rsidR="008473D6" w:rsidRPr="008B783F">
              <w:rPr>
                <w:rFonts w:eastAsia="Arial"/>
                <w:color w:val="000000"/>
                <w:kern w:val="1"/>
                <w:sz w:val="22"/>
                <w:szCs w:val="22"/>
                <w:lang w:eastAsia="zh-CN"/>
              </w:rPr>
              <w:t>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0975C4"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5</w:t>
            </w:r>
            <w:r w:rsidR="008473D6" w:rsidRPr="008B783F">
              <w:rPr>
                <w:rFonts w:eastAsia="Arial"/>
                <w:color w:val="000000"/>
                <w:kern w:val="1"/>
                <w:sz w:val="22"/>
                <w:szCs w:val="22"/>
                <w:lang w:eastAsia="zh-CN"/>
              </w:rPr>
              <w:t>0,0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54C12"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5</w:t>
            </w:r>
            <w:r w:rsidR="008473D6" w:rsidRPr="008B783F">
              <w:rPr>
                <w:rFonts w:eastAsia="Arial"/>
                <w:color w:val="000000"/>
                <w:kern w:val="1"/>
                <w:sz w:val="22"/>
                <w:szCs w:val="22"/>
                <w:lang w:eastAsia="zh-CN"/>
              </w:rPr>
              <w:t>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10,0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C83E34" w:rsidRDefault="008D35B8"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39</w:t>
            </w:r>
            <w:r w:rsidR="00D77924">
              <w:rPr>
                <w:rFonts w:eastAsia="Arial"/>
                <w:kern w:val="1"/>
                <w:sz w:val="22"/>
                <w:szCs w:val="22"/>
                <w:lang w:eastAsia="zh-CN"/>
              </w:rPr>
              <w:t>9,5</w:t>
            </w:r>
          </w:p>
        </w:tc>
      </w:tr>
      <w:tr w:rsidR="006228BD" w:rsidTr="008473D6">
        <w:trPr>
          <w:trHeight w:val="175"/>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4E0F31">
            <w:pPr>
              <w:suppressAutoHyphens/>
              <w:rPr>
                <w:rFonts w:eastAsia="Arial"/>
                <w:kern w:val="1"/>
                <w:sz w:val="22"/>
                <w:szCs w:val="22"/>
                <w:lang w:eastAsia="zh-CN"/>
              </w:rPr>
            </w:pPr>
            <w:r>
              <w:rPr>
                <w:rFonts w:eastAsia="Arial"/>
                <w:kern w:val="1"/>
                <w:sz w:val="22"/>
                <w:szCs w:val="22"/>
                <w:lang w:eastAsia="zh-CN"/>
              </w:rPr>
              <w:t>федеральный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C83E34" w:rsidRDefault="008473D6" w:rsidP="008B783F">
            <w:pPr>
              <w:suppressAutoHyphens/>
              <w:spacing w:line="100" w:lineRule="atLeast"/>
              <w:jc w:val="center"/>
              <w:rPr>
                <w:rFonts w:eastAsia="Arial"/>
                <w:kern w:val="1"/>
                <w:sz w:val="22"/>
                <w:szCs w:val="22"/>
                <w:lang w:eastAsia="zh-CN"/>
              </w:rPr>
            </w:pPr>
            <w:r w:rsidRPr="00C83E34">
              <w:rPr>
                <w:rFonts w:eastAsia="Arial"/>
                <w:kern w:val="1"/>
                <w:sz w:val="22"/>
                <w:szCs w:val="22"/>
                <w:lang w:eastAsia="zh-CN"/>
              </w:rPr>
              <w:t>0</w:t>
            </w:r>
          </w:p>
        </w:tc>
      </w:tr>
      <w:tr w:rsidR="006228BD" w:rsidTr="008473D6">
        <w:trPr>
          <w:trHeight w:val="236"/>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4E0F31">
            <w:pPr>
              <w:suppressAutoHyphens/>
              <w:rPr>
                <w:rFonts w:eastAsia="Arial"/>
                <w:kern w:val="1"/>
                <w:sz w:val="22"/>
                <w:szCs w:val="22"/>
                <w:lang w:eastAsia="zh-CN"/>
              </w:rPr>
            </w:pPr>
            <w:r>
              <w:rPr>
                <w:rFonts w:eastAsia="Arial"/>
                <w:kern w:val="1"/>
                <w:sz w:val="22"/>
                <w:szCs w:val="22"/>
                <w:lang w:eastAsia="zh-CN"/>
              </w:rPr>
              <w:t>областной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C83E34" w:rsidRDefault="008473D6" w:rsidP="008B783F">
            <w:pPr>
              <w:suppressAutoHyphens/>
              <w:spacing w:line="100" w:lineRule="atLeast"/>
              <w:jc w:val="center"/>
              <w:rPr>
                <w:rFonts w:eastAsia="Arial"/>
                <w:kern w:val="1"/>
                <w:sz w:val="22"/>
                <w:szCs w:val="22"/>
                <w:lang w:eastAsia="zh-CN"/>
              </w:rPr>
            </w:pPr>
            <w:r w:rsidRPr="00C83E34">
              <w:rPr>
                <w:rFonts w:eastAsia="Arial"/>
                <w:kern w:val="1"/>
                <w:sz w:val="22"/>
                <w:szCs w:val="22"/>
                <w:lang w:eastAsia="zh-CN"/>
              </w:rPr>
              <w:t>0</w:t>
            </w:r>
          </w:p>
        </w:tc>
      </w:tr>
      <w:tr w:rsidR="006228BD" w:rsidTr="008473D6">
        <w:trPr>
          <w:trHeight w:val="187"/>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2A78B9" w:rsidRDefault="002A78B9">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2A78B9" w:rsidRDefault="002A78B9">
            <w:pPr>
              <w:suppressAutoHyphens/>
              <w:snapToGrid w:val="0"/>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A78B9" w:rsidRDefault="008473D6" w:rsidP="004E0F31">
            <w:pPr>
              <w:suppressAutoHyphens/>
              <w:rPr>
                <w:rFonts w:eastAsia="Arial"/>
                <w:kern w:val="1"/>
                <w:sz w:val="22"/>
                <w:szCs w:val="22"/>
                <w:lang w:eastAsia="zh-CN"/>
              </w:rPr>
            </w:pPr>
            <w:r>
              <w:rPr>
                <w:rFonts w:eastAsia="Arial"/>
                <w:kern w:val="1"/>
                <w:sz w:val="22"/>
                <w:szCs w:val="22"/>
                <w:lang w:eastAsia="zh-CN"/>
              </w:rPr>
              <w:t>городской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63,5</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C14288"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46,0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151E7E"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11</w:t>
            </w:r>
            <w:r w:rsidR="008473D6" w:rsidRPr="008B783F">
              <w:rPr>
                <w:rFonts w:eastAsia="Arial"/>
                <w:color w:val="000000"/>
                <w:kern w:val="1"/>
                <w:sz w:val="22"/>
                <w:szCs w:val="22"/>
                <w:lang w:eastAsia="zh-CN"/>
              </w:rPr>
              <w:t>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0975C4"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5</w:t>
            </w:r>
            <w:r w:rsidR="008473D6" w:rsidRPr="008B783F">
              <w:rPr>
                <w:rFonts w:eastAsia="Arial"/>
                <w:color w:val="000000"/>
                <w:kern w:val="1"/>
                <w:sz w:val="22"/>
                <w:szCs w:val="22"/>
                <w:lang w:eastAsia="zh-CN"/>
              </w:rPr>
              <w:t>0,0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54C12"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5</w:t>
            </w:r>
            <w:r w:rsidR="008473D6" w:rsidRPr="008B783F">
              <w:rPr>
                <w:rFonts w:eastAsia="Arial"/>
                <w:color w:val="000000"/>
                <w:kern w:val="1"/>
                <w:sz w:val="22"/>
                <w:szCs w:val="22"/>
                <w:lang w:eastAsia="zh-CN"/>
              </w:rPr>
              <w:t>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10,0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10,0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C83E34" w:rsidRDefault="008D35B8"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39</w:t>
            </w:r>
            <w:r w:rsidR="00D77924">
              <w:rPr>
                <w:rFonts w:eastAsia="Arial"/>
                <w:kern w:val="1"/>
                <w:sz w:val="22"/>
                <w:szCs w:val="22"/>
                <w:lang w:eastAsia="zh-CN"/>
              </w:rPr>
              <w:t>9,5</w:t>
            </w:r>
          </w:p>
        </w:tc>
      </w:tr>
      <w:tr w:rsidR="006228BD" w:rsidTr="008473D6">
        <w:trPr>
          <w:trHeight w:val="235"/>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2A78B9" w:rsidRDefault="002A78B9">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2A78B9" w:rsidRDefault="002A78B9">
            <w:pPr>
              <w:suppressAutoHyphens/>
              <w:snapToGrid w:val="0"/>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A78B9" w:rsidRDefault="008473D6" w:rsidP="004E0F31">
            <w:pPr>
              <w:suppressAutoHyphens/>
              <w:rPr>
                <w:rFonts w:eastAsia="Arial"/>
                <w:kern w:val="1"/>
                <w:sz w:val="22"/>
                <w:szCs w:val="22"/>
                <w:lang w:eastAsia="zh-CN"/>
              </w:rPr>
            </w:pPr>
            <w:r>
              <w:rPr>
                <w:rFonts w:eastAsia="Arial"/>
                <w:kern w:val="1"/>
                <w:sz w:val="22"/>
                <w:szCs w:val="22"/>
                <w:lang w:eastAsia="zh-CN"/>
              </w:rPr>
              <w:t>внебюджетные источники</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15703" w:rsidRDefault="002A78B9" w:rsidP="008B783F">
            <w:pPr>
              <w:suppressAutoHyphens/>
              <w:spacing w:line="100" w:lineRule="atLeast"/>
              <w:jc w:val="center"/>
              <w:rPr>
                <w:rFonts w:eastAsia="Arial"/>
                <w:kern w:val="1"/>
                <w:sz w:val="22"/>
                <w:szCs w:val="22"/>
                <w:highlight w:val="yellow"/>
                <w:lang w:eastAsia="zh-CN"/>
              </w:rPr>
            </w:pPr>
          </w:p>
        </w:tc>
      </w:tr>
      <w:tr w:rsidR="006228BD" w:rsidTr="008473D6">
        <w:trPr>
          <w:trHeight w:val="40"/>
        </w:trPr>
        <w:tc>
          <w:tcPr>
            <w:tcW w:w="42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pPr>
              <w:suppressAutoHyphens/>
              <w:snapToGrid w:val="0"/>
              <w:spacing w:line="100" w:lineRule="atLeast"/>
              <w:rPr>
                <w:rFonts w:eastAsia="Arial"/>
                <w:kern w:val="1"/>
                <w:sz w:val="22"/>
                <w:szCs w:val="22"/>
                <w:lang w:eastAsia="zh-CN"/>
              </w:rPr>
            </w:pPr>
            <w:r>
              <w:rPr>
                <w:rFonts w:eastAsia="Arial"/>
                <w:kern w:val="1"/>
                <w:sz w:val="22"/>
                <w:szCs w:val="22"/>
                <w:lang w:eastAsia="zh-CN"/>
              </w:rPr>
              <w:t>1.3</w:t>
            </w:r>
          </w:p>
        </w:tc>
        <w:tc>
          <w:tcPr>
            <w:tcW w:w="284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2A78B9">
            <w:pPr>
              <w:suppressAutoHyphens/>
              <w:spacing w:line="100" w:lineRule="atLeast"/>
              <w:rPr>
                <w:rFonts w:eastAsia="Arial"/>
                <w:kern w:val="1"/>
                <w:sz w:val="22"/>
                <w:szCs w:val="22"/>
                <w:lang w:eastAsia="zh-CN"/>
              </w:rPr>
            </w:pPr>
            <w:r>
              <w:rPr>
                <w:rFonts w:eastAsia="Arial"/>
                <w:kern w:val="1"/>
                <w:sz w:val="22"/>
                <w:szCs w:val="22"/>
                <w:lang w:eastAsia="zh-CN"/>
              </w:rPr>
              <w:t xml:space="preserve">Отдельное мероприятие </w:t>
            </w:r>
            <w:r w:rsidRPr="002A78B9">
              <w:rPr>
                <w:rFonts w:eastAsia="Arial"/>
                <w:kern w:val="1"/>
                <w:sz w:val="22"/>
                <w:szCs w:val="22"/>
                <w:lang w:eastAsia="zh-CN"/>
              </w:rPr>
              <w:t>«Информационное освещение мероприятий патриотической направленности в</w:t>
            </w:r>
            <w:r>
              <w:rPr>
                <w:rFonts w:eastAsia="Arial"/>
                <w:kern w:val="1"/>
                <w:sz w:val="22"/>
                <w:szCs w:val="22"/>
                <w:lang w:eastAsia="zh-CN"/>
              </w:rPr>
              <w:t xml:space="preserve"> средствах массовой информации»</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 xml:space="preserve">всего     </w:t>
            </w:r>
            <w:r>
              <w:rPr>
                <w:kern w:val="1"/>
                <w:sz w:val="22"/>
                <w:szCs w:val="22"/>
                <w:lang w:eastAsia="zh-CN"/>
              </w:rPr>
              <w:t xml:space="preserve">      </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15703" w:rsidRDefault="008473D6" w:rsidP="008B783F">
            <w:pPr>
              <w:suppressAutoHyphens/>
              <w:spacing w:line="100" w:lineRule="atLeast"/>
              <w:jc w:val="center"/>
              <w:rPr>
                <w:rFonts w:eastAsia="Arial"/>
                <w:kern w:val="1"/>
                <w:sz w:val="22"/>
                <w:szCs w:val="22"/>
                <w:lang w:eastAsia="zh-CN"/>
              </w:rPr>
            </w:pPr>
            <w:r w:rsidRPr="00815703">
              <w:rPr>
                <w:rFonts w:eastAsia="Arial"/>
                <w:kern w:val="1"/>
                <w:sz w:val="22"/>
                <w:szCs w:val="22"/>
                <w:lang w:eastAsia="zh-CN"/>
              </w:rPr>
              <w:t>0</w:t>
            </w:r>
          </w:p>
        </w:tc>
      </w:tr>
      <w:tr w:rsidR="006228BD" w:rsidTr="008473D6">
        <w:trPr>
          <w:trHeight w:val="189"/>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rsidP="002A78B9">
            <w:pPr>
              <w:suppressAutoHyphens/>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федеральный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15703" w:rsidRDefault="008473D6" w:rsidP="008B783F">
            <w:pPr>
              <w:suppressAutoHyphens/>
              <w:spacing w:line="100" w:lineRule="atLeast"/>
              <w:jc w:val="center"/>
              <w:rPr>
                <w:rFonts w:eastAsia="Arial"/>
                <w:kern w:val="1"/>
                <w:sz w:val="22"/>
                <w:szCs w:val="22"/>
                <w:lang w:eastAsia="zh-CN"/>
              </w:rPr>
            </w:pPr>
            <w:r w:rsidRPr="00815703">
              <w:rPr>
                <w:rFonts w:eastAsia="Arial"/>
                <w:kern w:val="1"/>
                <w:sz w:val="22"/>
                <w:szCs w:val="22"/>
                <w:lang w:eastAsia="zh-CN"/>
              </w:rPr>
              <w:t>0</w:t>
            </w:r>
          </w:p>
        </w:tc>
      </w:tr>
      <w:tr w:rsidR="006228BD" w:rsidTr="008473D6">
        <w:trPr>
          <w:trHeight w:val="167"/>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rsidP="002A78B9">
            <w:pPr>
              <w:suppressAutoHyphens/>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областной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15703" w:rsidRDefault="008473D6" w:rsidP="008B783F">
            <w:pPr>
              <w:suppressAutoHyphens/>
              <w:spacing w:line="100" w:lineRule="atLeast"/>
              <w:jc w:val="center"/>
              <w:rPr>
                <w:rFonts w:eastAsia="Arial"/>
                <w:kern w:val="1"/>
                <w:sz w:val="22"/>
                <w:szCs w:val="22"/>
                <w:lang w:eastAsia="zh-CN"/>
              </w:rPr>
            </w:pPr>
            <w:r w:rsidRPr="00815703">
              <w:rPr>
                <w:rFonts w:eastAsia="Arial"/>
                <w:kern w:val="1"/>
                <w:sz w:val="22"/>
                <w:szCs w:val="22"/>
                <w:lang w:eastAsia="zh-CN"/>
              </w:rPr>
              <w:t>0</w:t>
            </w:r>
          </w:p>
        </w:tc>
      </w:tr>
      <w:tr w:rsidR="006228BD" w:rsidTr="008473D6">
        <w:trPr>
          <w:trHeight w:val="244"/>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rsidP="002A78B9">
            <w:pPr>
              <w:suppressAutoHyphens/>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городской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15703" w:rsidRDefault="008473D6" w:rsidP="008B783F">
            <w:pPr>
              <w:suppressAutoHyphens/>
              <w:spacing w:line="100" w:lineRule="atLeast"/>
              <w:jc w:val="center"/>
              <w:rPr>
                <w:rFonts w:eastAsia="Arial"/>
                <w:kern w:val="1"/>
                <w:sz w:val="22"/>
                <w:szCs w:val="22"/>
                <w:lang w:eastAsia="zh-CN"/>
              </w:rPr>
            </w:pPr>
            <w:r w:rsidRPr="00815703">
              <w:rPr>
                <w:rFonts w:eastAsia="Arial"/>
                <w:kern w:val="1"/>
                <w:sz w:val="22"/>
                <w:szCs w:val="22"/>
                <w:lang w:eastAsia="zh-CN"/>
              </w:rPr>
              <w:t>0</w:t>
            </w:r>
          </w:p>
        </w:tc>
      </w:tr>
      <w:tr w:rsidR="006228BD" w:rsidTr="008473D6">
        <w:trPr>
          <w:trHeight w:val="194"/>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2A78B9" w:rsidRDefault="002A78B9">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2A78B9" w:rsidRDefault="002A78B9" w:rsidP="002A78B9">
            <w:pPr>
              <w:suppressAutoHyphens/>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A78B9" w:rsidRDefault="008473D6" w:rsidP="00642FE5">
            <w:pPr>
              <w:suppressAutoHyphens/>
              <w:rPr>
                <w:rFonts w:eastAsia="Arial"/>
                <w:kern w:val="1"/>
                <w:sz w:val="22"/>
                <w:szCs w:val="22"/>
                <w:lang w:eastAsia="zh-CN"/>
              </w:rPr>
            </w:pPr>
            <w:r>
              <w:rPr>
                <w:rFonts w:eastAsia="Arial"/>
                <w:kern w:val="1"/>
                <w:sz w:val="22"/>
                <w:szCs w:val="22"/>
                <w:lang w:eastAsia="zh-CN"/>
              </w:rPr>
              <w:t>внебюджетные источники</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15703" w:rsidRDefault="002A78B9" w:rsidP="008B783F">
            <w:pPr>
              <w:suppressAutoHyphens/>
              <w:spacing w:line="100" w:lineRule="atLeast"/>
              <w:jc w:val="center"/>
              <w:rPr>
                <w:rFonts w:eastAsia="Arial"/>
                <w:kern w:val="1"/>
                <w:sz w:val="22"/>
                <w:szCs w:val="22"/>
                <w:highlight w:val="yellow"/>
                <w:lang w:eastAsia="zh-CN"/>
              </w:rPr>
            </w:pPr>
          </w:p>
        </w:tc>
      </w:tr>
      <w:tr w:rsidR="006228BD" w:rsidTr="008473D6">
        <w:trPr>
          <w:trHeight w:val="196"/>
        </w:trPr>
        <w:tc>
          <w:tcPr>
            <w:tcW w:w="42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2A78B9" w:rsidRDefault="008473D6">
            <w:pPr>
              <w:suppressAutoHyphens/>
              <w:snapToGrid w:val="0"/>
              <w:spacing w:line="100" w:lineRule="atLeast"/>
              <w:rPr>
                <w:rFonts w:eastAsia="Arial"/>
                <w:kern w:val="1"/>
                <w:sz w:val="22"/>
                <w:szCs w:val="22"/>
                <w:lang w:eastAsia="zh-CN"/>
              </w:rPr>
            </w:pPr>
            <w:r>
              <w:rPr>
                <w:rFonts w:eastAsia="Arial"/>
                <w:kern w:val="1"/>
                <w:sz w:val="22"/>
                <w:szCs w:val="22"/>
                <w:lang w:eastAsia="zh-CN"/>
              </w:rPr>
              <w:t>2</w:t>
            </w:r>
          </w:p>
        </w:tc>
        <w:tc>
          <w:tcPr>
            <w:tcW w:w="284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2A78B9" w:rsidRPr="002A78B9" w:rsidRDefault="008473D6">
            <w:pPr>
              <w:suppressAutoHyphens/>
              <w:snapToGrid w:val="0"/>
              <w:spacing w:line="100" w:lineRule="atLeast"/>
              <w:rPr>
                <w:rFonts w:eastAsia="Arial"/>
                <w:b/>
                <w:kern w:val="1"/>
                <w:sz w:val="22"/>
                <w:szCs w:val="22"/>
                <w:lang w:eastAsia="zh-CN"/>
              </w:rPr>
            </w:pPr>
            <w:r w:rsidRPr="002A78B9">
              <w:rPr>
                <w:rFonts w:eastAsia="Arial"/>
                <w:b/>
                <w:kern w:val="1"/>
                <w:sz w:val="22"/>
                <w:szCs w:val="22"/>
                <w:lang w:eastAsia="zh-CN"/>
              </w:rPr>
              <w:t>Подпрограмма «Развитие системы молодёжных мероприятий и муниципальных учреждений  по работе с молодёжью города Вятские Поляны»</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A78B9" w:rsidRDefault="008473D6" w:rsidP="00642FE5">
            <w:pPr>
              <w:suppressAutoHyphens/>
              <w:rPr>
                <w:rFonts w:eastAsia="Arial"/>
                <w:kern w:val="1"/>
                <w:sz w:val="22"/>
                <w:szCs w:val="22"/>
                <w:lang w:eastAsia="zh-CN"/>
              </w:rPr>
            </w:pPr>
            <w:r>
              <w:rPr>
                <w:rFonts w:eastAsia="Arial"/>
                <w:kern w:val="1"/>
                <w:sz w:val="22"/>
                <w:szCs w:val="22"/>
                <w:lang w:eastAsia="zh-CN"/>
              </w:rPr>
              <w:t xml:space="preserve">всего     </w:t>
            </w:r>
            <w:r>
              <w:rPr>
                <w:kern w:val="1"/>
                <w:sz w:val="22"/>
                <w:szCs w:val="22"/>
                <w:lang w:eastAsia="zh-CN"/>
              </w:rPr>
              <w:t xml:space="preserve">      </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50,0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73,5</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C14288"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49,0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C83E34" w:rsidRDefault="00D77924"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412,5</w:t>
            </w:r>
          </w:p>
        </w:tc>
      </w:tr>
      <w:tr w:rsidR="006228BD" w:rsidTr="008473D6">
        <w:trPr>
          <w:trHeight w:val="103"/>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Pr="002A78B9" w:rsidRDefault="00815703">
            <w:pPr>
              <w:suppressAutoHyphens/>
              <w:snapToGrid w:val="0"/>
              <w:spacing w:line="100" w:lineRule="atLeast"/>
              <w:rPr>
                <w:rFonts w:eastAsia="Arial"/>
                <w:b/>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федеральный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C83E34" w:rsidRDefault="008473D6" w:rsidP="008B783F">
            <w:pPr>
              <w:suppressAutoHyphens/>
              <w:spacing w:line="100" w:lineRule="atLeast"/>
              <w:jc w:val="center"/>
              <w:rPr>
                <w:rFonts w:eastAsia="Arial"/>
                <w:color w:val="000000"/>
                <w:kern w:val="1"/>
                <w:sz w:val="22"/>
                <w:szCs w:val="22"/>
                <w:lang w:eastAsia="zh-CN"/>
              </w:rPr>
            </w:pPr>
            <w:r w:rsidRPr="00C83E34">
              <w:rPr>
                <w:rFonts w:eastAsia="Arial"/>
                <w:color w:val="000000"/>
                <w:kern w:val="1"/>
                <w:sz w:val="22"/>
                <w:szCs w:val="22"/>
                <w:lang w:eastAsia="zh-CN"/>
              </w:rPr>
              <w:t>0</w:t>
            </w:r>
          </w:p>
        </w:tc>
      </w:tr>
      <w:tr w:rsidR="006228BD" w:rsidTr="008473D6">
        <w:trPr>
          <w:trHeight w:val="137"/>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Pr="002A78B9" w:rsidRDefault="00815703">
            <w:pPr>
              <w:suppressAutoHyphens/>
              <w:snapToGrid w:val="0"/>
              <w:spacing w:line="100" w:lineRule="atLeast"/>
              <w:rPr>
                <w:rFonts w:eastAsia="Arial"/>
                <w:b/>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областной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C83E34" w:rsidRDefault="008473D6" w:rsidP="008B783F">
            <w:pPr>
              <w:suppressAutoHyphens/>
              <w:spacing w:line="100" w:lineRule="atLeast"/>
              <w:jc w:val="center"/>
              <w:rPr>
                <w:rFonts w:eastAsia="Arial"/>
                <w:color w:val="000000"/>
                <w:kern w:val="1"/>
                <w:sz w:val="22"/>
                <w:szCs w:val="22"/>
                <w:lang w:eastAsia="zh-CN"/>
              </w:rPr>
            </w:pPr>
            <w:r w:rsidRPr="00C83E34">
              <w:rPr>
                <w:rFonts w:eastAsia="Arial"/>
                <w:color w:val="000000"/>
                <w:kern w:val="1"/>
                <w:sz w:val="22"/>
                <w:szCs w:val="22"/>
                <w:lang w:eastAsia="zh-CN"/>
              </w:rPr>
              <w:t>0</w:t>
            </w:r>
          </w:p>
        </w:tc>
      </w:tr>
      <w:tr w:rsidR="006228BD" w:rsidTr="008473D6">
        <w:trPr>
          <w:trHeight w:val="170"/>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2A78B9" w:rsidRDefault="002A78B9">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2A78B9" w:rsidRPr="002A78B9" w:rsidRDefault="002A78B9">
            <w:pPr>
              <w:suppressAutoHyphens/>
              <w:snapToGrid w:val="0"/>
              <w:spacing w:line="100" w:lineRule="atLeast"/>
              <w:rPr>
                <w:rFonts w:eastAsia="Arial"/>
                <w:b/>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A78B9" w:rsidRDefault="008473D6" w:rsidP="00642FE5">
            <w:pPr>
              <w:suppressAutoHyphens/>
              <w:rPr>
                <w:rFonts w:eastAsia="Arial"/>
                <w:kern w:val="1"/>
                <w:sz w:val="22"/>
                <w:szCs w:val="22"/>
                <w:lang w:eastAsia="zh-CN"/>
              </w:rPr>
            </w:pPr>
            <w:r>
              <w:rPr>
                <w:rFonts w:eastAsia="Arial"/>
                <w:kern w:val="1"/>
                <w:sz w:val="22"/>
                <w:szCs w:val="22"/>
                <w:lang w:eastAsia="zh-CN"/>
              </w:rPr>
              <w:t>городской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50,0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73,5</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C14288"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49,0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C83E34" w:rsidRDefault="00D77924"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412,5</w:t>
            </w:r>
          </w:p>
        </w:tc>
      </w:tr>
      <w:tr w:rsidR="006228BD" w:rsidTr="008473D6">
        <w:trPr>
          <w:trHeight w:val="219"/>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2A78B9" w:rsidRDefault="002A78B9">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2A78B9" w:rsidRPr="002A78B9" w:rsidRDefault="002A78B9">
            <w:pPr>
              <w:suppressAutoHyphens/>
              <w:snapToGrid w:val="0"/>
              <w:spacing w:line="100" w:lineRule="atLeast"/>
              <w:rPr>
                <w:rFonts w:eastAsia="Arial"/>
                <w:b/>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A78B9" w:rsidRDefault="008473D6" w:rsidP="00642FE5">
            <w:pPr>
              <w:suppressAutoHyphens/>
              <w:rPr>
                <w:rFonts w:eastAsia="Arial"/>
                <w:kern w:val="1"/>
                <w:sz w:val="22"/>
                <w:szCs w:val="22"/>
                <w:lang w:eastAsia="zh-CN"/>
              </w:rPr>
            </w:pPr>
            <w:r>
              <w:rPr>
                <w:rFonts w:eastAsia="Arial"/>
                <w:kern w:val="1"/>
                <w:sz w:val="22"/>
                <w:szCs w:val="22"/>
                <w:lang w:eastAsia="zh-CN"/>
              </w:rPr>
              <w:t>внебюджетные источники</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15703" w:rsidRDefault="002A78B9" w:rsidP="008B783F">
            <w:pPr>
              <w:suppressAutoHyphens/>
              <w:spacing w:line="100" w:lineRule="atLeast"/>
              <w:jc w:val="center"/>
              <w:rPr>
                <w:rFonts w:eastAsia="Arial"/>
                <w:kern w:val="1"/>
                <w:sz w:val="22"/>
                <w:szCs w:val="22"/>
                <w:highlight w:val="yellow"/>
                <w:lang w:eastAsia="zh-CN"/>
              </w:rPr>
            </w:pPr>
          </w:p>
        </w:tc>
      </w:tr>
      <w:tr w:rsidR="006228BD" w:rsidTr="008473D6">
        <w:trPr>
          <w:trHeight w:val="40"/>
        </w:trPr>
        <w:tc>
          <w:tcPr>
            <w:tcW w:w="42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pPr>
              <w:suppressAutoHyphens/>
              <w:snapToGrid w:val="0"/>
              <w:spacing w:line="100" w:lineRule="atLeast"/>
              <w:rPr>
                <w:rFonts w:eastAsia="Arial"/>
                <w:kern w:val="1"/>
                <w:sz w:val="22"/>
                <w:szCs w:val="22"/>
                <w:lang w:eastAsia="zh-CN"/>
              </w:rPr>
            </w:pPr>
            <w:r>
              <w:rPr>
                <w:rFonts w:eastAsia="Arial"/>
                <w:kern w:val="1"/>
                <w:sz w:val="22"/>
                <w:szCs w:val="22"/>
                <w:lang w:eastAsia="zh-CN"/>
              </w:rPr>
              <w:t>2.1</w:t>
            </w:r>
          </w:p>
        </w:tc>
        <w:tc>
          <w:tcPr>
            <w:tcW w:w="284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815703" w:rsidRPr="002A78B9" w:rsidRDefault="008473D6" w:rsidP="002A78B9">
            <w:pPr>
              <w:suppressAutoHyphens/>
              <w:snapToGrid w:val="0"/>
              <w:spacing w:line="100" w:lineRule="atLeast"/>
              <w:rPr>
                <w:rFonts w:eastAsia="Arial"/>
                <w:kern w:val="1"/>
                <w:sz w:val="22"/>
                <w:szCs w:val="22"/>
                <w:lang w:eastAsia="zh-CN"/>
              </w:rPr>
            </w:pPr>
            <w:r>
              <w:rPr>
                <w:rFonts w:eastAsia="Arial"/>
                <w:kern w:val="1"/>
                <w:sz w:val="22"/>
                <w:szCs w:val="22"/>
                <w:lang w:eastAsia="zh-CN"/>
              </w:rPr>
              <w:t xml:space="preserve">Отдельное мероприятие </w:t>
            </w:r>
            <w:r w:rsidRPr="002A78B9">
              <w:rPr>
                <w:rFonts w:eastAsia="Arial"/>
                <w:kern w:val="1"/>
                <w:sz w:val="22"/>
                <w:szCs w:val="22"/>
                <w:lang w:eastAsia="zh-CN"/>
              </w:rPr>
              <w:t xml:space="preserve">«Вовлечение молодежи в </w:t>
            </w:r>
            <w:proofErr w:type="gramStart"/>
            <w:r w:rsidRPr="002A78B9">
              <w:rPr>
                <w:rFonts w:eastAsia="Arial"/>
                <w:kern w:val="1"/>
                <w:sz w:val="22"/>
                <w:szCs w:val="22"/>
                <w:lang w:eastAsia="zh-CN"/>
              </w:rPr>
              <w:t>социальные</w:t>
            </w:r>
            <w:proofErr w:type="gramEnd"/>
          </w:p>
          <w:p w:rsidR="00815703" w:rsidRDefault="008473D6" w:rsidP="002A78B9">
            <w:pPr>
              <w:suppressAutoHyphens/>
              <w:snapToGrid w:val="0"/>
              <w:spacing w:line="100" w:lineRule="atLeast"/>
              <w:rPr>
                <w:rFonts w:eastAsia="Arial"/>
                <w:kern w:val="1"/>
                <w:sz w:val="22"/>
                <w:szCs w:val="22"/>
                <w:lang w:eastAsia="zh-CN"/>
              </w:rPr>
            </w:pPr>
            <w:r w:rsidRPr="002A78B9">
              <w:rPr>
                <w:rFonts w:eastAsia="Arial"/>
                <w:kern w:val="1"/>
                <w:sz w:val="22"/>
                <w:szCs w:val="22"/>
                <w:lang w:eastAsia="zh-CN"/>
              </w:rPr>
              <w:t>практики, развитие добровольчества»</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 xml:space="preserve">всего     </w:t>
            </w:r>
            <w:r>
              <w:rPr>
                <w:kern w:val="1"/>
                <w:sz w:val="22"/>
                <w:szCs w:val="22"/>
                <w:lang w:eastAsia="zh-CN"/>
              </w:rPr>
              <w:t xml:space="preserve">      </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11,5</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16,5</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15703" w:rsidRDefault="008473D6" w:rsidP="008B783F">
            <w:pPr>
              <w:suppressAutoHyphens/>
              <w:spacing w:line="100" w:lineRule="atLeast"/>
              <w:jc w:val="center"/>
              <w:rPr>
                <w:rFonts w:eastAsia="Arial"/>
                <w:color w:val="000000"/>
                <w:kern w:val="1"/>
                <w:sz w:val="22"/>
                <w:szCs w:val="22"/>
                <w:lang w:eastAsia="zh-CN"/>
              </w:rPr>
            </w:pPr>
            <w:r w:rsidRPr="00815703">
              <w:rPr>
                <w:rFonts w:eastAsia="Arial"/>
                <w:color w:val="000000"/>
                <w:kern w:val="1"/>
                <w:sz w:val="22"/>
                <w:szCs w:val="22"/>
                <w:lang w:eastAsia="zh-CN"/>
              </w:rPr>
              <w:t>28,0</w:t>
            </w:r>
          </w:p>
        </w:tc>
      </w:tr>
      <w:tr w:rsidR="006228BD" w:rsidTr="008473D6">
        <w:trPr>
          <w:trHeight w:val="173"/>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rsidP="002A78B9">
            <w:pPr>
              <w:suppressAutoHyphens/>
              <w:snapToGrid w:val="0"/>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федеральный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15703" w:rsidRDefault="008473D6" w:rsidP="008B783F">
            <w:pPr>
              <w:suppressAutoHyphens/>
              <w:spacing w:line="100" w:lineRule="atLeast"/>
              <w:jc w:val="center"/>
              <w:rPr>
                <w:rFonts w:eastAsia="Arial"/>
                <w:color w:val="000000"/>
                <w:kern w:val="1"/>
                <w:sz w:val="22"/>
                <w:szCs w:val="22"/>
                <w:lang w:eastAsia="zh-CN"/>
              </w:rPr>
            </w:pPr>
            <w:r w:rsidRPr="00815703">
              <w:rPr>
                <w:rFonts w:eastAsia="Arial"/>
                <w:color w:val="000000"/>
                <w:kern w:val="1"/>
                <w:sz w:val="22"/>
                <w:szCs w:val="22"/>
                <w:lang w:eastAsia="zh-CN"/>
              </w:rPr>
              <w:t>0</w:t>
            </w:r>
          </w:p>
        </w:tc>
      </w:tr>
      <w:tr w:rsidR="006228BD" w:rsidTr="008473D6">
        <w:trPr>
          <w:trHeight w:val="193"/>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rsidP="002A78B9">
            <w:pPr>
              <w:suppressAutoHyphens/>
              <w:snapToGrid w:val="0"/>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областной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15703" w:rsidRDefault="008473D6" w:rsidP="008B783F">
            <w:pPr>
              <w:suppressAutoHyphens/>
              <w:spacing w:line="100" w:lineRule="atLeast"/>
              <w:jc w:val="center"/>
              <w:rPr>
                <w:rFonts w:eastAsia="Arial"/>
                <w:color w:val="000000"/>
                <w:kern w:val="1"/>
                <w:sz w:val="22"/>
                <w:szCs w:val="22"/>
                <w:lang w:eastAsia="zh-CN"/>
              </w:rPr>
            </w:pPr>
            <w:r w:rsidRPr="00815703">
              <w:rPr>
                <w:rFonts w:eastAsia="Arial"/>
                <w:color w:val="000000"/>
                <w:kern w:val="1"/>
                <w:sz w:val="22"/>
                <w:szCs w:val="22"/>
                <w:lang w:eastAsia="zh-CN"/>
              </w:rPr>
              <w:t>0</w:t>
            </w:r>
          </w:p>
        </w:tc>
      </w:tr>
      <w:tr w:rsidR="006228BD" w:rsidTr="008473D6">
        <w:trPr>
          <w:trHeight w:val="85"/>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rsidP="002A78B9">
            <w:pPr>
              <w:suppressAutoHyphens/>
              <w:snapToGrid w:val="0"/>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городской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11,5</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16,5</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15703" w:rsidRDefault="008473D6" w:rsidP="008B783F">
            <w:pPr>
              <w:suppressAutoHyphens/>
              <w:spacing w:line="100" w:lineRule="atLeast"/>
              <w:jc w:val="center"/>
              <w:rPr>
                <w:rFonts w:eastAsia="Arial"/>
                <w:color w:val="000000"/>
                <w:kern w:val="1"/>
                <w:sz w:val="22"/>
                <w:szCs w:val="22"/>
                <w:lang w:eastAsia="zh-CN"/>
              </w:rPr>
            </w:pPr>
            <w:r w:rsidRPr="00815703">
              <w:rPr>
                <w:rFonts w:eastAsia="Arial"/>
                <w:color w:val="000000"/>
                <w:kern w:val="1"/>
                <w:sz w:val="22"/>
                <w:szCs w:val="22"/>
                <w:lang w:eastAsia="zh-CN"/>
              </w:rPr>
              <w:t>28,0</w:t>
            </w:r>
          </w:p>
        </w:tc>
      </w:tr>
      <w:tr w:rsidR="006228BD" w:rsidTr="008473D6">
        <w:trPr>
          <w:trHeight w:val="147"/>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2A78B9" w:rsidRDefault="002A78B9">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2A78B9" w:rsidRDefault="002A78B9" w:rsidP="002A78B9">
            <w:pPr>
              <w:suppressAutoHyphens/>
              <w:snapToGrid w:val="0"/>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2A78B9" w:rsidRDefault="008473D6" w:rsidP="00642FE5">
            <w:pPr>
              <w:suppressAutoHyphens/>
              <w:rPr>
                <w:rFonts w:eastAsia="Arial"/>
                <w:kern w:val="1"/>
                <w:sz w:val="22"/>
                <w:szCs w:val="22"/>
                <w:lang w:eastAsia="zh-CN"/>
              </w:rPr>
            </w:pPr>
            <w:r>
              <w:rPr>
                <w:rFonts w:eastAsia="Arial"/>
                <w:kern w:val="1"/>
                <w:sz w:val="22"/>
                <w:szCs w:val="22"/>
                <w:lang w:eastAsia="zh-CN"/>
              </w:rPr>
              <w:t>внебюджетные источники</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color w:val="000000"/>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spacing w:line="100" w:lineRule="atLeast"/>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B783F" w:rsidRDefault="002A78B9" w:rsidP="008B783F">
            <w:pPr>
              <w:suppressAutoHyphens/>
              <w:jc w:val="center"/>
              <w:rPr>
                <w:rFonts w:eastAsia="Arial"/>
                <w:kern w:val="1"/>
                <w:sz w:val="22"/>
                <w:szCs w:val="22"/>
                <w:lang w:eastAsia="zh-CN"/>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A78B9" w:rsidRPr="00815703" w:rsidRDefault="002A78B9" w:rsidP="008B783F">
            <w:pPr>
              <w:suppressAutoHyphens/>
              <w:spacing w:line="100" w:lineRule="atLeast"/>
              <w:jc w:val="center"/>
              <w:rPr>
                <w:rFonts w:eastAsia="Arial"/>
                <w:kern w:val="1"/>
                <w:sz w:val="22"/>
                <w:szCs w:val="22"/>
                <w:highlight w:val="yellow"/>
                <w:lang w:eastAsia="zh-CN"/>
              </w:rPr>
            </w:pPr>
          </w:p>
        </w:tc>
      </w:tr>
      <w:tr w:rsidR="006228BD" w:rsidTr="008473D6">
        <w:trPr>
          <w:trHeight w:val="181"/>
        </w:trPr>
        <w:tc>
          <w:tcPr>
            <w:tcW w:w="42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BD10C6" w:rsidRDefault="008473D6">
            <w:pPr>
              <w:suppressAutoHyphens/>
              <w:snapToGrid w:val="0"/>
              <w:spacing w:line="100" w:lineRule="atLeast"/>
              <w:rPr>
                <w:rFonts w:eastAsia="Arial"/>
                <w:kern w:val="1"/>
                <w:sz w:val="22"/>
                <w:szCs w:val="22"/>
                <w:lang w:eastAsia="zh-CN"/>
              </w:rPr>
            </w:pPr>
            <w:r>
              <w:rPr>
                <w:rFonts w:eastAsia="Arial"/>
                <w:kern w:val="1"/>
                <w:sz w:val="22"/>
                <w:szCs w:val="22"/>
                <w:lang w:eastAsia="zh-CN"/>
              </w:rPr>
              <w:t>2.2</w:t>
            </w:r>
          </w:p>
        </w:tc>
        <w:tc>
          <w:tcPr>
            <w:tcW w:w="284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BD10C6" w:rsidRDefault="008473D6">
            <w:pPr>
              <w:suppressAutoHyphens/>
              <w:snapToGrid w:val="0"/>
              <w:spacing w:line="100" w:lineRule="atLeast"/>
              <w:rPr>
                <w:rFonts w:eastAsia="Arial"/>
                <w:kern w:val="1"/>
                <w:sz w:val="22"/>
                <w:szCs w:val="22"/>
                <w:lang w:eastAsia="zh-CN"/>
              </w:rPr>
            </w:pPr>
            <w:r>
              <w:rPr>
                <w:rFonts w:eastAsia="Arial"/>
                <w:kern w:val="1"/>
                <w:sz w:val="22"/>
                <w:szCs w:val="22"/>
                <w:lang w:eastAsia="zh-CN"/>
              </w:rPr>
              <w:t>Отдельное мероприятие «</w:t>
            </w:r>
            <w:r w:rsidRPr="002A78B9">
              <w:rPr>
                <w:rFonts w:eastAsia="Arial"/>
                <w:kern w:val="1"/>
                <w:sz w:val="22"/>
                <w:szCs w:val="22"/>
                <w:lang w:eastAsia="zh-CN"/>
              </w:rPr>
              <w:t>Поддержка талантливой молодёжи и организация и проведение календарных молодёжных праздников»</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BD10C6" w:rsidRDefault="008473D6" w:rsidP="00642FE5">
            <w:pPr>
              <w:suppressAutoHyphens/>
              <w:rPr>
                <w:rFonts w:eastAsia="Arial"/>
                <w:kern w:val="1"/>
                <w:sz w:val="22"/>
                <w:szCs w:val="22"/>
                <w:lang w:eastAsia="zh-CN"/>
              </w:rPr>
            </w:pPr>
            <w:r>
              <w:rPr>
                <w:rFonts w:eastAsia="Arial"/>
                <w:kern w:val="1"/>
                <w:sz w:val="22"/>
                <w:szCs w:val="22"/>
                <w:lang w:eastAsia="zh-CN"/>
              </w:rPr>
              <w:t xml:space="preserve">всего     </w:t>
            </w:r>
            <w:r>
              <w:rPr>
                <w:kern w:val="1"/>
                <w:sz w:val="22"/>
                <w:szCs w:val="22"/>
                <w:lang w:eastAsia="zh-CN"/>
              </w:rPr>
              <w:t xml:space="preserve">      </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38,5</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57,0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C14288"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49,0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15703"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C83E34" w:rsidRDefault="00D77924" w:rsidP="0069544C">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384,5</w:t>
            </w:r>
          </w:p>
        </w:tc>
      </w:tr>
      <w:tr w:rsidR="006228BD" w:rsidTr="008473D6">
        <w:trPr>
          <w:trHeight w:val="59"/>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федеральный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C83E34" w:rsidRDefault="008473D6" w:rsidP="008B783F">
            <w:pPr>
              <w:suppressAutoHyphens/>
              <w:spacing w:line="100" w:lineRule="atLeast"/>
              <w:jc w:val="center"/>
              <w:rPr>
                <w:rFonts w:eastAsia="Arial"/>
                <w:color w:val="000000"/>
                <w:kern w:val="1"/>
                <w:sz w:val="22"/>
                <w:szCs w:val="22"/>
                <w:lang w:eastAsia="zh-CN"/>
              </w:rPr>
            </w:pPr>
            <w:r w:rsidRPr="00C83E34">
              <w:rPr>
                <w:rFonts w:eastAsia="Arial"/>
                <w:color w:val="000000"/>
                <w:kern w:val="1"/>
                <w:sz w:val="22"/>
                <w:szCs w:val="22"/>
                <w:lang w:eastAsia="zh-CN"/>
              </w:rPr>
              <w:t>0</w:t>
            </w:r>
          </w:p>
        </w:tc>
      </w:tr>
      <w:tr w:rsidR="006228BD" w:rsidTr="008473D6">
        <w:trPr>
          <w:trHeight w:val="121"/>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областной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C83E34" w:rsidRDefault="008473D6" w:rsidP="008B783F">
            <w:pPr>
              <w:suppressAutoHyphens/>
              <w:spacing w:line="100" w:lineRule="atLeast"/>
              <w:jc w:val="center"/>
              <w:rPr>
                <w:rFonts w:eastAsia="Arial"/>
                <w:color w:val="000000"/>
                <w:kern w:val="1"/>
                <w:sz w:val="22"/>
                <w:szCs w:val="22"/>
                <w:lang w:eastAsia="zh-CN"/>
              </w:rPr>
            </w:pPr>
            <w:r w:rsidRPr="00C83E34">
              <w:rPr>
                <w:rFonts w:eastAsia="Arial"/>
                <w:color w:val="000000"/>
                <w:kern w:val="1"/>
                <w:sz w:val="22"/>
                <w:szCs w:val="22"/>
                <w:lang w:eastAsia="zh-CN"/>
              </w:rPr>
              <w:t>0</w:t>
            </w:r>
          </w:p>
        </w:tc>
      </w:tr>
      <w:tr w:rsidR="006228BD" w:rsidTr="008473D6">
        <w:trPr>
          <w:trHeight w:val="40"/>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BD10C6" w:rsidRDefault="00BD10C6">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BD10C6" w:rsidRDefault="00BD10C6">
            <w:pPr>
              <w:suppressAutoHyphens/>
              <w:snapToGrid w:val="0"/>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BD10C6" w:rsidRDefault="008473D6" w:rsidP="00642FE5">
            <w:pPr>
              <w:suppressAutoHyphens/>
              <w:rPr>
                <w:rFonts w:eastAsia="Arial"/>
                <w:kern w:val="1"/>
                <w:sz w:val="22"/>
                <w:szCs w:val="22"/>
                <w:lang w:eastAsia="zh-CN"/>
              </w:rPr>
            </w:pPr>
            <w:r>
              <w:rPr>
                <w:rFonts w:eastAsia="Arial"/>
                <w:kern w:val="1"/>
                <w:sz w:val="22"/>
                <w:szCs w:val="22"/>
                <w:lang w:eastAsia="zh-CN"/>
              </w:rPr>
              <w:t>городской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38,5</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57,0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C14288"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49,0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15703"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815703" w:rsidP="008B783F">
            <w:pPr>
              <w:suppressAutoHyphens/>
              <w:jc w:val="center"/>
              <w:rPr>
                <w:rFonts w:eastAsia="Arial"/>
                <w:kern w:val="1"/>
                <w:sz w:val="22"/>
                <w:szCs w:val="22"/>
                <w:lang w:eastAsia="zh-CN"/>
              </w:rPr>
            </w:pPr>
            <w:r>
              <w:rPr>
                <w:rFonts w:eastAsia="Arial"/>
                <w:kern w:val="1"/>
                <w:sz w:val="22"/>
                <w:szCs w:val="22"/>
                <w:lang w:eastAsia="zh-CN"/>
              </w:rPr>
              <w:t>30,0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C83E34" w:rsidRDefault="00D77924"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384,5</w:t>
            </w:r>
          </w:p>
        </w:tc>
      </w:tr>
      <w:tr w:rsidR="006228BD" w:rsidTr="008473D6">
        <w:trPr>
          <w:trHeight w:val="40"/>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BD10C6" w:rsidRDefault="00BD10C6">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BD10C6" w:rsidRDefault="00BD10C6">
            <w:pPr>
              <w:suppressAutoHyphens/>
              <w:snapToGrid w:val="0"/>
              <w:spacing w:line="100" w:lineRule="atLeast"/>
              <w:rPr>
                <w:rFonts w:eastAsia="Arial"/>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BD10C6" w:rsidRDefault="008473D6" w:rsidP="00642FE5">
            <w:pPr>
              <w:suppressAutoHyphens/>
              <w:rPr>
                <w:rFonts w:eastAsia="Arial"/>
                <w:kern w:val="1"/>
                <w:sz w:val="22"/>
                <w:szCs w:val="22"/>
                <w:lang w:eastAsia="zh-CN"/>
              </w:rPr>
            </w:pPr>
            <w:r>
              <w:rPr>
                <w:rFonts w:eastAsia="Arial"/>
                <w:kern w:val="1"/>
                <w:sz w:val="22"/>
                <w:szCs w:val="22"/>
                <w:lang w:eastAsia="zh-CN"/>
              </w:rPr>
              <w:t>внебюджетные источники</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BD10C6"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BD10C6" w:rsidP="008B783F">
            <w:pPr>
              <w:suppressAutoHyphens/>
              <w:spacing w:line="100" w:lineRule="atLeast"/>
              <w:jc w:val="center"/>
              <w:rPr>
                <w:rFonts w:eastAsia="Arial"/>
                <w:color w:val="000000"/>
                <w:kern w:val="1"/>
                <w:sz w:val="22"/>
                <w:szCs w:val="22"/>
                <w:lang w:eastAsia="zh-CN"/>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BD10C6"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BD10C6" w:rsidP="008B783F">
            <w:pPr>
              <w:suppressAutoHyphens/>
              <w:spacing w:line="100" w:lineRule="atLeast"/>
              <w:jc w:val="center"/>
              <w:rPr>
                <w:rFonts w:eastAsia="Arial"/>
                <w:color w:val="000000"/>
                <w:kern w:val="1"/>
                <w:sz w:val="22"/>
                <w:szCs w:val="22"/>
                <w:lang w:eastAsia="zh-CN"/>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BD10C6" w:rsidP="008B783F">
            <w:pPr>
              <w:suppressAutoHyphens/>
              <w:spacing w:line="100" w:lineRule="atLeast"/>
              <w:jc w:val="center"/>
              <w:rPr>
                <w:rFonts w:eastAsia="Arial"/>
                <w:color w:val="000000"/>
                <w:kern w:val="1"/>
                <w:sz w:val="22"/>
                <w:szCs w:val="22"/>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BD10C6" w:rsidP="008B783F">
            <w:pPr>
              <w:suppressAutoHyphens/>
              <w:spacing w:line="100" w:lineRule="atLeast"/>
              <w:jc w:val="center"/>
              <w:rPr>
                <w:rFonts w:eastAsia="Arial"/>
                <w:color w:val="000000"/>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BD10C6" w:rsidP="008B783F">
            <w:pPr>
              <w:suppressAutoHyphens/>
              <w:spacing w:line="100" w:lineRule="atLeast"/>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BD10C6" w:rsidP="008B783F">
            <w:pPr>
              <w:suppressAutoHyphens/>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BD10C6" w:rsidP="008B783F">
            <w:pPr>
              <w:suppressAutoHyphens/>
              <w:jc w:val="center"/>
              <w:rPr>
                <w:rFonts w:eastAsia="Arial"/>
                <w:kern w:val="1"/>
                <w:sz w:val="22"/>
                <w:szCs w:val="22"/>
                <w:lang w:eastAsia="zh-CN"/>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BD10C6" w:rsidP="008B783F">
            <w:pPr>
              <w:suppressAutoHyphens/>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B783F" w:rsidRDefault="00BD10C6" w:rsidP="008B783F">
            <w:pPr>
              <w:suppressAutoHyphens/>
              <w:jc w:val="center"/>
              <w:rPr>
                <w:rFonts w:eastAsia="Arial"/>
                <w:kern w:val="1"/>
                <w:sz w:val="22"/>
                <w:szCs w:val="22"/>
                <w:lang w:eastAsia="zh-CN"/>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BD10C6" w:rsidRPr="00815703" w:rsidRDefault="00BD10C6" w:rsidP="008B783F">
            <w:pPr>
              <w:suppressAutoHyphens/>
              <w:spacing w:line="100" w:lineRule="atLeast"/>
              <w:jc w:val="center"/>
              <w:rPr>
                <w:rFonts w:eastAsia="Arial"/>
                <w:kern w:val="1"/>
                <w:sz w:val="22"/>
                <w:szCs w:val="22"/>
                <w:highlight w:val="yellow"/>
                <w:lang w:eastAsia="zh-CN"/>
              </w:rPr>
            </w:pPr>
          </w:p>
        </w:tc>
      </w:tr>
      <w:tr w:rsidR="006228BD" w:rsidTr="008473D6">
        <w:trPr>
          <w:trHeight w:val="237"/>
        </w:trPr>
        <w:tc>
          <w:tcPr>
            <w:tcW w:w="42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8B783F" w:rsidRDefault="008473D6">
            <w:pPr>
              <w:suppressAutoHyphens/>
              <w:snapToGrid w:val="0"/>
              <w:spacing w:line="100" w:lineRule="atLeast"/>
              <w:rPr>
                <w:rFonts w:eastAsia="Arial"/>
                <w:kern w:val="1"/>
                <w:sz w:val="22"/>
                <w:szCs w:val="22"/>
                <w:lang w:eastAsia="zh-CN"/>
              </w:rPr>
            </w:pPr>
            <w:r>
              <w:rPr>
                <w:rFonts w:eastAsia="Arial"/>
                <w:kern w:val="1"/>
                <w:sz w:val="22"/>
                <w:szCs w:val="22"/>
                <w:lang w:eastAsia="zh-CN"/>
              </w:rPr>
              <w:t>3</w:t>
            </w:r>
          </w:p>
        </w:tc>
        <w:tc>
          <w:tcPr>
            <w:tcW w:w="284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8B783F" w:rsidRPr="002A78B9" w:rsidRDefault="008473D6" w:rsidP="002A78B9">
            <w:pPr>
              <w:suppressAutoHyphens/>
              <w:snapToGrid w:val="0"/>
              <w:spacing w:line="100" w:lineRule="atLeast"/>
              <w:rPr>
                <w:rFonts w:eastAsia="Arial"/>
                <w:b/>
                <w:kern w:val="1"/>
                <w:sz w:val="22"/>
                <w:szCs w:val="22"/>
                <w:lang w:eastAsia="zh-CN"/>
              </w:rPr>
            </w:pPr>
            <w:r w:rsidRPr="002A78B9">
              <w:rPr>
                <w:rFonts w:eastAsia="Arial"/>
                <w:b/>
                <w:kern w:val="1"/>
                <w:sz w:val="22"/>
                <w:szCs w:val="22"/>
                <w:lang w:eastAsia="zh-CN"/>
              </w:rPr>
              <w:t>Отдельное мероприятие «Предоставление социальных выплат молодым семьям  на приобретение (строительство)</w:t>
            </w:r>
          </w:p>
          <w:p w:rsidR="008B783F" w:rsidRDefault="008473D6" w:rsidP="002A78B9">
            <w:pPr>
              <w:suppressAutoHyphens/>
              <w:snapToGrid w:val="0"/>
              <w:spacing w:line="100" w:lineRule="atLeast"/>
              <w:rPr>
                <w:rFonts w:eastAsia="Arial"/>
                <w:kern w:val="1"/>
                <w:sz w:val="22"/>
                <w:szCs w:val="22"/>
                <w:lang w:eastAsia="zh-CN"/>
              </w:rPr>
            </w:pPr>
            <w:r w:rsidRPr="002A78B9">
              <w:rPr>
                <w:rFonts w:eastAsia="Arial"/>
                <w:b/>
                <w:kern w:val="1"/>
                <w:sz w:val="22"/>
                <w:szCs w:val="22"/>
                <w:lang w:eastAsia="zh-CN"/>
              </w:rPr>
              <w:t>жилья»</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B783F" w:rsidRDefault="008473D6" w:rsidP="00642FE5">
            <w:pPr>
              <w:suppressAutoHyphens/>
              <w:rPr>
                <w:rFonts w:eastAsia="Arial"/>
                <w:kern w:val="1"/>
                <w:sz w:val="22"/>
                <w:szCs w:val="22"/>
                <w:lang w:eastAsia="zh-CN"/>
              </w:rPr>
            </w:pPr>
            <w:r>
              <w:rPr>
                <w:rFonts w:eastAsia="Arial"/>
                <w:kern w:val="1"/>
                <w:sz w:val="22"/>
                <w:szCs w:val="22"/>
                <w:lang w:eastAsia="zh-CN"/>
              </w:rPr>
              <w:t xml:space="preserve">всего     </w:t>
            </w:r>
            <w:r>
              <w:rPr>
                <w:kern w:val="1"/>
                <w:sz w:val="22"/>
                <w:szCs w:val="22"/>
                <w:lang w:eastAsia="zh-CN"/>
              </w:rPr>
              <w:t xml:space="preserve">      </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2049,71</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2610,8</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2161,0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F56B58"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1896,72</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0975C4"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1937,0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254C12" w:rsidRDefault="00254C12" w:rsidP="008B783F">
            <w:pPr>
              <w:suppressAutoHyphens/>
              <w:spacing w:line="100" w:lineRule="atLeast"/>
              <w:jc w:val="center"/>
              <w:rPr>
                <w:rFonts w:eastAsia="Arial"/>
                <w:color w:val="000000"/>
                <w:kern w:val="1"/>
                <w:sz w:val="22"/>
                <w:szCs w:val="22"/>
                <w:highlight w:val="yellow"/>
                <w:lang w:eastAsia="zh-CN"/>
              </w:rPr>
            </w:pPr>
            <w:r w:rsidRPr="00254C12">
              <w:rPr>
                <w:rFonts w:eastAsia="Arial"/>
                <w:color w:val="000000"/>
                <w:kern w:val="1"/>
                <w:sz w:val="22"/>
                <w:szCs w:val="22"/>
                <w:lang w:eastAsia="zh-CN"/>
              </w:rPr>
              <w:t>1924,4</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935BEB">
            <w:pPr>
              <w:suppressAutoHyphens/>
              <w:spacing w:line="100" w:lineRule="atLeast"/>
              <w:jc w:val="center"/>
              <w:rPr>
                <w:rFonts w:eastAsia="Arial"/>
                <w:kern w:val="1"/>
                <w:sz w:val="22"/>
                <w:szCs w:val="22"/>
                <w:lang w:eastAsia="zh-CN"/>
              </w:rPr>
            </w:pPr>
            <w:r>
              <w:rPr>
                <w:rFonts w:eastAsia="Arial"/>
                <w:kern w:val="1"/>
                <w:sz w:val="22"/>
                <w:szCs w:val="22"/>
                <w:lang w:eastAsia="zh-CN"/>
              </w:rPr>
              <w:t>698,8</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jc w:val="center"/>
              <w:rPr>
                <w:rFonts w:eastAsia="Arial"/>
                <w:kern w:val="1"/>
                <w:sz w:val="22"/>
                <w:szCs w:val="22"/>
                <w:lang w:eastAsia="zh-CN"/>
              </w:rPr>
            </w:pPr>
            <w:r>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jc w:val="center"/>
              <w:rPr>
                <w:rFonts w:eastAsia="Arial"/>
                <w:kern w:val="1"/>
                <w:sz w:val="22"/>
                <w:szCs w:val="22"/>
                <w:lang w:eastAsia="zh-CN"/>
              </w:rPr>
            </w:pPr>
            <w:r>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15703" w:rsidRDefault="00F56B58" w:rsidP="008B783F">
            <w:pPr>
              <w:suppressAutoHyphens/>
              <w:spacing w:line="100" w:lineRule="atLeast"/>
              <w:jc w:val="center"/>
              <w:rPr>
                <w:rFonts w:eastAsia="Arial"/>
                <w:color w:val="000000"/>
                <w:kern w:val="1"/>
                <w:sz w:val="22"/>
                <w:szCs w:val="22"/>
                <w:highlight w:val="yellow"/>
                <w:lang w:eastAsia="zh-CN"/>
              </w:rPr>
            </w:pPr>
            <w:r>
              <w:rPr>
                <w:rFonts w:eastAsia="Arial"/>
                <w:color w:val="000000"/>
                <w:kern w:val="1"/>
                <w:sz w:val="22"/>
                <w:szCs w:val="22"/>
                <w:lang w:eastAsia="zh-CN"/>
              </w:rPr>
              <w:t>13278,43</w:t>
            </w:r>
          </w:p>
        </w:tc>
      </w:tr>
      <w:tr w:rsidR="006228BD" w:rsidTr="008473D6">
        <w:trPr>
          <w:trHeight w:val="284"/>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B783F" w:rsidRDefault="008B783F">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B783F" w:rsidRPr="002A78B9" w:rsidRDefault="008B783F" w:rsidP="002A78B9">
            <w:pPr>
              <w:suppressAutoHyphens/>
              <w:snapToGrid w:val="0"/>
              <w:spacing w:line="100" w:lineRule="atLeast"/>
              <w:rPr>
                <w:rFonts w:eastAsia="Arial"/>
                <w:b/>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B783F" w:rsidRDefault="008473D6" w:rsidP="00642FE5">
            <w:pPr>
              <w:suppressAutoHyphens/>
              <w:rPr>
                <w:rFonts w:eastAsia="Arial"/>
                <w:kern w:val="1"/>
                <w:sz w:val="22"/>
                <w:szCs w:val="22"/>
                <w:lang w:eastAsia="zh-CN"/>
              </w:rPr>
            </w:pPr>
            <w:r>
              <w:rPr>
                <w:rFonts w:eastAsia="Arial"/>
                <w:kern w:val="1"/>
                <w:sz w:val="22"/>
                <w:szCs w:val="22"/>
                <w:lang w:eastAsia="zh-CN"/>
              </w:rPr>
              <w:t>федеральный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1071,53</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1311,8</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1151,48</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151E7E"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779,09</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5B1379" w:rsidRDefault="005B1379" w:rsidP="008B783F">
            <w:pPr>
              <w:suppressAutoHyphens/>
              <w:spacing w:line="100" w:lineRule="atLeast"/>
              <w:jc w:val="center"/>
              <w:rPr>
                <w:rFonts w:eastAsia="Arial"/>
                <w:color w:val="000000"/>
                <w:kern w:val="1"/>
                <w:sz w:val="22"/>
                <w:szCs w:val="22"/>
                <w:lang w:eastAsia="zh-CN"/>
              </w:rPr>
            </w:pPr>
            <w:r w:rsidRPr="005B1379">
              <w:rPr>
                <w:rFonts w:eastAsia="Arial"/>
                <w:color w:val="000000"/>
                <w:kern w:val="1"/>
                <w:sz w:val="22"/>
                <w:szCs w:val="22"/>
                <w:lang w:eastAsia="zh-CN"/>
              </w:rPr>
              <w:t>1549,6</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5B1379" w:rsidRDefault="005B1379" w:rsidP="008B783F">
            <w:pPr>
              <w:suppressAutoHyphens/>
              <w:spacing w:line="100" w:lineRule="atLeast"/>
              <w:jc w:val="center"/>
              <w:rPr>
                <w:rFonts w:eastAsia="Arial"/>
                <w:color w:val="000000"/>
                <w:kern w:val="1"/>
                <w:sz w:val="22"/>
                <w:szCs w:val="22"/>
                <w:lang w:eastAsia="zh-CN"/>
              </w:rPr>
            </w:pPr>
            <w:r w:rsidRPr="005B1379">
              <w:rPr>
                <w:rFonts w:eastAsia="Arial"/>
                <w:color w:val="000000"/>
                <w:kern w:val="1"/>
                <w:sz w:val="22"/>
                <w:szCs w:val="22"/>
                <w:lang w:eastAsia="zh-CN"/>
              </w:rPr>
              <w:t>1539,52</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597,5</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jc w:val="center"/>
              <w:rPr>
                <w:rFonts w:eastAsia="Arial"/>
                <w:kern w:val="1"/>
                <w:sz w:val="22"/>
                <w:szCs w:val="22"/>
                <w:lang w:eastAsia="zh-CN"/>
              </w:rPr>
            </w:pPr>
            <w:r>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jc w:val="center"/>
              <w:rPr>
                <w:rFonts w:eastAsia="Arial"/>
                <w:kern w:val="1"/>
                <w:sz w:val="22"/>
                <w:szCs w:val="22"/>
                <w:lang w:eastAsia="zh-CN"/>
              </w:rPr>
            </w:pPr>
            <w:r>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C83E34" w:rsidRDefault="008D35B8" w:rsidP="00C83E34">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8000,52</w:t>
            </w:r>
          </w:p>
        </w:tc>
      </w:tr>
      <w:tr w:rsidR="006228BD" w:rsidTr="008473D6">
        <w:trPr>
          <w:trHeight w:val="177"/>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Default="0081570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15703" w:rsidRPr="002A78B9" w:rsidRDefault="00815703" w:rsidP="002A78B9">
            <w:pPr>
              <w:suppressAutoHyphens/>
              <w:snapToGrid w:val="0"/>
              <w:spacing w:line="100" w:lineRule="atLeast"/>
              <w:rPr>
                <w:rFonts w:eastAsia="Arial"/>
                <w:b/>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15703" w:rsidRDefault="008473D6" w:rsidP="00642FE5">
            <w:pPr>
              <w:suppressAutoHyphens/>
              <w:rPr>
                <w:rFonts w:eastAsia="Arial"/>
                <w:kern w:val="1"/>
                <w:sz w:val="22"/>
                <w:szCs w:val="22"/>
                <w:lang w:eastAsia="zh-CN"/>
              </w:rPr>
            </w:pPr>
            <w:r>
              <w:rPr>
                <w:rFonts w:eastAsia="Arial"/>
                <w:kern w:val="1"/>
                <w:sz w:val="22"/>
                <w:szCs w:val="22"/>
                <w:lang w:eastAsia="zh-CN"/>
              </w:rPr>
              <w:t>областной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680,97</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920,4</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696,17</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151E7E"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738,23</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5B1379" w:rsidRDefault="008473D6" w:rsidP="008B783F">
            <w:pPr>
              <w:suppressAutoHyphens/>
              <w:spacing w:line="100" w:lineRule="atLeast"/>
              <w:jc w:val="center"/>
              <w:rPr>
                <w:rFonts w:eastAsia="Arial"/>
                <w:color w:val="000000"/>
                <w:kern w:val="1"/>
                <w:sz w:val="22"/>
                <w:szCs w:val="22"/>
                <w:lang w:eastAsia="zh-CN"/>
              </w:rPr>
            </w:pPr>
            <w:r w:rsidRPr="005B1379">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5B1379" w:rsidRDefault="008473D6" w:rsidP="008B783F">
            <w:pPr>
              <w:suppressAutoHyphens/>
              <w:spacing w:line="100" w:lineRule="atLeast"/>
              <w:jc w:val="center"/>
              <w:rPr>
                <w:rFonts w:eastAsia="Arial"/>
                <w:color w:val="000000"/>
                <w:kern w:val="1"/>
                <w:sz w:val="22"/>
                <w:szCs w:val="22"/>
                <w:lang w:eastAsia="zh-CN"/>
              </w:rPr>
            </w:pPr>
            <w:r w:rsidRPr="005B1379">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8B783F" w:rsidRDefault="008473D6" w:rsidP="003828B1">
            <w:pPr>
              <w:suppressAutoHyphens/>
              <w:spacing w:line="100" w:lineRule="atLeast"/>
              <w:jc w:val="center"/>
              <w:rPr>
                <w:rFonts w:eastAsia="Arial"/>
                <w:kern w:val="1"/>
                <w:sz w:val="22"/>
                <w:szCs w:val="22"/>
                <w:lang w:eastAsia="zh-CN"/>
              </w:rPr>
            </w:pPr>
            <w:r w:rsidRPr="008B783F">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15703" w:rsidRPr="00C83E34" w:rsidRDefault="008D35B8" w:rsidP="00C83E34">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3035,77</w:t>
            </w:r>
          </w:p>
        </w:tc>
      </w:tr>
      <w:tr w:rsidR="006228BD" w:rsidTr="008473D6">
        <w:trPr>
          <w:trHeight w:val="239"/>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8B783F" w:rsidRDefault="008B783F">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8B783F" w:rsidRPr="002A78B9" w:rsidRDefault="008B783F" w:rsidP="002A78B9">
            <w:pPr>
              <w:suppressAutoHyphens/>
              <w:snapToGrid w:val="0"/>
              <w:spacing w:line="100" w:lineRule="atLeast"/>
              <w:rPr>
                <w:rFonts w:eastAsia="Arial"/>
                <w:b/>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8B783F" w:rsidRDefault="008473D6" w:rsidP="00642FE5">
            <w:pPr>
              <w:suppressAutoHyphens/>
              <w:rPr>
                <w:rFonts w:eastAsia="Arial"/>
                <w:kern w:val="1"/>
                <w:sz w:val="22"/>
                <w:szCs w:val="22"/>
                <w:lang w:eastAsia="zh-CN"/>
              </w:rPr>
            </w:pPr>
            <w:r>
              <w:rPr>
                <w:rFonts w:eastAsia="Arial"/>
                <w:kern w:val="1"/>
                <w:sz w:val="22"/>
                <w:szCs w:val="22"/>
                <w:lang w:eastAsia="zh-CN"/>
              </w:rPr>
              <w:t>городской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297,21</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378,6</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8473D6" w:rsidP="008B783F">
            <w:pPr>
              <w:suppressAutoHyphens/>
              <w:spacing w:line="100" w:lineRule="atLeast"/>
              <w:jc w:val="center"/>
              <w:rPr>
                <w:rFonts w:eastAsia="Arial"/>
                <w:color w:val="000000"/>
                <w:kern w:val="1"/>
                <w:sz w:val="22"/>
                <w:szCs w:val="22"/>
                <w:lang w:eastAsia="zh-CN"/>
              </w:rPr>
            </w:pPr>
            <w:r w:rsidRPr="008B783F">
              <w:rPr>
                <w:rFonts w:eastAsia="Arial"/>
                <w:color w:val="000000"/>
                <w:kern w:val="1"/>
                <w:sz w:val="22"/>
                <w:szCs w:val="22"/>
                <w:lang w:eastAsia="zh-CN"/>
              </w:rPr>
              <w:t>313,35</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151E7E" w:rsidP="008B783F">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379,40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5B1379" w:rsidRDefault="005B1379" w:rsidP="008B783F">
            <w:pPr>
              <w:suppressAutoHyphens/>
              <w:spacing w:line="100" w:lineRule="atLeast"/>
              <w:jc w:val="center"/>
              <w:rPr>
                <w:rFonts w:eastAsia="Arial"/>
                <w:color w:val="000000"/>
                <w:kern w:val="1"/>
                <w:sz w:val="22"/>
                <w:szCs w:val="22"/>
                <w:lang w:eastAsia="zh-CN"/>
              </w:rPr>
            </w:pPr>
            <w:r w:rsidRPr="005B1379">
              <w:rPr>
                <w:rFonts w:eastAsia="Arial"/>
                <w:color w:val="000000"/>
                <w:kern w:val="1"/>
                <w:sz w:val="22"/>
                <w:szCs w:val="22"/>
                <w:lang w:eastAsia="zh-CN"/>
              </w:rPr>
              <w:t>387,4</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5B1379" w:rsidRDefault="005B1379" w:rsidP="008B783F">
            <w:pPr>
              <w:suppressAutoHyphens/>
              <w:spacing w:line="100" w:lineRule="atLeast"/>
              <w:jc w:val="center"/>
              <w:rPr>
                <w:rFonts w:eastAsia="Arial"/>
                <w:color w:val="000000"/>
                <w:kern w:val="1"/>
                <w:sz w:val="22"/>
                <w:szCs w:val="22"/>
                <w:lang w:eastAsia="zh-CN"/>
              </w:rPr>
            </w:pPr>
            <w:r w:rsidRPr="005B1379">
              <w:rPr>
                <w:rFonts w:eastAsia="Arial"/>
                <w:color w:val="000000"/>
                <w:kern w:val="1"/>
                <w:sz w:val="22"/>
                <w:szCs w:val="22"/>
                <w:lang w:eastAsia="zh-CN"/>
              </w:rPr>
              <w:t>384,88</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spacing w:line="100" w:lineRule="atLeast"/>
              <w:jc w:val="center"/>
              <w:rPr>
                <w:rFonts w:eastAsia="Arial"/>
                <w:kern w:val="1"/>
                <w:sz w:val="22"/>
                <w:szCs w:val="22"/>
                <w:lang w:eastAsia="zh-CN"/>
              </w:rPr>
            </w:pPr>
            <w:r>
              <w:rPr>
                <w:rFonts w:eastAsia="Arial"/>
                <w:kern w:val="1"/>
                <w:sz w:val="22"/>
                <w:szCs w:val="22"/>
                <w:lang w:eastAsia="zh-CN"/>
              </w:rPr>
              <w:t>101,3</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jc w:val="center"/>
              <w:rPr>
                <w:rFonts w:eastAsia="Arial"/>
                <w:kern w:val="1"/>
                <w:sz w:val="22"/>
                <w:szCs w:val="22"/>
                <w:lang w:eastAsia="zh-CN"/>
              </w:rPr>
            </w:pPr>
            <w:r>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B783F" w:rsidRDefault="00935BEB" w:rsidP="008B783F">
            <w:pPr>
              <w:suppressAutoHyphens/>
              <w:jc w:val="center"/>
              <w:rPr>
                <w:rFonts w:eastAsia="Arial"/>
                <w:kern w:val="1"/>
                <w:sz w:val="22"/>
                <w:szCs w:val="22"/>
                <w:lang w:eastAsia="zh-CN"/>
              </w:rPr>
            </w:pPr>
            <w:r>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783F" w:rsidRPr="00815703" w:rsidRDefault="008D35B8" w:rsidP="00C83E34">
            <w:pPr>
              <w:suppressAutoHyphens/>
              <w:spacing w:line="100" w:lineRule="atLeast"/>
              <w:jc w:val="center"/>
              <w:rPr>
                <w:rFonts w:eastAsia="Arial"/>
                <w:color w:val="000000"/>
                <w:kern w:val="1"/>
                <w:sz w:val="22"/>
                <w:szCs w:val="22"/>
                <w:highlight w:val="yellow"/>
                <w:lang w:eastAsia="zh-CN"/>
              </w:rPr>
            </w:pPr>
            <w:r>
              <w:rPr>
                <w:rFonts w:eastAsia="Arial"/>
                <w:color w:val="000000"/>
                <w:kern w:val="1"/>
                <w:sz w:val="22"/>
                <w:szCs w:val="22"/>
                <w:lang w:eastAsia="zh-CN"/>
              </w:rPr>
              <w:t>2242,14</w:t>
            </w:r>
          </w:p>
        </w:tc>
      </w:tr>
      <w:tr w:rsidR="006228BD" w:rsidTr="008473D6">
        <w:trPr>
          <w:trHeight w:val="159"/>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DB1491" w:rsidRDefault="00DB1491">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DB1491" w:rsidRPr="002A78B9" w:rsidRDefault="00DB1491" w:rsidP="002A78B9">
            <w:pPr>
              <w:suppressAutoHyphens/>
              <w:snapToGrid w:val="0"/>
              <w:spacing w:line="100" w:lineRule="atLeast"/>
              <w:rPr>
                <w:rFonts w:eastAsia="Arial"/>
                <w:b/>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DB1491" w:rsidRDefault="008473D6" w:rsidP="00642FE5">
            <w:pPr>
              <w:suppressAutoHyphens/>
              <w:rPr>
                <w:rFonts w:eastAsia="Arial"/>
                <w:kern w:val="1"/>
                <w:sz w:val="22"/>
                <w:szCs w:val="22"/>
                <w:lang w:eastAsia="zh-CN"/>
              </w:rPr>
            </w:pPr>
            <w:r>
              <w:rPr>
                <w:rFonts w:eastAsia="Arial"/>
                <w:kern w:val="1"/>
                <w:sz w:val="22"/>
                <w:szCs w:val="22"/>
                <w:lang w:eastAsia="zh-CN"/>
              </w:rPr>
              <w:t>внебюджетные источники</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B1491" w:rsidRPr="002A78B9" w:rsidRDefault="00DB1491" w:rsidP="002A78B9">
            <w:pPr>
              <w:suppressAutoHyphens/>
              <w:spacing w:line="100" w:lineRule="atLeast"/>
              <w:jc w:val="center"/>
              <w:rPr>
                <w:rFonts w:eastAsia="Arial"/>
                <w:color w:val="000000"/>
                <w:kern w:val="1"/>
                <w:sz w:val="22"/>
                <w:szCs w:val="24"/>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B1491" w:rsidRPr="002A78B9" w:rsidRDefault="00DB1491" w:rsidP="002A78B9">
            <w:pPr>
              <w:suppressAutoHyphens/>
              <w:spacing w:line="100" w:lineRule="atLeast"/>
              <w:jc w:val="center"/>
              <w:rPr>
                <w:rFonts w:eastAsia="Arial"/>
                <w:color w:val="000000"/>
                <w:kern w:val="1"/>
                <w:sz w:val="22"/>
                <w:szCs w:val="24"/>
                <w:lang w:eastAsia="zh-CN"/>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B1491" w:rsidRPr="002A78B9" w:rsidRDefault="00DB1491" w:rsidP="002A78B9">
            <w:pPr>
              <w:suppressAutoHyphens/>
              <w:spacing w:line="100" w:lineRule="atLeast"/>
              <w:jc w:val="center"/>
              <w:rPr>
                <w:rFonts w:eastAsia="Arial"/>
                <w:color w:val="000000"/>
                <w:kern w:val="1"/>
                <w:sz w:val="22"/>
                <w:szCs w:val="24"/>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B1491" w:rsidRPr="002A78B9" w:rsidRDefault="00DB1491" w:rsidP="002A78B9">
            <w:pPr>
              <w:suppressAutoHyphens/>
              <w:spacing w:line="100" w:lineRule="atLeast"/>
              <w:jc w:val="center"/>
              <w:rPr>
                <w:rFonts w:eastAsia="Arial"/>
                <w:color w:val="000000"/>
                <w:kern w:val="1"/>
                <w:sz w:val="22"/>
                <w:szCs w:val="24"/>
                <w:lang w:eastAsia="zh-CN"/>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B1491" w:rsidRPr="002A78B9" w:rsidRDefault="00DB1491" w:rsidP="002A78B9">
            <w:pPr>
              <w:suppressAutoHyphens/>
              <w:spacing w:line="100" w:lineRule="atLeast"/>
              <w:jc w:val="center"/>
              <w:rPr>
                <w:rFonts w:eastAsia="Arial"/>
                <w:color w:val="000000"/>
                <w:kern w:val="1"/>
                <w:sz w:val="22"/>
                <w:szCs w:val="24"/>
                <w:lang w:eastAsia="zh-CN"/>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DB1491" w:rsidRPr="002A78B9" w:rsidRDefault="00DB1491" w:rsidP="002A78B9">
            <w:pPr>
              <w:suppressAutoHyphens/>
              <w:spacing w:line="100" w:lineRule="atLeast"/>
              <w:jc w:val="center"/>
              <w:rPr>
                <w:rFonts w:eastAsia="Arial"/>
                <w:color w:val="000000"/>
                <w:kern w:val="1"/>
                <w:sz w:val="22"/>
                <w:szCs w:val="24"/>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DB1491" w:rsidRDefault="00DB1491">
            <w:pPr>
              <w:suppressAutoHyphens/>
              <w:spacing w:line="100" w:lineRule="atLeast"/>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DB1491" w:rsidRDefault="00DB1491" w:rsidP="00AF605E">
            <w:pPr>
              <w:suppressAutoHyphens/>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DB1491" w:rsidRDefault="00DB1491" w:rsidP="00AF605E">
            <w:pPr>
              <w:suppressAutoHyphens/>
              <w:jc w:val="center"/>
              <w:rPr>
                <w:rFonts w:eastAsia="Arial"/>
                <w:kern w:val="1"/>
                <w:sz w:val="22"/>
                <w:szCs w:val="22"/>
                <w:lang w:eastAsia="zh-CN"/>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tcPr>
          <w:p w:rsidR="00DB1491" w:rsidRDefault="00DB1491" w:rsidP="00AF605E">
            <w:pPr>
              <w:suppressAutoHyphens/>
              <w:jc w:val="center"/>
              <w:rPr>
                <w:rFonts w:eastAsia="Arial"/>
                <w:kern w:val="1"/>
                <w:sz w:val="22"/>
                <w:szCs w:val="22"/>
                <w:lang w:eastAsia="zh-CN"/>
              </w:rPr>
            </w:pPr>
          </w:p>
        </w:tc>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DB1491" w:rsidRDefault="00DB1491" w:rsidP="00AF605E">
            <w:pPr>
              <w:suppressAutoHyphens/>
              <w:jc w:val="center"/>
              <w:rPr>
                <w:rFonts w:eastAsia="Arial"/>
                <w:kern w:val="1"/>
                <w:sz w:val="22"/>
                <w:szCs w:val="22"/>
                <w:lang w:eastAsia="zh-CN"/>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DB1491" w:rsidRDefault="00DB1491">
            <w:pPr>
              <w:suppressAutoHyphens/>
              <w:spacing w:line="100" w:lineRule="atLeast"/>
              <w:jc w:val="center"/>
              <w:rPr>
                <w:rFonts w:eastAsia="Arial"/>
                <w:kern w:val="1"/>
                <w:sz w:val="24"/>
                <w:szCs w:val="24"/>
                <w:lang w:eastAsia="zh-CN"/>
              </w:rPr>
            </w:pPr>
          </w:p>
        </w:tc>
      </w:tr>
      <w:tr w:rsidR="00A7276E" w:rsidRPr="00815703" w:rsidTr="00B50983">
        <w:trPr>
          <w:trHeight w:val="237"/>
        </w:trPr>
        <w:tc>
          <w:tcPr>
            <w:tcW w:w="426"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A7276E" w:rsidRDefault="00A7276E" w:rsidP="00B50983">
            <w:pPr>
              <w:suppressAutoHyphens/>
              <w:snapToGrid w:val="0"/>
              <w:spacing w:line="100" w:lineRule="atLeast"/>
              <w:rPr>
                <w:rFonts w:eastAsia="Arial"/>
                <w:kern w:val="1"/>
                <w:sz w:val="22"/>
                <w:szCs w:val="22"/>
                <w:lang w:eastAsia="zh-CN"/>
              </w:rPr>
            </w:pPr>
            <w:r>
              <w:rPr>
                <w:rFonts w:eastAsia="Arial"/>
                <w:kern w:val="1"/>
                <w:sz w:val="22"/>
                <w:szCs w:val="22"/>
                <w:lang w:eastAsia="zh-CN"/>
              </w:rPr>
              <w:lastRenderedPageBreak/>
              <w:t>4</w:t>
            </w:r>
          </w:p>
        </w:tc>
        <w:tc>
          <w:tcPr>
            <w:tcW w:w="284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A7276E" w:rsidRDefault="00A7276E" w:rsidP="00A7276E">
            <w:pPr>
              <w:suppressAutoHyphens/>
              <w:snapToGrid w:val="0"/>
              <w:spacing w:line="100" w:lineRule="atLeast"/>
              <w:rPr>
                <w:rFonts w:eastAsia="Arial"/>
                <w:kern w:val="1"/>
                <w:sz w:val="22"/>
                <w:szCs w:val="22"/>
                <w:lang w:eastAsia="zh-CN"/>
              </w:rPr>
            </w:pPr>
            <w:r w:rsidRPr="002A78B9">
              <w:rPr>
                <w:rFonts w:eastAsia="Arial"/>
                <w:b/>
                <w:kern w:val="1"/>
                <w:sz w:val="22"/>
                <w:szCs w:val="22"/>
                <w:lang w:eastAsia="zh-CN"/>
              </w:rPr>
              <w:t>Отдельное мероприятие «</w:t>
            </w:r>
            <w:r>
              <w:rPr>
                <w:rFonts w:eastAsia="Arial"/>
                <w:b/>
                <w:kern w:val="1"/>
                <w:sz w:val="22"/>
                <w:szCs w:val="22"/>
                <w:lang w:eastAsia="zh-CN"/>
              </w:rPr>
              <w:t>Создание и развитие молодежного пространства</w:t>
            </w:r>
            <w:r w:rsidRPr="002A78B9">
              <w:rPr>
                <w:rFonts w:eastAsia="Arial"/>
                <w:b/>
                <w:kern w:val="1"/>
                <w:sz w:val="22"/>
                <w:szCs w:val="22"/>
                <w:lang w:eastAsia="zh-CN"/>
              </w:rPr>
              <w: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A7276E" w:rsidRDefault="00A7276E" w:rsidP="00B50983">
            <w:pPr>
              <w:suppressAutoHyphens/>
              <w:rPr>
                <w:rFonts w:eastAsia="Arial"/>
                <w:kern w:val="1"/>
                <w:sz w:val="22"/>
                <w:szCs w:val="22"/>
                <w:lang w:eastAsia="zh-CN"/>
              </w:rPr>
            </w:pPr>
            <w:r>
              <w:rPr>
                <w:rFonts w:eastAsia="Arial"/>
                <w:kern w:val="1"/>
                <w:sz w:val="22"/>
                <w:szCs w:val="22"/>
                <w:lang w:eastAsia="zh-CN"/>
              </w:rPr>
              <w:t xml:space="preserve">всего     </w:t>
            </w:r>
            <w:r>
              <w:rPr>
                <w:kern w:val="1"/>
                <w:sz w:val="22"/>
                <w:szCs w:val="22"/>
                <w:lang w:eastAsia="zh-CN"/>
              </w:rPr>
              <w:t xml:space="preserve">      </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bookmarkStart w:id="0" w:name="_GoBack"/>
            <w:bookmarkEnd w:id="0"/>
            <w:r>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E56FFF"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147</w:t>
            </w:r>
            <w:r w:rsidR="00151E7E">
              <w:rPr>
                <w:rFonts w:eastAsia="Arial"/>
                <w:color w:val="000000"/>
                <w:kern w:val="1"/>
                <w:sz w:val="22"/>
                <w:szCs w:val="22"/>
                <w:lang w:eastAsia="zh-CN"/>
              </w:rPr>
              <w:t>0,63</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254C12" w:rsidRDefault="008D35B8" w:rsidP="00B50983">
            <w:pPr>
              <w:suppressAutoHyphens/>
              <w:spacing w:line="100" w:lineRule="atLeast"/>
              <w:jc w:val="center"/>
              <w:rPr>
                <w:rFonts w:eastAsia="Arial"/>
                <w:color w:val="000000"/>
                <w:kern w:val="1"/>
                <w:sz w:val="22"/>
                <w:szCs w:val="22"/>
                <w:highlight w:val="yellow"/>
                <w:lang w:eastAsia="zh-CN"/>
              </w:rPr>
            </w:pPr>
            <w:r w:rsidRPr="008D35B8">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jc w:val="center"/>
              <w:rPr>
                <w:rFonts w:eastAsia="Arial"/>
                <w:kern w:val="1"/>
                <w:sz w:val="22"/>
                <w:szCs w:val="22"/>
                <w:lang w:eastAsia="zh-CN"/>
              </w:rPr>
            </w:pPr>
            <w:r>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jc w:val="center"/>
              <w:rPr>
                <w:rFonts w:eastAsia="Arial"/>
                <w:kern w:val="1"/>
                <w:sz w:val="22"/>
                <w:szCs w:val="22"/>
                <w:lang w:eastAsia="zh-CN"/>
              </w:rPr>
            </w:pPr>
            <w:r>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15703" w:rsidRDefault="00E56FFF" w:rsidP="00B50983">
            <w:pPr>
              <w:suppressAutoHyphens/>
              <w:spacing w:line="100" w:lineRule="atLeast"/>
              <w:jc w:val="center"/>
              <w:rPr>
                <w:rFonts w:eastAsia="Arial"/>
                <w:color w:val="000000"/>
                <w:kern w:val="1"/>
                <w:sz w:val="22"/>
                <w:szCs w:val="22"/>
                <w:highlight w:val="yellow"/>
                <w:lang w:eastAsia="zh-CN"/>
              </w:rPr>
            </w:pPr>
            <w:r>
              <w:rPr>
                <w:rFonts w:eastAsia="Arial"/>
                <w:color w:val="000000"/>
                <w:kern w:val="1"/>
                <w:sz w:val="22"/>
                <w:szCs w:val="22"/>
                <w:lang w:eastAsia="zh-CN"/>
              </w:rPr>
              <w:t>147</w:t>
            </w:r>
            <w:r w:rsidR="008D35B8" w:rsidRPr="008D35B8">
              <w:rPr>
                <w:rFonts w:eastAsia="Arial"/>
                <w:color w:val="000000"/>
                <w:kern w:val="1"/>
                <w:sz w:val="22"/>
                <w:szCs w:val="22"/>
                <w:lang w:eastAsia="zh-CN"/>
              </w:rPr>
              <w:t>0,63</w:t>
            </w:r>
          </w:p>
        </w:tc>
      </w:tr>
      <w:tr w:rsidR="00A7276E" w:rsidRPr="00C83E34" w:rsidTr="00B50983">
        <w:trPr>
          <w:trHeight w:val="284"/>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A7276E" w:rsidRDefault="00A7276E" w:rsidP="00B5098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A7276E" w:rsidRPr="002A78B9" w:rsidRDefault="00A7276E" w:rsidP="00B50983">
            <w:pPr>
              <w:suppressAutoHyphens/>
              <w:snapToGrid w:val="0"/>
              <w:spacing w:line="100" w:lineRule="atLeast"/>
              <w:rPr>
                <w:rFonts w:eastAsia="Arial"/>
                <w:b/>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A7276E" w:rsidRDefault="00A7276E" w:rsidP="00B50983">
            <w:pPr>
              <w:suppressAutoHyphens/>
              <w:rPr>
                <w:rFonts w:eastAsia="Arial"/>
                <w:kern w:val="1"/>
                <w:sz w:val="22"/>
                <w:szCs w:val="22"/>
                <w:lang w:eastAsia="zh-CN"/>
              </w:rPr>
            </w:pPr>
            <w:r>
              <w:rPr>
                <w:rFonts w:eastAsia="Arial"/>
                <w:kern w:val="1"/>
                <w:sz w:val="22"/>
                <w:szCs w:val="22"/>
                <w:lang w:eastAsia="zh-CN"/>
              </w:rPr>
              <w:t>федеральный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151E7E"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5B1379"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5B1379"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jc w:val="center"/>
              <w:rPr>
                <w:rFonts w:eastAsia="Arial"/>
                <w:kern w:val="1"/>
                <w:sz w:val="22"/>
                <w:szCs w:val="22"/>
                <w:lang w:eastAsia="zh-CN"/>
              </w:rPr>
            </w:pPr>
            <w:r>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jc w:val="center"/>
              <w:rPr>
                <w:rFonts w:eastAsia="Arial"/>
                <w:kern w:val="1"/>
                <w:sz w:val="22"/>
                <w:szCs w:val="22"/>
                <w:lang w:eastAsia="zh-CN"/>
              </w:rPr>
            </w:pPr>
            <w:r>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C83E34"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0,00</w:t>
            </w:r>
          </w:p>
        </w:tc>
      </w:tr>
      <w:tr w:rsidR="00A7276E" w:rsidRPr="00C83E34" w:rsidTr="00B50983">
        <w:trPr>
          <w:trHeight w:val="177"/>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A7276E" w:rsidRDefault="00A7276E" w:rsidP="00B5098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A7276E" w:rsidRPr="002A78B9" w:rsidRDefault="00A7276E" w:rsidP="00B50983">
            <w:pPr>
              <w:suppressAutoHyphens/>
              <w:snapToGrid w:val="0"/>
              <w:spacing w:line="100" w:lineRule="atLeast"/>
              <w:rPr>
                <w:rFonts w:eastAsia="Arial"/>
                <w:b/>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A7276E" w:rsidRDefault="00A7276E" w:rsidP="00B50983">
            <w:pPr>
              <w:suppressAutoHyphens/>
              <w:rPr>
                <w:rFonts w:eastAsia="Arial"/>
                <w:kern w:val="1"/>
                <w:sz w:val="22"/>
                <w:szCs w:val="22"/>
                <w:lang w:eastAsia="zh-CN"/>
              </w:rPr>
            </w:pPr>
            <w:r>
              <w:rPr>
                <w:rFonts w:eastAsia="Arial"/>
                <w:kern w:val="1"/>
                <w:sz w:val="22"/>
                <w:szCs w:val="22"/>
                <w:lang w:eastAsia="zh-CN"/>
              </w:rPr>
              <w:t>областной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151E7E"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1394,63</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5B1379"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5B1379"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kern w:val="1"/>
                <w:sz w:val="22"/>
                <w:szCs w:val="22"/>
                <w:lang w:eastAsia="zh-CN"/>
              </w:rPr>
            </w:pPr>
            <w:r>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kern w:val="1"/>
                <w:sz w:val="22"/>
                <w:szCs w:val="22"/>
                <w:lang w:eastAsia="zh-CN"/>
              </w:rPr>
            </w:pPr>
            <w:r>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C83E34"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1394,63</w:t>
            </w:r>
          </w:p>
        </w:tc>
      </w:tr>
      <w:tr w:rsidR="00A7276E" w:rsidRPr="00815703" w:rsidTr="00B50983">
        <w:trPr>
          <w:trHeight w:val="239"/>
        </w:trPr>
        <w:tc>
          <w:tcPr>
            <w:tcW w:w="426" w:type="dxa"/>
            <w:vMerge/>
            <w:tcBorders>
              <w:top w:val="single" w:sz="2" w:space="0" w:color="000000"/>
              <w:left w:val="single" w:sz="2" w:space="0" w:color="000000"/>
              <w:bottom w:val="single" w:sz="2" w:space="0" w:color="000000"/>
              <w:right w:val="single" w:sz="2" w:space="0" w:color="000000"/>
            </w:tcBorders>
            <w:shd w:val="clear" w:color="auto" w:fill="FFFFFF"/>
          </w:tcPr>
          <w:p w:rsidR="00A7276E" w:rsidRDefault="00A7276E" w:rsidP="00B50983">
            <w:pPr>
              <w:suppressAutoHyphens/>
              <w:snapToGrid w:val="0"/>
              <w:spacing w:line="100" w:lineRule="atLeast"/>
              <w:rPr>
                <w:rFonts w:eastAsia="Arial"/>
                <w:kern w:val="1"/>
                <w:sz w:val="22"/>
                <w:szCs w:val="22"/>
                <w:lang w:eastAsia="zh-CN"/>
              </w:rPr>
            </w:pPr>
          </w:p>
        </w:tc>
        <w:tc>
          <w:tcPr>
            <w:tcW w:w="2840" w:type="dxa"/>
            <w:vMerge/>
            <w:tcBorders>
              <w:top w:val="single" w:sz="2" w:space="0" w:color="000000"/>
              <w:left w:val="single" w:sz="2" w:space="0" w:color="000000"/>
              <w:bottom w:val="single" w:sz="2" w:space="0" w:color="000000"/>
              <w:right w:val="single" w:sz="2" w:space="0" w:color="000000"/>
            </w:tcBorders>
            <w:shd w:val="clear" w:color="auto" w:fill="FFFFFF"/>
          </w:tcPr>
          <w:p w:rsidR="00A7276E" w:rsidRPr="002A78B9" w:rsidRDefault="00A7276E" w:rsidP="00B50983">
            <w:pPr>
              <w:suppressAutoHyphens/>
              <w:snapToGrid w:val="0"/>
              <w:spacing w:line="100" w:lineRule="atLeast"/>
              <w:rPr>
                <w:rFonts w:eastAsia="Arial"/>
                <w:b/>
                <w:kern w:val="1"/>
                <w:sz w:val="22"/>
                <w:szCs w:val="22"/>
                <w:lang w:eastAsia="zh-CN"/>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A7276E" w:rsidRDefault="00A7276E" w:rsidP="00B50983">
            <w:pPr>
              <w:suppressAutoHyphens/>
              <w:rPr>
                <w:rFonts w:eastAsia="Arial"/>
                <w:kern w:val="1"/>
                <w:sz w:val="22"/>
                <w:szCs w:val="22"/>
                <w:lang w:eastAsia="zh-CN"/>
              </w:rPr>
            </w:pPr>
            <w:r>
              <w:rPr>
                <w:rFonts w:eastAsia="Arial"/>
                <w:kern w:val="1"/>
                <w:sz w:val="22"/>
                <w:szCs w:val="22"/>
                <w:lang w:eastAsia="zh-CN"/>
              </w:rPr>
              <w:t>городской бюджет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151E7E"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76,00</w:t>
            </w:r>
          </w:p>
        </w:tc>
        <w:tc>
          <w:tcPr>
            <w:tcW w:w="85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5B1379"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5B1379" w:rsidRDefault="008D35B8" w:rsidP="00B50983">
            <w:pPr>
              <w:suppressAutoHyphens/>
              <w:spacing w:line="100" w:lineRule="atLeast"/>
              <w:jc w:val="center"/>
              <w:rPr>
                <w:rFonts w:eastAsia="Arial"/>
                <w:color w:val="000000"/>
                <w:kern w:val="1"/>
                <w:sz w:val="22"/>
                <w:szCs w:val="22"/>
                <w:lang w:eastAsia="zh-CN"/>
              </w:rPr>
            </w:pPr>
            <w:r>
              <w:rPr>
                <w:rFonts w:eastAsia="Arial"/>
                <w:color w:val="000000"/>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spacing w:line="100" w:lineRule="atLeast"/>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jc w:val="center"/>
              <w:rPr>
                <w:rFonts w:eastAsia="Arial"/>
                <w:kern w:val="1"/>
                <w:sz w:val="22"/>
                <w:szCs w:val="22"/>
                <w:lang w:eastAsia="zh-CN"/>
              </w:rPr>
            </w:pPr>
            <w:r>
              <w:rPr>
                <w:rFonts w:eastAsia="Arial"/>
                <w:kern w:val="1"/>
                <w:sz w:val="22"/>
                <w:szCs w:val="22"/>
                <w:lang w:eastAsia="zh-CN"/>
              </w:rPr>
              <w:t>0</w:t>
            </w:r>
          </w:p>
        </w:tc>
        <w:tc>
          <w:tcPr>
            <w:tcW w:w="70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jc w:val="center"/>
              <w:rPr>
                <w:rFonts w:eastAsia="Arial"/>
                <w:kern w:val="1"/>
                <w:sz w:val="22"/>
                <w:szCs w:val="22"/>
                <w:lang w:eastAsia="zh-CN"/>
              </w:rPr>
            </w:pPr>
            <w:r>
              <w:rPr>
                <w:rFonts w:eastAsia="Arial"/>
                <w:kern w:val="1"/>
                <w:sz w:val="22"/>
                <w:szCs w:val="22"/>
                <w:lang w:eastAsia="zh-CN"/>
              </w:rPr>
              <w:t>0</w:t>
            </w:r>
          </w:p>
        </w:tc>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B783F" w:rsidRDefault="008D35B8" w:rsidP="00B50983">
            <w:pPr>
              <w:suppressAutoHyphens/>
              <w:jc w:val="center"/>
              <w:rPr>
                <w:rFonts w:eastAsia="Arial"/>
                <w:kern w:val="1"/>
                <w:sz w:val="22"/>
                <w:szCs w:val="22"/>
                <w:lang w:eastAsia="zh-CN"/>
              </w:rPr>
            </w:pPr>
            <w:r>
              <w:rPr>
                <w:rFonts w:eastAsia="Arial"/>
                <w:kern w:val="1"/>
                <w:sz w:val="22"/>
                <w:szCs w:val="22"/>
                <w:lang w:eastAsia="zh-CN"/>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7276E" w:rsidRPr="00815703" w:rsidRDefault="008D35B8" w:rsidP="00B50983">
            <w:pPr>
              <w:suppressAutoHyphens/>
              <w:spacing w:line="100" w:lineRule="atLeast"/>
              <w:jc w:val="center"/>
              <w:rPr>
                <w:rFonts w:eastAsia="Arial"/>
                <w:color w:val="000000"/>
                <w:kern w:val="1"/>
                <w:sz w:val="22"/>
                <w:szCs w:val="22"/>
                <w:highlight w:val="yellow"/>
                <w:lang w:eastAsia="zh-CN"/>
              </w:rPr>
            </w:pPr>
            <w:r w:rsidRPr="008D35B8">
              <w:rPr>
                <w:rFonts w:eastAsia="Arial"/>
                <w:color w:val="000000"/>
                <w:kern w:val="1"/>
                <w:sz w:val="22"/>
                <w:szCs w:val="22"/>
                <w:lang w:eastAsia="zh-CN"/>
              </w:rPr>
              <w:t>76,00</w:t>
            </w:r>
          </w:p>
        </w:tc>
      </w:tr>
    </w:tbl>
    <w:p w:rsidR="00A93346" w:rsidRDefault="00A93346" w:rsidP="000A1E8A">
      <w:pPr>
        <w:suppressAutoHyphens/>
        <w:spacing w:line="100" w:lineRule="atLeast"/>
        <w:jc w:val="center"/>
        <w:rPr>
          <w:rFonts w:eastAsia="Arial"/>
          <w:kern w:val="1"/>
          <w:sz w:val="22"/>
          <w:szCs w:val="22"/>
          <w:lang w:eastAsia="zh-CN"/>
        </w:rPr>
      </w:pPr>
    </w:p>
    <w:p w:rsidR="003C4A13" w:rsidRDefault="008473D6" w:rsidP="000A1E8A">
      <w:pPr>
        <w:suppressAutoHyphens/>
        <w:spacing w:line="100" w:lineRule="atLeast"/>
        <w:jc w:val="center"/>
        <w:rPr>
          <w:rFonts w:eastAsia="Arial"/>
          <w:kern w:val="1"/>
          <w:sz w:val="24"/>
          <w:szCs w:val="24"/>
          <w:lang w:eastAsia="zh-CN"/>
        </w:rPr>
      </w:pPr>
      <w:r>
        <w:rPr>
          <w:rFonts w:eastAsia="Arial"/>
          <w:kern w:val="1"/>
          <w:sz w:val="22"/>
          <w:szCs w:val="22"/>
          <w:lang w:eastAsia="zh-CN"/>
        </w:rPr>
        <w:t>__________________</w:t>
      </w:r>
    </w:p>
    <w:sectPr w:rsidR="003C4A13" w:rsidSect="00614D6B">
      <w:headerReference w:type="default" r:id="rId11"/>
      <w:headerReference w:type="first" r:id="rId12"/>
      <w:pgSz w:w="16838" w:h="11906" w:orient="landscape"/>
      <w:pgMar w:top="481" w:right="684" w:bottom="142" w:left="1134" w:header="424" w:footer="720" w:gutter="0"/>
      <w:cols w:space="720"/>
      <w:docGrid w:linePitch="360" w:charSpace="-635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AC4" w:rsidRDefault="00994AC4">
      <w:r>
        <w:separator/>
      </w:r>
    </w:p>
  </w:endnote>
  <w:endnote w:type="continuationSeparator" w:id="0">
    <w:p w:rsidR="00994AC4" w:rsidRDefault="00994A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ourier New CYR">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718" w:rsidRDefault="00580718">
    <w:pPr>
      <w:pStyle w:val="aa"/>
      <w:jc w:val="center"/>
    </w:pPr>
  </w:p>
  <w:p w:rsidR="00580718" w:rsidRDefault="0058071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AC4" w:rsidRDefault="00994AC4">
      <w:r>
        <w:separator/>
      </w:r>
    </w:p>
  </w:footnote>
  <w:footnote w:type="continuationSeparator" w:id="0">
    <w:p w:rsidR="00994AC4" w:rsidRDefault="00994A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718" w:rsidRDefault="00580718" w:rsidP="00170F54">
    <w:pPr>
      <w:pStyle w:val="a8"/>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580718" w:rsidRDefault="00580718">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718" w:rsidRDefault="00580718">
    <w:pPr>
      <w:pStyle w:val="a8"/>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718" w:rsidRDefault="00580718">
    <w:pPr>
      <w:pStyle w:val="a8"/>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718" w:rsidRDefault="005807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20"/>
    <w:lvl w:ilvl="0">
      <w:start w:val="4"/>
      <w:numFmt w:val="decimal"/>
      <w:lvlText w:val="%1."/>
      <w:lvlJc w:val="left"/>
      <w:pPr>
        <w:tabs>
          <w:tab w:val="num" w:pos="-720"/>
        </w:tabs>
        <w:ind w:left="360" w:hanging="360"/>
      </w:pPr>
    </w:lvl>
  </w:abstractNum>
  <w:abstractNum w:abstractNumId="1">
    <w:nsid w:val="32E06E68"/>
    <w:multiLevelType w:val="hybridMultilevel"/>
    <w:tmpl w:val="9ED24FFE"/>
    <w:lvl w:ilvl="0" w:tplc="7D2EE48A">
      <w:start w:val="2"/>
      <w:numFmt w:val="decimal"/>
      <w:lvlText w:val="%1."/>
      <w:lvlJc w:val="left"/>
      <w:pPr>
        <w:ind w:left="720" w:hanging="360"/>
      </w:pPr>
    </w:lvl>
    <w:lvl w:ilvl="1" w:tplc="1C4ACA9C">
      <w:start w:val="1"/>
      <w:numFmt w:val="lowerLetter"/>
      <w:lvlText w:val="%2."/>
      <w:lvlJc w:val="left"/>
      <w:pPr>
        <w:ind w:left="1440" w:hanging="360"/>
      </w:pPr>
    </w:lvl>
    <w:lvl w:ilvl="2" w:tplc="386ABBF2">
      <w:start w:val="1"/>
      <w:numFmt w:val="lowerRoman"/>
      <w:lvlText w:val="%3."/>
      <w:lvlJc w:val="right"/>
      <w:pPr>
        <w:ind w:left="2160" w:hanging="180"/>
      </w:pPr>
    </w:lvl>
    <w:lvl w:ilvl="3" w:tplc="E29E8BC4">
      <w:start w:val="1"/>
      <w:numFmt w:val="decimal"/>
      <w:lvlText w:val="%4."/>
      <w:lvlJc w:val="left"/>
      <w:pPr>
        <w:ind w:left="2880" w:hanging="360"/>
      </w:pPr>
    </w:lvl>
    <w:lvl w:ilvl="4" w:tplc="47BC5A02">
      <w:start w:val="1"/>
      <w:numFmt w:val="lowerLetter"/>
      <w:lvlText w:val="%5."/>
      <w:lvlJc w:val="left"/>
      <w:pPr>
        <w:ind w:left="3600" w:hanging="360"/>
      </w:pPr>
    </w:lvl>
    <w:lvl w:ilvl="5" w:tplc="5224BD06">
      <w:start w:val="1"/>
      <w:numFmt w:val="lowerRoman"/>
      <w:lvlText w:val="%6."/>
      <w:lvlJc w:val="right"/>
      <w:pPr>
        <w:ind w:left="4320" w:hanging="180"/>
      </w:pPr>
    </w:lvl>
    <w:lvl w:ilvl="6" w:tplc="34B2E4B2">
      <w:start w:val="1"/>
      <w:numFmt w:val="decimal"/>
      <w:lvlText w:val="%7."/>
      <w:lvlJc w:val="left"/>
      <w:pPr>
        <w:ind w:left="5040" w:hanging="360"/>
      </w:pPr>
    </w:lvl>
    <w:lvl w:ilvl="7" w:tplc="050ABB96">
      <w:start w:val="1"/>
      <w:numFmt w:val="lowerLetter"/>
      <w:lvlText w:val="%8."/>
      <w:lvlJc w:val="left"/>
      <w:pPr>
        <w:ind w:left="5760" w:hanging="360"/>
      </w:pPr>
    </w:lvl>
    <w:lvl w:ilvl="8" w:tplc="E6B675FA">
      <w:start w:val="1"/>
      <w:numFmt w:val="lowerRoman"/>
      <w:lvlText w:val="%9."/>
      <w:lvlJc w:val="right"/>
      <w:pPr>
        <w:ind w:left="6480" w:hanging="180"/>
      </w:pPr>
    </w:lvl>
  </w:abstractNum>
  <w:abstractNum w:abstractNumId="2">
    <w:nsid w:val="343F19B3"/>
    <w:multiLevelType w:val="hybridMultilevel"/>
    <w:tmpl w:val="9FCCF06E"/>
    <w:lvl w:ilvl="0" w:tplc="1D720624">
      <w:start w:val="1"/>
      <w:numFmt w:val="decimal"/>
      <w:lvlText w:val="%1."/>
      <w:lvlJc w:val="left"/>
      <w:pPr>
        <w:ind w:left="720" w:hanging="360"/>
      </w:pPr>
      <w:rPr>
        <w:rFonts w:hint="default"/>
      </w:rPr>
    </w:lvl>
    <w:lvl w:ilvl="1" w:tplc="14241AF6" w:tentative="1">
      <w:start w:val="1"/>
      <w:numFmt w:val="lowerLetter"/>
      <w:lvlText w:val="%2."/>
      <w:lvlJc w:val="left"/>
      <w:pPr>
        <w:ind w:left="1440" w:hanging="360"/>
      </w:pPr>
    </w:lvl>
    <w:lvl w:ilvl="2" w:tplc="C6228D86" w:tentative="1">
      <w:start w:val="1"/>
      <w:numFmt w:val="lowerRoman"/>
      <w:lvlText w:val="%3."/>
      <w:lvlJc w:val="right"/>
      <w:pPr>
        <w:ind w:left="2160" w:hanging="180"/>
      </w:pPr>
    </w:lvl>
    <w:lvl w:ilvl="3" w:tplc="E304CD24" w:tentative="1">
      <w:start w:val="1"/>
      <w:numFmt w:val="decimal"/>
      <w:lvlText w:val="%4."/>
      <w:lvlJc w:val="left"/>
      <w:pPr>
        <w:ind w:left="2880" w:hanging="360"/>
      </w:pPr>
    </w:lvl>
    <w:lvl w:ilvl="4" w:tplc="66D431FA" w:tentative="1">
      <w:start w:val="1"/>
      <w:numFmt w:val="lowerLetter"/>
      <w:lvlText w:val="%5."/>
      <w:lvlJc w:val="left"/>
      <w:pPr>
        <w:ind w:left="3600" w:hanging="360"/>
      </w:pPr>
    </w:lvl>
    <w:lvl w:ilvl="5" w:tplc="97C8389A" w:tentative="1">
      <w:start w:val="1"/>
      <w:numFmt w:val="lowerRoman"/>
      <w:lvlText w:val="%6."/>
      <w:lvlJc w:val="right"/>
      <w:pPr>
        <w:ind w:left="4320" w:hanging="180"/>
      </w:pPr>
    </w:lvl>
    <w:lvl w:ilvl="6" w:tplc="CC9E4952" w:tentative="1">
      <w:start w:val="1"/>
      <w:numFmt w:val="decimal"/>
      <w:lvlText w:val="%7."/>
      <w:lvlJc w:val="left"/>
      <w:pPr>
        <w:ind w:left="5040" w:hanging="360"/>
      </w:pPr>
    </w:lvl>
    <w:lvl w:ilvl="7" w:tplc="2B887E86" w:tentative="1">
      <w:start w:val="1"/>
      <w:numFmt w:val="lowerLetter"/>
      <w:lvlText w:val="%8."/>
      <w:lvlJc w:val="left"/>
      <w:pPr>
        <w:ind w:left="5760" w:hanging="360"/>
      </w:pPr>
    </w:lvl>
    <w:lvl w:ilvl="8" w:tplc="818C45AE" w:tentative="1">
      <w:start w:val="1"/>
      <w:numFmt w:val="lowerRoman"/>
      <w:lvlText w:val="%9."/>
      <w:lvlJc w:val="right"/>
      <w:pPr>
        <w:ind w:left="6480" w:hanging="180"/>
      </w:pPr>
    </w:lvl>
  </w:abstractNum>
  <w:abstractNum w:abstractNumId="3">
    <w:nsid w:val="36E36449"/>
    <w:multiLevelType w:val="hybridMultilevel"/>
    <w:tmpl w:val="BEE27432"/>
    <w:lvl w:ilvl="0" w:tplc="41966D72">
      <w:start w:val="1"/>
      <w:numFmt w:val="decimal"/>
      <w:lvlText w:val="%1."/>
      <w:lvlJc w:val="left"/>
      <w:pPr>
        <w:ind w:left="720" w:hanging="360"/>
      </w:pPr>
      <w:rPr>
        <w:rFonts w:hint="default"/>
      </w:rPr>
    </w:lvl>
    <w:lvl w:ilvl="1" w:tplc="3594F3FC" w:tentative="1">
      <w:start w:val="1"/>
      <w:numFmt w:val="lowerLetter"/>
      <w:lvlText w:val="%2."/>
      <w:lvlJc w:val="left"/>
      <w:pPr>
        <w:ind w:left="1440" w:hanging="360"/>
      </w:pPr>
    </w:lvl>
    <w:lvl w:ilvl="2" w:tplc="994C956E" w:tentative="1">
      <w:start w:val="1"/>
      <w:numFmt w:val="lowerRoman"/>
      <w:lvlText w:val="%3."/>
      <w:lvlJc w:val="right"/>
      <w:pPr>
        <w:ind w:left="2160" w:hanging="180"/>
      </w:pPr>
    </w:lvl>
    <w:lvl w:ilvl="3" w:tplc="4108661A" w:tentative="1">
      <w:start w:val="1"/>
      <w:numFmt w:val="decimal"/>
      <w:lvlText w:val="%4."/>
      <w:lvlJc w:val="left"/>
      <w:pPr>
        <w:ind w:left="2880" w:hanging="360"/>
      </w:pPr>
    </w:lvl>
    <w:lvl w:ilvl="4" w:tplc="4D4EF7AE" w:tentative="1">
      <w:start w:val="1"/>
      <w:numFmt w:val="lowerLetter"/>
      <w:lvlText w:val="%5."/>
      <w:lvlJc w:val="left"/>
      <w:pPr>
        <w:ind w:left="3600" w:hanging="360"/>
      </w:pPr>
    </w:lvl>
    <w:lvl w:ilvl="5" w:tplc="55C6110A" w:tentative="1">
      <w:start w:val="1"/>
      <w:numFmt w:val="lowerRoman"/>
      <w:lvlText w:val="%6."/>
      <w:lvlJc w:val="right"/>
      <w:pPr>
        <w:ind w:left="4320" w:hanging="180"/>
      </w:pPr>
    </w:lvl>
    <w:lvl w:ilvl="6" w:tplc="0B6EBB5A" w:tentative="1">
      <w:start w:val="1"/>
      <w:numFmt w:val="decimal"/>
      <w:lvlText w:val="%7."/>
      <w:lvlJc w:val="left"/>
      <w:pPr>
        <w:ind w:left="5040" w:hanging="360"/>
      </w:pPr>
    </w:lvl>
    <w:lvl w:ilvl="7" w:tplc="DEEA54D6" w:tentative="1">
      <w:start w:val="1"/>
      <w:numFmt w:val="lowerLetter"/>
      <w:lvlText w:val="%8."/>
      <w:lvlJc w:val="left"/>
      <w:pPr>
        <w:ind w:left="5760" w:hanging="360"/>
      </w:pPr>
    </w:lvl>
    <w:lvl w:ilvl="8" w:tplc="0104497E" w:tentative="1">
      <w:start w:val="1"/>
      <w:numFmt w:val="lowerRoman"/>
      <w:lvlText w:val="%9."/>
      <w:lvlJc w:val="right"/>
      <w:pPr>
        <w:ind w:left="6480" w:hanging="180"/>
      </w:pPr>
    </w:lvl>
  </w:abstractNum>
  <w:abstractNum w:abstractNumId="4">
    <w:nsid w:val="3C1128F9"/>
    <w:multiLevelType w:val="hybridMultilevel"/>
    <w:tmpl w:val="3B64E42E"/>
    <w:lvl w:ilvl="0" w:tplc="61D83092">
      <w:start w:val="1"/>
      <w:numFmt w:val="decimal"/>
      <w:lvlText w:val="%1."/>
      <w:lvlJc w:val="left"/>
      <w:pPr>
        <w:ind w:left="1440" w:hanging="360"/>
      </w:pPr>
    </w:lvl>
    <w:lvl w:ilvl="1" w:tplc="99A6EC1A" w:tentative="1">
      <w:start w:val="1"/>
      <w:numFmt w:val="lowerLetter"/>
      <w:lvlText w:val="%2."/>
      <w:lvlJc w:val="left"/>
      <w:pPr>
        <w:ind w:left="2160" w:hanging="360"/>
      </w:pPr>
    </w:lvl>
    <w:lvl w:ilvl="2" w:tplc="561623C0" w:tentative="1">
      <w:start w:val="1"/>
      <w:numFmt w:val="lowerRoman"/>
      <w:lvlText w:val="%3."/>
      <w:lvlJc w:val="right"/>
      <w:pPr>
        <w:ind w:left="2880" w:hanging="180"/>
      </w:pPr>
    </w:lvl>
    <w:lvl w:ilvl="3" w:tplc="DD14C0D8" w:tentative="1">
      <w:start w:val="1"/>
      <w:numFmt w:val="decimal"/>
      <w:lvlText w:val="%4."/>
      <w:lvlJc w:val="left"/>
      <w:pPr>
        <w:ind w:left="3600" w:hanging="360"/>
      </w:pPr>
    </w:lvl>
    <w:lvl w:ilvl="4" w:tplc="D9E0DF3A" w:tentative="1">
      <w:start w:val="1"/>
      <w:numFmt w:val="lowerLetter"/>
      <w:lvlText w:val="%5."/>
      <w:lvlJc w:val="left"/>
      <w:pPr>
        <w:ind w:left="4320" w:hanging="360"/>
      </w:pPr>
    </w:lvl>
    <w:lvl w:ilvl="5" w:tplc="6CD46892" w:tentative="1">
      <w:start w:val="1"/>
      <w:numFmt w:val="lowerRoman"/>
      <w:lvlText w:val="%6."/>
      <w:lvlJc w:val="right"/>
      <w:pPr>
        <w:ind w:left="5040" w:hanging="180"/>
      </w:pPr>
    </w:lvl>
    <w:lvl w:ilvl="6" w:tplc="28664D50" w:tentative="1">
      <w:start w:val="1"/>
      <w:numFmt w:val="decimal"/>
      <w:lvlText w:val="%7."/>
      <w:lvlJc w:val="left"/>
      <w:pPr>
        <w:ind w:left="5760" w:hanging="360"/>
      </w:pPr>
    </w:lvl>
    <w:lvl w:ilvl="7" w:tplc="52A4BE96" w:tentative="1">
      <w:start w:val="1"/>
      <w:numFmt w:val="lowerLetter"/>
      <w:lvlText w:val="%8."/>
      <w:lvlJc w:val="left"/>
      <w:pPr>
        <w:ind w:left="6480" w:hanging="360"/>
      </w:pPr>
    </w:lvl>
    <w:lvl w:ilvl="8" w:tplc="02FA9ECA" w:tentative="1">
      <w:start w:val="1"/>
      <w:numFmt w:val="lowerRoman"/>
      <w:lvlText w:val="%9."/>
      <w:lvlJc w:val="right"/>
      <w:pPr>
        <w:ind w:left="7200" w:hanging="180"/>
      </w:pPr>
    </w:lvl>
  </w:abstractNum>
  <w:abstractNum w:abstractNumId="5">
    <w:nsid w:val="49B3213A"/>
    <w:multiLevelType w:val="hybridMultilevel"/>
    <w:tmpl w:val="C122A7EE"/>
    <w:lvl w:ilvl="0" w:tplc="C4325DF4">
      <w:start w:val="1"/>
      <w:numFmt w:val="decimal"/>
      <w:lvlText w:val="%1."/>
      <w:lvlJc w:val="left"/>
      <w:pPr>
        <w:ind w:left="975" w:hanging="375"/>
      </w:pPr>
      <w:rPr>
        <w:rFonts w:hint="default"/>
        <w:b/>
      </w:rPr>
    </w:lvl>
    <w:lvl w:ilvl="1" w:tplc="E4786830" w:tentative="1">
      <w:start w:val="1"/>
      <w:numFmt w:val="lowerLetter"/>
      <w:lvlText w:val="%2."/>
      <w:lvlJc w:val="left"/>
      <w:pPr>
        <w:ind w:left="1680" w:hanging="360"/>
      </w:pPr>
    </w:lvl>
    <w:lvl w:ilvl="2" w:tplc="54F832AA" w:tentative="1">
      <w:start w:val="1"/>
      <w:numFmt w:val="lowerRoman"/>
      <w:lvlText w:val="%3."/>
      <w:lvlJc w:val="right"/>
      <w:pPr>
        <w:ind w:left="2400" w:hanging="180"/>
      </w:pPr>
    </w:lvl>
    <w:lvl w:ilvl="3" w:tplc="0834FFE0" w:tentative="1">
      <w:start w:val="1"/>
      <w:numFmt w:val="decimal"/>
      <w:lvlText w:val="%4."/>
      <w:lvlJc w:val="left"/>
      <w:pPr>
        <w:ind w:left="3120" w:hanging="360"/>
      </w:pPr>
    </w:lvl>
    <w:lvl w:ilvl="4" w:tplc="C9E4D16A" w:tentative="1">
      <w:start w:val="1"/>
      <w:numFmt w:val="lowerLetter"/>
      <w:lvlText w:val="%5."/>
      <w:lvlJc w:val="left"/>
      <w:pPr>
        <w:ind w:left="3840" w:hanging="360"/>
      </w:pPr>
    </w:lvl>
    <w:lvl w:ilvl="5" w:tplc="5B1A4CC4" w:tentative="1">
      <w:start w:val="1"/>
      <w:numFmt w:val="lowerRoman"/>
      <w:lvlText w:val="%6."/>
      <w:lvlJc w:val="right"/>
      <w:pPr>
        <w:ind w:left="4560" w:hanging="180"/>
      </w:pPr>
    </w:lvl>
    <w:lvl w:ilvl="6" w:tplc="7672723C" w:tentative="1">
      <w:start w:val="1"/>
      <w:numFmt w:val="decimal"/>
      <w:lvlText w:val="%7."/>
      <w:lvlJc w:val="left"/>
      <w:pPr>
        <w:ind w:left="5280" w:hanging="360"/>
      </w:pPr>
    </w:lvl>
    <w:lvl w:ilvl="7" w:tplc="012076FC" w:tentative="1">
      <w:start w:val="1"/>
      <w:numFmt w:val="lowerLetter"/>
      <w:lvlText w:val="%8."/>
      <w:lvlJc w:val="left"/>
      <w:pPr>
        <w:ind w:left="6000" w:hanging="360"/>
      </w:pPr>
    </w:lvl>
    <w:lvl w:ilvl="8" w:tplc="3D58AAA8" w:tentative="1">
      <w:start w:val="1"/>
      <w:numFmt w:val="lowerRoman"/>
      <w:lvlText w:val="%9."/>
      <w:lvlJc w:val="right"/>
      <w:pPr>
        <w:ind w:left="6720" w:hanging="180"/>
      </w:pPr>
    </w:lvl>
  </w:abstractNum>
  <w:abstractNum w:abstractNumId="6">
    <w:nsid w:val="4FBD4A8D"/>
    <w:multiLevelType w:val="hybridMultilevel"/>
    <w:tmpl w:val="6EDA1826"/>
    <w:lvl w:ilvl="0" w:tplc="75467E98">
      <w:start w:val="1"/>
      <w:numFmt w:val="bullet"/>
      <w:lvlText w:val=""/>
      <w:lvlJc w:val="left"/>
      <w:pPr>
        <w:ind w:left="720" w:hanging="360"/>
      </w:pPr>
      <w:rPr>
        <w:rFonts w:ascii="Symbol" w:hAnsi="Symbol" w:hint="default"/>
      </w:rPr>
    </w:lvl>
    <w:lvl w:ilvl="1" w:tplc="07DE09F8" w:tentative="1">
      <w:start w:val="1"/>
      <w:numFmt w:val="bullet"/>
      <w:lvlText w:val="o"/>
      <w:lvlJc w:val="left"/>
      <w:pPr>
        <w:ind w:left="1440" w:hanging="360"/>
      </w:pPr>
      <w:rPr>
        <w:rFonts w:ascii="Courier New" w:hAnsi="Courier New" w:cs="Courier New" w:hint="default"/>
      </w:rPr>
    </w:lvl>
    <w:lvl w:ilvl="2" w:tplc="F2AC4CCE" w:tentative="1">
      <w:start w:val="1"/>
      <w:numFmt w:val="bullet"/>
      <w:lvlText w:val=""/>
      <w:lvlJc w:val="left"/>
      <w:pPr>
        <w:ind w:left="2160" w:hanging="360"/>
      </w:pPr>
      <w:rPr>
        <w:rFonts w:ascii="Wingdings" w:hAnsi="Wingdings" w:hint="default"/>
      </w:rPr>
    </w:lvl>
    <w:lvl w:ilvl="3" w:tplc="E9EA6B5A" w:tentative="1">
      <w:start w:val="1"/>
      <w:numFmt w:val="bullet"/>
      <w:lvlText w:val=""/>
      <w:lvlJc w:val="left"/>
      <w:pPr>
        <w:ind w:left="2880" w:hanging="360"/>
      </w:pPr>
      <w:rPr>
        <w:rFonts w:ascii="Symbol" w:hAnsi="Symbol" w:hint="default"/>
      </w:rPr>
    </w:lvl>
    <w:lvl w:ilvl="4" w:tplc="D070F1F8" w:tentative="1">
      <w:start w:val="1"/>
      <w:numFmt w:val="bullet"/>
      <w:lvlText w:val="o"/>
      <w:lvlJc w:val="left"/>
      <w:pPr>
        <w:ind w:left="3600" w:hanging="360"/>
      </w:pPr>
      <w:rPr>
        <w:rFonts w:ascii="Courier New" w:hAnsi="Courier New" w:cs="Courier New" w:hint="default"/>
      </w:rPr>
    </w:lvl>
    <w:lvl w:ilvl="5" w:tplc="7B364BEE" w:tentative="1">
      <w:start w:val="1"/>
      <w:numFmt w:val="bullet"/>
      <w:lvlText w:val=""/>
      <w:lvlJc w:val="left"/>
      <w:pPr>
        <w:ind w:left="4320" w:hanging="360"/>
      </w:pPr>
      <w:rPr>
        <w:rFonts w:ascii="Wingdings" w:hAnsi="Wingdings" w:hint="default"/>
      </w:rPr>
    </w:lvl>
    <w:lvl w:ilvl="6" w:tplc="678CDF3C" w:tentative="1">
      <w:start w:val="1"/>
      <w:numFmt w:val="bullet"/>
      <w:lvlText w:val=""/>
      <w:lvlJc w:val="left"/>
      <w:pPr>
        <w:ind w:left="5040" w:hanging="360"/>
      </w:pPr>
      <w:rPr>
        <w:rFonts w:ascii="Symbol" w:hAnsi="Symbol" w:hint="default"/>
      </w:rPr>
    </w:lvl>
    <w:lvl w:ilvl="7" w:tplc="8F669E5E" w:tentative="1">
      <w:start w:val="1"/>
      <w:numFmt w:val="bullet"/>
      <w:lvlText w:val="o"/>
      <w:lvlJc w:val="left"/>
      <w:pPr>
        <w:ind w:left="5760" w:hanging="360"/>
      </w:pPr>
      <w:rPr>
        <w:rFonts w:ascii="Courier New" w:hAnsi="Courier New" w:cs="Courier New" w:hint="default"/>
      </w:rPr>
    </w:lvl>
    <w:lvl w:ilvl="8" w:tplc="E5904C0A" w:tentative="1">
      <w:start w:val="1"/>
      <w:numFmt w:val="bullet"/>
      <w:lvlText w:val=""/>
      <w:lvlJc w:val="left"/>
      <w:pPr>
        <w:ind w:left="6480" w:hanging="360"/>
      </w:pPr>
      <w:rPr>
        <w:rFonts w:ascii="Wingdings" w:hAnsi="Wingdings" w:hint="default"/>
      </w:rPr>
    </w:lvl>
  </w:abstractNum>
  <w:abstractNum w:abstractNumId="7">
    <w:nsid w:val="506F661C"/>
    <w:multiLevelType w:val="hybridMultilevel"/>
    <w:tmpl w:val="9A22A074"/>
    <w:lvl w:ilvl="0" w:tplc="26062B7C">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58737480"/>
    <w:multiLevelType w:val="multilevel"/>
    <w:tmpl w:val="2A2A0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2E6F30"/>
    <w:multiLevelType w:val="multilevel"/>
    <w:tmpl w:val="DC624BAE"/>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num w:numId="1">
    <w:abstractNumId w:val="3"/>
  </w:num>
  <w:num w:numId="2">
    <w:abstractNumId w:val="0"/>
  </w:num>
  <w:num w:numId="3">
    <w:abstractNumId w:val="5"/>
  </w:num>
  <w:num w:numId="4">
    <w:abstractNumId w:val="1"/>
  </w:num>
  <w:num w:numId="5">
    <w:abstractNumId w:val="2"/>
  </w:num>
  <w:num w:numId="6">
    <w:abstractNumId w:val="6"/>
  </w:num>
  <w:num w:numId="7">
    <w:abstractNumId w:val="8"/>
  </w:num>
  <w:num w:numId="8">
    <w:abstractNumId w:val="4"/>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8038A4"/>
    <w:rsid w:val="00003F39"/>
    <w:rsid w:val="000241B0"/>
    <w:rsid w:val="00037A19"/>
    <w:rsid w:val="0004282E"/>
    <w:rsid w:val="00060F5F"/>
    <w:rsid w:val="00084592"/>
    <w:rsid w:val="000975C4"/>
    <w:rsid w:val="000A1E8A"/>
    <w:rsid w:val="000B4260"/>
    <w:rsid w:val="000E62DA"/>
    <w:rsid w:val="001014D9"/>
    <w:rsid w:val="00106082"/>
    <w:rsid w:val="0011074A"/>
    <w:rsid w:val="00116939"/>
    <w:rsid w:val="00124C44"/>
    <w:rsid w:val="00142848"/>
    <w:rsid w:val="00151E7E"/>
    <w:rsid w:val="00165028"/>
    <w:rsid w:val="001709A9"/>
    <w:rsid w:val="00170F54"/>
    <w:rsid w:val="00174476"/>
    <w:rsid w:val="001779A2"/>
    <w:rsid w:val="001A6993"/>
    <w:rsid w:val="001A7EEE"/>
    <w:rsid w:val="001C2856"/>
    <w:rsid w:val="001D11F0"/>
    <w:rsid w:val="001E22A8"/>
    <w:rsid w:val="001F5C49"/>
    <w:rsid w:val="002012A3"/>
    <w:rsid w:val="00207360"/>
    <w:rsid w:val="00226974"/>
    <w:rsid w:val="0023337D"/>
    <w:rsid w:val="0023446F"/>
    <w:rsid w:val="00234ED2"/>
    <w:rsid w:val="00247805"/>
    <w:rsid w:val="00252A7A"/>
    <w:rsid w:val="00254C12"/>
    <w:rsid w:val="00255F2B"/>
    <w:rsid w:val="0026237F"/>
    <w:rsid w:val="00285DCD"/>
    <w:rsid w:val="00296D26"/>
    <w:rsid w:val="002978C0"/>
    <w:rsid w:val="002A268C"/>
    <w:rsid w:val="002A78B9"/>
    <w:rsid w:val="002B0B88"/>
    <w:rsid w:val="002B20EA"/>
    <w:rsid w:val="002C290A"/>
    <w:rsid w:val="002C7F2B"/>
    <w:rsid w:val="002D456A"/>
    <w:rsid w:val="002D482A"/>
    <w:rsid w:val="002E5CC7"/>
    <w:rsid w:val="00322BE1"/>
    <w:rsid w:val="00341BEB"/>
    <w:rsid w:val="00353CE2"/>
    <w:rsid w:val="00355D89"/>
    <w:rsid w:val="00356276"/>
    <w:rsid w:val="003828B1"/>
    <w:rsid w:val="003971F3"/>
    <w:rsid w:val="003A2E0A"/>
    <w:rsid w:val="003A38E3"/>
    <w:rsid w:val="003B1802"/>
    <w:rsid w:val="003C4A13"/>
    <w:rsid w:val="003E005E"/>
    <w:rsid w:val="003F3D47"/>
    <w:rsid w:val="003F7736"/>
    <w:rsid w:val="00416911"/>
    <w:rsid w:val="004201B1"/>
    <w:rsid w:val="00421E89"/>
    <w:rsid w:val="00425FDE"/>
    <w:rsid w:val="00427D05"/>
    <w:rsid w:val="00431931"/>
    <w:rsid w:val="00442728"/>
    <w:rsid w:val="00443306"/>
    <w:rsid w:val="0044671C"/>
    <w:rsid w:val="004536C2"/>
    <w:rsid w:val="00462743"/>
    <w:rsid w:val="004714DB"/>
    <w:rsid w:val="00471686"/>
    <w:rsid w:val="004735F5"/>
    <w:rsid w:val="00475392"/>
    <w:rsid w:val="004758C9"/>
    <w:rsid w:val="00477D85"/>
    <w:rsid w:val="00482E53"/>
    <w:rsid w:val="0049248E"/>
    <w:rsid w:val="0049310A"/>
    <w:rsid w:val="00497DA6"/>
    <w:rsid w:val="004A097E"/>
    <w:rsid w:val="004C20D7"/>
    <w:rsid w:val="004E0C12"/>
    <w:rsid w:val="004E0F31"/>
    <w:rsid w:val="004F1E31"/>
    <w:rsid w:val="004F35E4"/>
    <w:rsid w:val="00504E77"/>
    <w:rsid w:val="00523912"/>
    <w:rsid w:val="00525372"/>
    <w:rsid w:val="00531D2A"/>
    <w:rsid w:val="005363CD"/>
    <w:rsid w:val="00547A47"/>
    <w:rsid w:val="00547A7A"/>
    <w:rsid w:val="005571E9"/>
    <w:rsid w:val="00563CE4"/>
    <w:rsid w:val="00565DBA"/>
    <w:rsid w:val="00573EB2"/>
    <w:rsid w:val="00580718"/>
    <w:rsid w:val="005A3A3E"/>
    <w:rsid w:val="005A5A45"/>
    <w:rsid w:val="005B1379"/>
    <w:rsid w:val="005D0C85"/>
    <w:rsid w:val="005D4A8E"/>
    <w:rsid w:val="005F2EF0"/>
    <w:rsid w:val="00607A36"/>
    <w:rsid w:val="00614D6B"/>
    <w:rsid w:val="006228BD"/>
    <w:rsid w:val="00627A50"/>
    <w:rsid w:val="00640DB5"/>
    <w:rsid w:val="00642FE5"/>
    <w:rsid w:val="00651F21"/>
    <w:rsid w:val="00655F72"/>
    <w:rsid w:val="006640C8"/>
    <w:rsid w:val="00664EDA"/>
    <w:rsid w:val="0066789E"/>
    <w:rsid w:val="00676E16"/>
    <w:rsid w:val="0068315C"/>
    <w:rsid w:val="006933B4"/>
    <w:rsid w:val="0069544C"/>
    <w:rsid w:val="006B29AD"/>
    <w:rsid w:val="006B7BFA"/>
    <w:rsid w:val="006C7F24"/>
    <w:rsid w:val="006D260F"/>
    <w:rsid w:val="006D4C50"/>
    <w:rsid w:val="006D513F"/>
    <w:rsid w:val="006E4446"/>
    <w:rsid w:val="006F476A"/>
    <w:rsid w:val="006F4BC8"/>
    <w:rsid w:val="00717D8B"/>
    <w:rsid w:val="00723A52"/>
    <w:rsid w:val="00725FF9"/>
    <w:rsid w:val="007269F8"/>
    <w:rsid w:val="007275EE"/>
    <w:rsid w:val="00735051"/>
    <w:rsid w:val="007379DA"/>
    <w:rsid w:val="00737F37"/>
    <w:rsid w:val="00757033"/>
    <w:rsid w:val="00760618"/>
    <w:rsid w:val="00760790"/>
    <w:rsid w:val="0077498B"/>
    <w:rsid w:val="0078100C"/>
    <w:rsid w:val="007B36D8"/>
    <w:rsid w:val="007B3BA9"/>
    <w:rsid w:val="007B635E"/>
    <w:rsid w:val="007F1A64"/>
    <w:rsid w:val="007F2344"/>
    <w:rsid w:val="008015E6"/>
    <w:rsid w:val="008038A4"/>
    <w:rsid w:val="00815703"/>
    <w:rsid w:val="00815A64"/>
    <w:rsid w:val="00816FDC"/>
    <w:rsid w:val="00817A4F"/>
    <w:rsid w:val="00847382"/>
    <w:rsid w:val="008473D6"/>
    <w:rsid w:val="00890325"/>
    <w:rsid w:val="00891DEF"/>
    <w:rsid w:val="008928BC"/>
    <w:rsid w:val="00896140"/>
    <w:rsid w:val="008A37B7"/>
    <w:rsid w:val="008B342A"/>
    <w:rsid w:val="008B491D"/>
    <w:rsid w:val="008B4B84"/>
    <w:rsid w:val="008B61E8"/>
    <w:rsid w:val="008B783F"/>
    <w:rsid w:val="008C06CD"/>
    <w:rsid w:val="008C1536"/>
    <w:rsid w:val="008C497B"/>
    <w:rsid w:val="008C5D99"/>
    <w:rsid w:val="008D35B8"/>
    <w:rsid w:val="00903355"/>
    <w:rsid w:val="00930030"/>
    <w:rsid w:val="00932E3B"/>
    <w:rsid w:val="009332D4"/>
    <w:rsid w:val="00935BEB"/>
    <w:rsid w:val="0094032D"/>
    <w:rsid w:val="00961251"/>
    <w:rsid w:val="00962A21"/>
    <w:rsid w:val="00980384"/>
    <w:rsid w:val="00994A86"/>
    <w:rsid w:val="00994AC4"/>
    <w:rsid w:val="00996AB0"/>
    <w:rsid w:val="009B0336"/>
    <w:rsid w:val="009C5BF7"/>
    <w:rsid w:val="009C786B"/>
    <w:rsid w:val="009D20C8"/>
    <w:rsid w:val="00A0436B"/>
    <w:rsid w:val="00A11E27"/>
    <w:rsid w:val="00A26C54"/>
    <w:rsid w:val="00A3296B"/>
    <w:rsid w:val="00A43CBB"/>
    <w:rsid w:val="00A44189"/>
    <w:rsid w:val="00A5384C"/>
    <w:rsid w:val="00A5552B"/>
    <w:rsid w:val="00A7276E"/>
    <w:rsid w:val="00A74A7A"/>
    <w:rsid w:val="00A77B54"/>
    <w:rsid w:val="00A90BDE"/>
    <w:rsid w:val="00A92FBF"/>
    <w:rsid w:val="00A93346"/>
    <w:rsid w:val="00A96DCF"/>
    <w:rsid w:val="00AA0167"/>
    <w:rsid w:val="00AA1627"/>
    <w:rsid w:val="00AA2033"/>
    <w:rsid w:val="00AA3C77"/>
    <w:rsid w:val="00AC28D4"/>
    <w:rsid w:val="00AE485D"/>
    <w:rsid w:val="00AE6EBB"/>
    <w:rsid w:val="00AF605E"/>
    <w:rsid w:val="00AF6765"/>
    <w:rsid w:val="00B03575"/>
    <w:rsid w:val="00B11460"/>
    <w:rsid w:val="00B12579"/>
    <w:rsid w:val="00B2357C"/>
    <w:rsid w:val="00B261B7"/>
    <w:rsid w:val="00B33033"/>
    <w:rsid w:val="00B33B6D"/>
    <w:rsid w:val="00B43D29"/>
    <w:rsid w:val="00B50983"/>
    <w:rsid w:val="00B661DD"/>
    <w:rsid w:val="00B73BAB"/>
    <w:rsid w:val="00BA66CC"/>
    <w:rsid w:val="00BD10C6"/>
    <w:rsid w:val="00BE6FBB"/>
    <w:rsid w:val="00BF4B31"/>
    <w:rsid w:val="00C032E3"/>
    <w:rsid w:val="00C1103F"/>
    <w:rsid w:val="00C14288"/>
    <w:rsid w:val="00C14F40"/>
    <w:rsid w:val="00C36956"/>
    <w:rsid w:val="00C45436"/>
    <w:rsid w:val="00C463CD"/>
    <w:rsid w:val="00C55AC4"/>
    <w:rsid w:val="00C66F50"/>
    <w:rsid w:val="00C71271"/>
    <w:rsid w:val="00C72F14"/>
    <w:rsid w:val="00C83E34"/>
    <w:rsid w:val="00C872DC"/>
    <w:rsid w:val="00C9400A"/>
    <w:rsid w:val="00CA3CAE"/>
    <w:rsid w:val="00CA54AC"/>
    <w:rsid w:val="00CA54C7"/>
    <w:rsid w:val="00CB1037"/>
    <w:rsid w:val="00CD62A2"/>
    <w:rsid w:val="00CE6EB3"/>
    <w:rsid w:val="00CF0E5A"/>
    <w:rsid w:val="00CF7697"/>
    <w:rsid w:val="00CF7F79"/>
    <w:rsid w:val="00D0039A"/>
    <w:rsid w:val="00D00EEC"/>
    <w:rsid w:val="00D05A3D"/>
    <w:rsid w:val="00D15CA5"/>
    <w:rsid w:val="00D24016"/>
    <w:rsid w:val="00D3521A"/>
    <w:rsid w:val="00D5567E"/>
    <w:rsid w:val="00D7000F"/>
    <w:rsid w:val="00D77924"/>
    <w:rsid w:val="00D77C13"/>
    <w:rsid w:val="00D9173D"/>
    <w:rsid w:val="00D96A2C"/>
    <w:rsid w:val="00DA628F"/>
    <w:rsid w:val="00DB1491"/>
    <w:rsid w:val="00DB3EC3"/>
    <w:rsid w:val="00DC1CF2"/>
    <w:rsid w:val="00DD2B58"/>
    <w:rsid w:val="00DD5156"/>
    <w:rsid w:val="00DF12B2"/>
    <w:rsid w:val="00DF427F"/>
    <w:rsid w:val="00DF6966"/>
    <w:rsid w:val="00E00726"/>
    <w:rsid w:val="00E04E1D"/>
    <w:rsid w:val="00E13CAE"/>
    <w:rsid w:val="00E22CBC"/>
    <w:rsid w:val="00E234A8"/>
    <w:rsid w:val="00E3465E"/>
    <w:rsid w:val="00E4013C"/>
    <w:rsid w:val="00E539BB"/>
    <w:rsid w:val="00E55769"/>
    <w:rsid w:val="00E56FFF"/>
    <w:rsid w:val="00E60EC9"/>
    <w:rsid w:val="00E62573"/>
    <w:rsid w:val="00E76170"/>
    <w:rsid w:val="00E8446E"/>
    <w:rsid w:val="00E86A97"/>
    <w:rsid w:val="00E9614C"/>
    <w:rsid w:val="00EB555B"/>
    <w:rsid w:val="00EB6D61"/>
    <w:rsid w:val="00ED6A78"/>
    <w:rsid w:val="00ED6F83"/>
    <w:rsid w:val="00ED7A05"/>
    <w:rsid w:val="00EF04DD"/>
    <w:rsid w:val="00EF1FB2"/>
    <w:rsid w:val="00EF7A30"/>
    <w:rsid w:val="00F11FF8"/>
    <w:rsid w:val="00F20350"/>
    <w:rsid w:val="00F26685"/>
    <w:rsid w:val="00F2701D"/>
    <w:rsid w:val="00F34E2C"/>
    <w:rsid w:val="00F56B58"/>
    <w:rsid w:val="00F71293"/>
    <w:rsid w:val="00F73057"/>
    <w:rsid w:val="00F81B1F"/>
    <w:rsid w:val="00F878D8"/>
    <w:rsid w:val="00F9327E"/>
    <w:rsid w:val="00F9776D"/>
    <w:rsid w:val="00FA45CE"/>
    <w:rsid w:val="00FC44D8"/>
    <w:rsid w:val="00FF2864"/>
    <w:rsid w:val="00FF6AF9"/>
    <w:rsid w:val="00FF7861"/>
  </w:rsids>
  <m:mathPr>
    <m:mathFont m:val="Cambria Math"/>
    <m:brkBin m:val="before"/>
    <m:brkBinSub m:val="--"/>
    <m:smallFrac m:val="off"/>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27F"/>
    <w:rPr>
      <w:rFonts w:ascii="Times New Roman" w:eastAsia="Times New Roman" w:hAnsi="Times New Roman"/>
    </w:rPr>
  </w:style>
  <w:style w:type="paragraph" w:styleId="1">
    <w:name w:val="heading 1"/>
    <w:basedOn w:val="a"/>
    <w:next w:val="a"/>
    <w:link w:val="10"/>
    <w:qFormat/>
    <w:rsid w:val="00962A21"/>
    <w:pPr>
      <w:keepNext/>
      <w:ind w:firstLine="708"/>
      <w:outlineLvl w:val="0"/>
    </w:pPr>
    <w:rPr>
      <w:sz w:val="28"/>
      <w:szCs w:val="28"/>
    </w:rPr>
  </w:style>
  <w:style w:type="paragraph" w:styleId="4">
    <w:name w:val="heading 4"/>
    <w:basedOn w:val="a"/>
    <w:next w:val="a"/>
    <w:link w:val="40"/>
    <w:uiPriority w:val="9"/>
    <w:semiHidden/>
    <w:unhideWhenUsed/>
    <w:qFormat/>
    <w:rsid w:val="00A92FB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8A4"/>
    <w:pPr>
      <w:widowControl w:val="0"/>
      <w:autoSpaceDE w:val="0"/>
      <w:autoSpaceDN w:val="0"/>
    </w:pPr>
    <w:rPr>
      <w:rFonts w:eastAsia="Times New Roman" w:cs="Calibri"/>
      <w:sz w:val="22"/>
    </w:rPr>
  </w:style>
  <w:style w:type="paragraph" w:customStyle="1" w:styleId="ConsPlusTitle">
    <w:name w:val="ConsPlusTitle"/>
    <w:rsid w:val="008038A4"/>
    <w:pPr>
      <w:widowControl w:val="0"/>
      <w:autoSpaceDE w:val="0"/>
      <w:autoSpaceDN w:val="0"/>
    </w:pPr>
    <w:rPr>
      <w:rFonts w:eastAsia="Times New Roman" w:cs="Calibri"/>
      <w:b/>
      <w:sz w:val="22"/>
    </w:rPr>
  </w:style>
  <w:style w:type="paragraph" w:styleId="a3">
    <w:name w:val="List Paragraph"/>
    <w:basedOn w:val="a"/>
    <w:uiPriority w:val="34"/>
    <w:qFormat/>
    <w:rsid w:val="008038A4"/>
    <w:pPr>
      <w:spacing w:after="160" w:line="259" w:lineRule="auto"/>
      <w:ind w:left="720"/>
      <w:contextualSpacing/>
    </w:pPr>
    <w:rPr>
      <w:rFonts w:ascii="Calibri" w:eastAsia="Calibri" w:hAnsi="Calibri"/>
      <w:sz w:val="22"/>
      <w:szCs w:val="22"/>
      <w:lang w:eastAsia="en-US"/>
    </w:rPr>
  </w:style>
  <w:style w:type="paragraph" w:styleId="a4">
    <w:name w:val="No Spacing"/>
    <w:uiPriority w:val="1"/>
    <w:qFormat/>
    <w:rsid w:val="008038A4"/>
    <w:pPr>
      <w:suppressAutoHyphens/>
    </w:pPr>
    <w:rPr>
      <w:rFonts w:eastAsia="Times New Roman"/>
      <w:sz w:val="22"/>
      <w:szCs w:val="22"/>
      <w:lang w:eastAsia="ar-SA"/>
    </w:rPr>
  </w:style>
  <w:style w:type="paragraph" w:styleId="a5">
    <w:name w:val="Normal (Web)"/>
    <w:aliases w:val="Обычный (Web)"/>
    <w:basedOn w:val="a"/>
    <w:uiPriority w:val="99"/>
    <w:unhideWhenUsed/>
    <w:rsid w:val="008038A4"/>
    <w:pPr>
      <w:spacing w:before="100" w:beforeAutospacing="1" w:after="100" w:afterAutospacing="1"/>
    </w:pPr>
    <w:rPr>
      <w:sz w:val="24"/>
      <w:szCs w:val="24"/>
    </w:rPr>
  </w:style>
  <w:style w:type="paragraph" w:customStyle="1" w:styleId="Default">
    <w:name w:val="Default"/>
    <w:rsid w:val="008038A4"/>
    <w:pPr>
      <w:autoSpaceDE w:val="0"/>
      <w:autoSpaceDN w:val="0"/>
      <w:adjustRightInd w:val="0"/>
    </w:pPr>
    <w:rPr>
      <w:rFonts w:ascii="Times New Roman" w:eastAsia="Times New Roman" w:hAnsi="Times New Roman"/>
      <w:color w:val="000000"/>
      <w:sz w:val="24"/>
      <w:szCs w:val="24"/>
    </w:rPr>
  </w:style>
  <w:style w:type="paragraph" w:customStyle="1" w:styleId="ConsPlusDocList">
    <w:name w:val="ConsPlusDocList"/>
    <w:next w:val="a"/>
    <w:rsid w:val="008038A4"/>
    <w:pPr>
      <w:widowControl w:val="0"/>
      <w:suppressAutoHyphens/>
      <w:autoSpaceDE w:val="0"/>
    </w:pPr>
    <w:rPr>
      <w:rFonts w:ascii="Arial" w:eastAsia="Arial" w:hAnsi="Arial" w:cs="Arial"/>
      <w:kern w:val="1"/>
      <w:lang w:eastAsia="hi-IN" w:bidi="hi-IN"/>
    </w:rPr>
  </w:style>
  <w:style w:type="character" w:customStyle="1" w:styleId="10">
    <w:name w:val="Заголовок 1 Знак"/>
    <w:link w:val="1"/>
    <w:rsid w:val="00962A21"/>
    <w:rPr>
      <w:rFonts w:ascii="Times New Roman" w:eastAsia="Times New Roman" w:hAnsi="Times New Roman" w:cs="Times New Roman"/>
      <w:sz w:val="28"/>
      <w:szCs w:val="28"/>
      <w:lang w:eastAsia="ru-RU"/>
    </w:rPr>
  </w:style>
  <w:style w:type="character" w:styleId="a6">
    <w:name w:val="Strong"/>
    <w:uiPriority w:val="22"/>
    <w:qFormat/>
    <w:rsid w:val="00962A21"/>
    <w:rPr>
      <w:b/>
      <w:bCs/>
    </w:rPr>
  </w:style>
  <w:style w:type="character" w:customStyle="1" w:styleId="apple-converted-space">
    <w:name w:val="apple-converted-space"/>
    <w:rsid w:val="00962A21"/>
  </w:style>
  <w:style w:type="paragraph" w:customStyle="1" w:styleId="Style2">
    <w:name w:val="Style2"/>
    <w:basedOn w:val="a"/>
    <w:rsid w:val="008B491D"/>
    <w:pPr>
      <w:widowControl w:val="0"/>
      <w:suppressAutoHyphens/>
      <w:autoSpaceDE w:val="0"/>
      <w:spacing w:line="276" w:lineRule="exact"/>
      <w:ind w:firstLine="82"/>
      <w:jc w:val="both"/>
    </w:pPr>
    <w:rPr>
      <w:rFonts w:ascii="Calibri" w:hAnsi="Calibri" w:cs="Calibri"/>
      <w:sz w:val="24"/>
      <w:szCs w:val="24"/>
      <w:lang w:eastAsia="ar-SA"/>
    </w:rPr>
  </w:style>
  <w:style w:type="character" w:styleId="a7">
    <w:name w:val="Hyperlink"/>
    <w:uiPriority w:val="99"/>
    <w:unhideWhenUsed/>
    <w:rsid w:val="008B491D"/>
    <w:rPr>
      <w:color w:val="0000FF"/>
      <w:u w:val="single"/>
    </w:rPr>
  </w:style>
  <w:style w:type="character" w:customStyle="1" w:styleId="FontStyle11">
    <w:name w:val="Font Style11"/>
    <w:rsid w:val="008B491D"/>
    <w:rPr>
      <w:rFonts w:ascii="Times New Roman" w:hAnsi="Times New Roman" w:cs="Times New Roman"/>
      <w:sz w:val="22"/>
      <w:szCs w:val="22"/>
    </w:rPr>
  </w:style>
  <w:style w:type="paragraph" w:customStyle="1" w:styleId="14">
    <w:name w:val="Обычный + 14 пт"/>
    <w:basedOn w:val="ConsPlusNormal"/>
    <w:rsid w:val="008B491D"/>
    <w:pPr>
      <w:widowControl/>
      <w:suppressAutoHyphens/>
      <w:autoSpaceDN/>
      <w:ind w:firstLine="720"/>
      <w:jc w:val="both"/>
    </w:pPr>
    <w:rPr>
      <w:rFonts w:ascii="Times New Roman" w:hAnsi="Times New Roman" w:cs="Times New Roman"/>
      <w:sz w:val="28"/>
      <w:szCs w:val="28"/>
      <w:lang w:eastAsia="ar-SA"/>
    </w:rPr>
  </w:style>
  <w:style w:type="paragraph" w:styleId="a8">
    <w:name w:val="header"/>
    <w:basedOn w:val="a"/>
    <w:link w:val="a9"/>
    <w:uiPriority w:val="99"/>
    <w:unhideWhenUsed/>
    <w:rsid w:val="00D15CA5"/>
    <w:pPr>
      <w:tabs>
        <w:tab w:val="center" w:pos="4677"/>
        <w:tab w:val="right" w:pos="9355"/>
      </w:tabs>
    </w:pPr>
  </w:style>
  <w:style w:type="character" w:customStyle="1" w:styleId="a9">
    <w:name w:val="Верхний колонтитул Знак"/>
    <w:link w:val="a8"/>
    <w:uiPriority w:val="99"/>
    <w:rsid w:val="00D15CA5"/>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D15CA5"/>
    <w:pPr>
      <w:tabs>
        <w:tab w:val="center" w:pos="4677"/>
        <w:tab w:val="right" w:pos="9355"/>
      </w:tabs>
    </w:pPr>
  </w:style>
  <w:style w:type="character" w:customStyle="1" w:styleId="ab">
    <w:name w:val="Нижний колонтитул Знак"/>
    <w:link w:val="aa"/>
    <w:uiPriority w:val="99"/>
    <w:rsid w:val="00D15CA5"/>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D9173D"/>
    <w:rPr>
      <w:rFonts w:ascii="Tahoma" w:hAnsi="Tahoma" w:cs="Tahoma"/>
      <w:sz w:val="16"/>
      <w:szCs w:val="16"/>
    </w:rPr>
  </w:style>
  <w:style w:type="character" w:customStyle="1" w:styleId="ad">
    <w:name w:val="Текст выноски Знак"/>
    <w:link w:val="ac"/>
    <w:uiPriority w:val="99"/>
    <w:semiHidden/>
    <w:rsid w:val="00D9173D"/>
    <w:rPr>
      <w:rFonts w:ascii="Tahoma" w:eastAsia="Times New Roman" w:hAnsi="Tahoma" w:cs="Tahoma"/>
      <w:sz w:val="16"/>
      <w:szCs w:val="16"/>
      <w:lang w:eastAsia="ru-RU"/>
    </w:rPr>
  </w:style>
  <w:style w:type="paragraph" w:customStyle="1" w:styleId="ae">
    <w:name w:val="Содержимое таблицы"/>
    <w:basedOn w:val="a"/>
    <w:rsid w:val="00614D6B"/>
    <w:pPr>
      <w:suppressLineNumbers/>
      <w:suppressAutoHyphens/>
    </w:pPr>
    <w:rPr>
      <w:rFonts w:eastAsia="Arial"/>
      <w:kern w:val="1"/>
      <w:sz w:val="24"/>
      <w:szCs w:val="24"/>
      <w:lang w:eastAsia="zh-CN"/>
    </w:rPr>
  </w:style>
  <w:style w:type="character" w:styleId="af">
    <w:name w:val="page number"/>
    <w:basedOn w:val="a0"/>
    <w:rsid w:val="00CE0EBC"/>
  </w:style>
  <w:style w:type="paragraph" w:styleId="af0">
    <w:name w:val="Body Text"/>
    <w:basedOn w:val="a"/>
    <w:rsid w:val="00614D6B"/>
    <w:pPr>
      <w:suppressAutoHyphens/>
      <w:spacing w:after="120" w:line="100" w:lineRule="atLeast"/>
    </w:pPr>
    <w:rPr>
      <w:rFonts w:eastAsia="Arial"/>
      <w:kern w:val="1"/>
      <w:sz w:val="24"/>
      <w:szCs w:val="24"/>
      <w:lang w:eastAsia="zh-CN"/>
    </w:rPr>
  </w:style>
  <w:style w:type="character" w:customStyle="1" w:styleId="40">
    <w:name w:val="Заголовок 4 Знак"/>
    <w:link w:val="4"/>
    <w:uiPriority w:val="9"/>
    <w:semiHidden/>
    <w:rsid w:val="00A92FBF"/>
    <w:rPr>
      <w:rFonts w:ascii="Calibri" w:eastAsia="Times New Roman" w:hAnsi="Calibri"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90534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bro.ru/" TargetMode="Externa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47</Pages>
  <Words>14294</Words>
  <Characters>81482</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СОЦПОЛИТИКИ</Company>
  <LinksUpToDate>false</LinksUpToDate>
  <CharactersWithSpaces>95585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Metodkab</dc:creator>
  <cp:lastModifiedBy>User</cp:lastModifiedBy>
  <cp:revision>2</cp:revision>
  <cp:lastPrinted>2023-07-04T11:13:00Z</cp:lastPrinted>
  <dcterms:created xsi:type="dcterms:W3CDTF">2023-07-04T11:27:00Z</dcterms:created>
  <dcterms:modified xsi:type="dcterms:W3CDTF">2023-07-04T11:27:00Z</dcterms:modified>
</cp:coreProperties>
</file>