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02E" w:rsidRPr="00C91BB1" w:rsidRDefault="00E40949">
      <w:pPr>
        <w:jc w:val="center"/>
        <w:rPr>
          <w:sz w:val="36"/>
          <w:szCs w:val="3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3.25pt" filled="t">
            <v:fill color2="black"/>
            <v:imagedata r:id="rId7" o:title=""/>
          </v:shape>
        </w:pict>
      </w:r>
    </w:p>
    <w:p w:rsidR="0063302E" w:rsidRDefault="0063302E">
      <w:pPr>
        <w:pStyle w:val="1"/>
        <w:rPr>
          <w:b w:val="0"/>
          <w:bCs w:val="0"/>
          <w:sz w:val="24"/>
          <w:szCs w:val="24"/>
        </w:rPr>
      </w:pPr>
    </w:p>
    <w:p w:rsidR="0063302E" w:rsidRDefault="0063302E"/>
    <w:p w:rsidR="0063302E" w:rsidRDefault="0063302E">
      <w:pPr>
        <w:pStyle w:val="1"/>
        <w:rPr>
          <w:sz w:val="28"/>
        </w:rPr>
      </w:pPr>
      <w:r>
        <w:rPr>
          <w:sz w:val="28"/>
        </w:rPr>
        <w:t>АДМИНИСТРАЦИЯ ГОРОДА ВЯТСКИЕ ПОЛЯНЫ</w:t>
      </w:r>
    </w:p>
    <w:p w:rsidR="0063302E" w:rsidRDefault="0063302E">
      <w:pPr>
        <w:jc w:val="center"/>
        <w:rPr>
          <w:b/>
          <w:bCs/>
          <w:sz w:val="28"/>
        </w:rPr>
      </w:pPr>
      <w:r>
        <w:rPr>
          <w:b/>
          <w:bCs/>
          <w:sz w:val="28"/>
        </w:rPr>
        <w:t>КИРОВСКОЙ ОБЛАСТИ</w:t>
      </w:r>
    </w:p>
    <w:p w:rsidR="0063302E" w:rsidRPr="00850C9E" w:rsidRDefault="0063302E">
      <w:pPr>
        <w:jc w:val="center"/>
        <w:rPr>
          <w:b/>
          <w:bCs/>
          <w:sz w:val="36"/>
          <w:szCs w:val="36"/>
        </w:rPr>
      </w:pPr>
    </w:p>
    <w:p w:rsidR="0063302E" w:rsidRDefault="0063302E">
      <w:pPr>
        <w:jc w:val="center"/>
        <w:rPr>
          <w:b/>
          <w:bCs/>
          <w:sz w:val="32"/>
          <w:szCs w:val="32"/>
        </w:rPr>
      </w:pPr>
      <w:r>
        <w:rPr>
          <w:b/>
          <w:bCs/>
          <w:sz w:val="32"/>
          <w:szCs w:val="32"/>
        </w:rPr>
        <w:t>ПОСТАНОВЛЕНИЕ</w:t>
      </w:r>
    </w:p>
    <w:p w:rsidR="0063302E" w:rsidRPr="00850C9E" w:rsidRDefault="0063302E">
      <w:pPr>
        <w:jc w:val="center"/>
        <w:rPr>
          <w:b/>
          <w:bCs/>
          <w:sz w:val="36"/>
          <w:szCs w:val="36"/>
        </w:rPr>
      </w:pPr>
    </w:p>
    <w:p w:rsidR="0063302E" w:rsidRPr="00066DAD" w:rsidRDefault="00066DAD">
      <w:pPr>
        <w:jc w:val="both"/>
        <w:rPr>
          <w:sz w:val="28"/>
          <w:szCs w:val="28"/>
          <w:u w:val="single"/>
        </w:rPr>
      </w:pPr>
      <w:r w:rsidRPr="00066DAD">
        <w:rPr>
          <w:sz w:val="28"/>
          <w:szCs w:val="28"/>
          <w:u w:val="single"/>
        </w:rPr>
        <w:t>21.08.2019</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w:t>
      </w:r>
      <w:r w:rsidRPr="00066DAD">
        <w:rPr>
          <w:sz w:val="28"/>
          <w:szCs w:val="28"/>
          <w:u w:val="single"/>
        </w:rPr>
        <w:t>1083</w:t>
      </w:r>
    </w:p>
    <w:p w:rsidR="0063302E" w:rsidRDefault="0063302E">
      <w:pPr>
        <w:jc w:val="center"/>
        <w:rPr>
          <w:sz w:val="48"/>
          <w:szCs w:val="48"/>
        </w:rPr>
      </w:pPr>
      <w:r>
        <w:rPr>
          <w:sz w:val="28"/>
          <w:szCs w:val="28"/>
        </w:rPr>
        <w:t>г. Вятские Поляны</w:t>
      </w:r>
    </w:p>
    <w:p w:rsidR="00135F2F" w:rsidRPr="00135F2F" w:rsidRDefault="00135F2F" w:rsidP="00135F2F">
      <w:pPr>
        <w:jc w:val="center"/>
        <w:rPr>
          <w:sz w:val="48"/>
          <w:szCs w:val="48"/>
        </w:rPr>
      </w:pPr>
    </w:p>
    <w:p w:rsidR="00B7571C" w:rsidRDefault="006B1538" w:rsidP="006B1538">
      <w:pPr>
        <w:jc w:val="center"/>
        <w:rPr>
          <w:b/>
          <w:bCs/>
          <w:sz w:val="28"/>
          <w:szCs w:val="28"/>
        </w:rPr>
      </w:pPr>
      <w:r>
        <w:rPr>
          <w:b/>
          <w:sz w:val="28"/>
          <w:szCs w:val="28"/>
        </w:rPr>
        <w:t>О</w:t>
      </w:r>
      <w:r>
        <w:rPr>
          <w:b/>
          <w:bCs/>
          <w:sz w:val="28"/>
          <w:szCs w:val="28"/>
        </w:rPr>
        <w:t xml:space="preserve"> временном прекращении движения </w:t>
      </w:r>
      <w:r w:rsidR="00481C00">
        <w:rPr>
          <w:b/>
          <w:bCs/>
          <w:sz w:val="28"/>
          <w:szCs w:val="28"/>
        </w:rPr>
        <w:t>с 21</w:t>
      </w:r>
      <w:r w:rsidR="00B7571C" w:rsidRPr="00B7571C">
        <w:rPr>
          <w:b/>
          <w:bCs/>
          <w:sz w:val="28"/>
          <w:szCs w:val="28"/>
        </w:rPr>
        <w:t xml:space="preserve"> августа 2019 года </w:t>
      </w:r>
      <w:r>
        <w:rPr>
          <w:b/>
          <w:bCs/>
          <w:sz w:val="28"/>
          <w:szCs w:val="28"/>
        </w:rPr>
        <w:t>транспортных ср</w:t>
      </w:r>
      <w:r w:rsidR="00B7571C">
        <w:rPr>
          <w:b/>
          <w:bCs/>
          <w:sz w:val="28"/>
          <w:szCs w:val="28"/>
        </w:rPr>
        <w:t xml:space="preserve">едств  </w:t>
      </w:r>
      <w:r w:rsidR="00933765" w:rsidRPr="00B7571C">
        <w:rPr>
          <w:b/>
          <w:bCs/>
          <w:sz w:val="28"/>
          <w:szCs w:val="28"/>
        </w:rPr>
        <w:t>по улице</w:t>
      </w:r>
      <w:r w:rsidR="00933765">
        <w:rPr>
          <w:b/>
          <w:bCs/>
          <w:sz w:val="28"/>
          <w:szCs w:val="28"/>
        </w:rPr>
        <w:t xml:space="preserve"> </w:t>
      </w:r>
      <w:r w:rsidR="00481C00">
        <w:rPr>
          <w:b/>
          <w:bCs/>
          <w:sz w:val="28"/>
          <w:szCs w:val="28"/>
        </w:rPr>
        <w:t>Первомайская</w:t>
      </w:r>
      <w:r w:rsidR="00933765">
        <w:rPr>
          <w:b/>
          <w:bCs/>
          <w:sz w:val="28"/>
          <w:szCs w:val="28"/>
        </w:rPr>
        <w:t xml:space="preserve"> </w:t>
      </w:r>
      <w:r w:rsidR="00481C00" w:rsidRPr="00481C00">
        <w:rPr>
          <w:b/>
          <w:bCs/>
          <w:sz w:val="28"/>
          <w:szCs w:val="28"/>
        </w:rPr>
        <w:t>от дома № 1 по улице  Куйбышева до перекрестка улиц Первомайская и Октябрьская</w:t>
      </w:r>
    </w:p>
    <w:p w:rsidR="006B1538" w:rsidRDefault="007A7D08" w:rsidP="006B1538">
      <w:pPr>
        <w:jc w:val="center"/>
        <w:rPr>
          <w:b/>
          <w:bCs/>
          <w:sz w:val="48"/>
          <w:szCs w:val="48"/>
        </w:rPr>
      </w:pPr>
      <w:r>
        <w:rPr>
          <w:b/>
          <w:bCs/>
          <w:sz w:val="28"/>
          <w:szCs w:val="28"/>
        </w:rPr>
        <w:t>г</w:t>
      </w:r>
      <w:r w:rsidR="006B1538" w:rsidRPr="000006D6">
        <w:rPr>
          <w:b/>
          <w:bCs/>
          <w:sz w:val="28"/>
          <w:szCs w:val="28"/>
        </w:rPr>
        <w:t>орода Вятские Поляны</w:t>
      </w:r>
    </w:p>
    <w:p w:rsidR="00135F2F" w:rsidRPr="00481C00" w:rsidRDefault="00135F2F" w:rsidP="006B1538">
      <w:pPr>
        <w:jc w:val="center"/>
        <w:rPr>
          <w:b/>
          <w:bCs/>
          <w:sz w:val="72"/>
          <w:szCs w:val="72"/>
        </w:rPr>
      </w:pPr>
    </w:p>
    <w:p w:rsidR="0063302E" w:rsidRDefault="0063302E">
      <w:pPr>
        <w:autoSpaceDE w:val="0"/>
        <w:spacing w:line="360" w:lineRule="auto"/>
        <w:ind w:firstLine="709"/>
        <w:jc w:val="both"/>
        <w:rPr>
          <w:sz w:val="28"/>
          <w:szCs w:val="28"/>
        </w:rPr>
      </w:pPr>
      <w:r>
        <w:rPr>
          <w:sz w:val="28"/>
          <w:szCs w:val="28"/>
        </w:rPr>
        <w:t xml:space="preserve">Рассмотрев заявление </w:t>
      </w:r>
      <w:r w:rsidR="001272CF">
        <w:rPr>
          <w:sz w:val="28"/>
          <w:szCs w:val="28"/>
        </w:rPr>
        <w:t xml:space="preserve">директора ООО «Вятжилсервис» </w:t>
      </w:r>
      <w:r w:rsidR="00A82331">
        <w:rPr>
          <w:sz w:val="28"/>
          <w:szCs w:val="28"/>
        </w:rPr>
        <w:t>Никитина И.Г., в целях предотвращения чрезвычайной ситуации, связанной со срывом отопительного сезона на объектах, принадлежащих ПАО «Ростелеком» м ФГУП «Почта России»,</w:t>
      </w:r>
      <w:r>
        <w:rPr>
          <w:sz w:val="28"/>
          <w:szCs w:val="28"/>
        </w:rPr>
        <w:t xml:space="preserve"> в соответствии со статьями 13, 30 Федерального закона </w:t>
      </w:r>
      <w:r>
        <w:rPr>
          <w:rFonts w:eastAsia="Arial"/>
          <w:sz w:val="28"/>
          <w:szCs w:val="28"/>
        </w:rPr>
        <w:t xml:space="preserve">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статьей 14 Федерального закона от 10.12.1995 </w:t>
      </w:r>
      <w:r w:rsidR="00355E26">
        <w:rPr>
          <w:rFonts w:eastAsia="Arial"/>
          <w:sz w:val="28"/>
          <w:szCs w:val="28"/>
        </w:rPr>
        <w:t xml:space="preserve">  </w:t>
      </w:r>
      <w:r>
        <w:rPr>
          <w:rFonts w:eastAsia="Arial"/>
          <w:sz w:val="28"/>
          <w:szCs w:val="28"/>
        </w:rPr>
        <w:t xml:space="preserve">№ 196-ФЗ «О безопасности дорожного движения», постановлением Правительства Кировской области от 28.03.2012 № 145/164 «Об утверждении Порядка осуществления временных ограничений или прекращения движения транспортных средств по автомобильным дорогам общего пользования Кировской области регионального или межмуниципального, местного значения», пунктом 295 Правил благоустройства территории муниципального образования городского округа город Вятские Поляны Кировской области, утвержденных решением Вятскополянской городской Думы от 06.08.2013 </w:t>
      </w:r>
      <w:r w:rsidR="00355E26">
        <w:rPr>
          <w:rFonts w:eastAsia="Arial"/>
          <w:sz w:val="28"/>
          <w:szCs w:val="28"/>
        </w:rPr>
        <w:t xml:space="preserve">      </w:t>
      </w:r>
      <w:r>
        <w:rPr>
          <w:rFonts w:eastAsia="Arial"/>
          <w:sz w:val="28"/>
          <w:szCs w:val="28"/>
        </w:rPr>
        <w:t xml:space="preserve">№ 49, в связи с проведением </w:t>
      </w:r>
      <w:r w:rsidR="00A82331">
        <w:rPr>
          <w:rFonts w:eastAsia="Arial"/>
          <w:sz w:val="28"/>
          <w:szCs w:val="28"/>
        </w:rPr>
        <w:t>замены участка</w:t>
      </w:r>
      <w:r>
        <w:rPr>
          <w:rFonts w:eastAsia="Arial"/>
          <w:sz w:val="28"/>
          <w:szCs w:val="28"/>
        </w:rPr>
        <w:t xml:space="preserve"> </w:t>
      </w:r>
      <w:r w:rsidR="00DC0756">
        <w:rPr>
          <w:rFonts w:eastAsia="Arial"/>
          <w:sz w:val="28"/>
          <w:szCs w:val="28"/>
        </w:rPr>
        <w:t xml:space="preserve">теплотрассы, проложенной </w:t>
      </w:r>
      <w:r w:rsidR="00A82331">
        <w:rPr>
          <w:bCs/>
          <w:sz w:val="28"/>
          <w:szCs w:val="28"/>
        </w:rPr>
        <w:t xml:space="preserve">вдоль </w:t>
      </w:r>
      <w:r w:rsidR="00A82331">
        <w:rPr>
          <w:bCs/>
          <w:sz w:val="28"/>
          <w:szCs w:val="28"/>
        </w:rPr>
        <w:lastRenderedPageBreak/>
        <w:t>улицы Первомайская</w:t>
      </w:r>
      <w:r w:rsidR="00796DEE">
        <w:rPr>
          <w:bCs/>
          <w:sz w:val="28"/>
          <w:szCs w:val="28"/>
        </w:rPr>
        <w:t xml:space="preserve"> </w:t>
      </w:r>
      <w:r w:rsidR="00A82331">
        <w:rPr>
          <w:bCs/>
          <w:sz w:val="28"/>
          <w:szCs w:val="28"/>
        </w:rPr>
        <w:t>от дома № 1 по улице</w:t>
      </w:r>
      <w:r w:rsidR="00796DEE">
        <w:rPr>
          <w:bCs/>
          <w:sz w:val="28"/>
          <w:szCs w:val="28"/>
        </w:rPr>
        <w:t xml:space="preserve"> </w:t>
      </w:r>
      <w:r w:rsidR="00A82331">
        <w:rPr>
          <w:bCs/>
          <w:sz w:val="28"/>
          <w:szCs w:val="28"/>
        </w:rPr>
        <w:t xml:space="preserve"> Куйбышева до перекрестка улиц Первомайская и Октябрьская</w:t>
      </w:r>
      <w:r w:rsidRPr="00DC0756">
        <w:rPr>
          <w:rFonts w:eastAsia="Arial"/>
          <w:sz w:val="28"/>
          <w:szCs w:val="28"/>
        </w:rPr>
        <w:t xml:space="preserve">, </w:t>
      </w:r>
      <w:r>
        <w:rPr>
          <w:rFonts w:eastAsia="Arial"/>
          <w:sz w:val="28"/>
          <w:szCs w:val="28"/>
        </w:rPr>
        <w:t>в целях обеспечения безопасности дорожного движения, администрация города Вятские Поляны</w:t>
      </w:r>
      <w:r>
        <w:rPr>
          <w:sz w:val="28"/>
          <w:szCs w:val="28"/>
        </w:rPr>
        <w:t xml:space="preserve"> ПОСТАНОВЛЯЕТ:</w:t>
      </w:r>
    </w:p>
    <w:p w:rsidR="0063302E" w:rsidRDefault="0063302E">
      <w:pPr>
        <w:autoSpaceDE w:val="0"/>
        <w:spacing w:line="360" w:lineRule="auto"/>
        <w:ind w:firstLine="709"/>
        <w:jc w:val="both"/>
        <w:rPr>
          <w:sz w:val="28"/>
          <w:szCs w:val="28"/>
        </w:rPr>
      </w:pPr>
      <w:r>
        <w:rPr>
          <w:sz w:val="28"/>
          <w:szCs w:val="28"/>
        </w:rPr>
        <w:t>1.</w:t>
      </w:r>
      <w:r w:rsidR="00A82360">
        <w:rPr>
          <w:sz w:val="28"/>
          <w:szCs w:val="28"/>
        </w:rPr>
        <w:tab/>
      </w:r>
      <w:r>
        <w:rPr>
          <w:sz w:val="28"/>
          <w:szCs w:val="28"/>
        </w:rPr>
        <w:t>Временно прекратить движение транспортных средств в городе Вятские Поляны</w:t>
      </w:r>
      <w:r w:rsidR="00CC40C9">
        <w:rPr>
          <w:sz w:val="28"/>
          <w:szCs w:val="28"/>
        </w:rPr>
        <w:t xml:space="preserve"> </w:t>
      </w:r>
      <w:r w:rsidR="00796DEE" w:rsidRPr="00796DEE">
        <w:rPr>
          <w:bCs/>
          <w:sz w:val="28"/>
          <w:szCs w:val="28"/>
        </w:rPr>
        <w:t xml:space="preserve">по улице </w:t>
      </w:r>
      <w:r w:rsidR="00A82331">
        <w:rPr>
          <w:bCs/>
          <w:sz w:val="28"/>
          <w:szCs w:val="28"/>
        </w:rPr>
        <w:t>Первомайская от дома № 1 по улице  Куйбышева до перекрестка улиц Первомайская и Октябрьская</w:t>
      </w:r>
      <w:r w:rsidR="00A82331" w:rsidRPr="00796DEE">
        <w:rPr>
          <w:sz w:val="28"/>
          <w:szCs w:val="28"/>
        </w:rPr>
        <w:t xml:space="preserve"> </w:t>
      </w:r>
      <w:r w:rsidR="00796DEE" w:rsidRPr="00796DEE">
        <w:rPr>
          <w:sz w:val="28"/>
          <w:szCs w:val="28"/>
        </w:rPr>
        <w:t>с</w:t>
      </w:r>
      <w:r w:rsidRPr="00796DEE">
        <w:rPr>
          <w:sz w:val="28"/>
          <w:szCs w:val="28"/>
        </w:rPr>
        <w:t xml:space="preserve"> </w:t>
      </w:r>
      <w:r w:rsidR="00A82331">
        <w:rPr>
          <w:sz w:val="28"/>
          <w:szCs w:val="28"/>
        </w:rPr>
        <w:t>21</w:t>
      </w:r>
      <w:r w:rsidR="00796DEE" w:rsidRPr="00796DEE">
        <w:rPr>
          <w:sz w:val="28"/>
          <w:szCs w:val="28"/>
        </w:rPr>
        <w:t>.08.2019</w:t>
      </w:r>
      <w:r w:rsidR="00796DEE">
        <w:rPr>
          <w:sz w:val="28"/>
          <w:szCs w:val="28"/>
        </w:rPr>
        <w:t xml:space="preserve"> до окончания ремонтных работ.</w:t>
      </w:r>
    </w:p>
    <w:p w:rsidR="0063302E" w:rsidRDefault="0063302E">
      <w:pPr>
        <w:autoSpaceDE w:val="0"/>
        <w:spacing w:line="360" w:lineRule="auto"/>
        <w:ind w:firstLine="709"/>
        <w:jc w:val="both"/>
        <w:rPr>
          <w:sz w:val="28"/>
          <w:szCs w:val="28"/>
        </w:rPr>
      </w:pPr>
      <w:r>
        <w:rPr>
          <w:sz w:val="28"/>
          <w:szCs w:val="28"/>
        </w:rPr>
        <w:t>2.</w:t>
      </w:r>
      <w:r>
        <w:rPr>
          <w:sz w:val="28"/>
          <w:szCs w:val="28"/>
        </w:rPr>
        <w:tab/>
      </w:r>
      <w:r w:rsidR="00780C0C">
        <w:rPr>
          <w:sz w:val="28"/>
          <w:szCs w:val="28"/>
        </w:rPr>
        <w:t>Отменить на время проведения ремонтных работ действие дорожного знака 5.5. «Дорога с односторонним движением» на улице Куйбышева.</w:t>
      </w:r>
    </w:p>
    <w:p w:rsidR="0063302E" w:rsidRDefault="00780C0C">
      <w:pPr>
        <w:autoSpaceDE w:val="0"/>
        <w:spacing w:line="360" w:lineRule="auto"/>
        <w:ind w:firstLine="709"/>
        <w:jc w:val="both"/>
        <w:rPr>
          <w:sz w:val="28"/>
          <w:szCs w:val="28"/>
        </w:rPr>
      </w:pPr>
      <w:r>
        <w:rPr>
          <w:sz w:val="28"/>
          <w:szCs w:val="28"/>
        </w:rPr>
        <w:t>3</w:t>
      </w:r>
      <w:r w:rsidR="00A82360">
        <w:rPr>
          <w:sz w:val="28"/>
          <w:szCs w:val="28"/>
        </w:rPr>
        <w:t>.</w:t>
      </w:r>
      <w:r w:rsidR="00A82360">
        <w:rPr>
          <w:sz w:val="28"/>
          <w:szCs w:val="28"/>
        </w:rPr>
        <w:tab/>
      </w:r>
      <w:r>
        <w:rPr>
          <w:sz w:val="28"/>
          <w:szCs w:val="28"/>
        </w:rPr>
        <w:t xml:space="preserve">ООО «Вятжилсервис» (Никитин И.Г.) </w:t>
      </w:r>
      <w:r w:rsidR="0063302E">
        <w:rPr>
          <w:sz w:val="28"/>
          <w:szCs w:val="28"/>
        </w:rPr>
        <w:t>по согласованию с Государственной инспекцией безопасности дорожного движения межмуниципального отдела Министерства внутренних дел Российской Федерации «Вятскополянский» (</w:t>
      </w:r>
      <w:r w:rsidR="003E3051">
        <w:rPr>
          <w:sz w:val="28"/>
          <w:szCs w:val="28"/>
        </w:rPr>
        <w:t>Лаптев А.А.</w:t>
      </w:r>
      <w:r w:rsidR="0063302E">
        <w:rPr>
          <w:sz w:val="28"/>
          <w:szCs w:val="28"/>
        </w:rPr>
        <w:t>)</w:t>
      </w:r>
      <w:r w:rsidR="00993E36">
        <w:rPr>
          <w:sz w:val="28"/>
          <w:szCs w:val="28"/>
        </w:rPr>
        <w:t xml:space="preserve"> </w:t>
      </w:r>
      <w:r w:rsidR="003E3051">
        <w:rPr>
          <w:sz w:val="28"/>
          <w:szCs w:val="28"/>
        </w:rPr>
        <w:t>с</w:t>
      </w:r>
      <w:r w:rsidR="0063302E" w:rsidRPr="00EF6CAA">
        <w:rPr>
          <w:sz w:val="28"/>
          <w:szCs w:val="28"/>
        </w:rPr>
        <w:t xml:space="preserve"> </w:t>
      </w:r>
      <w:r>
        <w:rPr>
          <w:sz w:val="28"/>
          <w:szCs w:val="28"/>
        </w:rPr>
        <w:t>21</w:t>
      </w:r>
      <w:r w:rsidR="003E3051">
        <w:rPr>
          <w:sz w:val="28"/>
          <w:szCs w:val="28"/>
        </w:rPr>
        <w:t>.08.2019</w:t>
      </w:r>
      <w:r w:rsidR="0063302E" w:rsidRPr="00EF6CAA">
        <w:rPr>
          <w:sz w:val="28"/>
          <w:szCs w:val="28"/>
        </w:rPr>
        <w:t xml:space="preserve"> установить следующие дорожные знаки:</w:t>
      </w:r>
    </w:p>
    <w:p w:rsidR="00993E36" w:rsidRDefault="00AA4D5A">
      <w:pPr>
        <w:autoSpaceDE w:val="0"/>
        <w:spacing w:line="360" w:lineRule="auto"/>
        <w:ind w:firstLine="709"/>
        <w:jc w:val="both"/>
        <w:rPr>
          <w:sz w:val="28"/>
          <w:szCs w:val="28"/>
        </w:rPr>
      </w:pPr>
      <w:r>
        <w:rPr>
          <w:sz w:val="28"/>
          <w:szCs w:val="28"/>
        </w:rPr>
        <w:t>на перекрёстке</w:t>
      </w:r>
      <w:r w:rsidR="000342D9">
        <w:rPr>
          <w:sz w:val="28"/>
          <w:szCs w:val="28"/>
        </w:rPr>
        <w:t xml:space="preserve"> улиц </w:t>
      </w:r>
      <w:r>
        <w:rPr>
          <w:sz w:val="28"/>
          <w:szCs w:val="28"/>
        </w:rPr>
        <w:t>Куйбышева</w:t>
      </w:r>
      <w:r w:rsidR="000342D9">
        <w:rPr>
          <w:sz w:val="28"/>
          <w:szCs w:val="28"/>
        </w:rPr>
        <w:t xml:space="preserve"> и </w:t>
      </w:r>
      <w:r>
        <w:rPr>
          <w:sz w:val="28"/>
          <w:szCs w:val="28"/>
        </w:rPr>
        <w:t>Первомайская, со стороны улицы Куйбышева</w:t>
      </w:r>
      <w:r w:rsidR="00993E36" w:rsidRPr="00993E36">
        <w:rPr>
          <w:sz w:val="28"/>
          <w:szCs w:val="28"/>
        </w:rPr>
        <w:t xml:space="preserve"> </w:t>
      </w:r>
      <w:r w:rsidR="0063302E" w:rsidRPr="00993E36">
        <w:rPr>
          <w:sz w:val="28"/>
          <w:szCs w:val="28"/>
        </w:rPr>
        <w:t>знаки</w:t>
      </w:r>
      <w:r w:rsidR="008E00B9">
        <w:rPr>
          <w:sz w:val="28"/>
          <w:szCs w:val="28"/>
        </w:rPr>
        <w:t>:</w:t>
      </w:r>
      <w:r w:rsidR="0063302E" w:rsidRPr="00993E36">
        <w:rPr>
          <w:sz w:val="28"/>
          <w:szCs w:val="28"/>
        </w:rPr>
        <w:t xml:space="preserve"> </w:t>
      </w:r>
      <w:r w:rsidRPr="00993E36">
        <w:rPr>
          <w:sz w:val="28"/>
          <w:szCs w:val="28"/>
        </w:rPr>
        <w:t>3.</w:t>
      </w:r>
      <w:r>
        <w:rPr>
          <w:sz w:val="28"/>
          <w:szCs w:val="28"/>
        </w:rPr>
        <w:t>1</w:t>
      </w:r>
      <w:r w:rsidRPr="00993E36">
        <w:rPr>
          <w:sz w:val="28"/>
          <w:szCs w:val="28"/>
        </w:rPr>
        <w:t xml:space="preserve"> «</w:t>
      </w:r>
      <w:r>
        <w:rPr>
          <w:sz w:val="28"/>
          <w:szCs w:val="28"/>
        </w:rPr>
        <w:t>Въезд запрещён</w:t>
      </w:r>
      <w:r w:rsidRPr="00993E36">
        <w:rPr>
          <w:sz w:val="28"/>
          <w:szCs w:val="28"/>
        </w:rPr>
        <w:t>»</w:t>
      </w:r>
      <w:r w:rsidR="00993E36" w:rsidRPr="00993E36">
        <w:rPr>
          <w:sz w:val="28"/>
          <w:szCs w:val="28"/>
        </w:rPr>
        <w:t>, 1.25 «Дорожные р</w:t>
      </w:r>
      <w:r w:rsidR="000342D9">
        <w:rPr>
          <w:sz w:val="28"/>
          <w:szCs w:val="28"/>
        </w:rPr>
        <w:t>аботы»</w:t>
      </w:r>
      <w:r w:rsidR="00993E36" w:rsidRPr="00993E36">
        <w:rPr>
          <w:sz w:val="28"/>
          <w:szCs w:val="28"/>
        </w:rPr>
        <w:t>;</w:t>
      </w:r>
    </w:p>
    <w:p w:rsidR="00414E7F" w:rsidRDefault="00414E7F">
      <w:pPr>
        <w:autoSpaceDE w:val="0"/>
        <w:spacing w:line="360" w:lineRule="auto"/>
        <w:ind w:firstLine="709"/>
        <w:jc w:val="both"/>
        <w:rPr>
          <w:sz w:val="28"/>
          <w:szCs w:val="28"/>
        </w:rPr>
      </w:pPr>
      <w:r>
        <w:rPr>
          <w:sz w:val="28"/>
          <w:szCs w:val="28"/>
        </w:rPr>
        <w:t xml:space="preserve">на перекрёстке улиц </w:t>
      </w:r>
      <w:r w:rsidR="00780C0C">
        <w:rPr>
          <w:sz w:val="28"/>
          <w:szCs w:val="28"/>
        </w:rPr>
        <w:t>Первомайская и Октябрьская</w:t>
      </w:r>
      <w:r w:rsidR="00AA4D5A">
        <w:rPr>
          <w:sz w:val="28"/>
          <w:szCs w:val="28"/>
        </w:rPr>
        <w:t>, со стороны улицы Первомайская и со стороны улицы Октябрьская</w:t>
      </w:r>
      <w:r>
        <w:rPr>
          <w:sz w:val="28"/>
          <w:szCs w:val="28"/>
        </w:rPr>
        <w:t xml:space="preserve"> знаки</w:t>
      </w:r>
      <w:r w:rsidR="00780C0C">
        <w:rPr>
          <w:sz w:val="28"/>
          <w:szCs w:val="28"/>
        </w:rPr>
        <w:t>:</w:t>
      </w:r>
      <w:r>
        <w:rPr>
          <w:sz w:val="28"/>
          <w:szCs w:val="28"/>
        </w:rPr>
        <w:t xml:space="preserve"> </w:t>
      </w:r>
      <w:r w:rsidRPr="00993E36">
        <w:rPr>
          <w:sz w:val="28"/>
          <w:szCs w:val="28"/>
        </w:rPr>
        <w:t>3.</w:t>
      </w:r>
      <w:r>
        <w:rPr>
          <w:sz w:val="28"/>
          <w:szCs w:val="28"/>
        </w:rPr>
        <w:t>1</w:t>
      </w:r>
      <w:r w:rsidRPr="00993E36">
        <w:rPr>
          <w:sz w:val="28"/>
          <w:szCs w:val="28"/>
        </w:rPr>
        <w:t xml:space="preserve"> «</w:t>
      </w:r>
      <w:r>
        <w:rPr>
          <w:sz w:val="28"/>
          <w:szCs w:val="28"/>
        </w:rPr>
        <w:t>Въезд запрещён</w:t>
      </w:r>
      <w:r w:rsidRPr="00993E36">
        <w:rPr>
          <w:sz w:val="28"/>
          <w:szCs w:val="28"/>
        </w:rPr>
        <w:t>»</w:t>
      </w:r>
      <w:r w:rsidR="00AA4D5A">
        <w:rPr>
          <w:sz w:val="28"/>
          <w:szCs w:val="28"/>
        </w:rPr>
        <w:t>, 1.25 «Дорожные</w:t>
      </w:r>
      <w:r>
        <w:rPr>
          <w:sz w:val="28"/>
          <w:szCs w:val="28"/>
        </w:rPr>
        <w:t xml:space="preserve"> работы»;</w:t>
      </w:r>
    </w:p>
    <w:p w:rsidR="0063302E" w:rsidRDefault="0063302E">
      <w:pPr>
        <w:autoSpaceDE w:val="0"/>
        <w:spacing w:line="360" w:lineRule="auto"/>
        <w:ind w:firstLine="709"/>
        <w:jc w:val="both"/>
        <w:rPr>
          <w:sz w:val="28"/>
          <w:szCs w:val="28"/>
        </w:rPr>
      </w:pPr>
      <w:r>
        <w:rPr>
          <w:sz w:val="28"/>
          <w:szCs w:val="28"/>
        </w:rPr>
        <w:t>5.</w:t>
      </w:r>
      <w:r>
        <w:rPr>
          <w:sz w:val="28"/>
          <w:szCs w:val="28"/>
        </w:rPr>
        <w:tab/>
        <w:t>Рекомендовать межмуниципальному отделу Министерства внутренних дел Российской Федерации «Вятскополянский» (</w:t>
      </w:r>
      <w:r w:rsidR="008E00B9">
        <w:rPr>
          <w:sz w:val="28"/>
          <w:szCs w:val="28"/>
        </w:rPr>
        <w:t>Варанкин В.В.</w:t>
      </w:r>
      <w:r>
        <w:rPr>
          <w:sz w:val="28"/>
          <w:szCs w:val="28"/>
        </w:rPr>
        <w:t>) на период временного прекращения движения транспортных средств, установленного пунктом 1 настоящего постановления, обеспечить контроль за движением транспортных средств в соответствии с настоящим постановлением.</w:t>
      </w:r>
    </w:p>
    <w:p w:rsidR="0063302E" w:rsidRDefault="00B7571C" w:rsidP="00135F2F">
      <w:pPr>
        <w:autoSpaceDE w:val="0"/>
        <w:spacing w:line="360" w:lineRule="auto"/>
        <w:ind w:firstLine="709"/>
        <w:jc w:val="both"/>
        <w:rPr>
          <w:sz w:val="72"/>
          <w:szCs w:val="72"/>
        </w:rPr>
      </w:pPr>
      <w:r>
        <w:rPr>
          <w:sz w:val="28"/>
          <w:szCs w:val="28"/>
        </w:rPr>
        <w:t>6</w:t>
      </w:r>
      <w:r w:rsidR="0063302E">
        <w:rPr>
          <w:sz w:val="28"/>
          <w:szCs w:val="28"/>
        </w:rPr>
        <w:t>.</w:t>
      </w:r>
      <w:r w:rsidR="0063302E">
        <w:rPr>
          <w:sz w:val="28"/>
          <w:szCs w:val="28"/>
        </w:rPr>
        <w:tab/>
      </w:r>
      <w:r w:rsidRPr="00B7571C">
        <w:rPr>
          <w:sz w:val="28"/>
          <w:szCs w:val="28"/>
        </w:rPr>
        <w:t>Отделу информационных систем управления экономического развития города и информ</w:t>
      </w:r>
      <w:r>
        <w:rPr>
          <w:sz w:val="28"/>
          <w:szCs w:val="28"/>
        </w:rPr>
        <w:t xml:space="preserve">ационных систем (Голубев В.В.) </w:t>
      </w:r>
      <w:r w:rsidRPr="00B7571C">
        <w:rPr>
          <w:sz w:val="28"/>
          <w:szCs w:val="28"/>
        </w:rPr>
        <w:t xml:space="preserve">разместить настоящее постановление на официальном сайте администраций </w:t>
      </w:r>
      <w:r w:rsidRPr="00B7571C">
        <w:rPr>
          <w:sz w:val="28"/>
          <w:szCs w:val="28"/>
        </w:rPr>
        <w:lastRenderedPageBreak/>
        <w:t>муниципальных образований в информационно-телекоммуникационной сети «Интернет».</w:t>
      </w:r>
    </w:p>
    <w:p w:rsidR="00135F2F" w:rsidRPr="00135F2F" w:rsidRDefault="00135F2F" w:rsidP="00285119">
      <w:pPr>
        <w:autoSpaceDE w:val="0"/>
        <w:ind w:firstLine="709"/>
        <w:jc w:val="both"/>
        <w:rPr>
          <w:sz w:val="72"/>
          <w:szCs w:val="72"/>
        </w:rPr>
      </w:pPr>
    </w:p>
    <w:p w:rsidR="00066DAD" w:rsidRDefault="0063302E" w:rsidP="00285119">
      <w:pPr>
        <w:autoSpaceDE w:val="0"/>
        <w:jc w:val="both"/>
        <w:rPr>
          <w:sz w:val="28"/>
          <w:szCs w:val="28"/>
        </w:rPr>
      </w:pPr>
      <w:r>
        <w:rPr>
          <w:sz w:val="28"/>
          <w:szCs w:val="28"/>
        </w:rPr>
        <w:t>Глава города</w:t>
      </w:r>
      <w:r w:rsidR="00D97185">
        <w:rPr>
          <w:sz w:val="28"/>
          <w:szCs w:val="28"/>
        </w:rPr>
        <w:t xml:space="preserve"> Вятские Поляны</w:t>
      </w:r>
      <w:r>
        <w:rPr>
          <w:sz w:val="28"/>
          <w:szCs w:val="28"/>
        </w:rPr>
        <w:tab/>
      </w:r>
      <w:r w:rsidR="00D97185">
        <w:rPr>
          <w:sz w:val="28"/>
          <w:szCs w:val="28"/>
        </w:rPr>
        <w:t xml:space="preserve">                                                    </w:t>
      </w:r>
    </w:p>
    <w:p w:rsidR="00C91BB1" w:rsidRDefault="00066DAD" w:rsidP="00285119">
      <w:pPr>
        <w:autoSpaceDE w:val="0"/>
        <w:jc w:val="both"/>
        <w:rPr>
          <w:sz w:val="36"/>
          <w:szCs w:val="36"/>
        </w:rPr>
      </w:pPr>
      <w:r>
        <w:rPr>
          <w:sz w:val="28"/>
          <w:szCs w:val="28"/>
        </w:rPr>
        <w:t xml:space="preserve">                              </w:t>
      </w:r>
      <w:r w:rsidR="00D97185">
        <w:rPr>
          <w:sz w:val="28"/>
          <w:szCs w:val="28"/>
        </w:rPr>
        <w:t xml:space="preserve"> В.А. Машкин</w:t>
      </w:r>
    </w:p>
    <w:p w:rsidR="006D336B" w:rsidRDefault="006D336B" w:rsidP="00C91BB1">
      <w:pPr>
        <w:autoSpaceDE w:val="0"/>
        <w:jc w:val="both"/>
        <w:rPr>
          <w:sz w:val="28"/>
          <w:szCs w:val="28"/>
        </w:rPr>
      </w:pPr>
    </w:p>
    <w:p w:rsidR="0063302E" w:rsidRDefault="0063302E" w:rsidP="00C91BB1">
      <w:pPr>
        <w:autoSpaceDE w:val="0"/>
        <w:jc w:val="both"/>
        <w:rPr>
          <w:sz w:val="28"/>
          <w:szCs w:val="28"/>
        </w:rPr>
      </w:pPr>
      <w:r>
        <w:rPr>
          <w:sz w:val="28"/>
          <w:szCs w:val="28"/>
        </w:rPr>
        <w:t>_____________________________________________________________</w:t>
      </w:r>
      <w:r w:rsidR="00C42D45">
        <w:rPr>
          <w:sz w:val="28"/>
          <w:szCs w:val="28"/>
        </w:rPr>
        <w:t>_</w:t>
      </w:r>
      <w:r>
        <w:rPr>
          <w:sz w:val="28"/>
          <w:szCs w:val="28"/>
        </w:rPr>
        <w:t>_</w:t>
      </w:r>
    </w:p>
    <w:p w:rsidR="00B7571C" w:rsidRPr="006D336B" w:rsidRDefault="00B7571C" w:rsidP="00285119">
      <w:pPr>
        <w:jc w:val="both"/>
        <w:rPr>
          <w:sz w:val="36"/>
          <w:szCs w:val="36"/>
        </w:rPr>
      </w:pPr>
    </w:p>
    <w:p w:rsidR="0063302E" w:rsidRDefault="0063302E">
      <w:pPr>
        <w:jc w:val="both"/>
        <w:rPr>
          <w:sz w:val="48"/>
          <w:szCs w:val="48"/>
        </w:rPr>
      </w:pPr>
      <w:r>
        <w:rPr>
          <w:sz w:val="28"/>
          <w:szCs w:val="28"/>
        </w:rPr>
        <w:t>ПОДГОТОВЛЕНО</w:t>
      </w:r>
    </w:p>
    <w:p w:rsidR="00D97185" w:rsidRPr="00D97185" w:rsidRDefault="00D97185">
      <w:pPr>
        <w:jc w:val="both"/>
        <w:rPr>
          <w:sz w:val="48"/>
          <w:szCs w:val="48"/>
        </w:rPr>
      </w:pPr>
    </w:p>
    <w:p w:rsidR="00B7571C" w:rsidRDefault="00355E26" w:rsidP="00B7571C">
      <w:pPr>
        <w:rPr>
          <w:sz w:val="48"/>
          <w:szCs w:val="48"/>
        </w:rPr>
      </w:pPr>
      <w:r>
        <w:rPr>
          <w:sz w:val="28"/>
          <w:szCs w:val="28"/>
        </w:rPr>
        <w:t>Консультант главы</w:t>
      </w:r>
      <w:r w:rsidR="00B7571C" w:rsidRPr="00B7571C">
        <w:rPr>
          <w:sz w:val="28"/>
          <w:szCs w:val="28"/>
        </w:rPr>
        <w:t xml:space="preserve"> города</w:t>
      </w:r>
      <w:r w:rsidR="00B7571C" w:rsidRPr="00B7571C">
        <w:rPr>
          <w:sz w:val="28"/>
          <w:szCs w:val="28"/>
        </w:rPr>
        <w:tab/>
      </w:r>
      <w:r w:rsidR="00B7571C" w:rsidRPr="00B7571C">
        <w:rPr>
          <w:sz w:val="28"/>
          <w:szCs w:val="28"/>
        </w:rPr>
        <w:tab/>
      </w:r>
      <w:r w:rsidR="00B7571C" w:rsidRPr="00B7571C">
        <w:rPr>
          <w:sz w:val="28"/>
          <w:szCs w:val="28"/>
        </w:rPr>
        <w:tab/>
      </w:r>
      <w:r>
        <w:rPr>
          <w:sz w:val="28"/>
          <w:szCs w:val="28"/>
        </w:rPr>
        <w:t xml:space="preserve">                               </w:t>
      </w:r>
      <w:r w:rsidR="00372977">
        <w:rPr>
          <w:sz w:val="28"/>
          <w:szCs w:val="28"/>
        </w:rPr>
        <w:t xml:space="preserve">     </w:t>
      </w:r>
      <w:r>
        <w:rPr>
          <w:sz w:val="28"/>
          <w:szCs w:val="28"/>
        </w:rPr>
        <w:t>П.Б. Батаков</w:t>
      </w:r>
    </w:p>
    <w:p w:rsidR="00C91BB1" w:rsidRPr="00C91BB1" w:rsidRDefault="00C91BB1" w:rsidP="00B7571C">
      <w:pPr>
        <w:rPr>
          <w:sz w:val="48"/>
          <w:szCs w:val="48"/>
        </w:rPr>
      </w:pPr>
    </w:p>
    <w:sectPr w:rsidR="00C91BB1" w:rsidRPr="00C91BB1" w:rsidSect="000F4C6D">
      <w:headerReference w:type="default" r:id="rId8"/>
      <w:footerReference w:type="even" r:id="rId9"/>
      <w:footerReference w:type="default" r:id="rId10"/>
      <w:headerReference w:type="first" r:id="rId11"/>
      <w:footerReference w:type="first" r:id="rId12"/>
      <w:pgSz w:w="11906" w:h="16838"/>
      <w:pgMar w:top="1126" w:right="567" w:bottom="568" w:left="1701"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331F" w:rsidRDefault="0021331F">
      <w:r>
        <w:separator/>
      </w:r>
    </w:p>
  </w:endnote>
  <w:endnote w:type="continuationSeparator" w:id="1">
    <w:p w:rsidR="0021331F" w:rsidRDefault="002133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0C9" w:rsidRDefault="00CC40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0C9" w:rsidRDefault="00CC40C9"/>
  <w:p w:rsidR="00CC40C9" w:rsidRDefault="00CC40C9"/>
  <w:p w:rsidR="00CC40C9" w:rsidRDefault="00CC40C9"/>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0C9" w:rsidRDefault="00CC40C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331F" w:rsidRDefault="0021331F">
      <w:r>
        <w:separator/>
      </w:r>
    </w:p>
  </w:footnote>
  <w:footnote w:type="continuationSeparator" w:id="1">
    <w:p w:rsidR="0021331F" w:rsidRDefault="002133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0C9" w:rsidRDefault="00E40949">
    <w:pPr>
      <w:pStyle w:val="ab"/>
      <w:jc w:val="center"/>
    </w:pPr>
    <w:fldSimple w:instr=" PAGE ">
      <w:r w:rsidR="00066DAD">
        <w:rPr>
          <w:noProof/>
        </w:rPr>
        <w:t>3</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0C9" w:rsidRDefault="00CC40C9">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F32EC"/>
    <w:rsid w:val="000342D9"/>
    <w:rsid w:val="00066DAD"/>
    <w:rsid w:val="00073BD8"/>
    <w:rsid w:val="000F4C6D"/>
    <w:rsid w:val="001272CF"/>
    <w:rsid w:val="00135F2F"/>
    <w:rsid w:val="00136343"/>
    <w:rsid w:val="00180E70"/>
    <w:rsid w:val="001E017F"/>
    <w:rsid w:val="001E287C"/>
    <w:rsid w:val="0021331F"/>
    <w:rsid w:val="002153E3"/>
    <w:rsid w:val="00285119"/>
    <w:rsid w:val="00355E26"/>
    <w:rsid w:val="00372977"/>
    <w:rsid w:val="0039381F"/>
    <w:rsid w:val="003E3051"/>
    <w:rsid w:val="00414E7F"/>
    <w:rsid w:val="004232CA"/>
    <w:rsid w:val="00481C00"/>
    <w:rsid w:val="004A03C1"/>
    <w:rsid w:val="005C42EC"/>
    <w:rsid w:val="0063302E"/>
    <w:rsid w:val="006B1538"/>
    <w:rsid w:val="006D336B"/>
    <w:rsid w:val="00780C0C"/>
    <w:rsid w:val="00796DEE"/>
    <w:rsid w:val="007A7D08"/>
    <w:rsid w:val="007C0B2E"/>
    <w:rsid w:val="00835B00"/>
    <w:rsid w:val="00850C9E"/>
    <w:rsid w:val="0086146E"/>
    <w:rsid w:val="008E00B9"/>
    <w:rsid w:val="008E2018"/>
    <w:rsid w:val="00924FFD"/>
    <w:rsid w:val="00933765"/>
    <w:rsid w:val="009601FF"/>
    <w:rsid w:val="00993E36"/>
    <w:rsid w:val="00A32420"/>
    <w:rsid w:val="00A82331"/>
    <w:rsid w:val="00A82360"/>
    <w:rsid w:val="00AA2455"/>
    <w:rsid w:val="00AA4D5A"/>
    <w:rsid w:val="00AC0E7A"/>
    <w:rsid w:val="00AF1ACA"/>
    <w:rsid w:val="00AF32EC"/>
    <w:rsid w:val="00B67FD1"/>
    <w:rsid w:val="00B7571C"/>
    <w:rsid w:val="00C21CF0"/>
    <w:rsid w:val="00C344F2"/>
    <w:rsid w:val="00C42D45"/>
    <w:rsid w:val="00C91BB1"/>
    <w:rsid w:val="00CC40C9"/>
    <w:rsid w:val="00CD0214"/>
    <w:rsid w:val="00CF0F39"/>
    <w:rsid w:val="00D97185"/>
    <w:rsid w:val="00DA2177"/>
    <w:rsid w:val="00DC0756"/>
    <w:rsid w:val="00E40949"/>
    <w:rsid w:val="00E60A05"/>
    <w:rsid w:val="00E60BFC"/>
    <w:rsid w:val="00EF6CAA"/>
    <w:rsid w:val="00F2344E"/>
    <w:rsid w:val="00F8398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0949"/>
    <w:pPr>
      <w:suppressAutoHyphens/>
    </w:pPr>
    <w:rPr>
      <w:sz w:val="24"/>
      <w:szCs w:val="24"/>
      <w:lang w:eastAsia="ar-SA"/>
    </w:rPr>
  </w:style>
  <w:style w:type="paragraph" w:styleId="1">
    <w:name w:val="heading 1"/>
    <w:basedOn w:val="a"/>
    <w:next w:val="a"/>
    <w:qFormat/>
    <w:rsid w:val="00E40949"/>
    <w:pPr>
      <w:keepNext/>
      <w:tabs>
        <w:tab w:val="num" w:pos="0"/>
      </w:tabs>
      <w:ind w:left="432" w:hanging="432"/>
      <w:jc w:val="center"/>
      <w:outlineLvl w:val="0"/>
    </w:pPr>
    <w:rPr>
      <w:b/>
      <w:bCs/>
      <w:sz w:val="32"/>
      <w:szCs w:val="20"/>
    </w:rPr>
  </w:style>
  <w:style w:type="paragraph" w:styleId="2">
    <w:name w:val="heading 2"/>
    <w:basedOn w:val="a"/>
    <w:next w:val="a"/>
    <w:qFormat/>
    <w:rsid w:val="00E40949"/>
    <w:pPr>
      <w:keepNext/>
      <w:tabs>
        <w:tab w:val="num" w:pos="0"/>
      </w:tabs>
      <w:spacing w:before="240" w:after="60"/>
      <w:ind w:left="576" w:hanging="576"/>
      <w:outlineLvl w:val="1"/>
    </w:pPr>
    <w:rPr>
      <w:rFonts w:ascii="Cambria" w:hAnsi="Cambria"/>
      <w:b/>
      <w:bCs/>
      <w:i/>
      <w:iCs/>
      <w:sz w:val="28"/>
      <w:szCs w:val="28"/>
    </w:rPr>
  </w:style>
  <w:style w:type="paragraph" w:styleId="5">
    <w:name w:val="heading 5"/>
    <w:basedOn w:val="a"/>
    <w:next w:val="a"/>
    <w:qFormat/>
    <w:rsid w:val="00E40949"/>
    <w:pPr>
      <w:tabs>
        <w:tab w:val="num" w:pos="0"/>
      </w:tabs>
      <w:spacing w:before="240" w:after="60"/>
      <w:ind w:left="1008" w:hanging="1008"/>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E40949"/>
    <w:rPr>
      <w:rFonts w:ascii="Symbol" w:hAnsi="Symbol" w:cs="Symbol"/>
    </w:rPr>
  </w:style>
  <w:style w:type="character" w:customStyle="1" w:styleId="Absatz-Standardschriftart">
    <w:name w:val="Absatz-Standardschriftart"/>
    <w:rsid w:val="00E40949"/>
  </w:style>
  <w:style w:type="character" w:customStyle="1" w:styleId="WW-Absatz-Standardschriftart">
    <w:name w:val="WW-Absatz-Standardschriftart"/>
    <w:rsid w:val="00E40949"/>
  </w:style>
  <w:style w:type="character" w:customStyle="1" w:styleId="WW-Absatz-Standardschriftart1">
    <w:name w:val="WW-Absatz-Standardschriftart1"/>
    <w:rsid w:val="00E40949"/>
  </w:style>
  <w:style w:type="character" w:customStyle="1" w:styleId="WW-Absatz-Standardschriftart11">
    <w:name w:val="WW-Absatz-Standardschriftart11"/>
    <w:rsid w:val="00E40949"/>
  </w:style>
  <w:style w:type="character" w:customStyle="1" w:styleId="WW-Absatz-Standardschriftart111">
    <w:name w:val="WW-Absatz-Standardschriftart111"/>
    <w:rsid w:val="00E40949"/>
  </w:style>
  <w:style w:type="character" w:customStyle="1" w:styleId="WW-Absatz-Standardschriftart1111">
    <w:name w:val="WW-Absatz-Standardschriftart1111"/>
    <w:rsid w:val="00E40949"/>
  </w:style>
  <w:style w:type="character" w:customStyle="1" w:styleId="WW-Absatz-Standardschriftart11111">
    <w:name w:val="WW-Absatz-Standardschriftart11111"/>
    <w:rsid w:val="00E40949"/>
  </w:style>
  <w:style w:type="character" w:customStyle="1" w:styleId="WW-Absatz-Standardschriftart111111">
    <w:name w:val="WW-Absatz-Standardschriftart111111"/>
    <w:rsid w:val="00E40949"/>
  </w:style>
  <w:style w:type="character" w:customStyle="1" w:styleId="WW-Absatz-Standardschriftart1111111">
    <w:name w:val="WW-Absatz-Standardschriftart1111111"/>
    <w:rsid w:val="00E40949"/>
  </w:style>
  <w:style w:type="character" w:customStyle="1" w:styleId="WW-Absatz-Standardschriftart11111111">
    <w:name w:val="WW-Absatz-Standardschriftart11111111"/>
    <w:rsid w:val="00E40949"/>
  </w:style>
  <w:style w:type="character" w:customStyle="1" w:styleId="WW-Absatz-Standardschriftart111111111">
    <w:name w:val="WW-Absatz-Standardschriftart111111111"/>
    <w:rsid w:val="00E40949"/>
  </w:style>
  <w:style w:type="character" w:customStyle="1" w:styleId="WW-Absatz-Standardschriftart1111111111">
    <w:name w:val="WW-Absatz-Standardschriftart1111111111"/>
    <w:rsid w:val="00E40949"/>
  </w:style>
  <w:style w:type="character" w:customStyle="1" w:styleId="WW8Num1z0">
    <w:name w:val="WW8Num1z0"/>
    <w:rsid w:val="00E40949"/>
    <w:rPr>
      <w:rFonts w:ascii="Symbol" w:hAnsi="Symbol" w:cs="Symbol"/>
    </w:rPr>
  </w:style>
  <w:style w:type="character" w:customStyle="1" w:styleId="10">
    <w:name w:val="Основной шрифт абзаца1"/>
    <w:rsid w:val="00E40949"/>
  </w:style>
  <w:style w:type="character" w:styleId="a3">
    <w:name w:val="page number"/>
    <w:basedOn w:val="10"/>
    <w:rsid w:val="00E40949"/>
  </w:style>
  <w:style w:type="character" w:customStyle="1" w:styleId="11">
    <w:name w:val="Знак Знак1"/>
    <w:basedOn w:val="10"/>
    <w:rsid w:val="00E40949"/>
    <w:rPr>
      <w:rFonts w:ascii="Cambria" w:eastAsia="Times New Roman" w:hAnsi="Cambria" w:cs="Times New Roman"/>
      <w:b/>
      <w:bCs/>
      <w:i/>
      <w:iCs/>
      <w:sz w:val="28"/>
      <w:szCs w:val="28"/>
    </w:rPr>
  </w:style>
  <w:style w:type="character" w:customStyle="1" w:styleId="a4">
    <w:name w:val="Знак Знак"/>
    <w:basedOn w:val="10"/>
    <w:rsid w:val="00E40949"/>
    <w:rPr>
      <w:rFonts w:ascii="Calibri" w:eastAsia="Times New Roman" w:hAnsi="Calibri" w:cs="Times New Roman"/>
      <w:b/>
      <w:bCs/>
      <w:i/>
      <w:iCs/>
      <w:sz w:val="26"/>
      <w:szCs w:val="26"/>
    </w:rPr>
  </w:style>
  <w:style w:type="character" w:customStyle="1" w:styleId="a5">
    <w:name w:val="Символ нумерации"/>
    <w:rsid w:val="00E40949"/>
  </w:style>
  <w:style w:type="character" w:customStyle="1" w:styleId="20">
    <w:name w:val="Основной шрифт абзаца2"/>
    <w:rsid w:val="00E40949"/>
  </w:style>
  <w:style w:type="character" w:styleId="a6">
    <w:name w:val="Hyperlink"/>
    <w:rsid w:val="00E40949"/>
    <w:rPr>
      <w:color w:val="000080"/>
      <w:u w:val="single"/>
    </w:rPr>
  </w:style>
  <w:style w:type="character" w:customStyle="1" w:styleId="a7">
    <w:name w:val="Маркеры списка"/>
    <w:rsid w:val="00E40949"/>
    <w:rPr>
      <w:rFonts w:ascii="OpenSymbol" w:eastAsia="OpenSymbol" w:hAnsi="OpenSymbol" w:cs="OpenSymbol"/>
    </w:rPr>
  </w:style>
  <w:style w:type="paragraph" w:customStyle="1" w:styleId="a8">
    <w:name w:val="Заголовок"/>
    <w:basedOn w:val="a"/>
    <w:next w:val="a9"/>
    <w:rsid w:val="00E40949"/>
    <w:pPr>
      <w:keepNext/>
      <w:spacing w:before="240" w:after="120"/>
    </w:pPr>
    <w:rPr>
      <w:rFonts w:ascii="Arial" w:eastAsia="Lucida Sans Unicode" w:hAnsi="Arial" w:cs="Mangal"/>
      <w:sz w:val="28"/>
      <w:szCs w:val="28"/>
    </w:rPr>
  </w:style>
  <w:style w:type="paragraph" w:styleId="a9">
    <w:name w:val="Body Text"/>
    <w:basedOn w:val="a"/>
    <w:rsid w:val="00E40949"/>
    <w:pPr>
      <w:spacing w:after="120"/>
    </w:pPr>
  </w:style>
  <w:style w:type="paragraph" w:styleId="aa">
    <w:name w:val="List"/>
    <w:basedOn w:val="a9"/>
    <w:rsid w:val="00E40949"/>
    <w:rPr>
      <w:rFonts w:cs="Mangal"/>
    </w:rPr>
  </w:style>
  <w:style w:type="paragraph" w:customStyle="1" w:styleId="12">
    <w:name w:val="Название1"/>
    <w:basedOn w:val="a"/>
    <w:rsid w:val="00E40949"/>
    <w:pPr>
      <w:suppressLineNumbers/>
      <w:spacing w:before="120" w:after="120"/>
    </w:pPr>
    <w:rPr>
      <w:rFonts w:cs="Mangal"/>
      <w:i/>
      <w:iCs/>
    </w:rPr>
  </w:style>
  <w:style w:type="paragraph" w:customStyle="1" w:styleId="13">
    <w:name w:val="Указатель1"/>
    <w:basedOn w:val="a"/>
    <w:rsid w:val="00E40949"/>
    <w:pPr>
      <w:suppressLineNumbers/>
    </w:pPr>
    <w:rPr>
      <w:rFonts w:cs="Mangal"/>
    </w:rPr>
  </w:style>
  <w:style w:type="paragraph" w:customStyle="1" w:styleId="ConsPlusNormal">
    <w:name w:val="ConsPlusNormal"/>
    <w:rsid w:val="00E40949"/>
    <w:pPr>
      <w:widowControl w:val="0"/>
      <w:suppressAutoHyphens/>
      <w:autoSpaceDE w:val="0"/>
      <w:ind w:firstLine="720"/>
    </w:pPr>
    <w:rPr>
      <w:rFonts w:ascii="Arial" w:hAnsi="Arial" w:cs="Arial"/>
      <w:lang w:eastAsia="ar-SA"/>
    </w:rPr>
  </w:style>
  <w:style w:type="paragraph" w:customStyle="1" w:styleId="ConsPlusNonformat">
    <w:name w:val="ConsPlusNonformat"/>
    <w:rsid w:val="00E40949"/>
    <w:pPr>
      <w:widowControl w:val="0"/>
      <w:suppressAutoHyphens/>
      <w:autoSpaceDE w:val="0"/>
    </w:pPr>
    <w:rPr>
      <w:rFonts w:ascii="Courier New" w:hAnsi="Courier New" w:cs="Courier New"/>
      <w:lang w:eastAsia="ar-SA"/>
    </w:rPr>
  </w:style>
  <w:style w:type="paragraph" w:customStyle="1" w:styleId="ConsPlusTitle">
    <w:name w:val="ConsPlusTitle"/>
    <w:rsid w:val="00E40949"/>
    <w:pPr>
      <w:widowControl w:val="0"/>
      <w:suppressAutoHyphens/>
      <w:autoSpaceDE w:val="0"/>
    </w:pPr>
    <w:rPr>
      <w:rFonts w:ascii="Arial" w:hAnsi="Arial" w:cs="Arial"/>
      <w:b/>
      <w:bCs/>
      <w:lang w:eastAsia="ar-SA"/>
    </w:rPr>
  </w:style>
  <w:style w:type="paragraph" w:styleId="ab">
    <w:name w:val="header"/>
    <w:basedOn w:val="a"/>
    <w:rsid w:val="00E40949"/>
    <w:pPr>
      <w:tabs>
        <w:tab w:val="center" w:pos="4677"/>
        <w:tab w:val="right" w:pos="9355"/>
      </w:tabs>
    </w:pPr>
  </w:style>
  <w:style w:type="paragraph" w:customStyle="1" w:styleId="ac">
    <w:name w:val="Знак Знак Знак Знак Знак Знак Знак"/>
    <w:basedOn w:val="a"/>
    <w:rsid w:val="00E40949"/>
    <w:pPr>
      <w:widowControl w:val="0"/>
      <w:spacing w:after="160" w:line="240" w:lineRule="exact"/>
      <w:jc w:val="right"/>
    </w:pPr>
    <w:rPr>
      <w:sz w:val="20"/>
      <w:szCs w:val="20"/>
      <w:lang w:val="en-GB"/>
    </w:rPr>
  </w:style>
  <w:style w:type="paragraph" w:styleId="ad">
    <w:name w:val="footer"/>
    <w:basedOn w:val="a"/>
    <w:rsid w:val="00E40949"/>
    <w:pPr>
      <w:tabs>
        <w:tab w:val="center" w:pos="4677"/>
        <w:tab w:val="right" w:pos="9355"/>
      </w:tabs>
    </w:pPr>
  </w:style>
  <w:style w:type="paragraph" w:customStyle="1" w:styleId="14">
    <w:name w:val="Маркированный список1"/>
    <w:basedOn w:val="a"/>
    <w:rsid w:val="00E40949"/>
    <w:pPr>
      <w:tabs>
        <w:tab w:val="num" w:pos="360"/>
      </w:tabs>
      <w:ind w:left="360" w:hanging="360"/>
    </w:pPr>
  </w:style>
  <w:style w:type="paragraph" w:customStyle="1" w:styleId="ConsPlusCell">
    <w:name w:val="ConsPlusCell"/>
    <w:basedOn w:val="a"/>
    <w:rsid w:val="00E40949"/>
    <w:pPr>
      <w:autoSpaceDE w:val="0"/>
    </w:pPr>
    <w:rPr>
      <w:rFonts w:ascii="Arial" w:eastAsia="Arial" w:hAnsi="Arial" w:cs="Arial"/>
      <w:sz w:val="20"/>
      <w:szCs w:val="20"/>
      <w:lang w:eastAsia="hi-IN" w:bidi="hi-IN"/>
    </w:rPr>
  </w:style>
  <w:style w:type="paragraph" w:customStyle="1" w:styleId="ConsPlusDocList">
    <w:name w:val="ConsPlusDocList"/>
    <w:basedOn w:val="a"/>
    <w:rsid w:val="00E40949"/>
    <w:pPr>
      <w:autoSpaceDE w:val="0"/>
    </w:pPr>
    <w:rPr>
      <w:rFonts w:ascii="Courier New" w:eastAsia="Courier New" w:hAnsi="Courier New" w:cs="Courier New"/>
      <w:sz w:val="20"/>
      <w:szCs w:val="20"/>
      <w:lang w:eastAsia="hi-IN" w:bidi="hi-IN"/>
    </w:rPr>
  </w:style>
  <w:style w:type="paragraph" w:customStyle="1" w:styleId="ae">
    <w:name w:val="Содержимое таблицы"/>
    <w:basedOn w:val="a"/>
    <w:rsid w:val="00E40949"/>
    <w:pPr>
      <w:suppressLineNumbers/>
    </w:pPr>
  </w:style>
  <w:style w:type="paragraph" w:customStyle="1" w:styleId="af">
    <w:name w:val="Заголовок таблицы"/>
    <w:basedOn w:val="ae"/>
    <w:rsid w:val="00E40949"/>
    <w:pPr>
      <w:jc w:val="center"/>
    </w:pPr>
    <w:rPr>
      <w:b/>
      <w:bCs/>
    </w:rPr>
  </w:style>
  <w:style w:type="paragraph" w:customStyle="1" w:styleId="Style2">
    <w:name w:val="Style2"/>
    <w:basedOn w:val="a"/>
    <w:rsid w:val="00E40949"/>
    <w:pPr>
      <w:widowControl w:val="0"/>
      <w:autoSpaceDE w:val="0"/>
    </w:pPr>
  </w:style>
  <w:style w:type="paragraph" w:customStyle="1" w:styleId="ConsPlusDocList0">
    <w:name w:val="ConsPlusDocList"/>
    <w:next w:val="a"/>
    <w:rsid w:val="00E40949"/>
    <w:pPr>
      <w:widowControl w:val="0"/>
      <w:suppressAutoHyphens/>
      <w:autoSpaceDE w:val="0"/>
    </w:pPr>
    <w:rPr>
      <w:rFonts w:ascii="Arial" w:eastAsia="Arial" w:hAnsi="Arial" w:cs="Arial"/>
      <w:lang w:eastAsia="hi-IN" w:bidi="hi-IN"/>
    </w:rPr>
  </w:style>
  <w:style w:type="paragraph" w:customStyle="1" w:styleId="ConsPlusCell0">
    <w:name w:val="ConsPlusCell"/>
    <w:next w:val="a"/>
    <w:rsid w:val="00E40949"/>
    <w:pPr>
      <w:widowControl w:val="0"/>
      <w:suppressAutoHyphens/>
      <w:autoSpaceDE w:val="0"/>
    </w:pPr>
    <w:rPr>
      <w:rFonts w:ascii="Arial" w:eastAsia="Arial" w:hAnsi="Arial" w:cs="Arial"/>
      <w:lang w:eastAsia="hi-IN" w:bidi="hi-IN"/>
    </w:rPr>
  </w:style>
  <w:style w:type="paragraph" w:customStyle="1" w:styleId="ConsPlusNonformat0">
    <w:name w:val="ConsPlusNonformat"/>
    <w:next w:val="a"/>
    <w:rsid w:val="00E40949"/>
    <w:pPr>
      <w:widowControl w:val="0"/>
      <w:suppressAutoHyphens/>
      <w:autoSpaceDE w:val="0"/>
    </w:pPr>
    <w:rPr>
      <w:rFonts w:ascii="Courier New" w:eastAsia="Courier New" w:hAnsi="Courier New" w:cs="Courier New"/>
      <w:lang w:eastAsia="hi-IN" w:bidi="hi-IN"/>
    </w:rPr>
  </w:style>
  <w:style w:type="paragraph" w:customStyle="1" w:styleId="ConsPlusTitle0">
    <w:name w:val="ConsPlusTitle"/>
    <w:next w:val="a"/>
    <w:rsid w:val="00E40949"/>
    <w:pPr>
      <w:widowControl w:val="0"/>
      <w:suppressAutoHyphens/>
      <w:autoSpaceDE w:val="0"/>
    </w:pPr>
    <w:rPr>
      <w:rFonts w:ascii="Arial" w:eastAsia="Arial" w:hAnsi="Arial" w:cs="Arial"/>
      <w:b/>
      <w:bCs/>
      <w:lang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516</Words>
  <Characters>2942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3452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Приемная мэра</dc:creator>
  <cp:keywords/>
  <cp:lastModifiedBy>User2306</cp:lastModifiedBy>
  <cp:revision>3</cp:revision>
  <cp:lastPrinted>2019-08-21T05:50:00Z</cp:lastPrinted>
  <dcterms:created xsi:type="dcterms:W3CDTF">2019-08-21T11:37:00Z</dcterms:created>
  <dcterms:modified xsi:type="dcterms:W3CDTF">2019-08-21T11:38:00Z</dcterms:modified>
</cp:coreProperties>
</file>