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AA3F34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AA3F34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B905E5" w:rsidP="00874AC4">
      <w:pPr>
        <w:spacing w:line="360" w:lineRule="exact"/>
        <w:rPr>
          <w:sz w:val="32"/>
          <w:szCs w:val="32"/>
        </w:rPr>
      </w:pPr>
    </w:p>
    <w:p w:rsidR="00B905E5" w:rsidRPr="00802F84" w:rsidRDefault="00F0098D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29.07.2024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 w:rsidR="00802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1102</w:t>
      </w:r>
    </w:p>
    <w:p w:rsidR="00BD03E8" w:rsidRPr="00BD03E8" w:rsidRDefault="00B905E5" w:rsidP="00BD03E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739F4" w:rsidRDefault="00C739F4" w:rsidP="00BD03E8">
      <w:pPr>
        <w:pStyle w:val="a3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D03E8" w:rsidRPr="00E96E6B" w:rsidRDefault="00C739F4" w:rsidP="00BD03E8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города Вятские Поляны от 20.06.2019 № 812</w:t>
      </w:r>
    </w:p>
    <w:p w:rsidR="00BD03E8" w:rsidRPr="00E96E6B" w:rsidRDefault="00BD03E8" w:rsidP="00BD03E8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BD03E8" w:rsidRPr="00E96E6B" w:rsidRDefault="00BD03E8" w:rsidP="00BD03E8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proofErr w:type="gramStart"/>
      <w:r w:rsidRPr="00E96E6B">
        <w:rPr>
          <w:rFonts w:cs="Times New Roman"/>
          <w:spacing w:val="2"/>
          <w:sz w:val="28"/>
          <w:szCs w:val="28"/>
          <w:shd w:val="clear" w:color="auto" w:fill="FFFFFF"/>
        </w:rPr>
        <w:t>В соответствии с </w:t>
      </w:r>
      <w:hyperlink r:id="rId9" w:history="1">
        <w:r w:rsidRPr="00E96E6B">
          <w:rPr>
            <w:rStyle w:val="a4"/>
            <w:rFonts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частью 17 статьи 161</w:t>
        </w:r>
      </w:hyperlink>
      <w:r w:rsidR="0076595C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96E6B">
        <w:rPr>
          <w:rFonts w:cs="Times New Roman"/>
          <w:spacing w:val="2"/>
          <w:sz w:val="28"/>
          <w:szCs w:val="28"/>
          <w:shd w:val="clear" w:color="auto" w:fill="FFFFFF"/>
        </w:rPr>
        <w:t>Жилищного кодекса Российской Федерации,</w:t>
      </w:r>
      <w:r w:rsidR="0076595C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E96E6B">
          <w:rPr>
            <w:rStyle w:val="a4"/>
            <w:rFonts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</w:t>
        </w:r>
        <w:r w:rsidR="00666F0C">
          <w:rPr>
            <w:rStyle w:val="a4"/>
            <w:rFonts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ства Российской Федерации от 21.12.2018 </w:t>
        </w:r>
        <w:r w:rsidRPr="00E96E6B">
          <w:rPr>
            <w:rStyle w:val="a4"/>
            <w:rFonts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 1616</w:t>
        </w:r>
      </w:hyperlink>
      <w:r w:rsidR="0076595C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96E6B">
        <w:rPr>
          <w:rFonts w:cs="Times New Roman"/>
          <w:spacing w:val="2"/>
          <w:sz w:val="28"/>
          <w:szCs w:val="28"/>
          <w:shd w:val="clear" w:color="auto" w:fill="FFFFFF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E96E6B">
        <w:rPr>
          <w:rFonts w:cs="Times New Roman"/>
          <w:spacing w:val="2"/>
          <w:sz w:val="28"/>
          <w:szCs w:val="28"/>
          <w:shd w:val="clear" w:color="auto" w:fill="FFFFFF"/>
        </w:rPr>
        <w:t xml:space="preserve"> Российской Федерации»</w:t>
      </w:r>
      <w:r w:rsidR="00666F0C" w:rsidRPr="00666F0C">
        <w:rPr>
          <w:rFonts w:cs="Times New Roman"/>
          <w:sz w:val="28"/>
          <w:szCs w:val="28"/>
        </w:rPr>
        <w:t xml:space="preserve"> </w:t>
      </w:r>
      <w:r w:rsidR="00666F0C">
        <w:rPr>
          <w:rFonts w:cs="Times New Roman"/>
          <w:sz w:val="28"/>
          <w:szCs w:val="28"/>
        </w:rPr>
        <w:t>и</w:t>
      </w:r>
      <w:r w:rsidR="00BD511D">
        <w:rPr>
          <w:rFonts w:cs="Times New Roman"/>
          <w:sz w:val="28"/>
          <w:szCs w:val="28"/>
        </w:rPr>
        <w:t xml:space="preserve"> в</w:t>
      </w:r>
      <w:r w:rsidR="00666F0C">
        <w:rPr>
          <w:rFonts w:cs="Times New Roman"/>
          <w:sz w:val="28"/>
          <w:szCs w:val="28"/>
        </w:rPr>
        <w:t xml:space="preserve"> соответствии с заявлением общества с ограниченной ответственностью «УК</w:t>
      </w:r>
      <w:proofErr w:type="gramStart"/>
      <w:r w:rsidR="00666F0C">
        <w:rPr>
          <w:rFonts w:cs="Times New Roman"/>
          <w:sz w:val="28"/>
          <w:szCs w:val="28"/>
        </w:rPr>
        <w:t xml:space="preserve"> Н</w:t>
      </w:r>
      <w:proofErr w:type="gramEnd"/>
      <w:r w:rsidR="00666F0C">
        <w:rPr>
          <w:rFonts w:cs="Times New Roman"/>
          <w:sz w:val="28"/>
          <w:szCs w:val="28"/>
        </w:rPr>
        <w:t>аша компания»</w:t>
      </w:r>
      <w:r w:rsidR="00A61503">
        <w:rPr>
          <w:rFonts w:cs="Times New Roman"/>
          <w:sz w:val="28"/>
          <w:szCs w:val="28"/>
        </w:rPr>
        <w:t xml:space="preserve"> от 06.05.2024 №</w:t>
      </w:r>
      <w:r w:rsidR="0076595C">
        <w:rPr>
          <w:rFonts w:cs="Times New Roman"/>
          <w:sz w:val="28"/>
          <w:szCs w:val="28"/>
        </w:rPr>
        <w:t xml:space="preserve"> </w:t>
      </w:r>
      <w:r w:rsidR="00A61503">
        <w:rPr>
          <w:rFonts w:cs="Times New Roman"/>
          <w:sz w:val="28"/>
          <w:szCs w:val="28"/>
        </w:rPr>
        <w:t>101/05-24</w:t>
      </w:r>
      <w:r w:rsidRPr="00E96E6B">
        <w:rPr>
          <w:rFonts w:cs="Times New Roman"/>
          <w:sz w:val="28"/>
          <w:szCs w:val="28"/>
        </w:rPr>
        <w:t>, администрация города Вятские Поляны</w:t>
      </w:r>
      <w:r w:rsidR="00C739F4">
        <w:rPr>
          <w:rFonts w:cs="Times New Roman"/>
          <w:sz w:val="28"/>
          <w:szCs w:val="28"/>
        </w:rPr>
        <w:t xml:space="preserve"> </w:t>
      </w:r>
      <w:r w:rsidRPr="00E96E6B">
        <w:rPr>
          <w:rFonts w:cs="Times New Roman"/>
          <w:sz w:val="28"/>
          <w:szCs w:val="28"/>
        </w:rPr>
        <w:t>ПОСТАНОВЛЯЕТ:</w:t>
      </w:r>
    </w:p>
    <w:p w:rsidR="00666F0C" w:rsidRDefault="00666F0C" w:rsidP="00666F0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 xml:space="preserve">Внести изменения в постановление администрации города Вятские </w:t>
      </w:r>
      <w:proofErr w:type="gramStart"/>
      <w:r>
        <w:rPr>
          <w:rFonts w:cs="Times New Roman"/>
          <w:spacing w:val="2"/>
          <w:sz w:val="28"/>
          <w:szCs w:val="28"/>
        </w:rPr>
        <w:t xml:space="preserve">Поляны </w:t>
      </w:r>
      <w:r w:rsidRPr="00F03926">
        <w:rPr>
          <w:sz w:val="28"/>
          <w:szCs w:val="28"/>
        </w:rPr>
        <w:t xml:space="preserve">от 20.06.2019 </w:t>
      </w:r>
      <w:r w:rsidR="00145420">
        <w:rPr>
          <w:sz w:val="28"/>
          <w:szCs w:val="28"/>
        </w:rPr>
        <w:t xml:space="preserve">№ </w:t>
      </w:r>
      <w:r w:rsidRPr="00F03926">
        <w:rPr>
          <w:sz w:val="28"/>
          <w:szCs w:val="28"/>
        </w:rPr>
        <w:t xml:space="preserve">812 </w:t>
      </w:r>
      <w:r w:rsidR="00145420">
        <w:rPr>
          <w:sz w:val="28"/>
          <w:szCs w:val="28"/>
        </w:rPr>
        <w:t>«</w:t>
      </w:r>
      <w:r w:rsidRPr="00F03926">
        <w:rPr>
          <w:rFonts w:cs="Times New Roman"/>
          <w:bCs/>
          <w:sz w:val="28"/>
          <w:szCs w:val="28"/>
        </w:rPr>
        <w:t xml:space="preserve">Об </w:t>
      </w:r>
      <w:r w:rsidRPr="00F03926">
        <w:rPr>
          <w:rFonts w:cs="Times New Roman"/>
          <w:spacing w:val="2"/>
          <w:sz w:val="28"/>
          <w:szCs w:val="28"/>
          <w:shd w:val="clear" w:color="auto" w:fill="FFFFFF"/>
        </w:rPr>
        <w:t>утверждении перечня управляющих организаций для управления многоквартирным домом, в отношении которого</w:t>
      </w:r>
      <w:r w:rsidRPr="00F03926">
        <w:rPr>
          <w:rFonts w:cs="Times New Roman"/>
          <w:spacing w:val="2"/>
          <w:sz w:val="28"/>
          <w:szCs w:val="28"/>
        </w:rPr>
        <w:t xml:space="preserve"> </w:t>
      </w:r>
      <w:r w:rsidRPr="00F03926">
        <w:rPr>
          <w:rFonts w:cs="Times New Roman"/>
          <w:spacing w:val="2"/>
          <w:sz w:val="28"/>
          <w:szCs w:val="28"/>
          <w:shd w:val="clear" w:color="auto" w:fill="FFFFFF"/>
        </w:rPr>
        <w:t>собственниками помещений в многоквартирном доме не выбран способ управления</w:t>
      </w:r>
      <w:r w:rsidRPr="00F03926">
        <w:rPr>
          <w:rFonts w:cs="Times New Roman"/>
          <w:spacing w:val="2"/>
          <w:sz w:val="28"/>
          <w:szCs w:val="28"/>
        </w:rPr>
        <w:t xml:space="preserve"> </w:t>
      </w:r>
      <w:r w:rsidRPr="00F03926">
        <w:rPr>
          <w:rFonts w:cs="Times New Roman"/>
          <w:spacing w:val="2"/>
          <w:sz w:val="28"/>
          <w:szCs w:val="28"/>
          <w:shd w:val="clear" w:color="auto" w:fill="FFFFFF"/>
        </w:rPr>
        <w:t>таким домом или выбранный способ управления не реализован, не определена</w:t>
      </w:r>
      <w:r w:rsidR="0076595C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03926">
        <w:rPr>
          <w:rFonts w:cs="Times New Roman"/>
          <w:spacing w:val="2"/>
          <w:sz w:val="28"/>
          <w:szCs w:val="28"/>
          <w:shd w:val="clear" w:color="auto" w:fill="FFFFFF"/>
        </w:rPr>
        <w:t>управляющая организация</w:t>
      </w:r>
      <w:r>
        <w:rPr>
          <w:rFonts w:cs="Times New Roman"/>
          <w:spacing w:val="2"/>
          <w:sz w:val="28"/>
          <w:szCs w:val="28"/>
          <w:shd w:val="clear" w:color="auto" w:fill="FFFFFF"/>
        </w:rPr>
        <w:t xml:space="preserve">», утвердив </w:t>
      </w:r>
      <w:r w:rsidRPr="00E96E6B">
        <w:rPr>
          <w:rFonts w:cs="Times New Roman"/>
          <w:bCs/>
          <w:sz w:val="28"/>
          <w:szCs w:val="28"/>
        </w:rPr>
        <w:t>перечень управляющих организаци</w:t>
      </w:r>
      <w:r>
        <w:rPr>
          <w:rFonts w:cs="Times New Roman"/>
          <w:bCs/>
          <w:sz w:val="28"/>
          <w:szCs w:val="28"/>
        </w:rPr>
        <w:t>й</w:t>
      </w:r>
      <w:r w:rsidRPr="00E96E6B">
        <w:rPr>
          <w:rFonts w:cs="Times New Roman"/>
          <w:bCs/>
          <w:sz w:val="28"/>
          <w:szCs w:val="28"/>
        </w:rPr>
        <w:t xml:space="preserve">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Pr="00E96E6B">
        <w:rPr>
          <w:rFonts w:cs="Times New Roman"/>
          <w:bCs/>
          <w:sz w:val="28"/>
          <w:szCs w:val="28"/>
        </w:rPr>
        <w:t xml:space="preserve"> выбранный способ управления не реализован, не определена управляющая организация</w:t>
      </w:r>
      <w:r w:rsidRPr="00E96E6B">
        <w:rPr>
          <w:rFonts w:cs="Times New Roman"/>
          <w:spacing w:val="2"/>
          <w:sz w:val="28"/>
          <w:szCs w:val="28"/>
        </w:rPr>
        <w:t xml:space="preserve">, </w:t>
      </w:r>
      <w:r>
        <w:rPr>
          <w:rFonts w:cs="Times New Roman"/>
          <w:spacing w:val="2"/>
          <w:sz w:val="28"/>
          <w:szCs w:val="28"/>
        </w:rPr>
        <w:t xml:space="preserve">в редакции </w:t>
      </w:r>
      <w:r w:rsidRPr="00E96E6B">
        <w:rPr>
          <w:rFonts w:cs="Times New Roman"/>
          <w:spacing w:val="2"/>
          <w:sz w:val="28"/>
          <w:szCs w:val="28"/>
        </w:rPr>
        <w:t xml:space="preserve">согласно </w:t>
      </w:r>
      <w:r w:rsidRPr="00E96E6B">
        <w:rPr>
          <w:rFonts w:cs="Times New Roman"/>
          <w:spacing w:val="2"/>
          <w:sz w:val="28"/>
          <w:szCs w:val="28"/>
        </w:rPr>
        <w:lastRenderedPageBreak/>
        <w:t>приложению.</w:t>
      </w:r>
    </w:p>
    <w:p w:rsidR="00BD03E8" w:rsidRPr="00822150" w:rsidRDefault="00A61503" w:rsidP="00BD03E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Заместителю главы администрации-у</w:t>
      </w:r>
      <w:r w:rsidR="00BD03E8" w:rsidRPr="00E96E6B">
        <w:rPr>
          <w:rFonts w:cs="Times New Roman"/>
          <w:sz w:val="28"/>
          <w:szCs w:val="28"/>
        </w:rPr>
        <w:t>правляющему делами администрации города Казанцевой С.А. обеспечить опубликование настоящего</w:t>
      </w:r>
      <w:r w:rsidR="00145420">
        <w:rPr>
          <w:rFonts w:cs="Times New Roman"/>
          <w:sz w:val="28"/>
          <w:szCs w:val="28"/>
        </w:rPr>
        <w:t xml:space="preserve"> постановления в газете «</w:t>
      </w:r>
      <w:proofErr w:type="spellStart"/>
      <w:proofErr w:type="gramStart"/>
      <w:r w:rsidR="00145420">
        <w:rPr>
          <w:rFonts w:cs="Times New Roman"/>
          <w:sz w:val="28"/>
          <w:szCs w:val="28"/>
        </w:rPr>
        <w:t>Вятско-</w:t>
      </w:r>
      <w:r w:rsidR="00BD03E8" w:rsidRPr="00E96E6B">
        <w:rPr>
          <w:rFonts w:cs="Times New Roman"/>
          <w:sz w:val="28"/>
          <w:szCs w:val="28"/>
        </w:rPr>
        <w:t>Полянская</w:t>
      </w:r>
      <w:proofErr w:type="spellEnd"/>
      <w:proofErr w:type="gramEnd"/>
      <w:r w:rsidR="00BD03E8" w:rsidRPr="00E96E6B">
        <w:rPr>
          <w:rFonts w:cs="Times New Roman"/>
          <w:sz w:val="28"/>
          <w:szCs w:val="28"/>
        </w:rPr>
        <w:t xml:space="preserve"> правда».</w:t>
      </w:r>
    </w:p>
    <w:p w:rsidR="00BD03E8" w:rsidRDefault="00BD03E8" w:rsidP="00BD03E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r w:rsidRPr="00CC0E16">
        <w:rPr>
          <w:rFonts w:eastAsia="Arial" w:cs="Times New Roman"/>
          <w:sz w:val="28"/>
          <w:szCs w:val="28"/>
        </w:rPr>
        <w:t xml:space="preserve">Инспектору по </w:t>
      </w:r>
      <w:proofErr w:type="gramStart"/>
      <w:r w:rsidRPr="00CC0E16">
        <w:rPr>
          <w:rFonts w:eastAsia="Arial" w:cs="Times New Roman"/>
          <w:sz w:val="28"/>
          <w:szCs w:val="28"/>
        </w:rPr>
        <w:t>контролю за</w:t>
      </w:r>
      <w:proofErr w:type="gramEnd"/>
      <w:r w:rsidRPr="00CC0E16">
        <w:rPr>
          <w:rFonts w:eastAsia="Arial" w:cs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Pr="00CC0E16">
        <w:rPr>
          <w:rFonts w:eastAsia="Arial" w:cs="Times New Roman"/>
          <w:sz w:val="28"/>
          <w:szCs w:val="28"/>
        </w:rPr>
        <w:t>Чернышовой</w:t>
      </w:r>
      <w:proofErr w:type="spellEnd"/>
      <w:r w:rsidRPr="00CC0E16">
        <w:rPr>
          <w:rFonts w:eastAsia="Arial" w:cs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 </w:t>
      </w:r>
    </w:p>
    <w:p w:rsidR="00EC47FD" w:rsidRPr="00BD03E8" w:rsidRDefault="006626C9" w:rsidP="00BD03E8">
      <w:pPr>
        <w:pStyle w:val="a3"/>
        <w:numPr>
          <w:ilvl w:val="0"/>
          <w:numId w:val="2"/>
        </w:numPr>
        <w:tabs>
          <w:tab w:val="left" w:pos="0"/>
        </w:tabs>
        <w:spacing w:after="720" w:line="360" w:lineRule="auto"/>
        <w:ind w:left="0" w:firstLine="709"/>
        <w:jc w:val="both"/>
        <w:rPr>
          <w:rFonts w:cs="Times New Roman"/>
          <w:spacing w:val="2"/>
          <w:sz w:val="28"/>
          <w:szCs w:val="28"/>
        </w:rPr>
      </w:pPr>
      <w:proofErr w:type="gramStart"/>
      <w:r w:rsidRPr="00BD03E8">
        <w:rPr>
          <w:rFonts w:cs="Times New Roman"/>
          <w:sz w:val="28"/>
          <w:szCs w:val="28"/>
        </w:rPr>
        <w:t>Контроль за</w:t>
      </w:r>
      <w:proofErr w:type="gramEnd"/>
      <w:r w:rsidRPr="00BD03E8">
        <w:rPr>
          <w:rFonts w:cs="Times New Roman"/>
          <w:sz w:val="28"/>
          <w:szCs w:val="28"/>
        </w:rPr>
        <w:t xml:space="preserve"> выполнением настоящего постановления возложить на </w:t>
      </w:r>
      <w:r w:rsidR="00EE039E" w:rsidRPr="00BD03E8">
        <w:rPr>
          <w:rFonts w:cs="Times New Roman"/>
          <w:sz w:val="28"/>
          <w:szCs w:val="28"/>
        </w:rPr>
        <w:t xml:space="preserve">первого </w:t>
      </w:r>
      <w:r w:rsidRPr="00BD03E8">
        <w:rPr>
          <w:rFonts w:cs="Times New Roman"/>
          <w:sz w:val="28"/>
          <w:szCs w:val="28"/>
        </w:rPr>
        <w:t xml:space="preserve">заместителя главы администрации города </w:t>
      </w:r>
      <w:proofErr w:type="spellStart"/>
      <w:r w:rsidRPr="00BD03E8">
        <w:rPr>
          <w:rFonts w:cs="Times New Roman"/>
          <w:sz w:val="28"/>
          <w:szCs w:val="28"/>
        </w:rPr>
        <w:t>Солодянкина</w:t>
      </w:r>
      <w:proofErr w:type="spellEnd"/>
      <w:r w:rsidRPr="00BD03E8">
        <w:rPr>
          <w:rFonts w:cs="Times New Roman"/>
          <w:sz w:val="28"/>
          <w:szCs w:val="28"/>
        </w:rPr>
        <w:t xml:space="preserve"> А.</w:t>
      </w:r>
      <w:r w:rsidR="00996118" w:rsidRPr="00BD03E8">
        <w:rPr>
          <w:rFonts w:cs="Times New Roman"/>
          <w:sz w:val="28"/>
          <w:szCs w:val="28"/>
        </w:rPr>
        <w:t>П</w:t>
      </w:r>
      <w:r w:rsidRPr="00BD03E8">
        <w:rPr>
          <w:rFonts w:cs="Times New Roman"/>
          <w:sz w:val="28"/>
          <w:szCs w:val="28"/>
        </w:rPr>
        <w:t>.</w:t>
      </w:r>
    </w:p>
    <w:p w:rsidR="00F0098D" w:rsidRDefault="003C31E6" w:rsidP="003C31E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25696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Pr="00F25696">
        <w:rPr>
          <w:rFonts w:ascii="Times New Roman" w:hAnsi="Times New Roman"/>
          <w:sz w:val="28"/>
          <w:szCs w:val="28"/>
        </w:rPr>
        <w:tab/>
      </w:r>
      <w:r w:rsidRPr="00F25696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3C31E6" w:rsidRPr="00F25696" w:rsidRDefault="00F0098D" w:rsidP="003C31E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3C31E6">
        <w:rPr>
          <w:rFonts w:ascii="Times New Roman" w:hAnsi="Times New Roman"/>
          <w:sz w:val="28"/>
          <w:szCs w:val="28"/>
        </w:rPr>
        <w:t>В.А. Машкин</w:t>
      </w:r>
    </w:p>
    <w:p w:rsidR="003C31E6" w:rsidRPr="00F25696" w:rsidRDefault="003C31E6" w:rsidP="003C31E6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8"/>
          <w:szCs w:val="28"/>
        </w:rPr>
      </w:pPr>
      <w:r w:rsidRPr="00F2569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/>
      </w:tblPr>
      <w:tblGrid>
        <w:gridCol w:w="4786"/>
        <w:gridCol w:w="5103"/>
      </w:tblGrid>
      <w:tr w:rsidR="00F25696" w:rsidRPr="00F25696" w:rsidTr="00BE52E2">
        <w:trPr>
          <w:trHeight w:val="896"/>
        </w:trPr>
        <w:tc>
          <w:tcPr>
            <w:tcW w:w="4786" w:type="dxa"/>
          </w:tcPr>
          <w:p w:rsidR="003223A7" w:rsidRPr="00F25696" w:rsidRDefault="00F25696" w:rsidP="00675DF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25696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5103" w:type="dxa"/>
          </w:tcPr>
          <w:p w:rsidR="00F25696" w:rsidRPr="00F25696" w:rsidRDefault="00F25696" w:rsidP="0099610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25696" w:rsidRPr="00F25696" w:rsidTr="00996107">
        <w:trPr>
          <w:trHeight w:val="1330"/>
        </w:trPr>
        <w:tc>
          <w:tcPr>
            <w:tcW w:w="4786" w:type="dxa"/>
          </w:tcPr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Юрисконсульт </w:t>
            </w:r>
            <w:r w:rsidRPr="00F25696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</w:p>
          <w:p w:rsidR="00F25696" w:rsidRPr="00F25696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F25696">
              <w:rPr>
                <w:rFonts w:ascii="Times New Roman" w:hAnsi="Times New Roman"/>
                <w:sz w:val="28"/>
                <w:szCs w:val="28"/>
              </w:rPr>
              <w:t>по обеспечению деятельности органов местного самоуправления города Вятские Поляны</w:t>
            </w:r>
          </w:p>
        </w:tc>
        <w:tc>
          <w:tcPr>
            <w:tcW w:w="5103" w:type="dxa"/>
          </w:tcPr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3C31E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А.В. Соловьев</w:t>
            </w:r>
          </w:p>
          <w:p w:rsidR="00F25696" w:rsidRPr="00F25696" w:rsidRDefault="00F25696" w:rsidP="0099610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F25696" w:rsidRDefault="00F25696" w:rsidP="00150460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25696" w:rsidRPr="00F25696" w:rsidRDefault="00F25696" w:rsidP="00F25696">
      <w:pPr>
        <w:widowControl w:val="0"/>
        <w:tabs>
          <w:tab w:val="left" w:pos="708"/>
        </w:tabs>
        <w:suppressAutoHyphens/>
        <w:spacing w:line="360" w:lineRule="auto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F25696" w:rsidRPr="00F25696" w:rsidSect="003223A7">
      <w:headerReference w:type="default" r:id="rId11"/>
      <w:headerReference w:type="first" r:id="rId12"/>
      <w:pgSz w:w="11906" w:h="16838"/>
      <w:pgMar w:top="851" w:right="624" w:bottom="709" w:left="158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13" w:rsidRDefault="006E6D13" w:rsidP="00A0567A">
      <w:r>
        <w:separator/>
      </w:r>
    </w:p>
  </w:endnote>
  <w:endnote w:type="continuationSeparator" w:id="0">
    <w:p w:rsidR="006E6D13" w:rsidRDefault="006E6D13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13" w:rsidRDefault="006E6D13" w:rsidP="00A0567A">
      <w:r>
        <w:separator/>
      </w:r>
    </w:p>
  </w:footnote>
  <w:footnote w:type="continuationSeparator" w:id="0">
    <w:p w:rsidR="006E6D13" w:rsidRDefault="006E6D13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785"/>
      <w:docPartObj>
        <w:docPartGallery w:val="Page Numbers (Top of Page)"/>
        <w:docPartUnique/>
      </w:docPartObj>
    </w:sdtPr>
    <w:sdtContent>
      <w:p w:rsidR="00A0567A" w:rsidRDefault="00AA3F34">
        <w:pPr>
          <w:pStyle w:val="a7"/>
          <w:jc w:val="center"/>
        </w:pPr>
        <w:fldSimple w:instr=" PAGE   \* MERGEFORMAT ">
          <w:r w:rsidR="00F0098D">
            <w:rPr>
              <w:noProof/>
            </w:rPr>
            <w:t>2</w:t>
          </w:r>
        </w:fldSimple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291C"/>
    <w:rsid w:val="000752D2"/>
    <w:rsid w:val="000B645D"/>
    <w:rsid w:val="000C0EA6"/>
    <w:rsid w:val="000E5B26"/>
    <w:rsid w:val="0011290B"/>
    <w:rsid w:val="00112AE8"/>
    <w:rsid w:val="00114033"/>
    <w:rsid w:val="00123C57"/>
    <w:rsid w:val="001300B1"/>
    <w:rsid w:val="00135593"/>
    <w:rsid w:val="00136720"/>
    <w:rsid w:val="00137E9F"/>
    <w:rsid w:val="00145420"/>
    <w:rsid w:val="00146C23"/>
    <w:rsid w:val="00150460"/>
    <w:rsid w:val="00154F3A"/>
    <w:rsid w:val="001562EE"/>
    <w:rsid w:val="00167138"/>
    <w:rsid w:val="00173C36"/>
    <w:rsid w:val="00174117"/>
    <w:rsid w:val="0018274B"/>
    <w:rsid w:val="00186EDD"/>
    <w:rsid w:val="00190E89"/>
    <w:rsid w:val="00190EF1"/>
    <w:rsid w:val="001A53F6"/>
    <w:rsid w:val="001B2557"/>
    <w:rsid w:val="001B5E90"/>
    <w:rsid w:val="001C3D47"/>
    <w:rsid w:val="001D4CEB"/>
    <w:rsid w:val="001D5841"/>
    <w:rsid w:val="001E7559"/>
    <w:rsid w:val="001F14C4"/>
    <w:rsid w:val="002002D5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3FD9"/>
    <w:rsid w:val="00287AD5"/>
    <w:rsid w:val="00293187"/>
    <w:rsid w:val="00295334"/>
    <w:rsid w:val="002D0006"/>
    <w:rsid w:val="002D2245"/>
    <w:rsid w:val="002F4E1A"/>
    <w:rsid w:val="00315A81"/>
    <w:rsid w:val="003223A7"/>
    <w:rsid w:val="003307BB"/>
    <w:rsid w:val="00330A60"/>
    <w:rsid w:val="00336FD2"/>
    <w:rsid w:val="003430E8"/>
    <w:rsid w:val="003625A8"/>
    <w:rsid w:val="0036389A"/>
    <w:rsid w:val="00373E18"/>
    <w:rsid w:val="00376085"/>
    <w:rsid w:val="003C31E6"/>
    <w:rsid w:val="003C33CE"/>
    <w:rsid w:val="003C36F9"/>
    <w:rsid w:val="003C6AFF"/>
    <w:rsid w:val="003E7466"/>
    <w:rsid w:val="004000BA"/>
    <w:rsid w:val="00400FAA"/>
    <w:rsid w:val="00405830"/>
    <w:rsid w:val="00412AA6"/>
    <w:rsid w:val="004208A9"/>
    <w:rsid w:val="00466091"/>
    <w:rsid w:val="00473679"/>
    <w:rsid w:val="004A5880"/>
    <w:rsid w:val="004B70FF"/>
    <w:rsid w:val="004D016D"/>
    <w:rsid w:val="004F2ED1"/>
    <w:rsid w:val="004F4713"/>
    <w:rsid w:val="004F4CC6"/>
    <w:rsid w:val="004F5C37"/>
    <w:rsid w:val="004F686F"/>
    <w:rsid w:val="004F7051"/>
    <w:rsid w:val="005106E8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619D"/>
    <w:rsid w:val="005D0889"/>
    <w:rsid w:val="005E44C9"/>
    <w:rsid w:val="005F0338"/>
    <w:rsid w:val="00612390"/>
    <w:rsid w:val="00633BBB"/>
    <w:rsid w:val="00644EBB"/>
    <w:rsid w:val="00653403"/>
    <w:rsid w:val="0066235C"/>
    <w:rsid w:val="006626C9"/>
    <w:rsid w:val="006650A3"/>
    <w:rsid w:val="00666F0C"/>
    <w:rsid w:val="00670E17"/>
    <w:rsid w:val="006734C2"/>
    <w:rsid w:val="00675DF4"/>
    <w:rsid w:val="00684A20"/>
    <w:rsid w:val="0069647B"/>
    <w:rsid w:val="006B3B95"/>
    <w:rsid w:val="006B6D3F"/>
    <w:rsid w:val="006D1EA1"/>
    <w:rsid w:val="006D64AB"/>
    <w:rsid w:val="006E0091"/>
    <w:rsid w:val="006E6D13"/>
    <w:rsid w:val="006F6F26"/>
    <w:rsid w:val="007038FB"/>
    <w:rsid w:val="007128C2"/>
    <w:rsid w:val="007175FB"/>
    <w:rsid w:val="00730F92"/>
    <w:rsid w:val="00742873"/>
    <w:rsid w:val="00751822"/>
    <w:rsid w:val="0075399C"/>
    <w:rsid w:val="00763BE9"/>
    <w:rsid w:val="0076595C"/>
    <w:rsid w:val="00774680"/>
    <w:rsid w:val="0077586D"/>
    <w:rsid w:val="00782E33"/>
    <w:rsid w:val="00783502"/>
    <w:rsid w:val="007A0296"/>
    <w:rsid w:val="007A6B58"/>
    <w:rsid w:val="007E69BC"/>
    <w:rsid w:val="007E7119"/>
    <w:rsid w:val="007F5F99"/>
    <w:rsid w:val="008017C9"/>
    <w:rsid w:val="00802F84"/>
    <w:rsid w:val="00815DA5"/>
    <w:rsid w:val="008167A0"/>
    <w:rsid w:val="00822150"/>
    <w:rsid w:val="00824B95"/>
    <w:rsid w:val="00832FA8"/>
    <w:rsid w:val="008567B3"/>
    <w:rsid w:val="00857CC2"/>
    <w:rsid w:val="00866448"/>
    <w:rsid w:val="00867704"/>
    <w:rsid w:val="00874AC4"/>
    <w:rsid w:val="00876B23"/>
    <w:rsid w:val="00882AF5"/>
    <w:rsid w:val="00886496"/>
    <w:rsid w:val="0088699A"/>
    <w:rsid w:val="008901E8"/>
    <w:rsid w:val="008931BE"/>
    <w:rsid w:val="00894EAC"/>
    <w:rsid w:val="008A7329"/>
    <w:rsid w:val="008C3BEB"/>
    <w:rsid w:val="008F0A4C"/>
    <w:rsid w:val="008F4460"/>
    <w:rsid w:val="008F5703"/>
    <w:rsid w:val="00901738"/>
    <w:rsid w:val="00924145"/>
    <w:rsid w:val="00924C0F"/>
    <w:rsid w:val="009548A4"/>
    <w:rsid w:val="00963E50"/>
    <w:rsid w:val="00967C58"/>
    <w:rsid w:val="00973FED"/>
    <w:rsid w:val="00993861"/>
    <w:rsid w:val="00996118"/>
    <w:rsid w:val="009A71DE"/>
    <w:rsid w:val="009A7B25"/>
    <w:rsid w:val="009B6441"/>
    <w:rsid w:val="009D08F1"/>
    <w:rsid w:val="009D40FE"/>
    <w:rsid w:val="009D74DB"/>
    <w:rsid w:val="00A040CA"/>
    <w:rsid w:val="00A0567A"/>
    <w:rsid w:val="00A13192"/>
    <w:rsid w:val="00A277C0"/>
    <w:rsid w:val="00A27AE9"/>
    <w:rsid w:val="00A36678"/>
    <w:rsid w:val="00A57568"/>
    <w:rsid w:val="00A61503"/>
    <w:rsid w:val="00A80890"/>
    <w:rsid w:val="00A92D43"/>
    <w:rsid w:val="00AA3F34"/>
    <w:rsid w:val="00AA594D"/>
    <w:rsid w:val="00AB062A"/>
    <w:rsid w:val="00AB0C47"/>
    <w:rsid w:val="00AB5953"/>
    <w:rsid w:val="00AC0106"/>
    <w:rsid w:val="00AC5D91"/>
    <w:rsid w:val="00AE2BD3"/>
    <w:rsid w:val="00AE4B0F"/>
    <w:rsid w:val="00AF037D"/>
    <w:rsid w:val="00AF73E0"/>
    <w:rsid w:val="00B04028"/>
    <w:rsid w:val="00B15115"/>
    <w:rsid w:val="00B20748"/>
    <w:rsid w:val="00B23348"/>
    <w:rsid w:val="00B2595F"/>
    <w:rsid w:val="00B378B8"/>
    <w:rsid w:val="00B55A5F"/>
    <w:rsid w:val="00B55CFC"/>
    <w:rsid w:val="00B76BFA"/>
    <w:rsid w:val="00B80FEB"/>
    <w:rsid w:val="00B905E5"/>
    <w:rsid w:val="00B9209B"/>
    <w:rsid w:val="00B93D18"/>
    <w:rsid w:val="00B95E0E"/>
    <w:rsid w:val="00B960DA"/>
    <w:rsid w:val="00BA3695"/>
    <w:rsid w:val="00BA40D3"/>
    <w:rsid w:val="00BA5138"/>
    <w:rsid w:val="00BA51FF"/>
    <w:rsid w:val="00BA5A4F"/>
    <w:rsid w:val="00BC1787"/>
    <w:rsid w:val="00BD03E8"/>
    <w:rsid w:val="00BD08B6"/>
    <w:rsid w:val="00BD39F8"/>
    <w:rsid w:val="00BD511D"/>
    <w:rsid w:val="00BD5421"/>
    <w:rsid w:val="00BE52E2"/>
    <w:rsid w:val="00C008E5"/>
    <w:rsid w:val="00C0659C"/>
    <w:rsid w:val="00C2043E"/>
    <w:rsid w:val="00C21F36"/>
    <w:rsid w:val="00C355F8"/>
    <w:rsid w:val="00C45A38"/>
    <w:rsid w:val="00C46DC7"/>
    <w:rsid w:val="00C47CAC"/>
    <w:rsid w:val="00C605A3"/>
    <w:rsid w:val="00C62C02"/>
    <w:rsid w:val="00C64338"/>
    <w:rsid w:val="00C739F4"/>
    <w:rsid w:val="00C73D3A"/>
    <w:rsid w:val="00C73E01"/>
    <w:rsid w:val="00C80677"/>
    <w:rsid w:val="00C87F82"/>
    <w:rsid w:val="00C96EC9"/>
    <w:rsid w:val="00CA4567"/>
    <w:rsid w:val="00CA5353"/>
    <w:rsid w:val="00CA5F6D"/>
    <w:rsid w:val="00CA644A"/>
    <w:rsid w:val="00CC1E6B"/>
    <w:rsid w:val="00CC5C17"/>
    <w:rsid w:val="00CD1205"/>
    <w:rsid w:val="00CE3EB6"/>
    <w:rsid w:val="00CE43F2"/>
    <w:rsid w:val="00CE7EE3"/>
    <w:rsid w:val="00CF0C6D"/>
    <w:rsid w:val="00D04891"/>
    <w:rsid w:val="00D12FC3"/>
    <w:rsid w:val="00D1510D"/>
    <w:rsid w:val="00D25D7E"/>
    <w:rsid w:val="00D27799"/>
    <w:rsid w:val="00D27B75"/>
    <w:rsid w:val="00D3050E"/>
    <w:rsid w:val="00D52193"/>
    <w:rsid w:val="00D54601"/>
    <w:rsid w:val="00D61B0E"/>
    <w:rsid w:val="00D80113"/>
    <w:rsid w:val="00D93C4C"/>
    <w:rsid w:val="00D97E03"/>
    <w:rsid w:val="00DA4859"/>
    <w:rsid w:val="00DB328C"/>
    <w:rsid w:val="00DD51B7"/>
    <w:rsid w:val="00DD6DA1"/>
    <w:rsid w:val="00DF48D0"/>
    <w:rsid w:val="00E02BDD"/>
    <w:rsid w:val="00E136B5"/>
    <w:rsid w:val="00E13EEE"/>
    <w:rsid w:val="00E26CD3"/>
    <w:rsid w:val="00E3286C"/>
    <w:rsid w:val="00E43C99"/>
    <w:rsid w:val="00E52798"/>
    <w:rsid w:val="00E62120"/>
    <w:rsid w:val="00E63387"/>
    <w:rsid w:val="00E70521"/>
    <w:rsid w:val="00E9131C"/>
    <w:rsid w:val="00EB0092"/>
    <w:rsid w:val="00EB17A2"/>
    <w:rsid w:val="00EC1FDA"/>
    <w:rsid w:val="00EC2E64"/>
    <w:rsid w:val="00EC423F"/>
    <w:rsid w:val="00EC47FD"/>
    <w:rsid w:val="00EC7E3A"/>
    <w:rsid w:val="00ED3F55"/>
    <w:rsid w:val="00EE039E"/>
    <w:rsid w:val="00EE4415"/>
    <w:rsid w:val="00EF0BCE"/>
    <w:rsid w:val="00F0098D"/>
    <w:rsid w:val="00F05632"/>
    <w:rsid w:val="00F106E0"/>
    <w:rsid w:val="00F15307"/>
    <w:rsid w:val="00F25696"/>
    <w:rsid w:val="00F2713B"/>
    <w:rsid w:val="00F407CD"/>
    <w:rsid w:val="00F518BE"/>
    <w:rsid w:val="00F55908"/>
    <w:rsid w:val="00F622CF"/>
    <w:rsid w:val="00F65DBD"/>
    <w:rsid w:val="00F70EC0"/>
    <w:rsid w:val="00F846F0"/>
    <w:rsid w:val="00F90BD7"/>
    <w:rsid w:val="00F933CF"/>
    <w:rsid w:val="00FA2183"/>
    <w:rsid w:val="00FA24E0"/>
    <w:rsid w:val="00FA2534"/>
    <w:rsid w:val="00FA3079"/>
    <w:rsid w:val="00FA485F"/>
    <w:rsid w:val="00FA5531"/>
    <w:rsid w:val="00FB041F"/>
    <w:rsid w:val="00FB2B44"/>
    <w:rsid w:val="00FB30A2"/>
    <w:rsid w:val="00FB48B3"/>
    <w:rsid w:val="00FB4E86"/>
    <w:rsid w:val="00FC61C0"/>
    <w:rsid w:val="00FD774B"/>
    <w:rsid w:val="00FE1D25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2002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F5D2-1A07-40A4-B164-9FAFFFBF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2024-07-29T12:13:00Z</cp:lastPrinted>
  <dcterms:created xsi:type="dcterms:W3CDTF">2024-07-30T07:06:00Z</dcterms:created>
  <dcterms:modified xsi:type="dcterms:W3CDTF">2024-07-30T07:06:00Z</dcterms:modified>
</cp:coreProperties>
</file>