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3B" w:rsidRDefault="004F393B" w:rsidP="004F39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Приложение 5</w:t>
      </w:r>
    </w:p>
    <w:p w:rsidR="004F393B" w:rsidRDefault="004F393B" w:rsidP="004F39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</w:p>
    <w:p w:rsidR="004F393B" w:rsidRDefault="004F393B" w:rsidP="004F39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к Порядку</w:t>
      </w:r>
    </w:p>
    <w:p w:rsidR="004F393B" w:rsidRPr="004F393B" w:rsidRDefault="004F393B" w:rsidP="004F393B">
      <w:pPr>
        <w:widowControl w:val="0"/>
        <w:tabs>
          <w:tab w:val="left" w:pos="1165"/>
        </w:tabs>
        <w:suppressAutoHyphens/>
        <w:spacing w:before="720" w:after="48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t>ПЕРЕЧЕНЬ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br/>
      </w:r>
      <w:r w:rsidRPr="006943C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t>мероприятий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t xml:space="preserve"> </w:t>
      </w:r>
      <w:r w:rsidRPr="006943C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t>индивидуальной программы реабилитации или абилитации</w:t>
      </w:r>
      <w:r>
        <w:rPr>
          <w:rFonts w:ascii="Times New Roman" w:eastAsia="Arial Unicode MS" w:hAnsi="Times New Roman" w:cs="Times New Roman"/>
          <w:color w:val="000000"/>
          <w:sz w:val="36"/>
          <w:szCs w:val="24"/>
          <w:lang w:eastAsia="zh-CN" w:bidi="ru-RU"/>
        </w:rPr>
        <w:t xml:space="preserve"> </w:t>
      </w:r>
      <w:r w:rsidRPr="006943C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ru-RU"/>
        </w:rPr>
        <w:t>ребенка-инвалида (инвалида) в сфере образования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01"/>
        <w:gridCol w:w="2268"/>
        <w:gridCol w:w="5387"/>
      </w:tblGrid>
      <w:tr w:rsidR="004F393B" w:rsidRPr="000633F5" w:rsidTr="006772C3">
        <w:tc>
          <w:tcPr>
            <w:tcW w:w="1701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zh-CN" w:bidi="ru-RU"/>
              </w:rPr>
              <w:t>Тип мероприятия</w:t>
            </w:r>
          </w:p>
        </w:tc>
        <w:tc>
          <w:tcPr>
            <w:tcW w:w="2268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zh-CN" w:bidi="ru-RU"/>
              </w:rPr>
              <w:t>Подтип мероприятия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zh-CN" w:bidi="ru-RU"/>
              </w:rPr>
              <w:t xml:space="preserve">Мероприятия </w:t>
            </w:r>
          </w:p>
        </w:tc>
      </w:tr>
      <w:tr w:rsidR="004F393B" w:rsidRPr="000633F5" w:rsidTr="006772C3">
        <w:tc>
          <w:tcPr>
            <w:tcW w:w="9356" w:type="dxa"/>
            <w:gridSpan w:val="3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Рекомендовано воспользоваться правом прохождения комплексного психолого-медико-педагогического обследования (ст.42 Федерального закона от 29.12.2012 №</w:t>
            </w:r>
            <w:r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273-ФЗ </w:t>
            </w:r>
            <w:r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br/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«Об образовании в Российской Федерации»)</w:t>
            </w:r>
          </w:p>
        </w:tc>
      </w:tr>
      <w:tr w:rsidR="004F393B" w:rsidRPr="000633F5" w:rsidTr="006772C3">
        <w:tc>
          <w:tcPr>
            <w:tcW w:w="1701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1. Рекомендации по условиям организации обучения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Общеобразовательная программа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основной образовательной программе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основной образовательной программе с составлением индивидуального учебного плана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образовательной программе среднего профессионального образования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основной программе профессионального обучения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основной образовательной программе высшего профессионального образования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Адаптированная основная образовательная программа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глухих детей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глухих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глухих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глухих обучающихся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глухих обучающихся с легкой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глухих обучающихся с умеренной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глухих обучающихся с умеренной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Обучение по адаптированной основной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общеобразовательной программе глухих обучающихся с тяжелой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глухих обучающихся с глубокой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слабослышащих детей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слабослышащих и позднооглохших обучающихся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vertAlign w:val="superscript"/>
                <w:lang w:eastAsia="zh-CN" w:bidi="ru-RU"/>
              </w:rPr>
              <w:t>1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слабослышащих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слабослышащих обучающихся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слепых детей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слепых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слепых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слепых обучающихся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слепых обучающихся с легкой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слепых обучающихся с умеренной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слепых обучающихся с умеренной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слепых обучающихся с тяжелой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слепых обучающихся с глубокой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слабовидящих детей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амблиопией и косоглазием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слабовидящих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слабовидящих обучающихся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слабовидящих обучающихся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слабовидящих обучающихся с легкой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тяжелыми нарушениями речи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обучающихся с тяжелыми нарушениями речи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обучающихся с тяжелыми нарушениями речи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задержкой психического развития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обучающихся с задержкой психического развития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обучающихся с задержкой психического развития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нарушениями опорно-двигательного аппарата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обучающихся с нарушениями опорно-двигательного аппарата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vertAlign w:val="superscript"/>
                <w:lang w:eastAsia="zh-CN" w:bidi="ru-RU"/>
              </w:rPr>
              <w:t>1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Обучение по адаптированной общеобразовательной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программе обучающихся с нарушениями опорно-двигательного аппарата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легкой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умеренной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умеренной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тяжелой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глубокой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расстройствами аутистического спектра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начального общего образования обучающихся с расстройствами аутистического спектра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vertAlign w:val="superscript"/>
                <w:lang w:eastAsia="zh-CN" w:bidi="ru-RU"/>
              </w:rPr>
              <w:t>1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общеобразовательной программе обучающихся с расстройствами аутистического спектра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расстройствами аутистического спектра с учетом индивидуальных психофизических особенностей и возможностей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расстройствами аутистического спектра с легкой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расстройствами аутистического спектра с умеренной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нарушениями опорно-двигательного аппарата с расстройствами аутистического спектра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расстройствами аутистического спектра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расстройствами аутистического спектра с глубокой умственной отсталостью (интеллектуальными нарушениями) с составлением СИПР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образовательной программе дошкольного образования детей с тяжелыми множественными нарушениями развития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общеобразовательной программе обучающихся с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Специальная индивидуальная программа развития 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программе профессионального обучения обучающихся с умственной отсталостью (интеллектуальными нарушениями)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программе среднего профессионального образования обучающихся с нарушениями зрения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программе среднего профессионального образования обучающихся с нарушениями слуха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программе среднего профессионального образования обучающихся с нарушениями опорно-двигательного аппарата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адаптированной основной программе среднего профессионального образования обучающихся с нарушениями нервно-психического развития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Обучение по адаптированной основной программе высшего профессионального образования с учетом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особенностей психофизического развития, индивидуальных возможностей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Не заявившийся на психолого-медико-педагогическую комиссию</w:t>
            </w:r>
          </w:p>
        </w:tc>
      </w:tr>
      <w:tr w:rsidR="004F393B" w:rsidRPr="000633F5" w:rsidTr="006772C3">
        <w:tc>
          <w:tcPr>
            <w:tcW w:w="1701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Специальные педагогические условия для получения образования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Использование специальных учебников/учебных пособий, дидактических материалов и средств наглядности, отвечающих особым образовательным потребностям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Использование дидактических материалов и средств наглядности, отвечающих особым образовательным потребностям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Обучение по системе Л.Брайля (использование рельефно-точечного шрифта)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Обеспечение техническими средствами обучения (включая специальный компьютерный инструментарий) с учетом особых образовательных потребностей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Присутствие ассистента (помощника), оказывающего обучающемуся необходимую техническую помощь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Получение информации с использованием русского жестового языка (сурдоперевода)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Получение информации с использованием русского жестового языка (тифлосурдоперевода)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Наличие условий для беспрепятственного доступа обучающегося в образовательную организацию и адаптация образовательной среды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Учет индивидуально-потребностных особенностей ребенка с рсстройствами аутистического спектра при организации образовательного процесса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Занятия адаптивной физкультурой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Обеспечение доступа обучающегося, являющегося слепым и использующего собаку-поводыря, к зданию организации, располагающему местом для размещения собаки-поводыря в часы обучения самого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Занятия в образовательной организации, реализующей дополнительные общеобразовательные программы</w:t>
            </w:r>
          </w:p>
        </w:tc>
      </w:tr>
      <w:tr w:rsidR="004F393B" w:rsidRPr="000633F5" w:rsidTr="006772C3">
        <w:trPr>
          <w:trHeight w:val="330"/>
        </w:trPr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Создание условий для выполнения назначений врача-специалиста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Создание специальных условий с учетом состояния здоровья, индивидуальных особенностей психического развития обучающегося в соответствии с приказом Минобрнауки России от 25.12.2013 №1394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Создание специальных условий с учетом состояния здоровья, индивидуальных особенностей психического развития обучающегося в соответствии с приказом Минобрнауки России от 26.12.2013 №1400</w:t>
            </w:r>
          </w:p>
        </w:tc>
      </w:tr>
      <w:tr w:rsidR="004F393B" w:rsidRPr="000633F5" w:rsidTr="006772C3">
        <w:tc>
          <w:tcPr>
            <w:tcW w:w="1701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2. Психолого-педагогическая помощь, оказываемая в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образовательной организации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Психолого-педагогическое кон</w:t>
            </w:r>
            <w:r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 xml:space="preserve">сультирование ребенка-инвалида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(инвалида) и его семьи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Психологическое консультирование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Педагогическое консультирование учителем-логопедом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Педагогическое консультирование учителем-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lastRenderedPageBreak/>
              <w:t>дефектологом (в соответствии с профилем)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Педагогическая коррекция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Коррекционная работа учителя/воспитателя в ходе образовательного процесса с использованием педагогических методов и приемов, отвечающих особым образовательным потребностям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Работа преподавателя/мастера производственного обучения в ходе образовательного процесса с использованием педагогических методов и приемов, отвечающих особым образовательным потребностям обучающегося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учителем-логопедом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учителем-дефектологом (олигофренопедагогом)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учителем-дефектологом (тифлопедагогом)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учителем-дефектологом (сурдопедагогом)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Сопровождение учителем-дефектологом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педагогом-психологом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Сопровождение педагогом-психологом/специальным психологом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Индивидуальные и (или) групповые занятия с социальным педагогом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Сопровождение социальным педагогом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Психолого-педагогическое сопровождение</w:t>
            </w: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В организации образовательного процесса необходимо участие тьютора</w:t>
            </w:r>
          </w:p>
        </w:tc>
      </w:tr>
      <w:tr w:rsidR="004F393B" w:rsidRPr="000633F5" w:rsidTr="006772C3">
        <w:tc>
          <w:tcPr>
            <w:tcW w:w="1701" w:type="dxa"/>
            <w:vMerge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</w:pPr>
          </w:p>
        </w:tc>
        <w:tc>
          <w:tcPr>
            <w:tcW w:w="5387" w:type="dxa"/>
            <w:shd w:val="clear" w:color="auto" w:fill="auto"/>
          </w:tcPr>
          <w:p w:rsidR="004F393B" w:rsidRPr="000633F5" w:rsidRDefault="004F393B" w:rsidP="006772C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lang w:eastAsia="zh-CN" w:bidi="ru-RU"/>
              </w:rPr>
              <w:t>На период адаптации к нахождению в образовательной организации (от полугода до 1 года) необходимо сопровождение тьютора</w:t>
            </w:r>
          </w:p>
        </w:tc>
      </w:tr>
    </w:tbl>
    <w:p w:rsidR="004F393B" w:rsidRPr="000633F5" w:rsidRDefault="004F393B" w:rsidP="004F393B">
      <w:pPr>
        <w:widowControl w:val="0"/>
        <w:tabs>
          <w:tab w:val="left" w:pos="1165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0"/>
          <w:szCs w:val="24"/>
          <w:lang w:eastAsia="zh-CN" w:bidi="ru-RU"/>
        </w:rPr>
      </w:pPr>
    </w:p>
    <w:p w:rsidR="004F393B" w:rsidRPr="00D87268" w:rsidRDefault="00D347E8" w:rsidP="00D347E8">
      <w:pPr>
        <w:widowControl w:val="0"/>
        <w:tabs>
          <w:tab w:val="left" w:pos="738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>*1 – в</w:t>
      </w:r>
      <w:r w:rsidR="004F393B" w:rsidRPr="00D87268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 xml:space="preserve"> случае отсутствия в наименовании образовательной программы уровня образования (программа не </w:t>
      </w:r>
      <w:r w:rsidR="00D87268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 xml:space="preserve">внесена в Федеральный реестр), </w:t>
      </w:r>
      <w:r w:rsidR="004F393B" w:rsidRPr="00D87268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>в строку «Примечание» подтипа мероприятия вносится запись об уровне образования, на котором реализуется образовательная программа</w:t>
      </w:r>
      <w:r w:rsidR="00D87268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 xml:space="preserve">, </w:t>
      </w:r>
      <w:r w:rsidR="004F393B" w:rsidRPr="00D87268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>и форма получения образования.</w:t>
      </w:r>
    </w:p>
    <w:p w:rsidR="0070502B" w:rsidRPr="004F393B" w:rsidRDefault="004F393B" w:rsidP="004F393B">
      <w:pPr>
        <w:spacing w:before="720"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</w:t>
      </w:r>
    </w:p>
    <w:sectPr w:rsidR="0070502B" w:rsidRPr="004F393B" w:rsidSect="009B3185">
      <w:headerReference w:type="default" r:id="rId6"/>
      <w:pgSz w:w="11906" w:h="16838"/>
      <w:pgMar w:top="1134" w:right="849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3AA" w:rsidRDefault="004773AA" w:rsidP="00480CC6">
      <w:pPr>
        <w:spacing w:after="0" w:line="240" w:lineRule="auto"/>
      </w:pPr>
      <w:r>
        <w:separator/>
      </w:r>
    </w:p>
  </w:endnote>
  <w:endnote w:type="continuationSeparator" w:id="1">
    <w:p w:rsidR="004773AA" w:rsidRDefault="004773AA" w:rsidP="0048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3AA" w:rsidRDefault="004773AA" w:rsidP="00480CC6">
      <w:pPr>
        <w:spacing w:after="0" w:line="240" w:lineRule="auto"/>
      </w:pPr>
      <w:r>
        <w:separator/>
      </w:r>
    </w:p>
  </w:footnote>
  <w:footnote w:type="continuationSeparator" w:id="1">
    <w:p w:rsidR="004773AA" w:rsidRDefault="004773AA" w:rsidP="00480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671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35AFE" w:rsidRPr="00535AFE" w:rsidRDefault="0059479A" w:rsidP="00535AF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 w:rsidR="004F393B">
          <w:rPr>
            <w:rFonts w:ascii="Times New Roman" w:hAnsi="Times New Roman" w:cs="Times New Roman"/>
            <w:sz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25236D">
          <w:rPr>
            <w:rFonts w:ascii="Times New Roman" w:hAnsi="Times New Roman" w:cs="Times New Roman"/>
            <w:noProof/>
            <w:sz w:val="28"/>
          </w:rPr>
          <w:t>7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93B"/>
    <w:rsid w:val="001757A6"/>
    <w:rsid w:val="0025236D"/>
    <w:rsid w:val="004773AA"/>
    <w:rsid w:val="00480CC6"/>
    <w:rsid w:val="004D1191"/>
    <w:rsid w:val="004F393B"/>
    <w:rsid w:val="0059479A"/>
    <w:rsid w:val="00634DCA"/>
    <w:rsid w:val="0070502B"/>
    <w:rsid w:val="00814D40"/>
    <w:rsid w:val="00A5771E"/>
    <w:rsid w:val="00D347E8"/>
    <w:rsid w:val="00D8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3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2051</Words>
  <Characters>11697</Characters>
  <Application>Microsoft Office Word</Application>
  <DocSecurity>0</DocSecurity>
  <Lines>97</Lines>
  <Paragraphs>27</Paragraphs>
  <ScaleCrop>false</ScaleCrop>
  <Company/>
  <LinksUpToDate>false</LinksUpToDate>
  <CharactersWithSpaces>13721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kokorina</dc:creator>
  <cp:lastModifiedBy>User2306</cp:lastModifiedBy>
  <cp:revision>2</cp:revision>
  <cp:lastPrinted>2019-07-02T15:12:00Z</cp:lastPrinted>
  <dcterms:created xsi:type="dcterms:W3CDTF">2019-09-04T06:28:00Z</dcterms:created>
  <dcterms:modified xsi:type="dcterms:W3CDTF">2019-09-04T06:28:00Z</dcterms:modified>
</cp:coreProperties>
</file>