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756" w:rsidRPr="0062386B" w:rsidRDefault="000D3756" w:rsidP="000D3756">
      <w:pPr>
        <w:shd w:val="clear" w:color="auto" w:fill="FFFFFF"/>
        <w:tabs>
          <w:tab w:val="left" w:pos="7613"/>
        </w:tabs>
        <w:ind w:left="5245"/>
        <w:rPr>
          <w:rFonts w:eastAsia="Calibri"/>
          <w:spacing w:val="-1"/>
          <w:sz w:val="28"/>
          <w:szCs w:val="28"/>
        </w:rPr>
      </w:pPr>
      <w:r w:rsidRPr="0062386B">
        <w:rPr>
          <w:rFonts w:eastAsia="Calibri"/>
          <w:spacing w:val="-1"/>
          <w:sz w:val="28"/>
          <w:szCs w:val="28"/>
        </w:rPr>
        <w:t>Приложение</w:t>
      </w:r>
      <w:r w:rsidR="0062386B" w:rsidRPr="0062386B">
        <w:rPr>
          <w:rFonts w:eastAsia="Calibri"/>
          <w:spacing w:val="-1"/>
          <w:sz w:val="28"/>
          <w:szCs w:val="28"/>
        </w:rPr>
        <w:t xml:space="preserve"> № 1</w:t>
      </w:r>
      <w:r w:rsidRPr="0062386B">
        <w:rPr>
          <w:rFonts w:eastAsia="Calibri"/>
          <w:spacing w:val="-1"/>
          <w:sz w:val="28"/>
          <w:szCs w:val="28"/>
        </w:rPr>
        <w:t xml:space="preserve"> </w:t>
      </w:r>
    </w:p>
    <w:p w:rsidR="000D3756" w:rsidRPr="0062386B" w:rsidRDefault="000D3756" w:rsidP="000D3756">
      <w:pPr>
        <w:shd w:val="clear" w:color="auto" w:fill="FFFFFF"/>
        <w:tabs>
          <w:tab w:val="left" w:pos="7613"/>
        </w:tabs>
        <w:ind w:left="5245"/>
        <w:rPr>
          <w:rFonts w:eastAsia="Calibri"/>
          <w:spacing w:val="-1"/>
          <w:sz w:val="28"/>
          <w:szCs w:val="28"/>
        </w:rPr>
      </w:pPr>
    </w:p>
    <w:p w:rsidR="000D3756" w:rsidRPr="0062386B" w:rsidRDefault="000D3756" w:rsidP="000D3756">
      <w:pPr>
        <w:shd w:val="clear" w:color="auto" w:fill="FFFFFF"/>
        <w:tabs>
          <w:tab w:val="left" w:pos="7613"/>
        </w:tabs>
        <w:ind w:left="5245"/>
        <w:rPr>
          <w:rFonts w:eastAsia="Calibri"/>
          <w:spacing w:val="-1"/>
          <w:sz w:val="28"/>
          <w:szCs w:val="28"/>
        </w:rPr>
      </w:pPr>
      <w:r w:rsidRPr="0062386B">
        <w:rPr>
          <w:rFonts w:eastAsia="Calibri"/>
          <w:spacing w:val="-1"/>
          <w:sz w:val="28"/>
          <w:szCs w:val="28"/>
        </w:rPr>
        <w:t>УТВЕРЖДЕНА</w:t>
      </w:r>
    </w:p>
    <w:p w:rsidR="000D3756" w:rsidRPr="0062386B" w:rsidRDefault="000D3756" w:rsidP="000D3756">
      <w:pPr>
        <w:shd w:val="clear" w:color="auto" w:fill="FFFFFF"/>
        <w:tabs>
          <w:tab w:val="left" w:pos="7613"/>
        </w:tabs>
        <w:ind w:left="5245"/>
        <w:rPr>
          <w:rFonts w:eastAsia="Calibri"/>
          <w:spacing w:val="-1"/>
          <w:sz w:val="28"/>
          <w:szCs w:val="28"/>
        </w:rPr>
      </w:pPr>
    </w:p>
    <w:p w:rsidR="000D3756" w:rsidRPr="0062386B" w:rsidRDefault="0062386B" w:rsidP="000D3756">
      <w:pPr>
        <w:shd w:val="clear" w:color="auto" w:fill="FFFFFF"/>
        <w:tabs>
          <w:tab w:val="left" w:pos="7613"/>
        </w:tabs>
        <w:ind w:left="5245"/>
        <w:rPr>
          <w:rFonts w:eastAsia="Calibri"/>
          <w:spacing w:val="-1"/>
          <w:sz w:val="28"/>
          <w:szCs w:val="28"/>
        </w:rPr>
      </w:pPr>
      <w:r w:rsidRPr="0062386B">
        <w:rPr>
          <w:rFonts w:eastAsia="Calibri"/>
          <w:spacing w:val="-1"/>
          <w:sz w:val="28"/>
          <w:szCs w:val="28"/>
        </w:rPr>
        <w:t>постановлением  администрации</w:t>
      </w:r>
    </w:p>
    <w:p w:rsidR="0062386B" w:rsidRPr="0062386B" w:rsidRDefault="0062386B" w:rsidP="000D3756">
      <w:pPr>
        <w:shd w:val="clear" w:color="auto" w:fill="FFFFFF"/>
        <w:tabs>
          <w:tab w:val="left" w:pos="7613"/>
        </w:tabs>
        <w:ind w:left="5245"/>
        <w:rPr>
          <w:rFonts w:eastAsia="Calibri"/>
          <w:spacing w:val="-1"/>
          <w:sz w:val="28"/>
          <w:szCs w:val="28"/>
        </w:rPr>
      </w:pPr>
      <w:r w:rsidRPr="0062386B">
        <w:rPr>
          <w:rFonts w:eastAsia="Calibri"/>
          <w:spacing w:val="-1"/>
          <w:sz w:val="28"/>
          <w:szCs w:val="28"/>
        </w:rPr>
        <w:t>города Вятские Поляны</w:t>
      </w:r>
    </w:p>
    <w:p w:rsidR="000D3756" w:rsidRPr="0062386B" w:rsidRDefault="000D3756" w:rsidP="000D3756">
      <w:pPr>
        <w:shd w:val="clear" w:color="auto" w:fill="FFFFFF"/>
        <w:tabs>
          <w:tab w:val="left" w:pos="7613"/>
        </w:tabs>
        <w:ind w:left="5245"/>
        <w:rPr>
          <w:rFonts w:eastAsia="Calibri"/>
          <w:spacing w:val="-1"/>
          <w:sz w:val="28"/>
          <w:szCs w:val="28"/>
        </w:rPr>
      </w:pPr>
      <w:r w:rsidRPr="0062386B">
        <w:rPr>
          <w:rFonts w:eastAsia="Calibri"/>
          <w:spacing w:val="-1"/>
          <w:sz w:val="28"/>
          <w:szCs w:val="28"/>
        </w:rPr>
        <w:t xml:space="preserve">от  </w:t>
      </w:r>
      <w:r w:rsidR="0086335A">
        <w:rPr>
          <w:rFonts w:eastAsia="Calibri"/>
          <w:spacing w:val="-1"/>
          <w:sz w:val="28"/>
          <w:szCs w:val="28"/>
        </w:rPr>
        <w:t>01.08.2017</w:t>
      </w:r>
      <w:r w:rsidRPr="0062386B">
        <w:rPr>
          <w:rFonts w:eastAsia="Calibri"/>
          <w:spacing w:val="-1"/>
          <w:sz w:val="28"/>
          <w:szCs w:val="28"/>
        </w:rPr>
        <w:t xml:space="preserve">   № </w:t>
      </w:r>
      <w:r w:rsidR="0086335A">
        <w:rPr>
          <w:rFonts w:eastAsia="Calibri"/>
          <w:spacing w:val="-1"/>
          <w:sz w:val="28"/>
          <w:szCs w:val="28"/>
        </w:rPr>
        <w:t xml:space="preserve"> 1141</w:t>
      </w:r>
    </w:p>
    <w:p w:rsidR="003D174F" w:rsidRPr="0062386B" w:rsidRDefault="003D174F" w:rsidP="003D174F">
      <w:pPr>
        <w:autoSpaceDE w:val="0"/>
        <w:autoSpaceDN w:val="0"/>
        <w:adjustRightInd w:val="0"/>
        <w:ind w:firstLine="720"/>
        <w:jc w:val="both"/>
        <w:rPr>
          <w:sz w:val="28"/>
          <w:szCs w:val="28"/>
        </w:rPr>
      </w:pPr>
    </w:p>
    <w:p w:rsidR="003D174F" w:rsidRPr="0062386B" w:rsidRDefault="003D174F" w:rsidP="003D174F">
      <w:pPr>
        <w:autoSpaceDE w:val="0"/>
        <w:autoSpaceDN w:val="0"/>
        <w:adjustRightInd w:val="0"/>
        <w:spacing w:before="108" w:after="108"/>
        <w:jc w:val="center"/>
        <w:outlineLvl w:val="0"/>
        <w:rPr>
          <w:b/>
          <w:bCs/>
          <w:color w:val="26282F"/>
          <w:sz w:val="28"/>
          <w:szCs w:val="28"/>
        </w:rPr>
      </w:pPr>
      <w:r w:rsidRPr="0062386B">
        <w:rPr>
          <w:b/>
          <w:bCs/>
          <w:color w:val="26282F"/>
          <w:sz w:val="28"/>
          <w:szCs w:val="28"/>
        </w:rPr>
        <w:t>Программа</w:t>
      </w:r>
      <w:r w:rsidRPr="0062386B">
        <w:rPr>
          <w:b/>
          <w:bCs/>
          <w:color w:val="26282F"/>
          <w:sz w:val="28"/>
          <w:szCs w:val="28"/>
        </w:rPr>
        <w:br/>
        <w:t xml:space="preserve"> комплексного развития социальной инфраструктуры муниципального образования городско</w:t>
      </w:r>
      <w:r w:rsidR="009C3C6F" w:rsidRPr="0062386B">
        <w:rPr>
          <w:b/>
          <w:bCs/>
          <w:color w:val="26282F"/>
          <w:sz w:val="28"/>
          <w:szCs w:val="28"/>
        </w:rPr>
        <w:t>го</w:t>
      </w:r>
      <w:r w:rsidRPr="0062386B">
        <w:rPr>
          <w:b/>
          <w:bCs/>
          <w:color w:val="26282F"/>
          <w:sz w:val="28"/>
          <w:szCs w:val="28"/>
        </w:rPr>
        <w:t> округ</w:t>
      </w:r>
      <w:r w:rsidR="009C3C6F" w:rsidRPr="0062386B">
        <w:rPr>
          <w:b/>
          <w:bCs/>
          <w:color w:val="26282F"/>
          <w:sz w:val="28"/>
          <w:szCs w:val="28"/>
        </w:rPr>
        <w:t>а</w:t>
      </w:r>
      <w:r w:rsidRPr="0062386B">
        <w:rPr>
          <w:b/>
          <w:bCs/>
          <w:color w:val="26282F"/>
          <w:sz w:val="28"/>
          <w:szCs w:val="28"/>
        </w:rPr>
        <w:t> город </w:t>
      </w:r>
      <w:r w:rsidR="009C3C6F" w:rsidRPr="0062386B">
        <w:rPr>
          <w:b/>
          <w:bCs/>
          <w:color w:val="26282F"/>
          <w:sz w:val="28"/>
          <w:szCs w:val="28"/>
        </w:rPr>
        <w:t>Вятские Поляны Кировской области</w:t>
      </w:r>
      <w:r w:rsidR="00987F7A" w:rsidRPr="0062386B">
        <w:rPr>
          <w:b/>
          <w:bCs/>
          <w:color w:val="26282F"/>
          <w:sz w:val="28"/>
          <w:szCs w:val="28"/>
        </w:rPr>
        <w:t xml:space="preserve"> до </w:t>
      </w:r>
      <w:r w:rsidRPr="0062386B">
        <w:rPr>
          <w:b/>
          <w:bCs/>
          <w:color w:val="26282F"/>
          <w:sz w:val="28"/>
          <w:szCs w:val="28"/>
        </w:rPr>
        <w:t>20</w:t>
      </w:r>
      <w:r w:rsidR="001077A3" w:rsidRPr="0062386B">
        <w:rPr>
          <w:b/>
          <w:bCs/>
          <w:color w:val="26282F"/>
          <w:sz w:val="28"/>
          <w:szCs w:val="28"/>
        </w:rPr>
        <w:t>36</w:t>
      </w:r>
      <w:r w:rsidRPr="0062386B">
        <w:rPr>
          <w:b/>
          <w:bCs/>
          <w:color w:val="26282F"/>
          <w:sz w:val="28"/>
          <w:szCs w:val="28"/>
        </w:rPr>
        <w:t> год</w:t>
      </w:r>
      <w:r w:rsidR="00987F7A" w:rsidRPr="0062386B">
        <w:rPr>
          <w:b/>
          <w:bCs/>
          <w:color w:val="26282F"/>
          <w:sz w:val="28"/>
          <w:szCs w:val="28"/>
        </w:rPr>
        <w:t>а</w:t>
      </w:r>
    </w:p>
    <w:p w:rsidR="003D174F" w:rsidRPr="0062386B" w:rsidRDefault="003D174F" w:rsidP="003D174F">
      <w:pPr>
        <w:autoSpaceDE w:val="0"/>
        <w:autoSpaceDN w:val="0"/>
        <w:adjustRightInd w:val="0"/>
        <w:ind w:firstLine="720"/>
        <w:jc w:val="both"/>
        <w:rPr>
          <w:sz w:val="28"/>
          <w:szCs w:val="28"/>
        </w:rPr>
      </w:pPr>
    </w:p>
    <w:p w:rsidR="003D174F" w:rsidRPr="0062386B" w:rsidRDefault="003D174F" w:rsidP="00B626C4">
      <w:pPr>
        <w:numPr>
          <w:ilvl w:val="0"/>
          <w:numId w:val="1"/>
        </w:numPr>
        <w:autoSpaceDE w:val="0"/>
        <w:autoSpaceDN w:val="0"/>
        <w:adjustRightInd w:val="0"/>
        <w:spacing w:before="108" w:after="108"/>
        <w:jc w:val="center"/>
        <w:outlineLvl w:val="0"/>
        <w:rPr>
          <w:b/>
          <w:sz w:val="28"/>
          <w:szCs w:val="28"/>
        </w:rPr>
      </w:pPr>
      <w:r w:rsidRPr="0062386B">
        <w:rPr>
          <w:b/>
          <w:bCs/>
          <w:color w:val="26282F"/>
          <w:sz w:val="28"/>
          <w:szCs w:val="28"/>
        </w:rPr>
        <w:t>Паспорт</w:t>
      </w:r>
      <w:r w:rsidR="006D6367" w:rsidRPr="0062386B">
        <w:rPr>
          <w:b/>
          <w:bCs/>
          <w:color w:val="26282F"/>
          <w:sz w:val="28"/>
          <w:szCs w:val="28"/>
        </w:rPr>
        <w:t xml:space="preserve"> программы </w:t>
      </w:r>
      <w:r w:rsidRPr="0062386B">
        <w:rPr>
          <w:b/>
          <w:bCs/>
          <w:color w:val="26282F"/>
          <w:sz w:val="28"/>
          <w:szCs w:val="28"/>
        </w:rPr>
        <w:t xml:space="preserve"> </w:t>
      </w:r>
      <w:r w:rsidR="00987F7A" w:rsidRPr="0062386B">
        <w:rPr>
          <w:b/>
          <w:bCs/>
          <w:color w:val="26282F"/>
          <w:sz w:val="28"/>
          <w:szCs w:val="28"/>
        </w:rPr>
        <w:t>комплексного развития социальной инфраструктуры муниципального образования городско</w:t>
      </w:r>
      <w:r w:rsidR="009B1362" w:rsidRPr="0062386B">
        <w:rPr>
          <w:b/>
          <w:bCs/>
          <w:color w:val="26282F"/>
          <w:sz w:val="28"/>
          <w:szCs w:val="28"/>
        </w:rPr>
        <w:t>го</w:t>
      </w:r>
      <w:r w:rsidR="00987F7A" w:rsidRPr="0062386B">
        <w:rPr>
          <w:b/>
          <w:bCs/>
          <w:color w:val="26282F"/>
          <w:sz w:val="28"/>
          <w:szCs w:val="28"/>
        </w:rPr>
        <w:t xml:space="preserve"> округ</w:t>
      </w:r>
      <w:r w:rsidR="009B1362" w:rsidRPr="0062386B">
        <w:rPr>
          <w:b/>
          <w:bCs/>
          <w:color w:val="26282F"/>
          <w:sz w:val="28"/>
          <w:szCs w:val="28"/>
        </w:rPr>
        <w:t>а</w:t>
      </w:r>
      <w:r w:rsidR="00987F7A" w:rsidRPr="0062386B">
        <w:rPr>
          <w:b/>
          <w:bCs/>
          <w:color w:val="26282F"/>
          <w:sz w:val="28"/>
          <w:szCs w:val="28"/>
        </w:rPr>
        <w:t xml:space="preserve"> город </w:t>
      </w:r>
      <w:r w:rsidR="009B1362" w:rsidRPr="0062386B">
        <w:rPr>
          <w:b/>
          <w:bCs/>
          <w:color w:val="26282F"/>
          <w:sz w:val="28"/>
          <w:szCs w:val="28"/>
        </w:rPr>
        <w:t>Вятские Поляны Кировской области</w:t>
      </w:r>
      <w:r w:rsidR="00987F7A" w:rsidRPr="0062386B">
        <w:rPr>
          <w:b/>
          <w:bCs/>
          <w:color w:val="26282F"/>
          <w:sz w:val="28"/>
          <w:szCs w:val="28"/>
        </w:rPr>
        <w:t xml:space="preserve"> до 20</w:t>
      </w:r>
      <w:r w:rsidR="000D50D4">
        <w:rPr>
          <w:b/>
          <w:bCs/>
          <w:color w:val="26282F"/>
          <w:sz w:val="28"/>
          <w:szCs w:val="28"/>
        </w:rPr>
        <w:t>36</w:t>
      </w:r>
      <w:r w:rsidR="00987F7A" w:rsidRPr="0062386B">
        <w:rPr>
          <w:b/>
          <w:bCs/>
          <w:color w:val="26282F"/>
          <w:sz w:val="28"/>
          <w:szCs w:val="28"/>
        </w:rPr>
        <w:t xml:space="preserve"> года</w:t>
      </w:r>
      <w:r w:rsidR="000F308D" w:rsidRPr="0062386B">
        <w:rPr>
          <w:b/>
          <w:bCs/>
          <w:color w:val="26282F"/>
          <w:sz w:val="28"/>
          <w:szCs w:val="28"/>
        </w:rPr>
        <w:t xml:space="preserve"> (далее – Программа)</w:t>
      </w:r>
    </w:p>
    <w:p w:rsidR="006B736C" w:rsidRPr="0062386B" w:rsidRDefault="006B736C" w:rsidP="003E0A15">
      <w:pPr>
        <w:autoSpaceDE w:val="0"/>
        <w:autoSpaceDN w:val="0"/>
        <w:adjustRightInd w:val="0"/>
        <w:spacing w:before="108" w:after="108"/>
        <w:outlineLvl w:val="0"/>
        <w:rPr>
          <w:b/>
          <w:sz w:val="28"/>
          <w:szCs w:val="28"/>
        </w:rPr>
      </w:pPr>
    </w:p>
    <w:tbl>
      <w:tblPr>
        <w:tblW w:w="1037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41"/>
        <w:gridCol w:w="7517"/>
        <w:gridCol w:w="15"/>
      </w:tblGrid>
      <w:tr w:rsidR="003D174F" w:rsidRPr="0062386B" w:rsidTr="000C169B">
        <w:trPr>
          <w:gridAfter w:val="1"/>
          <w:wAfter w:w="15" w:type="dxa"/>
          <w:trHeight w:val="975"/>
        </w:trPr>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Наименование программы</w:t>
            </w:r>
          </w:p>
        </w:tc>
        <w:tc>
          <w:tcPr>
            <w:tcW w:w="7517" w:type="dxa"/>
            <w:tcBorders>
              <w:top w:val="single" w:sz="4" w:space="0" w:color="auto"/>
              <w:left w:val="single" w:sz="4" w:space="0" w:color="auto"/>
              <w:bottom w:val="single" w:sz="4" w:space="0" w:color="auto"/>
            </w:tcBorders>
          </w:tcPr>
          <w:p w:rsidR="003D174F" w:rsidRPr="0062386B" w:rsidRDefault="003D174F" w:rsidP="001077A3">
            <w:pPr>
              <w:autoSpaceDE w:val="0"/>
              <w:autoSpaceDN w:val="0"/>
              <w:adjustRightInd w:val="0"/>
              <w:rPr>
                <w:sz w:val="28"/>
                <w:szCs w:val="28"/>
              </w:rPr>
            </w:pPr>
            <w:r w:rsidRPr="0062386B">
              <w:rPr>
                <w:sz w:val="28"/>
                <w:szCs w:val="28"/>
              </w:rPr>
              <w:t xml:space="preserve">Программа комплексного развития социальной инфраструктуры </w:t>
            </w:r>
            <w:r w:rsidR="006D6367" w:rsidRPr="0062386B">
              <w:rPr>
                <w:sz w:val="28"/>
                <w:szCs w:val="28"/>
              </w:rPr>
              <w:t>муниципального образования городско</w:t>
            </w:r>
            <w:r w:rsidR="009B1362" w:rsidRPr="0062386B">
              <w:rPr>
                <w:sz w:val="28"/>
                <w:szCs w:val="28"/>
              </w:rPr>
              <w:t>го</w:t>
            </w:r>
            <w:r w:rsidR="006D6367" w:rsidRPr="0062386B">
              <w:rPr>
                <w:sz w:val="28"/>
                <w:szCs w:val="28"/>
              </w:rPr>
              <w:t xml:space="preserve"> округ</w:t>
            </w:r>
            <w:r w:rsidR="009B1362" w:rsidRPr="0062386B">
              <w:rPr>
                <w:sz w:val="28"/>
                <w:szCs w:val="28"/>
              </w:rPr>
              <w:t>а</w:t>
            </w:r>
            <w:r w:rsidR="006D6367" w:rsidRPr="0062386B">
              <w:rPr>
                <w:sz w:val="28"/>
                <w:szCs w:val="28"/>
              </w:rPr>
              <w:t xml:space="preserve"> город </w:t>
            </w:r>
            <w:r w:rsidR="009B1362" w:rsidRPr="0062386B">
              <w:rPr>
                <w:sz w:val="28"/>
                <w:szCs w:val="28"/>
              </w:rPr>
              <w:t>Вятские Поляны Кировской области</w:t>
            </w:r>
            <w:r w:rsidR="006D6367" w:rsidRPr="0062386B">
              <w:rPr>
                <w:sz w:val="28"/>
                <w:szCs w:val="28"/>
              </w:rPr>
              <w:t xml:space="preserve"> до 20</w:t>
            </w:r>
            <w:r w:rsidR="001077A3" w:rsidRPr="0062386B">
              <w:rPr>
                <w:sz w:val="28"/>
                <w:szCs w:val="28"/>
              </w:rPr>
              <w:t>36</w:t>
            </w:r>
            <w:r w:rsidR="006D6367" w:rsidRPr="0062386B">
              <w:rPr>
                <w:sz w:val="28"/>
                <w:szCs w:val="28"/>
              </w:rPr>
              <w:t>года</w:t>
            </w:r>
          </w:p>
        </w:tc>
      </w:tr>
      <w:tr w:rsidR="003D174F" w:rsidRPr="0062386B" w:rsidTr="004162B7">
        <w:trPr>
          <w:gridAfter w:val="1"/>
          <w:wAfter w:w="15" w:type="dxa"/>
        </w:trPr>
        <w:tc>
          <w:tcPr>
            <w:tcW w:w="2841" w:type="dxa"/>
            <w:tcBorders>
              <w:top w:val="single" w:sz="4" w:space="0" w:color="auto"/>
              <w:bottom w:val="single" w:sz="4" w:space="0" w:color="auto"/>
              <w:right w:val="single" w:sz="4" w:space="0" w:color="auto"/>
            </w:tcBorders>
          </w:tcPr>
          <w:p w:rsidR="003D174F" w:rsidRPr="0062386B" w:rsidRDefault="003D174F" w:rsidP="00BB5476">
            <w:pPr>
              <w:autoSpaceDE w:val="0"/>
              <w:autoSpaceDN w:val="0"/>
              <w:adjustRightInd w:val="0"/>
              <w:rPr>
                <w:sz w:val="28"/>
                <w:szCs w:val="28"/>
              </w:rPr>
            </w:pPr>
            <w:r w:rsidRPr="0062386B">
              <w:rPr>
                <w:sz w:val="28"/>
                <w:szCs w:val="28"/>
              </w:rPr>
              <w:t xml:space="preserve">Основание для разработки </w:t>
            </w:r>
          </w:p>
        </w:tc>
        <w:tc>
          <w:tcPr>
            <w:tcW w:w="7517" w:type="dxa"/>
            <w:tcBorders>
              <w:top w:val="single" w:sz="4" w:space="0" w:color="auto"/>
              <w:left w:val="single" w:sz="4" w:space="0" w:color="auto"/>
              <w:bottom w:val="single" w:sz="4" w:space="0" w:color="auto"/>
            </w:tcBorders>
          </w:tcPr>
          <w:p w:rsidR="003D174F" w:rsidRPr="0062386B" w:rsidRDefault="000F308D" w:rsidP="006D6367">
            <w:pPr>
              <w:autoSpaceDE w:val="0"/>
              <w:autoSpaceDN w:val="0"/>
              <w:adjustRightInd w:val="0"/>
              <w:rPr>
                <w:sz w:val="28"/>
                <w:szCs w:val="28"/>
              </w:rPr>
            </w:pPr>
            <w:r w:rsidRPr="0062386B">
              <w:rPr>
                <w:sz w:val="28"/>
                <w:szCs w:val="28"/>
              </w:rPr>
              <w:t>п.2 Программы</w:t>
            </w:r>
          </w:p>
        </w:tc>
      </w:tr>
      <w:tr w:rsidR="003D174F" w:rsidRPr="0062386B" w:rsidTr="00BB5476">
        <w:trPr>
          <w:gridAfter w:val="1"/>
          <w:wAfter w:w="15" w:type="dxa"/>
          <w:trHeight w:val="637"/>
        </w:trPr>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 xml:space="preserve">Наименование заказчика </w:t>
            </w:r>
            <w:r w:rsidR="009B1362" w:rsidRPr="0062386B">
              <w:rPr>
                <w:sz w:val="28"/>
                <w:szCs w:val="28"/>
              </w:rPr>
              <w:t xml:space="preserve">и разработчика </w:t>
            </w:r>
            <w:r w:rsidR="005410C4" w:rsidRPr="0062386B">
              <w:rPr>
                <w:sz w:val="28"/>
                <w:szCs w:val="28"/>
              </w:rPr>
              <w:t>программы</w:t>
            </w:r>
            <w:r w:rsidR="009B1362" w:rsidRPr="0062386B">
              <w:rPr>
                <w:sz w:val="28"/>
                <w:szCs w:val="28"/>
              </w:rPr>
              <w:t>, местонахождение</w:t>
            </w:r>
          </w:p>
        </w:tc>
        <w:tc>
          <w:tcPr>
            <w:tcW w:w="7517" w:type="dxa"/>
            <w:tcBorders>
              <w:top w:val="single" w:sz="4" w:space="0" w:color="auto"/>
              <w:left w:val="single" w:sz="4" w:space="0" w:color="auto"/>
              <w:bottom w:val="single" w:sz="4" w:space="0" w:color="auto"/>
            </w:tcBorders>
          </w:tcPr>
          <w:p w:rsidR="003D174F" w:rsidRPr="0062386B" w:rsidRDefault="003D174F" w:rsidP="009B1362">
            <w:pPr>
              <w:autoSpaceDE w:val="0"/>
              <w:autoSpaceDN w:val="0"/>
              <w:adjustRightInd w:val="0"/>
              <w:rPr>
                <w:sz w:val="28"/>
                <w:szCs w:val="28"/>
              </w:rPr>
            </w:pPr>
            <w:r w:rsidRPr="0062386B">
              <w:rPr>
                <w:sz w:val="28"/>
                <w:szCs w:val="28"/>
              </w:rPr>
              <w:t xml:space="preserve">Администрация </w:t>
            </w:r>
            <w:r w:rsidR="009B1362" w:rsidRPr="0062386B">
              <w:rPr>
                <w:sz w:val="28"/>
                <w:szCs w:val="28"/>
              </w:rPr>
              <w:t xml:space="preserve">муниципального образования городского округа </w:t>
            </w:r>
            <w:r w:rsidRPr="0062386B">
              <w:rPr>
                <w:sz w:val="28"/>
                <w:szCs w:val="28"/>
              </w:rPr>
              <w:t xml:space="preserve">город </w:t>
            </w:r>
            <w:r w:rsidR="009B1362" w:rsidRPr="0062386B">
              <w:rPr>
                <w:sz w:val="28"/>
                <w:szCs w:val="28"/>
              </w:rPr>
              <w:t>Вятские Поляны (612964, Кировская</w:t>
            </w:r>
            <w:r w:rsidR="005410C4" w:rsidRPr="0062386B">
              <w:rPr>
                <w:sz w:val="28"/>
                <w:szCs w:val="28"/>
              </w:rPr>
              <w:t xml:space="preserve"> область, </w:t>
            </w:r>
            <w:r w:rsidRPr="0062386B">
              <w:rPr>
                <w:sz w:val="28"/>
                <w:szCs w:val="28"/>
              </w:rPr>
              <w:t xml:space="preserve">г. </w:t>
            </w:r>
            <w:r w:rsidR="009B1362" w:rsidRPr="0062386B">
              <w:rPr>
                <w:sz w:val="28"/>
                <w:szCs w:val="28"/>
              </w:rPr>
              <w:t>Вятские Поляны</w:t>
            </w:r>
            <w:r w:rsidRPr="0062386B">
              <w:rPr>
                <w:sz w:val="28"/>
                <w:szCs w:val="28"/>
              </w:rPr>
              <w:t>, ул.</w:t>
            </w:r>
            <w:r w:rsidR="006D6367" w:rsidRPr="0062386B">
              <w:rPr>
                <w:sz w:val="28"/>
                <w:szCs w:val="28"/>
              </w:rPr>
              <w:t xml:space="preserve"> </w:t>
            </w:r>
            <w:r w:rsidR="009B1362" w:rsidRPr="0062386B">
              <w:rPr>
                <w:sz w:val="28"/>
                <w:szCs w:val="28"/>
              </w:rPr>
              <w:t>Гагарина</w:t>
            </w:r>
            <w:r w:rsidRPr="0062386B">
              <w:rPr>
                <w:sz w:val="28"/>
                <w:szCs w:val="28"/>
              </w:rPr>
              <w:t xml:space="preserve">, д. </w:t>
            </w:r>
            <w:r w:rsidR="009B1362" w:rsidRPr="0062386B">
              <w:rPr>
                <w:sz w:val="28"/>
                <w:szCs w:val="28"/>
              </w:rPr>
              <w:t>28а)</w:t>
            </w:r>
          </w:p>
        </w:tc>
      </w:tr>
      <w:tr w:rsidR="005410C4" w:rsidRPr="0062386B" w:rsidTr="00CE1F37">
        <w:trPr>
          <w:gridAfter w:val="1"/>
          <w:wAfter w:w="15" w:type="dxa"/>
          <w:trHeight w:val="1751"/>
        </w:trPr>
        <w:tc>
          <w:tcPr>
            <w:tcW w:w="2841" w:type="dxa"/>
            <w:tcBorders>
              <w:top w:val="single" w:sz="4" w:space="0" w:color="auto"/>
              <w:bottom w:val="single" w:sz="4" w:space="0" w:color="auto"/>
              <w:right w:val="single" w:sz="4" w:space="0" w:color="auto"/>
            </w:tcBorders>
          </w:tcPr>
          <w:p w:rsidR="005410C4" w:rsidRPr="0062386B" w:rsidRDefault="00404DDA" w:rsidP="00CE1F37">
            <w:pPr>
              <w:autoSpaceDE w:val="0"/>
              <w:autoSpaceDN w:val="0"/>
              <w:adjustRightInd w:val="0"/>
              <w:rPr>
                <w:sz w:val="28"/>
                <w:szCs w:val="28"/>
              </w:rPr>
            </w:pPr>
            <w:r w:rsidRPr="0062386B">
              <w:rPr>
                <w:sz w:val="28"/>
                <w:szCs w:val="28"/>
              </w:rPr>
              <w:t>И</w:t>
            </w:r>
            <w:r w:rsidR="005410C4" w:rsidRPr="0062386B">
              <w:rPr>
                <w:sz w:val="28"/>
                <w:szCs w:val="28"/>
              </w:rPr>
              <w:t>сполнители программы</w:t>
            </w:r>
          </w:p>
        </w:tc>
        <w:tc>
          <w:tcPr>
            <w:tcW w:w="7517" w:type="dxa"/>
            <w:tcBorders>
              <w:top w:val="single" w:sz="4" w:space="0" w:color="auto"/>
              <w:left w:val="single" w:sz="4" w:space="0" w:color="auto"/>
              <w:bottom w:val="single" w:sz="4" w:space="0" w:color="auto"/>
            </w:tcBorders>
          </w:tcPr>
          <w:p w:rsidR="0025683F" w:rsidRPr="0062386B" w:rsidRDefault="00CE1F37" w:rsidP="005410C4">
            <w:pPr>
              <w:autoSpaceDE w:val="0"/>
              <w:autoSpaceDN w:val="0"/>
              <w:adjustRightInd w:val="0"/>
              <w:rPr>
                <w:sz w:val="28"/>
                <w:szCs w:val="28"/>
              </w:rPr>
            </w:pPr>
            <w:r w:rsidRPr="0062386B">
              <w:rPr>
                <w:sz w:val="28"/>
                <w:szCs w:val="28"/>
              </w:rPr>
              <w:t>Отдел</w:t>
            </w:r>
            <w:r w:rsidR="0025683F" w:rsidRPr="0062386B">
              <w:rPr>
                <w:sz w:val="28"/>
                <w:szCs w:val="28"/>
              </w:rPr>
              <w:t xml:space="preserve"> архитектуры администрации города </w:t>
            </w:r>
            <w:r w:rsidRPr="0062386B">
              <w:rPr>
                <w:sz w:val="28"/>
                <w:szCs w:val="28"/>
              </w:rPr>
              <w:t>Вятские Поляны</w:t>
            </w:r>
            <w:r w:rsidR="0025683F" w:rsidRPr="0062386B">
              <w:rPr>
                <w:sz w:val="28"/>
                <w:szCs w:val="28"/>
              </w:rPr>
              <w:t>;</w:t>
            </w:r>
          </w:p>
          <w:p w:rsidR="001E2187" w:rsidRPr="0062386B" w:rsidRDefault="001E2187" w:rsidP="005410C4">
            <w:pPr>
              <w:autoSpaceDE w:val="0"/>
              <w:autoSpaceDN w:val="0"/>
              <w:adjustRightInd w:val="0"/>
              <w:rPr>
                <w:sz w:val="28"/>
                <w:szCs w:val="28"/>
              </w:rPr>
            </w:pPr>
            <w:r w:rsidRPr="0062386B">
              <w:rPr>
                <w:sz w:val="28"/>
                <w:szCs w:val="28"/>
              </w:rPr>
              <w:t xml:space="preserve">Управление образования администрации города </w:t>
            </w:r>
            <w:r w:rsidR="00CE1F37" w:rsidRPr="0062386B">
              <w:rPr>
                <w:sz w:val="28"/>
                <w:szCs w:val="28"/>
              </w:rPr>
              <w:t>Вятские Поляны</w:t>
            </w:r>
            <w:r w:rsidRPr="0062386B">
              <w:rPr>
                <w:sz w:val="28"/>
                <w:szCs w:val="28"/>
              </w:rPr>
              <w:t>;</w:t>
            </w:r>
          </w:p>
          <w:p w:rsidR="005410C4" w:rsidRPr="0062386B" w:rsidRDefault="001E2187" w:rsidP="00CE1F37">
            <w:pPr>
              <w:autoSpaceDE w:val="0"/>
              <w:autoSpaceDN w:val="0"/>
              <w:adjustRightInd w:val="0"/>
              <w:rPr>
                <w:sz w:val="28"/>
                <w:szCs w:val="28"/>
              </w:rPr>
            </w:pPr>
            <w:r w:rsidRPr="0062386B">
              <w:rPr>
                <w:sz w:val="28"/>
                <w:szCs w:val="28"/>
              </w:rPr>
              <w:t xml:space="preserve">Управление социальной политики администрации  города </w:t>
            </w:r>
            <w:r w:rsidR="00CE1F37" w:rsidRPr="0062386B">
              <w:rPr>
                <w:sz w:val="28"/>
                <w:szCs w:val="28"/>
              </w:rPr>
              <w:t>Вятские Поляны</w:t>
            </w:r>
          </w:p>
        </w:tc>
      </w:tr>
      <w:tr w:rsidR="003D174F" w:rsidRPr="0062386B" w:rsidTr="004162B7">
        <w:trPr>
          <w:gridAfter w:val="1"/>
          <w:wAfter w:w="15" w:type="dxa"/>
        </w:trPr>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Цель программы</w:t>
            </w:r>
          </w:p>
        </w:tc>
        <w:tc>
          <w:tcPr>
            <w:tcW w:w="7517" w:type="dxa"/>
            <w:tcBorders>
              <w:top w:val="single" w:sz="4" w:space="0" w:color="auto"/>
              <w:left w:val="single" w:sz="4" w:space="0" w:color="auto"/>
              <w:bottom w:val="single" w:sz="4" w:space="0" w:color="auto"/>
            </w:tcBorders>
          </w:tcPr>
          <w:p w:rsidR="003D174F" w:rsidRPr="0062386B" w:rsidRDefault="003D174F" w:rsidP="00CE1F37">
            <w:pPr>
              <w:autoSpaceDE w:val="0"/>
              <w:autoSpaceDN w:val="0"/>
              <w:adjustRightInd w:val="0"/>
              <w:rPr>
                <w:sz w:val="28"/>
                <w:szCs w:val="28"/>
              </w:rPr>
            </w:pPr>
            <w:r w:rsidRPr="0062386B">
              <w:rPr>
                <w:sz w:val="28"/>
                <w:szCs w:val="28"/>
              </w:rPr>
              <w:t xml:space="preserve">Обеспечение </w:t>
            </w:r>
            <w:r w:rsidR="000C169B" w:rsidRPr="0062386B">
              <w:rPr>
                <w:sz w:val="28"/>
                <w:szCs w:val="28"/>
              </w:rPr>
              <w:t xml:space="preserve">эффективного функционирования </w:t>
            </w:r>
            <w:r w:rsidR="006B736C" w:rsidRPr="0062386B">
              <w:rPr>
                <w:sz w:val="28"/>
                <w:szCs w:val="28"/>
              </w:rPr>
              <w:t>и</w:t>
            </w:r>
            <w:r w:rsidR="001737A7" w:rsidRPr="0062386B">
              <w:rPr>
                <w:sz w:val="28"/>
                <w:szCs w:val="28"/>
              </w:rPr>
              <w:t xml:space="preserve"> развития </w:t>
            </w:r>
            <w:r w:rsidRPr="0062386B">
              <w:rPr>
                <w:sz w:val="28"/>
                <w:szCs w:val="28"/>
              </w:rPr>
              <w:t>социальной инфраструктуры города</w:t>
            </w:r>
            <w:r w:rsidR="00404DDA" w:rsidRPr="0062386B">
              <w:rPr>
                <w:sz w:val="28"/>
                <w:szCs w:val="28"/>
              </w:rPr>
              <w:t xml:space="preserve"> </w:t>
            </w:r>
            <w:r w:rsidR="00CE1F37" w:rsidRPr="0062386B">
              <w:rPr>
                <w:sz w:val="28"/>
                <w:szCs w:val="28"/>
              </w:rPr>
              <w:t>Вятские Поляны</w:t>
            </w:r>
            <w:r w:rsidRPr="0062386B">
              <w:rPr>
                <w:sz w:val="28"/>
                <w:szCs w:val="28"/>
              </w:rPr>
              <w:t xml:space="preserve"> в соответствии с установленными потребностями в объектах социальной инфраструктуры городского округа</w:t>
            </w:r>
          </w:p>
        </w:tc>
      </w:tr>
      <w:tr w:rsidR="003D174F" w:rsidRPr="0062386B" w:rsidTr="004162B7">
        <w:trPr>
          <w:gridAfter w:val="1"/>
          <w:wAfter w:w="15" w:type="dxa"/>
        </w:trPr>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Задача программы</w:t>
            </w:r>
          </w:p>
        </w:tc>
        <w:tc>
          <w:tcPr>
            <w:tcW w:w="7517" w:type="dxa"/>
            <w:tcBorders>
              <w:top w:val="single" w:sz="4" w:space="0" w:color="auto"/>
              <w:left w:val="single" w:sz="4" w:space="0" w:color="auto"/>
              <w:bottom w:val="single" w:sz="4" w:space="0" w:color="auto"/>
            </w:tcBorders>
          </w:tcPr>
          <w:p w:rsidR="003D174F" w:rsidRPr="0062386B" w:rsidRDefault="003D174F" w:rsidP="00CE1F37">
            <w:pPr>
              <w:autoSpaceDE w:val="0"/>
              <w:autoSpaceDN w:val="0"/>
              <w:adjustRightInd w:val="0"/>
              <w:rPr>
                <w:sz w:val="28"/>
                <w:szCs w:val="28"/>
              </w:rPr>
            </w:pPr>
            <w:r w:rsidRPr="0062386B">
              <w:rPr>
                <w:sz w:val="28"/>
                <w:szCs w:val="28"/>
              </w:rPr>
              <w:t xml:space="preserve">Обеспечение населения города </w:t>
            </w:r>
            <w:r w:rsidR="00CE1F37" w:rsidRPr="0062386B">
              <w:rPr>
                <w:sz w:val="28"/>
                <w:szCs w:val="28"/>
              </w:rPr>
              <w:t>Вятские Поляны</w:t>
            </w:r>
            <w:r w:rsidRPr="0062386B">
              <w:rPr>
                <w:sz w:val="28"/>
                <w:szCs w:val="28"/>
              </w:rPr>
              <w:t xml:space="preserve"> объектами социальной инфраструктуры (физической культуры и спорта, культуры, образования, здравоохранения) в шаговой доступности, в том числе доступность этих объектов для лиц с ограниченными возможностями здоровья и инвалидов</w:t>
            </w:r>
          </w:p>
        </w:tc>
      </w:tr>
      <w:tr w:rsidR="003D174F" w:rsidRPr="0062386B" w:rsidTr="004162B7">
        <w:trPr>
          <w:gridAfter w:val="1"/>
          <w:wAfter w:w="15" w:type="dxa"/>
        </w:trPr>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Целевые показатели (индикаторы) программы</w:t>
            </w:r>
          </w:p>
        </w:tc>
        <w:tc>
          <w:tcPr>
            <w:tcW w:w="7517" w:type="dxa"/>
            <w:tcBorders>
              <w:top w:val="single" w:sz="4" w:space="0" w:color="auto"/>
              <w:left w:val="single" w:sz="4" w:space="0" w:color="auto"/>
              <w:bottom w:val="single" w:sz="4" w:space="0" w:color="auto"/>
            </w:tcBorders>
          </w:tcPr>
          <w:p w:rsidR="0074403F" w:rsidRPr="0062386B" w:rsidRDefault="003D174F" w:rsidP="0074403F">
            <w:pPr>
              <w:autoSpaceDE w:val="0"/>
              <w:autoSpaceDN w:val="0"/>
              <w:adjustRightInd w:val="0"/>
              <w:rPr>
                <w:sz w:val="28"/>
                <w:szCs w:val="28"/>
              </w:rPr>
            </w:pPr>
            <w:r w:rsidRPr="0062386B">
              <w:rPr>
                <w:sz w:val="28"/>
                <w:szCs w:val="28"/>
              </w:rPr>
              <w:t xml:space="preserve">1. </w:t>
            </w:r>
            <w:r w:rsidR="0074403F" w:rsidRPr="0062386B">
              <w:rPr>
                <w:sz w:val="28"/>
                <w:szCs w:val="28"/>
              </w:rPr>
              <w:t>Количество мест в образовательных учреждениях</w:t>
            </w:r>
            <w:r w:rsidR="00673AF1" w:rsidRPr="0062386B">
              <w:rPr>
                <w:sz w:val="28"/>
                <w:szCs w:val="28"/>
              </w:rPr>
              <w:t>, образованных за счет нового строительства</w:t>
            </w:r>
            <w:r w:rsidR="0074403F" w:rsidRPr="0062386B">
              <w:rPr>
                <w:sz w:val="28"/>
                <w:szCs w:val="28"/>
              </w:rPr>
              <w:t xml:space="preserve"> (начального и  среднего образования)</w:t>
            </w:r>
          </w:p>
          <w:p w:rsidR="003D174F" w:rsidRPr="0062386B" w:rsidRDefault="0074403F" w:rsidP="002558B9">
            <w:pPr>
              <w:autoSpaceDE w:val="0"/>
              <w:autoSpaceDN w:val="0"/>
              <w:adjustRightInd w:val="0"/>
              <w:rPr>
                <w:sz w:val="28"/>
                <w:szCs w:val="28"/>
              </w:rPr>
            </w:pPr>
            <w:r w:rsidRPr="0062386B">
              <w:rPr>
                <w:sz w:val="28"/>
                <w:szCs w:val="28"/>
              </w:rPr>
              <w:lastRenderedPageBreak/>
              <w:t xml:space="preserve">2. </w:t>
            </w:r>
            <w:r w:rsidR="00E728C8" w:rsidRPr="0062386B">
              <w:rPr>
                <w:sz w:val="28"/>
                <w:szCs w:val="28"/>
              </w:rPr>
              <w:t xml:space="preserve">Количество </w:t>
            </w:r>
            <w:r w:rsidRPr="0062386B">
              <w:rPr>
                <w:sz w:val="28"/>
                <w:szCs w:val="28"/>
              </w:rPr>
              <w:t xml:space="preserve"> жителей города </w:t>
            </w:r>
            <w:r w:rsidR="00CE1F37" w:rsidRPr="0062386B">
              <w:rPr>
                <w:sz w:val="28"/>
                <w:szCs w:val="28"/>
              </w:rPr>
              <w:t>Вятские Поляны</w:t>
            </w:r>
            <w:r w:rsidRPr="0062386B">
              <w:rPr>
                <w:sz w:val="28"/>
                <w:szCs w:val="28"/>
              </w:rPr>
              <w:t xml:space="preserve">  систематически занимающегося физкультурой и спортом</w:t>
            </w:r>
          </w:p>
        </w:tc>
      </w:tr>
      <w:tr w:rsidR="003D174F" w:rsidRPr="0062386B" w:rsidTr="004162B7">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lastRenderedPageBreak/>
              <w:t>Укрупненное описание запланированных мероприятий</w:t>
            </w:r>
          </w:p>
        </w:tc>
        <w:tc>
          <w:tcPr>
            <w:tcW w:w="7532" w:type="dxa"/>
            <w:gridSpan w:val="2"/>
            <w:tcBorders>
              <w:top w:val="single" w:sz="4" w:space="0" w:color="auto"/>
              <w:left w:val="single" w:sz="4" w:space="0" w:color="auto"/>
              <w:bottom w:val="single" w:sz="4" w:space="0" w:color="auto"/>
            </w:tcBorders>
          </w:tcPr>
          <w:p w:rsidR="003D174F" w:rsidRPr="0062386B" w:rsidRDefault="003D174F" w:rsidP="00923435">
            <w:pPr>
              <w:autoSpaceDE w:val="0"/>
              <w:autoSpaceDN w:val="0"/>
              <w:adjustRightInd w:val="0"/>
              <w:rPr>
                <w:sz w:val="28"/>
                <w:szCs w:val="28"/>
              </w:rPr>
            </w:pPr>
            <w:r w:rsidRPr="0062386B">
              <w:rPr>
                <w:sz w:val="28"/>
                <w:szCs w:val="28"/>
              </w:rPr>
              <w:t>Строительство новых и реконструкция существующих, ввод в эксплуатацию объектов образования, физической культуры и спорта</w:t>
            </w:r>
            <w:r w:rsidR="00923435" w:rsidRPr="0062386B">
              <w:rPr>
                <w:sz w:val="28"/>
                <w:szCs w:val="28"/>
              </w:rPr>
              <w:t xml:space="preserve"> </w:t>
            </w:r>
            <w:r w:rsidRPr="0062386B">
              <w:rPr>
                <w:sz w:val="28"/>
                <w:szCs w:val="28"/>
              </w:rPr>
              <w:t>в соответствии с требованиями государственных стандарто</w:t>
            </w:r>
            <w:r w:rsidR="004E327E" w:rsidRPr="0062386B">
              <w:rPr>
                <w:sz w:val="28"/>
                <w:szCs w:val="28"/>
              </w:rPr>
              <w:t>в, социальных норм и нормативов</w:t>
            </w:r>
          </w:p>
        </w:tc>
      </w:tr>
      <w:tr w:rsidR="003D174F" w:rsidRPr="0062386B" w:rsidTr="004162B7">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Сроки и этапы реализации программы</w:t>
            </w:r>
          </w:p>
        </w:tc>
        <w:tc>
          <w:tcPr>
            <w:tcW w:w="7532" w:type="dxa"/>
            <w:gridSpan w:val="2"/>
            <w:tcBorders>
              <w:top w:val="single" w:sz="4" w:space="0" w:color="auto"/>
              <w:left w:val="single" w:sz="4" w:space="0" w:color="auto"/>
              <w:bottom w:val="single" w:sz="4" w:space="0" w:color="auto"/>
            </w:tcBorders>
          </w:tcPr>
          <w:p w:rsidR="00C46631" w:rsidRPr="0062386B" w:rsidRDefault="00C46631" w:rsidP="00C46631">
            <w:pPr>
              <w:autoSpaceDE w:val="0"/>
              <w:autoSpaceDN w:val="0"/>
              <w:adjustRightInd w:val="0"/>
              <w:rPr>
                <w:sz w:val="28"/>
                <w:szCs w:val="28"/>
              </w:rPr>
            </w:pPr>
            <w:r w:rsidRPr="0062386B">
              <w:rPr>
                <w:sz w:val="28"/>
                <w:szCs w:val="28"/>
              </w:rPr>
              <w:t>Срок реализации Программы: 201</w:t>
            </w:r>
            <w:r w:rsidR="00A12E93" w:rsidRPr="0062386B">
              <w:rPr>
                <w:sz w:val="28"/>
                <w:szCs w:val="28"/>
              </w:rPr>
              <w:t>7</w:t>
            </w:r>
            <w:r w:rsidRPr="0062386B">
              <w:rPr>
                <w:sz w:val="28"/>
                <w:szCs w:val="28"/>
              </w:rPr>
              <w:t xml:space="preserve"> - 20</w:t>
            </w:r>
            <w:r w:rsidR="004E327E" w:rsidRPr="0062386B">
              <w:rPr>
                <w:sz w:val="28"/>
                <w:szCs w:val="28"/>
              </w:rPr>
              <w:t>22</w:t>
            </w:r>
            <w:r w:rsidRPr="0062386B">
              <w:rPr>
                <w:sz w:val="28"/>
                <w:szCs w:val="28"/>
              </w:rPr>
              <w:t xml:space="preserve"> годы.</w:t>
            </w:r>
          </w:p>
          <w:p w:rsidR="003D174F" w:rsidRPr="0062386B" w:rsidRDefault="00C46631" w:rsidP="004E327E">
            <w:pPr>
              <w:autoSpaceDE w:val="0"/>
              <w:autoSpaceDN w:val="0"/>
              <w:adjustRightInd w:val="0"/>
              <w:rPr>
                <w:sz w:val="28"/>
                <w:szCs w:val="28"/>
              </w:rPr>
            </w:pPr>
            <w:r w:rsidRPr="0062386B">
              <w:rPr>
                <w:sz w:val="28"/>
                <w:szCs w:val="28"/>
              </w:rPr>
              <w:t>Этапы реализации Программы:</w:t>
            </w:r>
            <w:r w:rsidR="004E327E" w:rsidRPr="0062386B">
              <w:rPr>
                <w:sz w:val="28"/>
                <w:szCs w:val="28"/>
              </w:rPr>
              <w:t xml:space="preserve"> </w:t>
            </w:r>
            <w:r w:rsidRPr="0062386B">
              <w:rPr>
                <w:sz w:val="28"/>
                <w:szCs w:val="28"/>
              </w:rPr>
              <w:t>с 201</w:t>
            </w:r>
            <w:r w:rsidR="00A12E93" w:rsidRPr="0062386B">
              <w:rPr>
                <w:sz w:val="28"/>
                <w:szCs w:val="28"/>
              </w:rPr>
              <w:t>7</w:t>
            </w:r>
            <w:r w:rsidRPr="0062386B">
              <w:rPr>
                <w:sz w:val="28"/>
                <w:szCs w:val="28"/>
              </w:rPr>
              <w:t xml:space="preserve"> по 202</w:t>
            </w:r>
            <w:r w:rsidR="004E327E" w:rsidRPr="0062386B">
              <w:rPr>
                <w:sz w:val="28"/>
                <w:szCs w:val="28"/>
              </w:rPr>
              <w:t>2</w:t>
            </w:r>
            <w:r w:rsidRPr="0062386B">
              <w:rPr>
                <w:sz w:val="28"/>
                <w:szCs w:val="28"/>
              </w:rPr>
              <w:t xml:space="preserve"> с разбивкой по годам</w:t>
            </w:r>
          </w:p>
        </w:tc>
      </w:tr>
      <w:tr w:rsidR="003D174F" w:rsidRPr="0062386B" w:rsidTr="004162B7">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bookmarkStart w:id="0" w:name="sub_1011"/>
            <w:r w:rsidRPr="0062386B">
              <w:rPr>
                <w:sz w:val="28"/>
                <w:szCs w:val="28"/>
              </w:rPr>
              <w:t>Объёмы и источники финансирования программы</w:t>
            </w:r>
            <w:bookmarkEnd w:id="0"/>
          </w:p>
        </w:tc>
        <w:tc>
          <w:tcPr>
            <w:tcW w:w="7532" w:type="dxa"/>
            <w:gridSpan w:val="2"/>
            <w:tcBorders>
              <w:top w:val="single" w:sz="4" w:space="0" w:color="auto"/>
              <w:left w:val="single" w:sz="4" w:space="0" w:color="auto"/>
              <w:bottom w:val="single" w:sz="4" w:space="0" w:color="auto"/>
            </w:tcBorders>
          </w:tcPr>
          <w:p w:rsidR="003D174F" w:rsidRPr="0062386B" w:rsidRDefault="00C46631" w:rsidP="003D174F">
            <w:pPr>
              <w:autoSpaceDE w:val="0"/>
              <w:autoSpaceDN w:val="0"/>
              <w:adjustRightInd w:val="0"/>
              <w:rPr>
                <w:sz w:val="28"/>
                <w:szCs w:val="28"/>
              </w:rPr>
            </w:pPr>
            <w:r w:rsidRPr="0062386B">
              <w:rPr>
                <w:sz w:val="28"/>
                <w:szCs w:val="28"/>
              </w:rPr>
              <w:t>Общий объем финансирования Программы за 201</w:t>
            </w:r>
            <w:r w:rsidR="00A12E93" w:rsidRPr="0062386B">
              <w:rPr>
                <w:sz w:val="28"/>
                <w:szCs w:val="28"/>
              </w:rPr>
              <w:t>7</w:t>
            </w:r>
            <w:r w:rsidRPr="0062386B">
              <w:rPr>
                <w:sz w:val="28"/>
                <w:szCs w:val="28"/>
              </w:rPr>
              <w:t>-20</w:t>
            </w:r>
            <w:r w:rsidR="004E327E" w:rsidRPr="0062386B">
              <w:rPr>
                <w:sz w:val="28"/>
                <w:szCs w:val="28"/>
              </w:rPr>
              <w:t>22 годы</w:t>
            </w:r>
            <w:r w:rsidR="003D174F" w:rsidRPr="0062386B">
              <w:rPr>
                <w:sz w:val="28"/>
                <w:szCs w:val="28"/>
              </w:rPr>
              <w:t xml:space="preserve"> </w:t>
            </w:r>
            <w:r w:rsidR="002B2D3F" w:rsidRPr="0062386B">
              <w:rPr>
                <w:sz w:val="28"/>
                <w:szCs w:val="28"/>
              </w:rPr>
              <w:t>740000</w:t>
            </w:r>
            <w:r w:rsidR="00081D9A" w:rsidRPr="0062386B">
              <w:rPr>
                <w:color w:val="FFFFFF"/>
                <w:sz w:val="28"/>
                <w:szCs w:val="28"/>
              </w:rPr>
              <w:t xml:space="preserve"> </w:t>
            </w:r>
            <w:r w:rsidR="003D174F" w:rsidRPr="0062386B">
              <w:rPr>
                <w:sz w:val="28"/>
                <w:szCs w:val="28"/>
              </w:rPr>
              <w:t>тыс. рублей,</w:t>
            </w:r>
            <w:r w:rsidRPr="0062386B">
              <w:rPr>
                <w:sz w:val="28"/>
                <w:szCs w:val="28"/>
              </w:rPr>
              <w:t xml:space="preserve"> </w:t>
            </w:r>
            <w:r w:rsidR="003D174F" w:rsidRPr="0062386B">
              <w:rPr>
                <w:sz w:val="28"/>
                <w:szCs w:val="28"/>
              </w:rPr>
              <w:t>в том числе по годам реализации:</w:t>
            </w:r>
          </w:p>
          <w:p w:rsidR="003D174F" w:rsidRPr="0062386B" w:rsidRDefault="003D174F" w:rsidP="003D174F">
            <w:pPr>
              <w:autoSpaceDE w:val="0"/>
              <w:autoSpaceDN w:val="0"/>
              <w:adjustRightInd w:val="0"/>
              <w:rPr>
                <w:sz w:val="28"/>
                <w:szCs w:val="28"/>
              </w:rPr>
            </w:pPr>
            <w:bookmarkStart w:id="1" w:name="sub_1012"/>
            <w:r w:rsidRPr="0062386B">
              <w:rPr>
                <w:sz w:val="28"/>
                <w:szCs w:val="28"/>
              </w:rPr>
              <w:t>201</w:t>
            </w:r>
            <w:r w:rsidR="00E728C8" w:rsidRPr="0062386B">
              <w:rPr>
                <w:sz w:val="28"/>
                <w:szCs w:val="28"/>
              </w:rPr>
              <w:t>7</w:t>
            </w:r>
            <w:r w:rsidRPr="0062386B">
              <w:rPr>
                <w:sz w:val="28"/>
                <w:szCs w:val="28"/>
              </w:rPr>
              <w:t xml:space="preserve"> г</w:t>
            </w:r>
            <w:r w:rsidR="00A016AF" w:rsidRPr="0062386B">
              <w:rPr>
                <w:sz w:val="28"/>
                <w:szCs w:val="28"/>
              </w:rPr>
              <w:t xml:space="preserve">. – </w:t>
            </w:r>
            <w:r w:rsidR="00E64F90" w:rsidRPr="0062386B">
              <w:rPr>
                <w:sz w:val="28"/>
                <w:szCs w:val="28"/>
              </w:rPr>
              <w:t xml:space="preserve">      </w:t>
            </w:r>
            <w:r w:rsidR="002B2D3F" w:rsidRPr="0062386B">
              <w:rPr>
                <w:sz w:val="28"/>
                <w:szCs w:val="28"/>
              </w:rPr>
              <w:t>0</w:t>
            </w:r>
            <w:r w:rsidR="00A016AF" w:rsidRPr="0062386B">
              <w:rPr>
                <w:b/>
                <w:color w:val="FFFFFF"/>
                <w:sz w:val="28"/>
                <w:szCs w:val="28"/>
              </w:rPr>
              <w:t>,</w:t>
            </w:r>
            <w:r w:rsidRPr="0062386B">
              <w:rPr>
                <w:sz w:val="28"/>
                <w:szCs w:val="28"/>
              </w:rPr>
              <w:t>тыс. рублей,</w:t>
            </w:r>
            <w:bookmarkEnd w:id="1"/>
          </w:p>
          <w:p w:rsidR="003D174F" w:rsidRPr="0062386B" w:rsidRDefault="003D174F" w:rsidP="003D174F">
            <w:pPr>
              <w:autoSpaceDE w:val="0"/>
              <w:autoSpaceDN w:val="0"/>
              <w:adjustRightInd w:val="0"/>
              <w:rPr>
                <w:sz w:val="28"/>
                <w:szCs w:val="28"/>
              </w:rPr>
            </w:pPr>
            <w:r w:rsidRPr="0062386B">
              <w:rPr>
                <w:sz w:val="28"/>
                <w:szCs w:val="28"/>
              </w:rPr>
              <w:t>201</w:t>
            </w:r>
            <w:r w:rsidR="00E728C8" w:rsidRPr="0062386B">
              <w:rPr>
                <w:sz w:val="28"/>
                <w:szCs w:val="28"/>
              </w:rPr>
              <w:t>8</w:t>
            </w:r>
            <w:r w:rsidRPr="0062386B">
              <w:rPr>
                <w:sz w:val="28"/>
                <w:szCs w:val="28"/>
              </w:rPr>
              <w:t xml:space="preserve"> г. </w:t>
            </w:r>
            <w:r w:rsidR="00A016AF" w:rsidRPr="0062386B">
              <w:rPr>
                <w:sz w:val="28"/>
                <w:szCs w:val="28"/>
              </w:rPr>
              <w:t xml:space="preserve">– </w:t>
            </w:r>
            <w:r w:rsidR="00E64F90" w:rsidRPr="0062386B">
              <w:rPr>
                <w:sz w:val="28"/>
                <w:szCs w:val="28"/>
              </w:rPr>
              <w:t xml:space="preserve">      </w:t>
            </w:r>
            <w:r w:rsidR="002B2D3F" w:rsidRPr="0062386B">
              <w:rPr>
                <w:sz w:val="28"/>
                <w:szCs w:val="28"/>
              </w:rPr>
              <w:t>100000</w:t>
            </w:r>
            <w:r w:rsidR="00162F6D" w:rsidRPr="0062386B">
              <w:rPr>
                <w:sz w:val="28"/>
                <w:szCs w:val="28"/>
              </w:rPr>
              <w:t xml:space="preserve">    </w:t>
            </w:r>
            <w:r w:rsidRPr="0062386B">
              <w:rPr>
                <w:sz w:val="28"/>
                <w:szCs w:val="28"/>
              </w:rPr>
              <w:t>тыс. рублей,</w:t>
            </w:r>
          </w:p>
          <w:p w:rsidR="003D174F" w:rsidRPr="0062386B" w:rsidRDefault="003D174F" w:rsidP="003D174F">
            <w:pPr>
              <w:autoSpaceDE w:val="0"/>
              <w:autoSpaceDN w:val="0"/>
              <w:adjustRightInd w:val="0"/>
              <w:rPr>
                <w:sz w:val="28"/>
                <w:szCs w:val="28"/>
              </w:rPr>
            </w:pPr>
            <w:r w:rsidRPr="0062386B">
              <w:rPr>
                <w:sz w:val="28"/>
                <w:szCs w:val="28"/>
              </w:rPr>
              <w:t>201</w:t>
            </w:r>
            <w:r w:rsidR="00E728C8" w:rsidRPr="0062386B">
              <w:rPr>
                <w:sz w:val="28"/>
                <w:szCs w:val="28"/>
              </w:rPr>
              <w:t>9</w:t>
            </w:r>
            <w:r w:rsidRPr="0062386B">
              <w:rPr>
                <w:sz w:val="28"/>
                <w:szCs w:val="28"/>
              </w:rPr>
              <w:t xml:space="preserve"> г. </w:t>
            </w:r>
            <w:r w:rsidR="00162F6D" w:rsidRPr="0062386B">
              <w:rPr>
                <w:sz w:val="28"/>
                <w:szCs w:val="28"/>
              </w:rPr>
              <w:t xml:space="preserve"> –</w:t>
            </w:r>
            <w:r w:rsidR="00E64F90" w:rsidRPr="0062386B">
              <w:rPr>
                <w:sz w:val="28"/>
                <w:szCs w:val="28"/>
              </w:rPr>
              <w:t xml:space="preserve">     </w:t>
            </w:r>
            <w:r w:rsidR="00162F6D" w:rsidRPr="0062386B">
              <w:rPr>
                <w:sz w:val="28"/>
                <w:szCs w:val="28"/>
              </w:rPr>
              <w:t xml:space="preserve"> </w:t>
            </w:r>
            <w:r w:rsidR="002B2D3F" w:rsidRPr="0062386B">
              <w:rPr>
                <w:sz w:val="28"/>
                <w:szCs w:val="28"/>
              </w:rPr>
              <w:t>0</w:t>
            </w:r>
            <w:r w:rsidR="00E728C8" w:rsidRPr="0062386B">
              <w:rPr>
                <w:color w:val="FFFFFF"/>
                <w:sz w:val="28"/>
                <w:szCs w:val="28"/>
              </w:rPr>
              <w:t xml:space="preserve">   </w:t>
            </w:r>
            <w:r w:rsidR="00162F6D" w:rsidRPr="0062386B">
              <w:rPr>
                <w:color w:val="FFFFFF"/>
                <w:sz w:val="28"/>
                <w:szCs w:val="28"/>
              </w:rPr>
              <w:t xml:space="preserve"> </w:t>
            </w:r>
            <w:r w:rsidRPr="0062386B">
              <w:rPr>
                <w:sz w:val="28"/>
                <w:szCs w:val="28"/>
              </w:rPr>
              <w:t>тыс. рублей,</w:t>
            </w:r>
          </w:p>
          <w:p w:rsidR="003D174F" w:rsidRPr="0062386B" w:rsidRDefault="003D174F" w:rsidP="003D174F">
            <w:pPr>
              <w:autoSpaceDE w:val="0"/>
              <w:autoSpaceDN w:val="0"/>
              <w:adjustRightInd w:val="0"/>
              <w:rPr>
                <w:sz w:val="28"/>
                <w:szCs w:val="28"/>
              </w:rPr>
            </w:pPr>
            <w:r w:rsidRPr="0062386B">
              <w:rPr>
                <w:sz w:val="28"/>
                <w:szCs w:val="28"/>
              </w:rPr>
              <w:t>20</w:t>
            </w:r>
            <w:r w:rsidR="00E728C8" w:rsidRPr="0062386B">
              <w:rPr>
                <w:sz w:val="28"/>
                <w:szCs w:val="28"/>
              </w:rPr>
              <w:t>20</w:t>
            </w:r>
            <w:r w:rsidRPr="0062386B">
              <w:rPr>
                <w:sz w:val="28"/>
                <w:szCs w:val="28"/>
              </w:rPr>
              <w:t xml:space="preserve"> г. </w:t>
            </w:r>
            <w:r w:rsidR="007906AE" w:rsidRPr="0062386B">
              <w:rPr>
                <w:sz w:val="28"/>
                <w:szCs w:val="28"/>
              </w:rPr>
              <w:t xml:space="preserve"> –</w:t>
            </w:r>
            <w:r w:rsidR="00E64F90" w:rsidRPr="0062386B">
              <w:rPr>
                <w:sz w:val="28"/>
                <w:szCs w:val="28"/>
              </w:rPr>
              <w:t xml:space="preserve">     </w:t>
            </w:r>
            <w:r w:rsidR="007906AE" w:rsidRPr="0062386B">
              <w:rPr>
                <w:sz w:val="28"/>
                <w:szCs w:val="28"/>
              </w:rPr>
              <w:t xml:space="preserve"> </w:t>
            </w:r>
            <w:r w:rsidR="002B2D3F" w:rsidRPr="0062386B">
              <w:rPr>
                <w:sz w:val="28"/>
                <w:szCs w:val="28"/>
              </w:rPr>
              <w:t>85000</w:t>
            </w:r>
            <w:r w:rsidRPr="0062386B">
              <w:rPr>
                <w:color w:val="FFFFFF"/>
                <w:sz w:val="28"/>
                <w:szCs w:val="28"/>
              </w:rPr>
              <w:t>,0</w:t>
            </w:r>
            <w:r w:rsidR="007906AE" w:rsidRPr="0062386B">
              <w:rPr>
                <w:color w:val="FFFFFF"/>
                <w:sz w:val="28"/>
                <w:szCs w:val="28"/>
              </w:rPr>
              <w:t xml:space="preserve"> </w:t>
            </w:r>
            <w:r w:rsidRPr="0062386B">
              <w:rPr>
                <w:sz w:val="28"/>
                <w:szCs w:val="28"/>
              </w:rPr>
              <w:t>тыс. рублей,</w:t>
            </w:r>
          </w:p>
          <w:p w:rsidR="003D174F" w:rsidRPr="0062386B" w:rsidRDefault="003D174F" w:rsidP="003D174F">
            <w:pPr>
              <w:autoSpaceDE w:val="0"/>
              <w:autoSpaceDN w:val="0"/>
              <w:adjustRightInd w:val="0"/>
              <w:rPr>
                <w:sz w:val="28"/>
                <w:szCs w:val="28"/>
              </w:rPr>
            </w:pPr>
            <w:r w:rsidRPr="0062386B">
              <w:rPr>
                <w:sz w:val="28"/>
                <w:szCs w:val="28"/>
              </w:rPr>
              <w:t>202</w:t>
            </w:r>
            <w:r w:rsidR="00E728C8" w:rsidRPr="0062386B">
              <w:rPr>
                <w:sz w:val="28"/>
                <w:szCs w:val="28"/>
              </w:rPr>
              <w:t>1</w:t>
            </w:r>
            <w:r w:rsidRPr="0062386B">
              <w:rPr>
                <w:sz w:val="28"/>
                <w:szCs w:val="28"/>
              </w:rPr>
              <w:t xml:space="preserve"> г.</w:t>
            </w:r>
            <w:r w:rsidR="001F6500" w:rsidRPr="0062386B">
              <w:rPr>
                <w:sz w:val="28"/>
                <w:szCs w:val="28"/>
              </w:rPr>
              <w:t xml:space="preserve"> – </w:t>
            </w:r>
            <w:r w:rsidRPr="0062386B">
              <w:rPr>
                <w:sz w:val="28"/>
                <w:szCs w:val="28"/>
              </w:rPr>
              <w:t xml:space="preserve"> </w:t>
            </w:r>
            <w:r w:rsidR="00E64F90" w:rsidRPr="0062386B">
              <w:rPr>
                <w:sz w:val="28"/>
                <w:szCs w:val="28"/>
              </w:rPr>
              <w:t xml:space="preserve">     </w:t>
            </w:r>
            <w:r w:rsidR="002B2D3F" w:rsidRPr="0062386B">
              <w:rPr>
                <w:sz w:val="28"/>
                <w:szCs w:val="28"/>
              </w:rPr>
              <w:t>555000</w:t>
            </w:r>
            <w:r w:rsidR="001F6500" w:rsidRPr="0062386B">
              <w:rPr>
                <w:sz w:val="28"/>
                <w:szCs w:val="28"/>
              </w:rPr>
              <w:t xml:space="preserve">    </w:t>
            </w:r>
            <w:r w:rsidRPr="0062386B">
              <w:rPr>
                <w:sz w:val="28"/>
                <w:szCs w:val="28"/>
              </w:rPr>
              <w:t>тыс. рублей;</w:t>
            </w:r>
          </w:p>
          <w:p w:rsidR="003D174F" w:rsidRPr="0062386B" w:rsidRDefault="00C46631" w:rsidP="002B2D3F">
            <w:pPr>
              <w:tabs>
                <w:tab w:val="left" w:pos="1587"/>
              </w:tabs>
              <w:autoSpaceDE w:val="0"/>
              <w:autoSpaceDN w:val="0"/>
              <w:adjustRightInd w:val="0"/>
              <w:rPr>
                <w:sz w:val="28"/>
                <w:szCs w:val="28"/>
              </w:rPr>
            </w:pPr>
            <w:r w:rsidRPr="0062386B">
              <w:rPr>
                <w:sz w:val="28"/>
                <w:szCs w:val="28"/>
              </w:rPr>
              <w:t>202</w:t>
            </w:r>
            <w:r w:rsidR="00E728C8" w:rsidRPr="0062386B">
              <w:rPr>
                <w:sz w:val="28"/>
                <w:szCs w:val="28"/>
              </w:rPr>
              <w:t>2</w:t>
            </w:r>
            <w:r w:rsidR="002363DF" w:rsidRPr="0062386B">
              <w:rPr>
                <w:sz w:val="28"/>
                <w:szCs w:val="28"/>
              </w:rPr>
              <w:t xml:space="preserve"> г.</w:t>
            </w:r>
            <w:r w:rsidRPr="0062386B">
              <w:rPr>
                <w:sz w:val="28"/>
                <w:szCs w:val="28"/>
              </w:rPr>
              <w:t xml:space="preserve"> </w:t>
            </w:r>
            <w:r w:rsidR="00DE7670" w:rsidRPr="0062386B">
              <w:rPr>
                <w:sz w:val="28"/>
                <w:szCs w:val="28"/>
              </w:rPr>
              <w:t>–</w:t>
            </w:r>
            <w:r w:rsidR="00E64F90" w:rsidRPr="0062386B">
              <w:rPr>
                <w:sz w:val="28"/>
                <w:szCs w:val="28"/>
              </w:rPr>
              <w:t xml:space="preserve"> </w:t>
            </w:r>
            <w:r w:rsidRPr="0062386B">
              <w:rPr>
                <w:sz w:val="28"/>
                <w:szCs w:val="28"/>
              </w:rPr>
              <w:t xml:space="preserve"> </w:t>
            </w:r>
            <w:r w:rsidR="002B2D3F" w:rsidRPr="0062386B">
              <w:rPr>
                <w:sz w:val="28"/>
                <w:szCs w:val="28"/>
              </w:rPr>
              <w:t xml:space="preserve">     0</w:t>
            </w:r>
            <w:r w:rsidRPr="0062386B">
              <w:rPr>
                <w:sz w:val="28"/>
                <w:szCs w:val="28"/>
              </w:rPr>
              <w:t xml:space="preserve">   тыс. рублей</w:t>
            </w:r>
          </w:p>
        </w:tc>
      </w:tr>
      <w:tr w:rsidR="003D174F" w:rsidRPr="0062386B" w:rsidTr="004162B7">
        <w:tc>
          <w:tcPr>
            <w:tcW w:w="2841" w:type="dxa"/>
            <w:tcBorders>
              <w:top w:val="single" w:sz="4" w:space="0" w:color="auto"/>
              <w:bottom w:val="single" w:sz="4" w:space="0" w:color="auto"/>
              <w:right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Ожидаемые результаты реализации программы</w:t>
            </w:r>
          </w:p>
        </w:tc>
        <w:tc>
          <w:tcPr>
            <w:tcW w:w="7532" w:type="dxa"/>
            <w:gridSpan w:val="2"/>
            <w:tcBorders>
              <w:top w:val="single" w:sz="4" w:space="0" w:color="auto"/>
              <w:left w:val="single" w:sz="4" w:space="0" w:color="auto"/>
              <w:bottom w:val="single" w:sz="4" w:space="0" w:color="auto"/>
            </w:tcBorders>
          </w:tcPr>
          <w:p w:rsidR="003D174F" w:rsidRPr="0062386B" w:rsidRDefault="003D174F" w:rsidP="003D174F">
            <w:pPr>
              <w:autoSpaceDE w:val="0"/>
              <w:autoSpaceDN w:val="0"/>
              <w:adjustRightInd w:val="0"/>
              <w:rPr>
                <w:sz w:val="28"/>
                <w:szCs w:val="28"/>
              </w:rPr>
            </w:pPr>
            <w:r w:rsidRPr="0062386B">
              <w:rPr>
                <w:sz w:val="28"/>
                <w:szCs w:val="28"/>
              </w:rPr>
              <w:t>Успешная реализация мероприятий программы позволит к 20</w:t>
            </w:r>
            <w:r w:rsidR="002363DF" w:rsidRPr="0062386B">
              <w:rPr>
                <w:sz w:val="28"/>
                <w:szCs w:val="28"/>
              </w:rPr>
              <w:t>22</w:t>
            </w:r>
            <w:r w:rsidR="00C46631" w:rsidRPr="0062386B">
              <w:rPr>
                <w:sz w:val="28"/>
                <w:szCs w:val="28"/>
              </w:rPr>
              <w:t xml:space="preserve"> </w:t>
            </w:r>
            <w:r w:rsidRPr="0062386B">
              <w:rPr>
                <w:sz w:val="28"/>
                <w:szCs w:val="28"/>
              </w:rPr>
              <w:t xml:space="preserve"> году обеспечить следующие результаты:</w:t>
            </w:r>
          </w:p>
          <w:p w:rsidR="003D174F" w:rsidRPr="0062386B" w:rsidRDefault="003D174F" w:rsidP="003D174F">
            <w:pPr>
              <w:autoSpaceDE w:val="0"/>
              <w:autoSpaceDN w:val="0"/>
              <w:adjustRightInd w:val="0"/>
              <w:rPr>
                <w:sz w:val="28"/>
                <w:szCs w:val="28"/>
              </w:rPr>
            </w:pPr>
            <w:r w:rsidRPr="0062386B">
              <w:rPr>
                <w:sz w:val="28"/>
                <w:szCs w:val="28"/>
              </w:rPr>
              <w:t xml:space="preserve">- увеличение </w:t>
            </w:r>
            <w:r w:rsidR="00E728C8" w:rsidRPr="0062386B">
              <w:rPr>
                <w:sz w:val="28"/>
                <w:szCs w:val="28"/>
              </w:rPr>
              <w:t xml:space="preserve"> количества </w:t>
            </w:r>
            <w:r w:rsidR="002D2605" w:rsidRPr="0062386B">
              <w:rPr>
                <w:sz w:val="28"/>
                <w:szCs w:val="28"/>
              </w:rPr>
              <w:t xml:space="preserve"> мест в образовательных учреждениях</w:t>
            </w:r>
            <w:r w:rsidR="00CC5611" w:rsidRPr="0062386B">
              <w:rPr>
                <w:sz w:val="28"/>
                <w:szCs w:val="28"/>
              </w:rPr>
              <w:t>, образованных за счет  нового строительства</w:t>
            </w:r>
            <w:r w:rsidR="002D2605" w:rsidRPr="0062386B">
              <w:rPr>
                <w:sz w:val="28"/>
                <w:szCs w:val="28"/>
              </w:rPr>
              <w:t xml:space="preserve"> (начального и  среднего образования) на</w:t>
            </w:r>
            <w:r w:rsidR="00E7133E" w:rsidRPr="0062386B">
              <w:rPr>
                <w:sz w:val="28"/>
                <w:szCs w:val="28"/>
              </w:rPr>
              <w:t xml:space="preserve"> </w:t>
            </w:r>
            <w:r w:rsidR="008971D1" w:rsidRPr="0062386B">
              <w:rPr>
                <w:sz w:val="28"/>
                <w:szCs w:val="28"/>
              </w:rPr>
              <w:t>2050</w:t>
            </w:r>
            <w:r w:rsidR="00B65952" w:rsidRPr="0062386B">
              <w:rPr>
                <w:sz w:val="28"/>
                <w:szCs w:val="28"/>
              </w:rPr>
              <w:t xml:space="preserve"> мест</w:t>
            </w:r>
            <w:r w:rsidR="00CC5611" w:rsidRPr="0062386B">
              <w:rPr>
                <w:sz w:val="28"/>
                <w:szCs w:val="28"/>
              </w:rPr>
              <w:t>а</w:t>
            </w:r>
            <w:r w:rsidR="00B65952" w:rsidRPr="0062386B">
              <w:rPr>
                <w:sz w:val="28"/>
                <w:szCs w:val="28"/>
              </w:rPr>
              <w:t xml:space="preserve"> (на </w:t>
            </w:r>
            <w:r w:rsidR="002D6EF6" w:rsidRPr="0062386B">
              <w:rPr>
                <w:sz w:val="28"/>
                <w:szCs w:val="28"/>
              </w:rPr>
              <w:t>52,7</w:t>
            </w:r>
            <w:r w:rsidR="00B65952" w:rsidRPr="0062386B">
              <w:rPr>
                <w:sz w:val="28"/>
                <w:szCs w:val="28"/>
              </w:rPr>
              <w:t xml:space="preserve"> %)</w:t>
            </w:r>
            <w:r w:rsidR="004771A1" w:rsidRPr="0062386B">
              <w:rPr>
                <w:sz w:val="28"/>
                <w:szCs w:val="28"/>
              </w:rPr>
              <w:t>;</w:t>
            </w:r>
          </w:p>
          <w:p w:rsidR="003D174F" w:rsidRPr="0062386B" w:rsidRDefault="003D174F" w:rsidP="008971D1">
            <w:pPr>
              <w:autoSpaceDE w:val="0"/>
              <w:autoSpaceDN w:val="0"/>
              <w:adjustRightInd w:val="0"/>
              <w:rPr>
                <w:sz w:val="28"/>
                <w:szCs w:val="28"/>
              </w:rPr>
            </w:pPr>
            <w:r w:rsidRPr="0062386B">
              <w:rPr>
                <w:sz w:val="28"/>
                <w:szCs w:val="28"/>
              </w:rPr>
              <w:t xml:space="preserve">- увеличение </w:t>
            </w:r>
            <w:r w:rsidR="00E728C8" w:rsidRPr="0062386B">
              <w:rPr>
                <w:sz w:val="28"/>
                <w:szCs w:val="28"/>
              </w:rPr>
              <w:t>количества</w:t>
            </w:r>
            <w:r w:rsidR="00B65952" w:rsidRPr="0062386B">
              <w:rPr>
                <w:sz w:val="28"/>
                <w:szCs w:val="28"/>
              </w:rPr>
              <w:t xml:space="preserve"> жителей города </w:t>
            </w:r>
            <w:r w:rsidR="002363DF" w:rsidRPr="0062386B">
              <w:rPr>
                <w:sz w:val="28"/>
                <w:szCs w:val="28"/>
              </w:rPr>
              <w:t>Вятские Поляны</w:t>
            </w:r>
            <w:r w:rsidR="00B65952" w:rsidRPr="0062386B">
              <w:rPr>
                <w:sz w:val="28"/>
                <w:szCs w:val="28"/>
              </w:rPr>
              <w:t xml:space="preserve">  систематически занимающегося физкультурой и спортом </w:t>
            </w:r>
            <w:r w:rsidRPr="0062386B">
              <w:rPr>
                <w:sz w:val="28"/>
                <w:szCs w:val="28"/>
              </w:rPr>
              <w:t xml:space="preserve">до </w:t>
            </w:r>
            <w:r w:rsidR="002363DF" w:rsidRPr="0062386B">
              <w:rPr>
                <w:sz w:val="28"/>
                <w:szCs w:val="28"/>
              </w:rPr>
              <w:t>__________</w:t>
            </w:r>
            <w:r w:rsidR="00B65952" w:rsidRPr="0062386B">
              <w:rPr>
                <w:sz w:val="28"/>
                <w:szCs w:val="28"/>
              </w:rPr>
              <w:t xml:space="preserve"> </w:t>
            </w:r>
            <w:r w:rsidR="008971D1" w:rsidRPr="0062386B">
              <w:rPr>
                <w:sz w:val="28"/>
                <w:szCs w:val="28"/>
              </w:rPr>
              <w:t>%.</w:t>
            </w:r>
          </w:p>
        </w:tc>
      </w:tr>
    </w:tbl>
    <w:p w:rsidR="004771A1" w:rsidRPr="0062386B" w:rsidRDefault="004771A1" w:rsidP="008864F5">
      <w:pPr>
        <w:autoSpaceDE w:val="0"/>
        <w:autoSpaceDN w:val="0"/>
        <w:adjustRightInd w:val="0"/>
        <w:spacing w:before="108" w:after="108"/>
        <w:jc w:val="center"/>
        <w:outlineLvl w:val="0"/>
        <w:rPr>
          <w:b/>
          <w:bCs/>
          <w:color w:val="26282F"/>
          <w:sz w:val="28"/>
          <w:szCs w:val="28"/>
        </w:rPr>
      </w:pPr>
      <w:bookmarkStart w:id="2" w:name="sub_10"/>
    </w:p>
    <w:p w:rsidR="00071B63" w:rsidRPr="0062386B" w:rsidRDefault="00071B63" w:rsidP="00071B63">
      <w:pPr>
        <w:widowControl w:val="0"/>
        <w:numPr>
          <w:ilvl w:val="0"/>
          <w:numId w:val="1"/>
        </w:numPr>
        <w:autoSpaceDE w:val="0"/>
        <w:autoSpaceDN w:val="0"/>
        <w:jc w:val="center"/>
        <w:rPr>
          <w:b/>
          <w:sz w:val="28"/>
          <w:szCs w:val="28"/>
        </w:rPr>
      </w:pPr>
      <w:r w:rsidRPr="0062386B">
        <w:rPr>
          <w:b/>
          <w:sz w:val="28"/>
          <w:szCs w:val="28"/>
        </w:rPr>
        <w:t>Основание для разработки программы</w:t>
      </w:r>
    </w:p>
    <w:p w:rsidR="00071B63" w:rsidRPr="0062386B" w:rsidRDefault="00071B63" w:rsidP="00071B63">
      <w:pPr>
        <w:widowControl w:val="0"/>
        <w:autoSpaceDE w:val="0"/>
        <w:autoSpaceDN w:val="0"/>
        <w:jc w:val="center"/>
        <w:rPr>
          <w:sz w:val="28"/>
          <w:szCs w:val="28"/>
        </w:rPr>
      </w:pPr>
    </w:p>
    <w:p w:rsidR="00071B63" w:rsidRPr="0062386B" w:rsidRDefault="00071B63" w:rsidP="003F5B60">
      <w:pPr>
        <w:pStyle w:val="1"/>
        <w:numPr>
          <w:ilvl w:val="0"/>
          <w:numId w:val="6"/>
        </w:numPr>
        <w:shd w:val="clear" w:color="auto" w:fill="FFFFFF"/>
        <w:ind w:left="360"/>
        <w:rPr>
          <w:rFonts w:ascii="Times New Roman" w:hAnsi="Times New Roman"/>
          <w:b w:val="0"/>
          <w:i w:val="0"/>
          <w:sz w:val="28"/>
          <w:szCs w:val="28"/>
        </w:rPr>
      </w:pPr>
      <w:r w:rsidRPr="0062386B">
        <w:rPr>
          <w:rFonts w:ascii="Times New Roman" w:hAnsi="Times New Roman"/>
          <w:b w:val="0"/>
          <w:i w:val="0"/>
          <w:sz w:val="28"/>
          <w:szCs w:val="28"/>
        </w:rPr>
        <w:t>Градостроительный кодекс Российской Федерации (Федеральный закон  от 29.12.2004 № 190-ФЗ);</w:t>
      </w:r>
    </w:p>
    <w:p w:rsidR="00071B63" w:rsidRPr="0062386B" w:rsidRDefault="00071B63" w:rsidP="003F5B60">
      <w:pPr>
        <w:widowControl w:val="0"/>
        <w:numPr>
          <w:ilvl w:val="0"/>
          <w:numId w:val="6"/>
        </w:numPr>
        <w:autoSpaceDE w:val="0"/>
        <w:autoSpaceDN w:val="0"/>
        <w:ind w:left="360"/>
        <w:jc w:val="both"/>
        <w:rPr>
          <w:sz w:val="28"/>
          <w:szCs w:val="28"/>
        </w:rPr>
      </w:pPr>
      <w:r w:rsidRPr="0062386B">
        <w:rPr>
          <w:color w:val="000000"/>
          <w:sz w:val="28"/>
          <w:szCs w:val="28"/>
          <w:shd w:val="clear" w:color="auto" w:fill="FFFFFF"/>
        </w:rPr>
        <w:t>Федеральный</w:t>
      </w:r>
      <w:r w:rsidRPr="0062386B">
        <w:rPr>
          <w:rStyle w:val="apple-converted-space"/>
          <w:color w:val="000000"/>
          <w:sz w:val="28"/>
          <w:szCs w:val="28"/>
          <w:shd w:val="clear" w:color="auto" w:fill="FFFFFF"/>
        </w:rPr>
        <w:t> </w:t>
      </w:r>
      <w:r w:rsidRPr="0062386B">
        <w:rPr>
          <w:sz w:val="28"/>
          <w:szCs w:val="28"/>
        </w:rPr>
        <w:t>закон</w:t>
      </w:r>
      <w:r w:rsidRPr="0062386B">
        <w:rPr>
          <w:rStyle w:val="apple-converted-space"/>
          <w:color w:val="000000"/>
          <w:sz w:val="28"/>
          <w:szCs w:val="28"/>
          <w:shd w:val="clear" w:color="auto" w:fill="FFFFFF"/>
        </w:rPr>
        <w:t> </w:t>
      </w:r>
      <w:r w:rsidRPr="0062386B">
        <w:rPr>
          <w:color w:val="000000"/>
          <w:sz w:val="28"/>
          <w:szCs w:val="28"/>
          <w:shd w:val="clear" w:color="auto" w:fill="FFFFFF"/>
        </w:rPr>
        <w:t>от 29.12.2012 № 273-ФЗ «Об образовании в Российской Федерации»;</w:t>
      </w:r>
    </w:p>
    <w:p w:rsidR="00071B63" w:rsidRPr="0062386B" w:rsidRDefault="00071B63" w:rsidP="003F5B60">
      <w:pPr>
        <w:numPr>
          <w:ilvl w:val="0"/>
          <w:numId w:val="6"/>
        </w:numPr>
        <w:suppressAutoHyphens/>
        <w:ind w:left="360"/>
        <w:jc w:val="both"/>
        <w:rPr>
          <w:sz w:val="28"/>
          <w:szCs w:val="28"/>
          <w:lang w:eastAsia="zh-CN"/>
        </w:rPr>
      </w:pPr>
      <w:r w:rsidRPr="0062386B">
        <w:rPr>
          <w:sz w:val="28"/>
          <w:szCs w:val="28"/>
          <w:lang w:eastAsia="zh-CN"/>
        </w:rPr>
        <w:t>Федеральный закон от 06.10.2003 № 131-ФЗ «Об общих принципах организации местного самоуправления в Российской Федерации»</w:t>
      </w:r>
      <w:r w:rsidR="001E47BE" w:rsidRPr="0062386B">
        <w:rPr>
          <w:sz w:val="28"/>
          <w:szCs w:val="28"/>
          <w:lang w:eastAsia="zh-CN"/>
        </w:rPr>
        <w:t>;</w:t>
      </w:r>
    </w:p>
    <w:p w:rsidR="00071B63" w:rsidRPr="0062386B" w:rsidRDefault="00071B63" w:rsidP="003F5B60">
      <w:pPr>
        <w:numPr>
          <w:ilvl w:val="0"/>
          <w:numId w:val="6"/>
        </w:numPr>
        <w:suppressAutoHyphens/>
        <w:ind w:left="360"/>
        <w:jc w:val="both"/>
        <w:rPr>
          <w:sz w:val="28"/>
          <w:szCs w:val="28"/>
          <w:lang w:eastAsia="zh-CN"/>
        </w:rPr>
      </w:pPr>
      <w:r w:rsidRPr="0062386B">
        <w:rPr>
          <w:sz w:val="28"/>
          <w:szCs w:val="28"/>
          <w:lang w:eastAsia="zh-CN"/>
        </w:rPr>
        <w:t>Федеральный закон от 24.06.1999 № 120-ФЗ «Об основах системы профилактики безнадзорности и пра</w:t>
      </w:r>
      <w:r w:rsidR="001E47BE" w:rsidRPr="0062386B">
        <w:rPr>
          <w:sz w:val="28"/>
          <w:szCs w:val="28"/>
          <w:lang w:eastAsia="zh-CN"/>
        </w:rPr>
        <w:t>вонарушений несовершеннолетних»;</w:t>
      </w:r>
    </w:p>
    <w:p w:rsidR="00071B63" w:rsidRPr="0062386B" w:rsidRDefault="00071B63" w:rsidP="003F5B60">
      <w:pPr>
        <w:widowControl w:val="0"/>
        <w:numPr>
          <w:ilvl w:val="0"/>
          <w:numId w:val="6"/>
        </w:numPr>
        <w:autoSpaceDE w:val="0"/>
        <w:autoSpaceDN w:val="0"/>
        <w:ind w:left="360"/>
        <w:jc w:val="both"/>
        <w:rPr>
          <w:sz w:val="28"/>
          <w:szCs w:val="28"/>
        </w:rPr>
      </w:pPr>
      <w:r w:rsidRPr="0062386B">
        <w:rPr>
          <w:color w:val="000000"/>
          <w:sz w:val="28"/>
          <w:szCs w:val="28"/>
          <w:shd w:val="clear" w:color="auto" w:fill="FFFFFF"/>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r w:rsidR="001E47BE" w:rsidRPr="0062386B">
        <w:rPr>
          <w:color w:val="000000"/>
          <w:sz w:val="28"/>
          <w:szCs w:val="28"/>
          <w:shd w:val="clear" w:color="auto" w:fill="FFFFFF"/>
        </w:rPr>
        <w:t>;</w:t>
      </w:r>
    </w:p>
    <w:p w:rsidR="00071B63" w:rsidRPr="0062386B" w:rsidRDefault="00071B63" w:rsidP="003F5B60">
      <w:pPr>
        <w:numPr>
          <w:ilvl w:val="0"/>
          <w:numId w:val="6"/>
        </w:numPr>
        <w:suppressAutoHyphens/>
        <w:ind w:left="360"/>
        <w:jc w:val="both"/>
        <w:rPr>
          <w:sz w:val="28"/>
          <w:szCs w:val="28"/>
          <w:lang w:eastAsia="zh-CN"/>
        </w:rPr>
      </w:pPr>
      <w:r w:rsidRPr="0062386B">
        <w:rPr>
          <w:sz w:val="28"/>
          <w:szCs w:val="28"/>
          <w:lang w:eastAsia="zh-CN"/>
        </w:rPr>
        <w:t>Указ Президента Российской Федерации от 16.09.1992 № 1075 «О первоочередных мерах в области государственной молодежной политики».</w:t>
      </w:r>
    </w:p>
    <w:p w:rsidR="00071B63" w:rsidRPr="0062386B" w:rsidRDefault="00071B63" w:rsidP="003F5B60">
      <w:pPr>
        <w:numPr>
          <w:ilvl w:val="0"/>
          <w:numId w:val="6"/>
        </w:numPr>
        <w:shd w:val="clear" w:color="auto" w:fill="FFFFFF"/>
        <w:spacing w:before="100" w:beforeAutospacing="1"/>
        <w:ind w:left="360" w:right="58"/>
        <w:jc w:val="both"/>
        <w:rPr>
          <w:color w:val="000000"/>
          <w:sz w:val="28"/>
          <w:szCs w:val="28"/>
        </w:rPr>
      </w:pPr>
      <w:r w:rsidRPr="0062386B">
        <w:rPr>
          <w:sz w:val="28"/>
          <w:szCs w:val="28"/>
        </w:rPr>
        <w:t>Указ</w:t>
      </w:r>
      <w:r w:rsidRPr="0062386B">
        <w:rPr>
          <w:color w:val="000000"/>
          <w:sz w:val="28"/>
          <w:szCs w:val="28"/>
        </w:rPr>
        <w:t xml:space="preserve"> Президента РФ от 07.05.2012 </w:t>
      </w:r>
      <w:r w:rsidR="00665B42" w:rsidRPr="0062386B">
        <w:rPr>
          <w:color w:val="000000"/>
          <w:sz w:val="28"/>
          <w:szCs w:val="28"/>
        </w:rPr>
        <w:t>№</w:t>
      </w:r>
      <w:r w:rsidRPr="0062386B">
        <w:rPr>
          <w:color w:val="000000"/>
          <w:sz w:val="28"/>
          <w:szCs w:val="28"/>
        </w:rPr>
        <w:t xml:space="preserve"> 597 </w:t>
      </w:r>
      <w:r w:rsidR="00FC0E69" w:rsidRPr="0062386B">
        <w:rPr>
          <w:color w:val="000000"/>
          <w:sz w:val="28"/>
          <w:szCs w:val="28"/>
        </w:rPr>
        <w:t>«</w:t>
      </w:r>
      <w:r w:rsidRPr="0062386B">
        <w:rPr>
          <w:color w:val="000000"/>
          <w:sz w:val="28"/>
          <w:szCs w:val="28"/>
        </w:rPr>
        <w:t>О мероприятиях по реализации государственной социальной политики</w:t>
      </w:r>
      <w:r w:rsidR="00FC0E69" w:rsidRPr="0062386B">
        <w:rPr>
          <w:color w:val="000000"/>
          <w:sz w:val="28"/>
          <w:szCs w:val="28"/>
        </w:rPr>
        <w:t>»</w:t>
      </w:r>
      <w:r w:rsidR="001E47BE" w:rsidRPr="0062386B">
        <w:rPr>
          <w:color w:val="000000"/>
          <w:sz w:val="28"/>
          <w:szCs w:val="28"/>
        </w:rPr>
        <w:t>;</w:t>
      </w:r>
    </w:p>
    <w:p w:rsidR="00071B63" w:rsidRPr="0062386B" w:rsidRDefault="00071B63" w:rsidP="003F5B60">
      <w:pPr>
        <w:numPr>
          <w:ilvl w:val="0"/>
          <w:numId w:val="6"/>
        </w:numPr>
        <w:shd w:val="clear" w:color="auto" w:fill="FFFFFF"/>
        <w:spacing w:before="100" w:beforeAutospacing="1"/>
        <w:ind w:left="360" w:right="58"/>
        <w:jc w:val="both"/>
        <w:rPr>
          <w:color w:val="000000"/>
          <w:sz w:val="28"/>
          <w:szCs w:val="28"/>
        </w:rPr>
      </w:pPr>
      <w:r w:rsidRPr="0062386B">
        <w:rPr>
          <w:sz w:val="28"/>
          <w:szCs w:val="28"/>
        </w:rPr>
        <w:lastRenderedPageBreak/>
        <w:t>Указ</w:t>
      </w:r>
      <w:r w:rsidRPr="0062386B">
        <w:rPr>
          <w:color w:val="000000"/>
          <w:sz w:val="28"/>
          <w:szCs w:val="28"/>
        </w:rPr>
        <w:t xml:space="preserve"> Президента РФ от 07.05.2012 </w:t>
      </w:r>
      <w:r w:rsidR="001846CB" w:rsidRPr="0062386B">
        <w:rPr>
          <w:color w:val="000000"/>
          <w:sz w:val="28"/>
          <w:szCs w:val="28"/>
        </w:rPr>
        <w:t>№</w:t>
      </w:r>
      <w:r w:rsidRPr="0062386B">
        <w:rPr>
          <w:color w:val="000000"/>
          <w:sz w:val="28"/>
          <w:szCs w:val="28"/>
        </w:rPr>
        <w:t xml:space="preserve"> 599 </w:t>
      </w:r>
      <w:r w:rsidR="00FC0E69" w:rsidRPr="0062386B">
        <w:rPr>
          <w:color w:val="000000"/>
          <w:sz w:val="28"/>
          <w:szCs w:val="28"/>
        </w:rPr>
        <w:t>«</w:t>
      </w:r>
      <w:r w:rsidRPr="0062386B">
        <w:rPr>
          <w:color w:val="000000"/>
          <w:sz w:val="28"/>
          <w:szCs w:val="28"/>
        </w:rPr>
        <w:t>О мерах по реализации государственной политики в области образования и науки</w:t>
      </w:r>
      <w:r w:rsidR="00FC0E69" w:rsidRPr="0062386B">
        <w:rPr>
          <w:color w:val="000000"/>
          <w:sz w:val="28"/>
          <w:szCs w:val="28"/>
        </w:rPr>
        <w:t>»</w:t>
      </w:r>
      <w:r w:rsidR="001E47BE" w:rsidRPr="0062386B">
        <w:rPr>
          <w:color w:val="000000"/>
          <w:sz w:val="28"/>
          <w:szCs w:val="28"/>
        </w:rPr>
        <w:t>;</w:t>
      </w:r>
    </w:p>
    <w:p w:rsidR="00071B63" w:rsidRPr="0062386B" w:rsidRDefault="00071B63" w:rsidP="003F5B60">
      <w:pPr>
        <w:numPr>
          <w:ilvl w:val="0"/>
          <w:numId w:val="6"/>
        </w:numPr>
        <w:suppressAutoHyphens/>
        <w:ind w:left="360"/>
        <w:jc w:val="both"/>
        <w:rPr>
          <w:sz w:val="28"/>
          <w:szCs w:val="28"/>
          <w:lang w:eastAsia="zh-CN"/>
        </w:rPr>
      </w:pPr>
      <w:r w:rsidRPr="0062386B">
        <w:rPr>
          <w:sz w:val="28"/>
          <w:szCs w:val="28"/>
          <w:lang w:eastAsia="zh-CN"/>
        </w:rPr>
        <w:t>Распоряжение Правительства Российской Федерации от 17.11.2008 № 1662-р «Об утверждении концепции долгосрочного социально-экономического развития Российской Фе</w:t>
      </w:r>
      <w:r w:rsidR="001E47BE" w:rsidRPr="0062386B">
        <w:rPr>
          <w:sz w:val="28"/>
          <w:szCs w:val="28"/>
          <w:lang w:eastAsia="zh-CN"/>
        </w:rPr>
        <w:t>дерации на период до 2020 года»;</w:t>
      </w:r>
    </w:p>
    <w:p w:rsidR="00071B63" w:rsidRPr="0062386B" w:rsidRDefault="001E47BE" w:rsidP="003F5B60">
      <w:pPr>
        <w:numPr>
          <w:ilvl w:val="0"/>
          <w:numId w:val="6"/>
        </w:numPr>
        <w:suppressAutoHyphens/>
        <w:ind w:left="360"/>
        <w:jc w:val="both"/>
        <w:rPr>
          <w:sz w:val="28"/>
          <w:szCs w:val="28"/>
          <w:lang w:eastAsia="zh-CN"/>
        </w:rPr>
      </w:pPr>
      <w:r w:rsidRPr="0062386B">
        <w:rPr>
          <w:sz w:val="28"/>
          <w:szCs w:val="28"/>
          <w:lang w:eastAsia="zh-CN"/>
        </w:rPr>
        <w:t xml:space="preserve"> </w:t>
      </w:r>
      <w:r w:rsidR="00071B63" w:rsidRPr="0062386B">
        <w:rPr>
          <w:sz w:val="28"/>
          <w:szCs w:val="28"/>
          <w:lang w:eastAsia="zh-CN"/>
        </w:rPr>
        <w:t xml:space="preserve">Распоряжение Правительства Российской Федерации от 29.05.2015 № </w:t>
      </w:r>
      <w:r w:rsidRPr="0062386B">
        <w:rPr>
          <w:sz w:val="28"/>
          <w:szCs w:val="28"/>
          <w:lang w:eastAsia="zh-CN"/>
        </w:rPr>
        <w:t xml:space="preserve"> </w:t>
      </w:r>
      <w:r w:rsidR="00071B63" w:rsidRPr="0062386B">
        <w:rPr>
          <w:sz w:val="28"/>
          <w:szCs w:val="28"/>
          <w:lang w:eastAsia="zh-CN"/>
        </w:rPr>
        <w:t>996-р «Об утверждении Стратегии развития воспитания в Российской Фе</w:t>
      </w:r>
      <w:r w:rsidRPr="0062386B">
        <w:rPr>
          <w:sz w:val="28"/>
          <w:szCs w:val="28"/>
          <w:lang w:eastAsia="zh-CN"/>
        </w:rPr>
        <w:t>дерации на период до 2025 года»;</w:t>
      </w:r>
    </w:p>
    <w:p w:rsidR="001E47BE" w:rsidRPr="0062386B" w:rsidRDefault="001E47BE" w:rsidP="003F5B60">
      <w:pPr>
        <w:numPr>
          <w:ilvl w:val="0"/>
          <w:numId w:val="6"/>
        </w:numPr>
        <w:ind w:left="360"/>
        <w:jc w:val="both"/>
        <w:rPr>
          <w:sz w:val="28"/>
          <w:szCs w:val="28"/>
          <w:lang w:eastAsia="zh-CN"/>
        </w:rPr>
      </w:pPr>
      <w:r w:rsidRPr="0062386B">
        <w:rPr>
          <w:sz w:val="28"/>
          <w:szCs w:val="28"/>
          <w:lang w:eastAsia="zh-CN"/>
        </w:rPr>
        <w:t xml:space="preserve"> 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071B63" w:rsidRPr="0062386B" w:rsidRDefault="001E47BE" w:rsidP="003F5B60">
      <w:pPr>
        <w:numPr>
          <w:ilvl w:val="0"/>
          <w:numId w:val="6"/>
        </w:numPr>
        <w:autoSpaceDE w:val="0"/>
        <w:autoSpaceDN w:val="0"/>
        <w:adjustRightInd w:val="0"/>
        <w:ind w:left="360"/>
        <w:jc w:val="both"/>
        <w:rPr>
          <w:sz w:val="28"/>
          <w:szCs w:val="28"/>
        </w:rPr>
      </w:pPr>
      <w:r w:rsidRPr="0062386B">
        <w:rPr>
          <w:sz w:val="28"/>
          <w:szCs w:val="28"/>
        </w:rPr>
        <w:t xml:space="preserve"> </w:t>
      </w:r>
      <w:r w:rsidR="00FC0E69" w:rsidRPr="0062386B">
        <w:rPr>
          <w:sz w:val="28"/>
          <w:szCs w:val="28"/>
        </w:rPr>
        <w:t>Постановление</w:t>
      </w:r>
      <w:r w:rsidR="00071B63" w:rsidRPr="0062386B">
        <w:rPr>
          <w:sz w:val="28"/>
          <w:szCs w:val="28"/>
        </w:rPr>
        <w:t xml:space="preserve"> Правительства </w:t>
      </w:r>
      <w:r w:rsidR="00FC0E69" w:rsidRPr="0062386B">
        <w:rPr>
          <w:sz w:val="28"/>
          <w:szCs w:val="28"/>
        </w:rPr>
        <w:t>Кировской</w:t>
      </w:r>
      <w:r w:rsidR="00071B63" w:rsidRPr="0062386B">
        <w:rPr>
          <w:sz w:val="28"/>
          <w:szCs w:val="28"/>
        </w:rPr>
        <w:t xml:space="preserve"> области от 2</w:t>
      </w:r>
      <w:r w:rsidR="00FC0E69" w:rsidRPr="0062386B">
        <w:rPr>
          <w:sz w:val="28"/>
          <w:szCs w:val="28"/>
        </w:rPr>
        <w:t>8</w:t>
      </w:r>
      <w:r w:rsidR="00071B63" w:rsidRPr="0062386B">
        <w:rPr>
          <w:sz w:val="28"/>
          <w:szCs w:val="28"/>
        </w:rPr>
        <w:t>.</w:t>
      </w:r>
      <w:r w:rsidR="00FC0E69" w:rsidRPr="0062386B">
        <w:rPr>
          <w:sz w:val="28"/>
          <w:szCs w:val="28"/>
        </w:rPr>
        <w:t>12</w:t>
      </w:r>
      <w:r w:rsidR="00071B63" w:rsidRPr="0062386B">
        <w:rPr>
          <w:sz w:val="28"/>
          <w:szCs w:val="28"/>
        </w:rPr>
        <w:t>.201</w:t>
      </w:r>
      <w:r w:rsidR="00FC0E69" w:rsidRPr="0062386B">
        <w:rPr>
          <w:sz w:val="28"/>
          <w:szCs w:val="28"/>
        </w:rPr>
        <w:t>2</w:t>
      </w:r>
      <w:r w:rsidR="00071B63" w:rsidRPr="0062386B">
        <w:rPr>
          <w:sz w:val="28"/>
          <w:szCs w:val="28"/>
        </w:rPr>
        <w:t xml:space="preserve"> №</w:t>
      </w:r>
      <w:r w:rsidRPr="0062386B">
        <w:rPr>
          <w:sz w:val="28"/>
          <w:szCs w:val="28"/>
        </w:rPr>
        <w:t xml:space="preserve"> </w:t>
      </w:r>
      <w:r w:rsidR="00FC0E69" w:rsidRPr="0062386B">
        <w:rPr>
          <w:sz w:val="28"/>
          <w:szCs w:val="28"/>
        </w:rPr>
        <w:t>189/830</w:t>
      </w:r>
      <w:r w:rsidRPr="0062386B">
        <w:rPr>
          <w:sz w:val="28"/>
          <w:szCs w:val="28"/>
        </w:rPr>
        <w:t xml:space="preserve">  </w:t>
      </w:r>
      <w:r w:rsidR="00FC0E69" w:rsidRPr="0062386B">
        <w:rPr>
          <w:sz w:val="28"/>
          <w:szCs w:val="28"/>
        </w:rPr>
        <w:t>«</w:t>
      </w:r>
      <w:r w:rsidR="00CE4218" w:rsidRPr="0062386B">
        <w:rPr>
          <w:sz w:val="28"/>
          <w:szCs w:val="28"/>
        </w:rPr>
        <w:t>Об утверждении государственной программы Кировской области «Развитие здравоохранения» на 2013-2020 годы</w:t>
      </w:r>
      <w:r w:rsidRPr="0062386B">
        <w:rPr>
          <w:sz w:val="28"/>
          <w:szCs w:val="28"/>
        </w:rPr>
        <w:t>»;</w:t>
      </w:r>
    </w:p>
    <w:p w:rsidR="00071B63" w:rsidRPr="0062386B" w:rsidRDefault="00071B63" w:rsidP="003F5B60">
      <w:pPr>
        <w:numPr>
          <w:ilvl w:val="0"/>
          <w:numId w:val="6"/>
        </w:numPr>
        <w:suppressAutoHyphens/>
        <w:ind w:left="360"/>
        <w:jc w:val="both"/>
        <w:rPr>
          <w:sz w:val="28"/>
          <w:szCs w:val="28"/>
          <w:lang w:eastAsia="zh-CN"/>
        </w:rPr>
      </w:pPr>
      <w:r w:rsidRPr="0062386B">
        <w:rPr>
          <w:sz w:val="28"/>
          <w:szCs w:val="28"/>
          <w:lang w:eastAsia="zh-CN"/>
        </w:rPr>
        <w:t xml:space="preserve">Закон </w:t>
      </w:r>
      <w:r w:rsidR="00277074" w:rsidRPr="0062386B">
        <w:rPr>
          <w:sz w:val="28"/>
          <w:szCs w:val="28"/>
          <w:lang w:eastAsia="zh-CN"/>
        </w:rPr>
        <w:t>Кировской</w:t>
      </w:r>
      <w:r w:rsidRPr="0062386B">
        <w:rPr>
          <w:sz w:val="28"/>
          <w:szCs w:val="28"/>
          <w:lang w:eastAsia="zh-CN"/>
        </w:rPr>
        <w:t xml:space="preserve"> области от </w:t>
      </w:r>
      <w:r w:rsidR="00277074" w:rsidRPr="0062386B">
        <w:rPr>
          <w:sz w:val="28"/>
          <w:szCs w:val="28"/>
          <w:lang w:eastAsia="zh-CN"/>
        </w:rPr>
        <w:t>25</w:t>
      </w:r>
      <w:r w:rsidRPr="0062386B">
        <w:rPr>
          <w:sz w:val="28"/>
          <w:szCs w:val="28"/>
          <w:lang w:eastAsia="zh-CN"/>
        </w:rPr>
        <w:t>.</w:t>
      </w:r>
      <w:r w:rsidR="00277074" w:rsidRPr="0062386B">
        <w:rPr>
          <w:sz w:val="28"/>
          <w:szCs w:val="28"/>
          <w:lang w:eastAsia="zh-CN"/>
        </w:rPr>
        <w:t>12</w:t>
      </w:r>
      <w:r w:rsidRPr="0062386B">
        <w:rPr>
          <w:sz w:val="28"/>
          <w:szCs w:val="28"/>
          <w:lang w:eastAsia="zh-CN"/>
        </w:rPr>
        <w:t>.</w:t>
      </w:r>
      <w:r w:rsidR="00277074" w:rsidRPr="0062386B">
        <w:rPr>
          <w:sz w:val="28"/>
          <w:szCs w:val="28"/>
          <w:lang w:eastAsia="zh-CN"/>
        </w:rPr>
        <w:t>2009</w:t>
      </w:r>
      <w:r w:rsidRPr="0062386B">
        <w:rPr>
          <w:sz w:val="28"/>
          <w:szCs w:val="28"/>
          <w:lang w:eastAsia="zh-CN"/>
        </w:rPr>
        <w:t xml:space="preserve"> № </w:t>
      </w:r>
      <w:r w:rsidR="00277074" w:rsidRPr="0062386B">
        <w:rPr>
          <w:sz w:val="28"/>
          <w:szCs w:val="28"/>
          <w:lang w:eastAsia="zh-CN"/>
        </w:rPr>
        <w:t>480</w:t>
      </w:r>
      <w:r w:rsidRPr="0062386B">
        <w:rPr>
          <w:sz w:val="28"/>
          <w:szCs w:val="28"/>
          <w:lang w:eastAsia="zh-CN"/>
        </w:rPr>
        <w:t>-З</w:t>
      </w:r>
      <w:r w:rsidR="00277074" w:rsidRPr="0062386B">
        <w:rPr>
          <w:sz w:val="28"/>
          <w:szCs w:val="28"/>
          <w:lang w:eastAsia="zh-CN"/>
        </w:rPr>
        <w:t>О</w:t>
      </w:r>
      <w:r w:rsidRPr="0062386B">
        <w:rPr>
          <w:sz w:val="28"/>
          <w:szCs w:val="28"/>
          <w:lang w:eastAsia="zh-CN"/>
        </w:rPr>
        <w:t xml:space="preserve"> «О государственной молодежн</w:t>
      </w:r>
      <w:r w:rsidR="001E47BE" w:rsidRPr="0062386B">
        <w:rPr>
          <w:sz w:val="28"/>
          <w:szCs w:val="28"/>
          <w:lang w:eastAsia="zh-CN"/>
        </w:rPr>
        <w:t xml:space="preserve">ой политике в </w:t>
      </w:r>
      <w:r w:rsidR="00277074" w:rsidRPr="0062386B">
        <w:rPr>
          <w:sz w:val="28"/>
          <w:szCs w:val="28"/>
          <w:lang w:eastAsia="zh-CN"/>
        </w:rPr>
        <w:t>Кировской</w:t>
      </w:r>
      <w:r w:rsidR="001E47BE" w:rsidRPr="0062386B">
        <w:rPr>
          <w:sz w:val="28"/>
          <w:szCs w:val="28"/>
          <w:lang w:eastAsia="zh-CN"/>
        </w:rPr>
        <w:t xml:space="preserve"> области»;</w:t>
      </w:r>
    </w:p>
    <w:p w:rsidR="00071B63" w:rsidRPr="0062386B" w:rsidRDefault="001E47BE" w:rsidP="003F5B60">
      <w:pPr>
        <w:numPr>
          <w:ilvl w:val="0"/>
          <w:numId w:val="6"/>
        </w:numPr>
        <w:suppressAutoHyphens/>
        <w:ind w:left="360"/>
        <w:jc w:val="both"/>
        <w:rPr>
          <w:sz w:val="28"/>
          <w:szCs w:val="28"/>
          <w:lang w:eastAsia="zh-CN"/>
        </w:rPr>
      </w:pPr>
      <w:r w:rsidRPr="0062386B">
        <w:rPr>
          <w:sz w:val="28"/>
          <w:szCs w:val="28"/>
          <w:lang w:eastAsia="zh-CN"/>
        </w:rPr>
        <w:t xml:space="preserve"> </w:t>
      </w:r>
      <w:r w:rsidR="00071B63" w:rsidRPr="0062386B">
        <w:rPr>
          <w:sz w:val="28"/>
          <w:szCs w:val="28"/>
          <w:lang w:eastAsia="zh-CN"/>
        </w:rPr>
        <w:t xml:space="preserve">Постановление </w:t>
      </w:r>
      <w:r w:rsidR="00277074" w:rsidRPr="0062386B">
        <w:rPr>
          <w:sz w:val="28"/>
          <w:szCs w:val="28"/>
          <w:lang w:eastAsia="zh-CN"/>
        </w:rPr>
        <w:t>Правительства Кировской</w:t>
      </w:r>
      <w:r w:rsidR="00071B63" w:rsidRPr="0062386B">
        <w:rPr>
          <w:sz w:val="28"/>
          <w:szCs w:val="28"/>
          <w:lang w:eastAsia="zh-CN"/>
        </w:rPr>
        <w:t xml:space="preserve"> области от </w:t>
      </w:r>
      <w:r w:rsidR="00277074" w:rsidRPr="0062386B">
        <w:rPr>
          <w:sz w:val="28"/>
          <w:szCs w:val="28"/>
          <w:lang w:eastAsia="zh-CN"/>
        </w:rPr>
        <w:t>02</w:t>
      </w:r>
      <w:r w:rsidR="00071B63" w:rsidRPr="0062386B">
        <w:rPr>
          <w:sz w:val="28"/>
          <w:szCs w:val="28"/>
          <w:lang w:eastAsia="zh-CN"/>
        </w:rPr>
        <w:t>.</w:t>
      </w:r>
      <w:r w:rsidR="00277074" w:rsidRPr="0062386B">
        <w:rPr>
          <w:sz w:val="28"/>
          <w:szCs w:val="28"/>
          <w:lang w:eastAsia="zh-CN"/>
        </w:rPr>
        <w:t>10</w:t>
      </w:r>
      <w:r w:rsidR="00071B63" w:rsidRPr="0062386B">
        <w:rPr>
          <w:sz w:val="28"/>
          <w:szCs w:val="28"/>
          <w:lang w:eastAsia="zh-CN"/>
        </w:rPr>
        <w:t>.201</w:t>
      </w:r>
      <w:r w:rsidR="00277074" w:rsidRPr="0062386B">
        <w:rPr>
          <w:sz w:val="28"/>
          <w:szCs w:val="28"/>
          <w:lang w:eastAsia="zh-CN"/>
        </w:rPr>
        <w:t>3</w:t>
      </w:r>
      <w:r w:rsidR="00071B63" w:rsidRPr="0062386B">
        <w:rPr>
          <w:sz w:val="28"/>
          <w:szCs w:val="28"/>
          <w:lang w:eastAsia="zh-CN"/>
        </w:rPr>
        <w:t xml:space="preserve"> № </w:t>
      </w:r>
      <w:r w:rsidR="00071D8E" w:rsidRPr="0062386B">
        <w:rPr>
          <w:sz w:val="28"/>
          <w:szCs w:val="28"/>
          <w:lang w:eastAsia="zh-CN"/>
        </w:rPr>
        <w:t>229/642</w:t>
      </w:r>
      <w:r w:rsidR="00071B63" w:rsidRPr="0062386B">
        <w:rPr>
          <w:sz w:val="28"/>
          <w:szCs w:val="28"/>
          <w:lang w:eastAsia="zh-CN"/>
        </w:rPr>
        <w:t xml:space="preserve"> «Об утверждении </w:t>
      </w:r>
      <w:r w:rsidR="00071D8E" w:rsidRPr="0062386B">
        <w:rPr>
          <w:sz w:val="28"/>
          <w:szCs w:val="28"/>
          <w:lang w:eastAsia="zh-CN"/>
        </w:rPr>
        <w:t>государственной программы Кировской области «Повышение эффективности реализации молодежной политики и организация отдыха и оздоровления детей и молодежи» на 2014-2020 годы</w:t>
      </w:r>
      <w:r w:rsidRPr="0062386B">
        <w:rPr>
          <w:sz w:val="28"/>
          <w:szCs w:val="28"/>
          <w:lang w:eastAsia="zh-CN"/>
        </w:rPr>
        <w:t>»;</w:t>
      </w:r>
    </w:p>
    <w:p w:rsidR="00071B63" w:rsidRPr="0062386B" w:rsidRDefault="00071D8E" w:rsidP="003F5B60">
      <w:pPr>
        <w:numPr>
          <w:ilvl w:val="0"/>
          <w:numId w:val="6"/>
        </w:numPr>
        <w:suppressAutoHyphens/>
        <w:ind w:left="360"/>
        <w:jc w:val="both"/>
        <w:rPr>
          <w:sz w:val="28"/>
          <w:szCs w:val="28"/>
          <w:lang w:eastAsia="zh-CN"/>
        </w:rPr>
      </w:pPr>
      <w:r w:rsidRPr="0062386B">
        <w:rPr>
          <w:sz w:val="28"/>
          <w:szCs w:val="28"/>
        </w:rPr>
        <w:t>Постановление администрации города Вятские Поляны от 23.05.2016 № 950  «</w:t>
      </w:r>
      <w:r w:rsidR="00A87863" w:rsidRPr="0062386B">
        <w:rPr>
          <w:sz w:val="28"/>
          <w:szCs w:val="28"/>
        </w:rPr>
        <w:t>О внесении и утверждении изменений в муниципальную программу муниципального образования городского округа город Вятские Поляны Кировской области «Развитие образования» на 2014 – 2018 годы</w:t>
      </w:r>
      <w:r w:rsidRPr="0062386B">
        <w:rPr>
          <w:sz w:val="28"/>
          <w:szCs w:val="28"/>
        </w:rPr>
        <w:t>»;</w:t>
      </w:r>
    </w:p>
    <w:p w:rsidR="00071B63" w:rsidRPr="0062386B" w:rsidRDefault="001E47BE" w:rsidP="003F5B60">
      <w:pPr>
        <w:numPr>
          <w:ilvl w:val="0"/>
          <w:numId w:val="6"/>
        </w:numPr>
        <w:autoSpaceDE w:val="0"/>
        <w:autoSpaceDN w:val="0"/>
        <w:adjustRightInd w:val="0"/>
        <w:ind w:left="360"/>
        <w:jc w:val="both"/>
        <w:rPr>
          <w:sz w:val="28"/>
          <w:szCs w:val="28"/>
        </w:rPr>
      </w:pPr>
      <w:r w:rsidRPr="0062386B">
        <w:rPr>
          <w:sz w:val="28"/>
          <w:szCs w:val="28"/>
        </w:rPr>
        <w:t xml:space="preserve"> </w:t>
      </w:r>
      <w:r w:rsidR="00071D8E" w:rsidRPr="0062386B">
        <w:rPr>
          <w:sz w:val="28"/>
          <w:szCs w:val="28"/>
        </w:rPr>
        <w:t xml:space="preserve">Постановление администрации города </w:t>
      </w:r>
      <w:r w:rsidR="00A87863" w:rsidRPr="0062386B">
        <w:rPr>
          <w:sz w:val="28"/>
          <w:szCs w:val="28"/>
        </w:rPr>
        <w:t>Вятские Поляны</w:t>
      </w:r>
      <w:r w:rsidR="00071D8E" w:rsidRPr="0062386B">
        <w:rPr>
          <w:sz w:val="28"/>
          <w:szCs w:val="28"/>
        </w:rPr>
        <w:t xml:space="preserve"> от </w:t>
      </w:r>
      <w:r w:rsidR="009A2735" w:rsidRPr="0062386B">
        <w:rPr>
          <w:sz w:val="28"/>
          <w:szCs w:val="28"/>
        </w:rPr>
        <w:t>01</w:t>
      </w:r>
      <w:r w:rsidR="00071D8E" w:rsidRPr="0062386B">
        <w:rPr>
          <w:sz w:val="28"/>
          <w:szCs w:val="28"/>
        </w:rPr>
        <w:t>.</w:t>
      </w:r>
      <w:r w:rsidR="009A2735" w:rsidRPr="0062386B">
        <w:rPr>
          <w:sz w:val="28"/>
          <w:szCs w:val="28"/>
        </w:rPr>
        <w:t>11</w:t>
      </w:r>
      <w:r w:rsidR="00071D8E" w:rsidRPr="0062386B">
        <w:rPr>
          <w:sz w:val="28"/>
          <w:szCs w:val="28"/>
        </w:rPr>
        <w:t xml:space="preserve">.2013 № </w:t>
      </w:r>
      <w:r w:rsidR="009A2735" w:rsidRPr="0062386B">
        <w:rPr>
          <w:sz w:val="28"/>
          <w:szCs w:val="28"/>
        </w:rPr>
        <w:t>1498</w:t>
      </w:r>
      <w:r w:rsidR="00071D8E" w:rsidRPr="0062386B">
        <w:rPr>
          <w:sz w:val="28"/>
          <w:szCs w:val="28"/>
        </w:rPr>
        <w:t xml:space="preserve"> «</w:t>
      </w:r>
      <w:r w:rsidR="009A2735" w:rsidRPr="0062386B">
        <w:rPr>
          <w:sz w:val="28"/>
          <w:szCs w:val="28"/>
        </w:rPr>
        <w:t>Об утверждении муниципальной программы муниципального образования городского округа город Вятские Поляны Кировской области «Развитие культуры» на 2014-2018 годы</w:t>
      </w:r>
      <w:r w:rsidR="00071D8E" w:rsidRPr="0062386B">
        <w:rPr>
          <w:sz w:val="28"/>
          <w:szCs w:val="28"/>
        </w:rPr>
        <w:t>»;</w:t>
      </w:r>
    </w:p>
    <w:p w:rsidR="00071B63" w:rsidRPr="0062386B" w:rsidRDefault="001E47BE" w:rsidP="003F5B60">
      <w:pPr>
        <w:numPr>
          <w:ilvl w:val="0"/>
          <w:numId w:val="6"/>
        </w:numPr>
        <w:autoSpaceDE w:val="0"/>
        <w:autoSpaceDN w:val="0"/>
        <w:adjustRightInd w:val="0"/>
        <w:ind w:left="360"/>
        <w:jc w:val="both"/>
        <w:rPr>
          <w:sz w:val="28"/>
          <w:szCs w:val="28"/>
        </w:rPr>
      </w:pPr>
      <w:r w:rsidRPr="0062386B">
        <w:rPr>
          <w:sz w:val="28"/>
          <w:szCs w:val="28"/>
        </w:rPr>
        <w:t xml:space="preserve"> </w:t>
      </w:r>
      <w:r w:rsidR="00071D8E" w:rsidRPr="0062386B">
        <w:rPr>
          <w:sz w:val="28"/>
          <w:szCs w:val="28"/>
        </w:rPr>
        <w:t xml:space="preserve">Постановление администрации города </w:t>
      </w:r>
      <w:r w:rsidR="002A306F" w:rsidRPr="0062386B">
        <w:rPr>
          <w:sz w:val="28"/>
          <w:szCs w:val="28"/>
        </w:rPr>
        <w:t>Вятские Поляны</w:t>
      </w:r>
      <w:r w:rsidR="00071D8E" w:rsidRPr="0062386B">
        <w:rPr>
          <w:sz w:val="28"/>
          <w:szCs w:val="28"/>
        </w:rPr>
        <w:t xml:space="preserve"> от </w:t>
      </w:r>
      <w:r w:rsidR="005B118C" w:rsidRPr="0062386B">
        <w:rPr>
          <w:sz w:val="28"/>
          <w:szCs w:val="28"/>
        </w:rPr>
        <w:t>01</w:t>
      </w:r>
      <w:r w:rsidR="00071D8E" w:rsidRPr="0062386B">
        <w:rPr>
          <w:sz w:val="28"/>
          <w:szCs w:val="28"/>
        </w:rPr>
        <w:t>.</w:t>
      </w:r>
      <w:r w:rsidR="005B118C" w:rsidRPr="0062386B">
        <w:rPr>
          <w:sz w:val="28"/>
          <w:szCs w:val="28"/>
        </w:rPr>
        <w:t>11</w:t>
      </w:r>
      <w:r w:rsidR="00071D8E" w:rsidRPr="0062386B">
        <w:rPr>
          <w:sz w:val="28"/>
          <w:szCs w:val="28"/>
        </w:rPr>
        <w:t>.201</w:t>
      </w:r>
      <w:r w:rsidR="005B118C" w:rsidRPr="0062386B">
        <w:rPr>
          <w:sz w:val="28"/>
          <w:szCs w:val="28"/>
        </w:rPr>
        <w:t>3</w:t>
      </w:r>
      <w:r w:rsidR="00071D8E" w:rsidRPr="0062386B">
        <w:rPr>
          <w:sz w:val="28"/>
          <w:szCs w:val="28"/>
        </w:rPr>
        <w:t xml:space="preserve"> № </w:t>
      </w:r>
      <w:r w:rsidR="005B118C" w:rsidRPr="0062386B">
        <w:rPr>
          <w:sz w:val="28"/>
          <w:szCs w:val="28"/>
        </w:rPr>
        <w:t>1690</w:t>
      </w:r>
      <w:r w:rsidR="00071D8E" w:rsidRPr="0062386B">
        <w:rPr>
          <w:sz w:val="28"/>
          <w:szCs w:val="28"/>
        </w:rPr>
        <w:t xml:space="preserve"> «</w:t>
      </w:r>
      <w:r w:rsidR="005B118C" w:rsidRPr="0062386B">
        <w:rPr>
          <w:sz w:val="28"/>
          <w:szCs w:val="28"/>
        </w:rPr>
        <w:t>Об утверждении муниципальной программы муниципального образования городского округа город Вятские Поляны Кировской области «Развитие физической культуры и спорта» на 2014 – 2018 годы</w:t>
      </w:r>
      <w:r w:rsidR="00071D8E" w:rsidRPr="0062386B">
        <w:rPr>
          <w:sz w:val="28"/>
          <w:szCs w:val="28"/>
        </w:rPr>
        <w:t>».</w:t>
      </w:r>
    </w:p>
    <w:p w:rsidR="00071B63" w:rsidRPr="0062386B" w:rsidRDefault="00764687" w:rsidP="00071D8E">
      <w:pPr>
        <w:autoSpaceDE w:val="0"/>
        <w:autoSpaceDN w:val="0"/>
        <w:adjustRightInd w:val="0"/>
        <w:ind w:left="360"/>
        <w:jc w:val="both"/>
        <w:rPr>
          <w:sz w:val="28"/>
          <w:szCs w:val="28"/>
        </w:rPr>
      </w:pPr>
      <w:r w:rsidRPr="0062386B">
        <w:rPr>
          <w:sz w:val="28"/>
          <w:szCs w:val="28"/>
        </w:rPr>
        <w:t xml:space="preserve"> </w:t>
      </w:r>
    </w:p>
    <w:p w:rsidR="00071B63" w:rsidRPr="0062386B" w:rsidRDefault="00071B63" w:rsidP="003F5B60">
      <w:pPr>
        <w:suppressAutoHyphens/>
        <w:ind w:left="360" w:hanging="360"/>
        <w:jc w:val="both"/>
        <w:rPr>
          <w:sz w:val="28"/>
          <w:szCs w:val="28"/>
          <w:lang w:eastAsia="zh-CN"/>
        </w:rPr>
      </w:pPr>
    </w:p>
    <w:p w:rsidR="001D35E3" w:rsidRPr="0062386B" w:rsidRDefault="001D35E3" w:rsidP="00BB5476">
      <w:pPr>
        <w:numPr>
          <w:ilvl w:val="0"/>
          <w:numId w:val="1"/>
        </w:numPr>
        <w:autoSpaceDE w:val="0"/>
        <w:autoSpaceDN w:val="0"/>
        <w:adjustRightInd w:val="0"/>
        <w:spacing w:before="108" w:after="108"/>
        <w:jc w:val="center"/>
        <w:outlineLvl w:val="0"/>
        <w:rPr>
          <w:b/>
          <w:bCs/>
          <w:color w:val="26282F"/>
          <w:sz w:val="28"/>
          <w:szCs w:val="28"/>
        </w:rPr>
      </w:pPr>
      <w:r w:rsidRPr="0062386B">
        <w:rPr>
          <w:b/>
          <w:bCs/>
          <w:color w:val="26282F"/>
          <w:sz w:val="28"/>
          <w:szCs w:val="28"/>
        </w:rPr>
        <w:t>Характеристика существующего состояния социальной инфраструктуры</w:t>
      </w:r>
    </w:p>
    <w:p w:rsidR="009F6D34" w:rsidRPr="0062386B" w:rsidRDefault="009F6D34" w:rsidP="001D35E3">
      <w:pPr>
        <w:autoSpaceDE w:val="0"/>
        <w:autoSpaceDN w:val="0"/>
        <w:adjustRightInd w:val="0"/>
        <w:jc w:val="both"/>
        <w:outlineLvl w:val="0"/>
        <w:rPr>
          <w:b/>
          <w:bCs/>
          <w:color w:val="26282F"/>
          <w:sz w:val="28"/>
          <w:szCs w:val="28"/>
        </w:rPr>
      </w:pPr>
    </w:p>
    <w:p w:rsidR="0004183C" w:rsidRPr="0062386B" w:rsidRDefault="001D35E3" w:rsidP="001D35E3">
      <w:pPr>
        <w:autoSpaceDE w:val="0"/>
        <w:autoSpaceDN w:val="0"/>
        <w:adjustRightInd w:val="0"/>
        <w:jc w:val="both"/>
        <w:outlineLvl w:val="0"/>
        <w:rPr>
          <w:sz w:val="28"/>
          <w:szCs w:val="28"/>
        </w:rPr>
      </w:pPr>
      <w:r w:rsidRPr="0062386B">
        <w:rPr>
          <w:sz w:val="28"/>
          <w:szCs w:val="28"/>
        </w:rPr>
        <w:t xml:space="preserve">          </w:t>
      </w:r>
      <w:r w:rsidR="0004183C" w:rsidRPr="0062386B">
        <w:rPr>
          <w:sz w:val="28"/>
          <w:szCs w:val="28"/>
        </w:rPr>
        <w:t xml:space="preserve">Город Вятские Поляны относится к категории малых городов Российской Федерации, является четвертым по величине городом Кировской области, административным центром Вятскополянского района. Город расположен на правом берегу реки Вятка </w:t>
      </w:r>
      <w:r w:rsidR="00D503AC" w:rsidRPr="0062386B">
        <w:rPr>
          <w:sz w:val="28"/>
          <w:szCs w:val="28"/>
        </w:rPr>
        <w:t xml:space="preserve">(в 99 км. от устья). Протяженность города вдоль реки Вятки составляет 8,8 км. </w:t>
      </w:r>
    </w:p>
    <w:p w:rsidR="00D503AC" w:rsidRPr="0062386B" w:rsidRDefault="00D503AC" w:rsidP="00D503AC">
      <w:pPr>
        <w:autoSpaceDE w:val="0"/>
        <w:autoSpaceDN w:val="0"/>
        <w:adjustRightInd w:val="0"/>
        <w:jc w:val="both"/>
        <w:outlineLvl w:val="0"/>
        <w:rPr>
          <w:sz w:val="28"/>
          <w:szCs w:val="28"/>
        </w:rPr>
      </w:pPr>
      <w:r w:rsidRPr="0062386B">
        <w:rPr>
          <w:sz w:val="28"/>
          <w:szCs w:val="28"/>
        </w:rPr>
        <w:tab/>
        <w:t>Вятские Поляны граничат с Татарстаном и Удмуртией. Расстояние по автотрассе до Москвы - 935 км., до Казани  и  Набережных Челнов - 150, до Ижевска – 180, до Кирова – 360, до Йошкар-Олы - 250, до Нижнего Новгорода - 680, до Перми - 620 км.</w:t>
      </w:r>
      <w:r w:rsidR="00690C6C" w:rsidRPr="0062386B">
        <w:rPr>
          <w:sz w:val="28"/>
          <w:szCs w:val="28"/>
        </w:rPr>
        <w:t xml:space="preserve"> Численность населения города составляет 34 тысячи  человек на 01.01.2016.</w:t>
      </w:r>
    </w:p>
    <w:p w:rsidR="00D503AC" w:rsidRPr="0062386B" w:rsidRDefault="00D503AC" w:rsidP="00D503AC">
      <w:pPr>
        <w:autoSpaceDE w:val="0"/>
        <w:autoSpaceDN w:val="0"/>
        <w:adjustRightInd w:val="0"/>
        <w:jc w:val="both"/>
        <w:outlineLvl w:val="0"/>
        <w:rPr>
          <w:sz w:val="28"/>
          <w:szCs w:val="28"/>
        </w:rPr>
      </w:pPr>
      <w:r w:rsidRPr="0062386B">
        <w:rPr>
          <w:sz w:val="28"/>
          <w:szCs w:val="28"/>
        </w:rPr>
        <w:lastRenderedPageBreak/>
        <w:tab/>
        <w:t>Город располагает развитой транспортной системой: по территории города проходит электрифицированная железнодорожная магистраль Москва-Екатеринбург, электропоезда из Вятских Полян следуют в города  Казань и Ижевск.</w:t>
      </w:r>
    </w:p>
    <w:p w:rsidR="00D503AC" w:rsidRPr="0062386B" w:rsidRDefault="00D503AC" w:rsidP="00D503AC">
      <w:pPr>
        <w:autoSpaceDE w:val="0"/>
        <w:autoSpaceDN w:val="0"/>
        <w:adjustRightInd w:val="0"/>
        <w:jc w:val="both"/>
        <w:outlineLvl w:val="0"/>
        <w:rPr>
          <w:sz w:val="28"/>
          <w:szCs w:val="28"/>
        </w:rPr>
      </w:pPr>
      <w:r w:rsidRPr="0062386B">
        <w:rPr>
          <w:sz w:val="28"/>
          <w:szCs w:val="28"/>
        </w:rPr>
        <w:tab/>
        <w:t xml:space="preserve">Имеется автомобильный мост через реку Вятка, соединяющий пять регионов Российской Федерации, который является важнейшей составляющей транспортного коридора. </w:t>
      </w:r>
    </w:p>
    <w:p w:rsidR="00D503AC" w:rsidRPr="0062386B" w:rsidRDefault="00D503AC" w:rsidP="00D503AC">
      <w:pPr>
        <w:autoSpaceDE w:val="0"/>
        <w:autoSpaceDN w:val="0"/>
        <w:adjustRightInd w:val="0"/>
        <w:jc w:val="both"/>
        <w:outlineLvl w:val="0"/>
        <w:rPr>
          <w:sz w:val="28"/>
          <w:szCs w:val="28"/>
        </w:rPr>
      </w:pPr>
      <w:r w:rsidRPr="0062386B">
        <w:rPr>
          <w:sz w:val="28"/>
          <w:szCs w:val="28"/>
        </w:rPr>
        <w:tab/>
        <w:t>Таким образом, город Вятские Поляны имеет выгодное географическое положение, близкую расположенность к крупнейшим республиканским центрам, хорошую транспортную доступность, развитую сеть автомобильных и железных дорог.</w:t>
      </w:r>
    </w:p>
    <w:p w:rsidR="001D35E3" w:rsidRPr="0062386B" w:rsidRDefault="00690C6C" w:rsidP="00690C6C">
      <w:pPr>
        <w:autoSpaceDE w:val="0"/>
        <w:autoSpaceDN w:val="0"/>
        <w:adjustRightInd w:val="0"/>
        <w:jc w:val="both"/>
        <w:outlineLvl w:val="0"/>
        <w:rPr>
          <w:iCs/>
          <w:sz w:val="28"/>
          <w:szCs w:val="28"/>
          <w:lang w:eastAsia="en-US"/>
        </w:rPr>
      </w:pPr>
      <w:r w:rsidRPr="0062386B">
        <w:rPr>
          <w:sz w:val="28"/>
          <w:szCs w:val="28"/>
        </w:rPr>
        <w:tab/>
      </w:r>
      <w:r w:rsidR="001D35E3" w:rsidRPr="0062386B">
        <w:rPr>
          <w:bCs/>
          <w:sz w:val="28"/>
          <w:szCs w:val="28"/>
        </w:rPr>
        <w:t xml:space="preserve">   </w:t>
      </w:r>
      <w:r w:rsidR="001D35E3" w:rsidRPr="0062386B">
        <w:rPr>
          <w:iCs/>
          <w:sz w:val="28"/>
          <w:szCs w:val="28"/>
          <w:lang w:eastAsia="en-US"/>
        </w:rPr>
        <w:t xml:space="preserve">Развитие сети социальной инфраструктуры направлено на достижение нормативных показателей обеспеченности населения города комплексом социально-гарантированных объектов образования, воспитания, здравоохранения, торговли и культурно-бытовой сферы. Необходимо создание для всего населения приемлемых условий пространственной доступности основных социальных услуг, предоставляемых учреждениями социальной инфраструктуры. Это основное условие роста материального уровня жизни населения и создания благоприятной среды для жизнедеятельности. Первостепенную важность имеют развитие систем здравоохранения и социальной поддержки населения, формирование конкурентоспособной системы образования, обеспечивающей потребности экономики в квалифицированных специалистах, способной повышать средний уровень образования населения. </w:t>
      </w:r>
    </w:p>
    <w:p w:rsidR="001D35E3" w:rsidRPr="0062386B" w:rsidRDefault="001D35E3" w:rsidP="001D35E3">
      <w:pPr>
        <w:tabs>
          <w:tab w:val="left" w:pos="1134"/>
        </w:tabs>
        <w:adjustRightInd w:val="0"/>
        <w:ind w:firstLine="709"/>
        <w:jc w:val="both"/>
        <w:rPr>
          <w:rFonts w:ascii="Times New Roman CYR" w:hAnsi="Times New Roman CYR" w:cs="Times New Roman CYR"/>
          <w:sz w:val="28"/>
          <w:szCs w:val="28"/>
        </w:rPr>
      </w:pPr>
      <w:r w:rsidRPr="0062386B">
        <w:rPr>
          <w:iCs/>
          <w:sz w:val="28"/>
          <w:szCs w:val="28"/>
        </w:rPr>
        <w:t>Необходимо предусмотреть обеспечение жителей услугами первой необходимости, размещение учреждений более высокого уровня обслуживания, в том числе периодического</w:t>
      </w:r>
      <w:r w:rsidR="00B6759D" w:rsidRPr="0062386B">
        <w:rPr>
          <w:iCs/>
          <w:sz w:val="28"/>
          <w:szCs w:val="28"/>
        </w:rPr>
        <w:t>,</w:t>
      </w:r>
      <w:r w:rsidRPr="0062386B">
        <w:rPr>
          <w:iCs/>
          <w:sz w:val="28"/>
          <w:szCs w:val="28"/>
        </w:rPr>
        <w:t xml:space="preserve"> с возможностью пешеходной доступности. </w:t>
      </w:r>
      <w:r w:rsidRPr="0062386B">
        <w:rPr>
          <w:rFonts w:ascii="Times New Roman CYR" w:hAnsi="Times New Roman CYR" w:cs="Times New Roman CYR"/>
          <w:sz w:val="28"/>
          <w:szCs w:val="28"/>
        </w:rPr>
        <w:t>Очевидно, что развитие системы социального обслуживания населения будет зависеть от характера ее финансирования, в частности, от объема государственных и муниципальных бюджетных инвестиций, а также степени заинтересованности инвесторов во внедрении рыночных отношений в эту сферу.</w:t>
      </w:r>
    </w:p>
    <w:p w:rsidR="001D35E3" w:rsidRPr="0062386B" w:rsidRDefault="001D35E3" w:rsidP="001D35E3">
      <w:pPr>
        <w:tabs>
          <w:tab w:val="left" w:pos="1134"/>
        </w:tabs>
        <w:adjustRightInd w:val="0"/>
        <w:ind w:firstLine="709"/>
        <w:jc w:val="both"/>
        <w:rPr>
          <w:rFonts w:ascii="Times New Roman CYR" w:hAnsi="Times New Roman CYR" w:cs="Times New Roman CYR"/>
          <w:sz w:val="28"/>
          <w:szCs w:val="28"/>
        </w:rPr>
      </w:pPr>
      <w:r w:rsidRPr="0062386B">
        <w:rPr>
          <w:rFonts w:ascii="Times New Roman CYR" w:hAnsi="Times New Roman CYR" w:cs="Times New Roman CYR"/>
          <w:sz w:val="28"/>
          <w:szCs w:val="28"/>
        </w:rPr>
        <w:t>Рассматривая аспект бюджетного финансирования, следует отметить, что уже сегодня реализуемые специализированные программы по развитию образования</w:t>
      </w:r>
      <w:r w:rsidR="00747B96" w:rsidRPr="0062386B">
        <w:rPr>
          <w:rFonts w:ascii="Times New Roman CYR" w:hAnsi="Times New Roman CYR" w:cs="Times New Roman CYR"/>
          <w:sz w:val="28"/>
          <w:szCs w:val="28"/>
        </w:rPr>
        <w:t>, физической культуры и спорта</w:t>
      </w:r>
      <w:r w:rsidRPr="0062386B">
        <w:rPr>
          <w:rFonts w:ascii="Times New Roman CYR" w:hAnsi="Times New Roman CYR" w:cs="Times New Roman CYR"/>
          <w:sz w:val="28"/>
          <w:szCs w:val="28"/>
        </w:rPr>
        <w:t xml:space="preserve">, а также смежные направленные на развитие этих сфер программы, подразумевают под собой реконструкцию зданий школ, замену физически изношенных инфраструктур и т.д. Однако в дальнейшем, принимая во внимание изменения демографической ситуации и появление структурного несоответствия предлагаемых образовательных услуг и существующего на них спроса, следует учесть потребность в трансформации сети образовательных учреждений всех уровней (ДОУ, СОШ и пр.). </w:t>
      </w:r>
    </w:p>
    <w:p w:rsidR="001D35E3" w:rsidRPr="0062386B" w:rsidRDefault="001D35E3" w:rsidP="001D35E3">
      <w:pPr>
        <w:tabs>
          <w:tab w:val="left" w:pos="1134"/>
        </w:tabs>
        <w:adjustRightInd w:val="0"/>
        <w:ind w:firstLine="709"/>
        <w:jc w:val="both"/>
        <w:rPr>
          <w:rFonts w:ascii="Times New Roman CYR" w:hAnsi="Times New Roman CYR" w:cs="Times New Roman CYR"/>
          <w:sz w:val="28"/>
          <w:szCs w:val="28"/>
        </w:rPr>
      </w:pPr>
      <w:r w:rsidRPr="0062386B">
        <w:rPr>
          <w:rFonts w:ascii="Times New Roman CYR" w:hAnsi="Times New Roman CYR" w:cs="Times New Roman CYR"/>
          <w:sz w:val="28"/>
          <w:szCs w:val="28"/>
        </w:rPr>
        <w:t xml:space="preserve">В отличие от образования, в </w:t>
      </w:r>
      <w:r w:rsidR="00747B96" w:rsidRPr="0062386B">
        <w:rPr>
          <w:rFonts w:ascii="Times New Roman CYR" w:hAnsi="Times New Roman CYR" w:cs="Times New Roman CYR"/>
          <w:sz w:val="28"/>
          <w:szCs w:val="28"/>
        </w:rPr>
        <w:t xml:space="preserve">культуре, </w:t>
      </w:r>
      <w:r w:rsidRPr="0062386B">
        <w:rPr>
          <w:rFonts w:ascii="Times New Roman CYR" w:hAnsi="Times New Roman CYR" w:cs="Times New Roman CYR"/>
          <w:sz w:val="28"/>
          <w:szCs w:val="28"/>
        </w:rPr>
        <w:t xml:space="preserve">здравоохранении </w:t>
      </w:r>
      <w:r w:rsidR="00747B96" w:rsidRPr="0062386B">
        <w:rPr>
          <w:rFonts w:ascii="Times New Roman CYR" w:hAnsi="Times New Roman CYR" w:cs="Times New Roman CYR"/>
          <w:sz w:val="28"/>
          <w:szCs w:val="28"/>
        </w:rPr>
        <w:t>и сфере физической культуры и спорта изменения буду</w:t>
      </w:r>
      <w:r w:rsidRPr="0062386B">
        <w:rPr>
          <w:rFonts w:ascii="Times New Roman CYR" w:hAnsi="Times New Roman CYR" w:cs="Times New Roman CYR"/>
          <w:sz w:val="28"/>
          <w:szCs w:val="28"/>
        </w:rPr>
        <w:t xml:space="preserve">т иметь иной характер – здесь не произойдет значительной трансформации сети учреждений, поскольку основной целью на первую очередь и на расчетный срок останется </w:t>
      </w:r>
      <w:r w:rsidR="00423842" w:rsidRPr="0062386B">
        <w:rPr>
          <w:rFonts w:ascii="Times New Roman CYR" w:hAnsi="Times New Roman CYR" w:cs="Times New Roman CYR"/>
          <w:sz w:val="28"/>
          <w:szCs w:val="28"/>
        </w:rPr>
        <w:t>ремонт</w:t>
      </w:r>
      <w:r w:rsidRPr="0062386B">
        <w:rPr>
          <w:rFonts w:ascii="Times New Roman CYR" w:hAnsi="Times New Roman CYR" w:cs="Times New Roman CYR"/>
          <w:sz w:val="28"/>
          <w:szCs w:val="28"/>
        </w:rPr>
        <w:t xml:space="preserve"> имеющихся на учете объектов.</w:t>
      </w:r>
    </w:p>
    <w:p w:rsidR="0075405C" w:rsidRPr="0062386B" w:rsidRDefault="0075405C" w:rsidP="001D35E3">
      <w:pPr>
        <w:tabs>
          <w:tab w:val="left" w:pos="1134"/>
        </w:tabs>
        <w:adjustRightInd w:val="0"/>
        <w:ind w:firstLine="709"/>
        <w:jc w:val="both"/>
        <w:rPr>
          <w:rFonts w:ascii="Times New Roman CYR" w:hAnsi="Times New Roman CYR" w:cs="Times New Roman CYR"/>
          <w:sz w:val="28"/>
          <w:szCs w:val="28"/>
        </w:rPr>
      </w:pPr>
    </w:p>
    <w:p w:rsidR="004B793A" w:rsidRPr="0062386B" w:rsidRDefault="004B793A" w:rsidP="004B793A">
      <w:pPr>
        <w:numPr>
          <w:ilvl w:val="1"/>
          <w:numId w:val="1"/>
        </w:numPr>
        <w:ind w:left="0" w:firstLine="600"/>
        <w:jc w:val="center"/>
        <w:rPr>
          <w:b/>
          <w:sz w:val="28"/>
          <w:szCs w:val="28"/>
        </w:rPr>
      </w:pPr>
      <w:r w:rsidRPr="0062386B">
        <w:rPr>
          <w:b/>
          <w:sz w:val="28"/>
          <w:szCs w:val="28"/>
        </w:rPr>
        <w:t>Сфера образования города Вятские Поляны</w:t>
      </w:r>
    </w:p>
    <w:p w:rsidR="004B793A" w:rsidRPr="0062386B" w:rsidRDefault="004B793A" w:rsidP="004B793A">
      <w:pPr>
        <w:ind w:firstLine="600"/>
        <w:rPr>
          <w:b/>
          <w:sz w:val="28"/>
          <w:szCs w:val="28"/>
        </w:rPr>
      </w:pPr>
    </w:p>
    <w:p w:rsidR="004B793A" w:rsidRPr="0062386B" w:rsidRDefault="004B793A" w:rsidP="004B793A">
      <w:pPr>
        <w:ind w:firstLine="600"/>
        <w:jc w:val="both"/>
        <w:rPr>
          <w:sz w:val="28"/>
          <w:szCs w:val="28"/>
        </w:rPr>
      </w:pPr>
      <w:r w:rsidRPr="0062386B">
        <w:rPr>
          <w:bCs/>
          <w:sz w:val="28"/>
          <w:szCs w:val="28"/>
        </w:rPr>
        <w:lastRenderedPageBreak/>
        <w:t>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в целях интеллектуального, духовно-нравственного, творческого, физического и профессионального развития человека, удовлетворения его образовательных потребностей и интересов.</w:t>
      </w:r>
      <w:r w:rsidR="00625900" w:rsidRPr="0062386B">
        <w:rPr>
          <w:bCs/>
          <w:sz w:val="28"/>
          <w:szCs w:val="28"/>
        </w:rPr>
        <w:t xml:space="preserve"> </w:t>
      </w:r>
      <w:r w:rsidRPr="0062386B">
        <w:rPr>
          <w:sz w:val="28"/>
          <w:szCs w:val="28"/>
        </w:rPr>
        <w:t>Направления действий и мероприятий современной модели образования отражены в концепции долгосрочного социально- экономического развития Российской Федерации на период до 2020 года. В основу современной модели образования положены такие принципы проектной деятельности, реализованные в приоритетном национальном проекте «Образование», как: открытость образования к внешним запросам; применение проектных методов; логика «деньги в обмен на обязательства»; конкурсное выявление и поддержка лидеров, успешно реализующих новые подходы на практике; адресность инструментов ресурсной поддержки и комплексный характер принимаемых решений. Таким образом, перед муниципальной системой образования поставлена цель: - повышение качества и доступности предоставляемых услуг населению города Вятские Поляны. Для достижения поставленной цели была разработана муниципальная программа муниципального образования городского округа город Вятские Поляны Кировской области «Развитие образования» на 2014-20</w:t>
      </w:r>
      <w:r w:rsidRPr="0086335A">
        <w:rPr>
          <w:sz w:val="28"/>
          <w:szCs w:val="28"/>
        </w:rPr>
        <w:t>18</w:t>
      </w:r>
      <w:r w:rsidRPr="0062386B">
        <w:rPr>
          <w:sz w:val="28"/>
          <w:szCs w:val="28"/>
        </w:rPr>
        <w:t xml:space="preserve"> годы. Программа включает следующие подпрограммы: </w:t>
      </w:r>
    </w:p>
    <w:p w:rsidR="004B793A" w:rsidRPr="0062386B" w:rsidRDefault="004B793A" w:rsidP="004B793A">
      <w:pPr>
        <w:ind w:firstLine="240"/>
        <w:rPr>
          <w:sz w:val="28"/>
          <w:szCs w:val="28"/>
        </w:rPr>
      </w:pPr>
      <w:r w:rsidRPr="0062386B">
        <w:rPr>
          <w:sz w:val="28"/>
          <w:szCs w:val="28"/>
        </w:rPr>
        <w:sym w:font="Symbol" w:char="F0B7"/>
      </w:r>
      <w:r w:rsidRPr="0062386B">
        <w:rPr>
          <w:sz w:val="28"/>
          <w:szCs w:val="28"/>
        </w:rPr>
        <w:t>Подпрограмма 1 «Развитие системы образования города Вятские Поляны на 2014-2018 гг.»</w:t>
      </w:r>
    </w:p>
    <w:p w:rsidR="004B793A" w:rsidRPr="0062386B" w:rsidRDefault="004B793A" w:rsidP="004B793A">
      <w:pPr>
        <w:ind w:firstLine="240"/>
        <w:rPr>
          <w:sz w:val="28"/>
          <w:szCs w:val="28"/>
        </w:rPr>
      </w:pPr>
      <w:r w:rsidRPr="0062386B">
        <w:rPr>
          <w:sz w:val="28"/>
          <w:szCs w:val="28"/>
        </w:rPr>
        <w:sym w:font="Symbol" w:char="F0B7"/>
      </w:r>
      <w:r w:rsidRPr="0062386B">
        <w:rPr>
          <w:sz w:val="28"/>
          <w:szCs w:val="28"/>
        </w:rPr>
        <w:t>Подпрограмма 2 «Профилактика социального сиротства на 2014-2018 годы».</w:t>
      </w:r>
    </w:p>
    <w:p w:rsidR="004B793A" w:rsidRPr="0062386B" w:rsidRDefault="004B793A" w:rsidP="004B793A">
      <w:pPr>
        <w:ind w:firstLine="600"/>
        <w:jc w:val="both"/>
        <w:rPr>
          <w:bCs/>
          <w:sz w:val="28"/>
          <w:szCs w:val="28"/>
        </w:rPr>
      </w:pPr>
      <w:r w:rsidRPr="0062386B">
        <w:rPr>
          <w:bCs/>
          <w:sz w:val="28"/>
          <w:szCs w:val="28"/>
        </w:rPr>
        <w:t xml:space="preserve"> Развитие сети образовательных учреждений в г. Вятские Поляны является неотъемлемой частью национального образовательного пространства. Муниципальная система образования представляет собой разноуровневую, многофункциональную сеть, в которую входят образовательные учреждения разных типов и видов.</w:t>
      </w:r>
    </w:p>
    <w:p w:rsidR="004B793A" w:rsidRPr="0062386B" w:rsidRDefault="004B793A" w:rsidP="004B793A">
      <w:pPr>
        <w:ind w:firstLine="600"/>
        <w:jc w:val="both"/>
        <w:rPr>
          <w:bCs/>
          <w:sz w:val="28"/>
          <w:szCs w:val="28"/>
        </w:rPr>
      </w:pPr>
    </w:p>
    <w:p w:rsidR="004B793A" w:rsidRPr="0062386B" w:rsidRDefault="004B793A" w:rsidP="004B793A">
      <w:pPr>
        <w:numPr>
          <w:ilvl w:val="2"/>
          <w:numId w:val="1"/>
        </w:numPr>
        <w:ind w:left="0" w:firstLine="600"/>
        <w:jc w:val="center"/>
        <w:rPr>
          <w:b/>
          <w:bCs/>
          <w:sz w:val="28"/>
          <w:szCs w:val="28"/>
        </w:rPr>
      </w:pPr>
      <w:r w:rsidRPr="0062386B">
        <w:rPr>
          <w:b/>
          <w:bCs/>
          <w:sz w:val="28"/>
          <w:szCs w:val="28"/>
        </w:rPr>
        <w:t>Дошкольное образование</w:t>
      </w:r>
    </w:p>
    <w:p w:rsidR="004B793A" w:rsidRPr="0062386B" w:rsidRDefault="004B793A" w:rsidP="004B793A">
      <w:pPr>
        <w:ind w:firstLine="600"/>
        <w:jc w:val="both"/>
        <w:rPr>
          <w:bCs/>
          <w:sz w:val="28"/>
          <w:szCs w:val="28"/>
        </w:rPr>
      </w:pPr>
    </w:p>
    <w:p w:rsidR="004B793A" w:rsidRPr="0062386B" w:rsidRDefault="004B793A" w:rsidP="004B793A">
      <w:pPr>
        <w:ind w:firstLine="600"/>
        <w:jc w:val="both"/>
        <w:rPr>
          <w:bCs/>
          <w:sz w:val="28"/>
          <w:szCs w:val="28"/>
        </w:rPr>
      </w:pPr>
      <w:r w:rsidRPr="0062386B">
        <w:rPr>
          <w:bCs/>
          <w:sz w:val="28"/>
          <w:szCs w:val="28"/>
        </w:rPr>
        <w:t>Система дошкольного образования рассматривается сегодня как один из факторов успешного развития экономики страны, улучшения демографической ситуации в Российской Федерации, именно поэтому вопросы дошкольного образования включены во все стратегические программы развития России, а сфера дошкольного образования признана в качестве приоритетной в реализации социальной политики, как на федеральном, так и на региональном и муниципальном уровнях.</w:t>
      </w:r>
    </w:p>
    <w:p w:rsidR="004B793A" w:rsidRPr="0062386B" w:rsidRDefault="004B793A" w:rsidP="004B793A">
      <w:pPr>
        <w:ind w:firstLine="600"/>
        <w:jc w:val="both"/>
        <w:rPr>
          <w:bCs/>
          <w:spacing w:val="2"/>
          <w:sz w:val="28"/>
          <w:szCs w:val="28"/>
        </w:rPr>
      </w:pPr>
      <w:r w:rsidRPr="0062386B">
        <w:rPr>
          <w:bCs/>
          <w:spacing w:val="2"/>
          <w:sz w:val="28"/>
          <w:szCs w:val="28"/>
        </w:rPr>
        <w:t>Сеть дошкольных образовательных учреждений города Вятские Поляны состоит из:</w:t>
      </w:r>
    </w:p>
    <w:p w:rsidR="004B793A" w:rsidRPr="0062386B" w:rsidRDefault="004B793A" w:rsidP="004B793A">
      <w:pPr>
        <w:jc w:val="both"/>
        <w:rPr>
          <w:bCs/>
          <w:sz w:val="28"/>
          <w:szCs w:val="28"/>
        </w:rPr>
      </w:pPr>
      <w:r w:rsidRPr="0062386B">
        <w:rPr>
          <w:bCs/>
          <w:sz w:val="28"/>
          <w:szCs w:val="28"/>
        </w:rPr>
        <w:t>-   11 муниципальных детских садов;</w:t>
      </w:r>
    </w:p>
    <w:p w:rsidR="004B793A" w:rsidRPr="0062386B" w:rsidRDefault="004B793A" w:rsidP="004B793A">
      <w:pPr>
        <w:jc w:val="both"/>
        <w:rPr>
          <w:bCs/>
          <w:sz w:val="28"/>
          <w:szCs w:val="28"/>
        </w:rPr>
      </w:pPr>
      <w:r w:rsidRPr="0062386B">
        <w:rPr>
          <w:bCs/>
          <w:sz w:val="28"/>
          <w:szCs w:val="28"/>
        </w:rPr>
        <w:t>- 2 дошкольных группы в МКОУ «Лицей с кадетскими классами имени Г.С.Шпагина».</w:t>
      </w:r>
    </w:p>
    <w:p w:rsidR="004B793A" w:rsidRPr="0062386B" w:rsidRDefault="004B793A" w:rsidP="004B793A">
      <w:pPr>
        <w:ind w:firstLine="600"/>
        <w:jc w:val="both"/>
        <w:rPr>
          <w:bCs/>
          <w:sz w:val="28"/>
          <w:szCs w:val="28"/>
        </w:rPr>
      </w:pPr>
      <w:r w:rsidRPr="0062386B">
        <w:rPr>
          <w:bCs/>
          <w:sz w:val="28"/>
          <w:szCs w:val="28"/>
        </w:rPr>
        <w:t xml:space="preserve">По состоянию на 01.09.2016 года в детских садах города Вятские Поляны воспитываются  2255 детей. </w:t>
      </w:r>
    </w:p>
    <w:p w:rsidR="004B793A" w:rsidRPr="0062386B" w:rsidRDefault="004B793A" w:rsidP="004B793A">
      <w:pPr>
        <w:ind w:firstLine="600"/>
        <w:jc w:val="both"/>
        <w:rPr>
          <w:bCs/>
          <w:sz w:val="28"/>
          <w:szCs w:val="28"/>
        </w:rPr>
      </w:pPr>
      <w:r w:rsidRPr="0062386B">
        <w:rPr>
          <w:bCs/>
          <w:sz w:val="28"/>
          <w:szCs w:val="28"/>
        </w:rPr>
        <w:lastRenderedPageBreak/>
        <w:t>В 2013 году с целью развития системы дошкольного образования города введено 175 дополнительных дошкольных мест в образовательных учреждениях, реализующих основную общеобразовательную программу дошкольного образования:</w:t>
      </w:r>
    </w:p>
    <w:p w:rsidR="004B793A" w:rsidRPr="0062386B" w:rsidRDefault="004B793A" w:rsidP="004B793A">
      <w:pPr>
        <w:numPr>
          <w:ilvl w:val="0"/>
          <w:numId w:val="8"/>
        </w:numPr>
        <w:ind w:left="0" w:firstLine="240"/>
        <w:jc w:val="both"/>
        <w:rPr>
          <w:bCs/>
          <w:sz w:val="28"/>
          <w:szCs w:val="28"/>
        </w:rPr>
      </w:pPr>
      <w:r w:rsidRPr="0062386B">
        <w:rPr>
          <w:bCs/>
          <w:sz w:val="28"/>
          <w:szCs w:val="28"/>
        </w:rPr>
        <w:t>открыт после реконструкции новый детский сад № 11 «Теремок» на 100 мест;</w:t>
      </w:r>
    </w:p>
    <w:p w:rsidR="004B793A" w:rsidRPr="0062386B" w:rsidRDefault="004B793A" w:rsidP="004B793A">
      <w:pPr>
        <w:numPr>
          <w:ilvl w:val="0"/>
          <w:numId w:val="8"/>
        </w:numPr>
        <w:ind w:left="0" w:firstLine="240"/>
        <w:jc w:val="both"/>
        <w:rPr>
          <w:bCs/>
          <w:sz w:val="28"/>
          <w:szCs w:val="28"/>
        </w:rPr>
      </w:pPr>
      <w:r w:rsidRPr="0062386B">
        <w:rPr>
          <w:bCs/>
          <w:sz w:val="28"/>
          <w:szCs w:val="28"/>
        </w:rPr>
        <w:t>введено 75 дополнительных мест (МКДОУ детский сад № 2 «Светлячок» - 5 мест; МКДОУ детский сад № 4 «Аленький цветочек» - 20 мест; МКДОУ детский сад № 5 «Чебурашка» - 20 мест; МКДОУ детский сад № 8 «Паровозик» - 5 мест; МКДОУ детский сад № 10 «Сказка» - 25 мест).</w:t>
      </w:r>
    </w:p>
    <w:p w:rsidR="004B793A" w:rsidRPr="0062386B" w:rsidRDefault="004B793A" w:rsidP="004B793A">
      <w:pPr>
        <w:ind w:firstLine="600"/>
        <w:jc w:val="both"/>
        <w:rPr>
          <w:rFonts w:eastAsia="Calibri"/>
          <w:bCs/>
          <w:spacing w:val="4"/>
          <w:sz w:val="28"/>
          <w:szCs w:val="28"/>
        </w:rPr>
      </w:pPr>
      <w:r w:rsidRPr="0062386B">
        <w:rPr>
          <w:rFonts w:eastAsia="Calibri"/>
          <w:bCs/>
          <w:spacing w:val="4"/>
          <w:sz w:val="28"/>
          <w:szCs w:val="28"/>
        </w:rPr>
        <w:t xml:space="preserve">В общей сложности за последние три года в городе открыт после реконструкции 1 новый детский сад на 100 мест, проведен капитальный ремонт групп дошкольных учреждений с дополнительных введением 75 мест. </w:t>
      </w:r>
    </w:p>
    <w:p w:rsidR="004B793A" w:rsidRPr="0062386B" w:rsidRDefault="004B793A" w:rsidP="004B793A">
      <w:pPr>
        <w:shd w:val="clear" w:color="auto" w:fill="FFFFFF"/>
        <w:ind w:firstLine="600"/>
        <w:jc w:val="both"/>
        <w:rPr>
          <w:sz w:val="28"/>
          <w:szCs w:val="28"/>
        </w:rPr>
      </w:pPr>
      <w:r w:rsidRPr="0062386B">
        <w:rPr>
          <w:sz w:val="28"/>
          <w:szCs w:val="28"/>
        </w:rPr>
        <w:t xml:space="preserve">  В городе создана эффективная система коррекционной работы, направленной на обучение, воспитание, коррекцию развития, социальную адаптацию и интеграцию детей в общество, исходя из особенностей их психофизического развития и индивидуальных возможностей. Показатель охвата дошкольным образованием детей с ограниченными возможностями в городе составляет 100%. Дошкольные учреждения города, в которых созданы условия для коррекции нарушений развития, посещают 54 ребенка с ограниченными возможностями здоровья. </w:t>
      </w:r>
    </w:p>
    <w:p w:rsidR="004B793A" w:rsidRPr="0062386B" w:rsidRDefault="004B793A" w:rsidP="00766C58">
      <w:pPr>
        <w:tabs>
          <w:tab w:val="left" w:pos="1134"/>
        </w:tabs>
        <w:adjustRightInd w:val="0"/>
        <w:ind w:firstLine="601"/>
        <w:jc w:val="both"/>
        <w:rPr>
          <w:sz w:val="28"/>
          <w:szCs w:val="28"/>
        </w:rPr>
      </w:pPr>
      <w:r w:rsidRPr="0062386B">
        <w:rPr>
          <w:sz w:val="28"/>
          <w:szCs w:val="28"/>
        </w:rPr>
        <w:t>Тенденция увеличения рождаемости детей и прирост молодого населения за счет миграции из сельских районов обостряет проблему дефицита мест в дошкольных образовательных учреждениях города. В 2016 году численность детей, нуждающихся в устройстве в дошкольные образовательные учреждения, составляет 617 человек – дети от 2 месяцев до 3 лет.</w:t>
      </w:r>
    </w:p>
    <w:p w:rsidR="004B793A" w:rsidRPr="0062386B" w:rsidRDefault="004B793A" w:rsidP="00766C58">
      <w:pPr>
        <w:tabs>
          <w:tab w:val="left" w:pos="1134"/>
        </w:tabs>
        <w:adjustRightInd w:val="0"/>
        <w:ind w:firstLine="601"/>
        <w:jc w:val="both"/>
        <w:rPr>
          <w:sz w:val="28"/>
          <w:szCs w:val="28"/>
        </w:rPr>
      </w:pPr>
      <w:r w:rsidRPr="0062386B">
        <w:rPr>
          <w:sz w:val="28"/>
          <w:szCs w:val="28"/>
        </w:rPr>
        <w:t>Для достижения полного обеспечения местами в дошкольных учреждениях города необходимо с учетом состояния муниципальной системы дошкольного образования и демографических перспектив осуществить строительство двух новых современных зданий на 120 мест каждое (всего 240 мест).</w:t>
      </w:r>
      <w:r w:rsidRPr="0062386B">
        <w:rPr>
          <w:color w:val="00B050"/>
          <w:sz w:val="28"/>
          <w:szCs w:val="28"/>
        </w:rPr>
        <w:t xml:space="preserve"> </w:t>
      </w:r>
      <w:r w:rsidRPr="0062386B">
        <w:rPr>
          <w:sz w:val="28"/>
          <w:szCs w:val="28"/>
        </w:rPr>
        <w:t>Особое внимание нужно уделить предоставлению дошкольного образования детям с ограниченными возможностями здоровья. Требуется открытие дополнительных компенсирующих групп для детей с нарушениями  речи, зрения, опорно-двигательного аппарата.</w:t>
      </w:r>
    </w:p>
    <w:p w:rsidR="004B793A" w:rsidRPr="0062386B" w:rsidRDefault="004B793A" w:rsidP="00766C58">
      <w:pPr>
        <w:tabs>
          <w:tab w:val="left" w:pos="1134"/>
        </w:tabs>
        <w:adjustRightInd w:val="0"/>
        <w:ind w:firstLine="601"/>
        <w:jc w:val="both"/>
        <w:rPr>
          <w:rFonts w:ascii="Times New Roman CYR" w:hAnsi="Times New Roman CYR" w:cs="Times New Roman CYR"/>
          <w:sz w:val="28"/>
          <w:szCs w:val="28"/>
        </w:rPr>
      </w:pPr>
      <w:r w:rsidRPr="0062386B">
        <w:rPr>
          <w:sz w:val="28"/>
          <w:szCs w:val="28"/>
        </w:rPr>
        <w:t xml:space="preserve">Необходимо создать условия для развития альтернативных форм дошкольного образования (семейных детских садов, корпоративных групп, центров игровой поддержки и др.). </w:t>
      </w:r>
    </w:p>
    <w:p w:rsidR="004B793A" w:rsidRPr="0062386B" w:rsidRDefault="004B793A" w:rsidP="004B793A">
      <w:pPr>
        <w:ind w:firstLine="600"/>
        <w:jc w:val="both"/>
        <w:rPr>
          <w:bCs/>
          <w:sz w:val="28"/>
          <w:szCs w:val="28"/>
        </w:rPr>
      </w:pPr>
    </w:p>
    <w:p w:rsidR="004B793A" w:rsidRPr="0062386B" w:rsidRDefault="004B793A" w:rsidP="004B793A">
      <w:pPr>
        <w:keepNext/>
        <w:numPr>
          <w:ilvl w:val="2"/>
          <w:numId w:val="1"/>
        </w:numPr>
        <w:ind w:left="0" w:firstLine="600"/>
        <w:jc w:val="center"/>
        <w:outlineLvl w:val="2"/>
        <w:rPr>
          <w:b/>
          <w:bCs/>
          <w:sz w:val="28"/>
          <w:szCs w:val="28"/>
        </w:rPr>
      </w:pPr>
      <w:r w:rsidRPr="0062386B">
        <w:rPr>
          <w:b/>
          <w:bCs/>
          <w:sz w:val="28"/>
          <w:szCs w:val="28"/>
        </w:rPr>
        <w:t>Общее образование</w:t>
      </w:r>
    </w:p>
    <w:p w:rsidR="004B793A" w:rsidRPr="0062386B" w:rsidRDefault="004B793A" w:rsidP="004B793A">
      <w:pPr>
        <w:keepNext/>
        <w:ind w:firstLine="600"/>
        <w:outlineLvl w:val="2"/>
        <w:rPr>
          <w:b/>
          <w:bCs/>
          <w:sz w:val="28"/>
          <w:szCs w:val="28"/>
        </w:rPr>
      </w:pPr>
    </w:p>
    <w:p w:rsidR="004B793A" w:rsidRPr="0062386B" w:rsidRDefault="004B793A" w:rsidP="004B793A">
      <w:pPr>
        <w:ind w:firstLine="600"/>
        <w:jc w:val="both"/>
        <w:rPr>
          <w:bCs/>
          <w:sz w:val="28"/>
          <w:szCs w:val="28"/>
        </w:rPr>
      </w:pPr>
      <w:r w:rsidRPr="0062386B">
        <w:rPr>
          <w:bCs/>
          <w:sz w:val="28"/>
          <w:szCs w:val="28"/>
        </w:rPr>
        <w:t>Развитие муниципальной системы общего образования направлено на повышение качества общего образования на основе поэтапного перехода на новые Федеральные государственные образовательные стандарты общего образования, информатизацию образовательного  процесса, создание доступной образовательной среды для детей, имеющих ограниченные возможности здоровья, совершенствование системы оценки качества общего образования.</w:t>
      </w:r>
    </w:p>
    <w:p w:rsidR="004B793A" w:rsidRPr="0062386B" w:rsidRDefault="004B793A" w:rsidP="004B793A">
      <w:pPr>
        <w:ind w:firstLine="600"/>
        <w:jc w:val="both"/>
        <w:rPr>
          <w:bCs/>
          <w:sz w:val="28"/>
          <w:szCs w:val="28"/>
        </w:rPr>
      </w:pPr>
      <w:r w:rsidRPr="0062386B">
        <w:rPr>
          <w:bCs/>
          <w:sz w:val="28"/>
          <w:szCs w:val="28"/>
        </w:rPr>
        <w:t>Главная задача образовательной системы школы в соответствии с Федеральным государственным образовательным стандартом – обеспечение доступности всех видов образовательных услуг каждому ребенку.</w:t>
      </w:r>
    </w:p>
    <w:p w:rsidR="004B793A" w:rsidRPr="0062386B" w:rsidRDefault="004B793A" w:rsidP="004B793A">
      <w:pPr>
        <w:tabs>
          <w:tab w:val="left" w:pos="495"/>
        </w:tabs>
        <w:ind w:firstLine="600"/>
        <w:jc w:val="both"/>
        <w:rPr>
          <w:sz w:val="28"/>
          <w:szCs w:val="28"/>
        </w:rPr>
      </w:pPr>
      <w:r w:rsidRPr="0062386B">
        <w:rPr>
          <w:sz w:val="28"/>
          <w:szCs w:val="28"/>
        </w:rPr>
        <w:lastRenderedPageBreak/>
        <w:t xml:space="preserve">На 01.09.2016 сеть общеобразовательных учреждений включает в себя 5 общеобразовательных учреждений, в т. ч.: </w:t>
      </w:r>
    </w:p>
    <w:p w:rsidR="004B793A" w:rsidRPr="0062386B" w:rsidRDefault="004B793A" w:rsidP="004B793A">
      <w:pPr>
        <w:numPr>
          <w:ilvl w:val="1"/>
          <w:numId w:val="2"/>
        </w:numPr>
        <w:jc w:val="both"/>
        <w:rPr>
          <w:bCs/>
          <w:color w:val="00B050"/>
          <w:sz w:val="28"/>
          <w:szCs w:val="28"/>
        </w:rPr>
      </w:pPr>
      <w:r w:rsidRPr="0062386B">
        <w:rPr>
          <w:bCs/>
          <w:sz w:val="28"/>
          <w:szCs w:val="28"/>
        </w:rPr>
        <w:t>1 средняя общеобразовательная школа</w:t>
      </w:r>
      <w:r w:rsidR="000B7A1E" w:rsidRPr="0062386B">
        <w:rPr>
          <w:bCs/>
          <w:sz w:val="28"/>
          <w:szCs w:val="28"/>
        </w:rPr>
        <w:t xml:space="preserve"> </w:t>
      </w:r>
      <w:r w:rsidRPr="0062386B">
        <w:rPr>
          <w:bCs/>
          <w:sz w:val="28"/>
          <w:szCs w:val="28"/>
        </w:rPr>
        <w:t>(МКОУ СОШ №5)</w:t>
      </w:r>
      <w:r w:rsidR="000B7A1E" w:rsidRPr="0062386B">
        <w:rPr>
          <w:bCs/>
          <w:sz w:val="28"/>
          <w:szCs w:val="28"/>
        </w:rPr>
        <w:t>;</w:t>
      </w:r>
    </w:p>
    <w:p w:rsidR="004B793A" w:rsidRPr="0062386B" w:rsidRDefault="004B793A" w:rsidP="004B793A">
      <w:pPr>
        <w:numPr>
          <w:ilvl w:val="1"/>
          <w:numId w:val="2"/>
        </w:numPr>
        <w:jc w:val="both"/>
        <w:rPr>
          <w:bCs/>
          <w:sz w:val="28"/>
          <w:szCs w:val="28"/>
        </w:rPr>
      </w:pPr>
      <w:r w:rsidRPr="0062386B">
        <w:rPr>
          <w:bCs/>
          <w:sz w:val="28"/>
          <w:szCs w:val="28"/>
        </w:rPr>
        <w:t>1 гимназия</w:t>
      </w:r>
      <w:r w:rsidR="000B7A1E" w:rsidRPr="0062386B">
        <w:rPr>
          <w:bCs/>
          <w:sz w:val="28"/>
          <w:szCs w:val="28"/>
        </w:rPr>
        <w:t xml:space="preserve"> </w:t>
      </w:r>
      <w:r w:rsidRPr="0062386B">
        <w:rPr>
          <w:bCs/>
          <w:sz w:val="28"/>
          <w:szCs w:val="28"/>
        </w:rPr>
        <w:t>(МКОУ гимназия)</w:t>
      </w:r>
      <w:r w:rsidR="000B7A1E" w:rsidRPr="0062386B">
        <w:rPr>
          <w:bCs/>
          <w:sz w:val="28"/>
          <w:szCs w:val="28"/>
        </w:rPr>
        <w:t>;</w:t>
      </w:r>
    </w:p>
    <w:p w:rsidR="004B793A" w:rsidRPr="0062386B" w:rsidRDefault="004B793A" w:rsidP="004B793A">
      <w:pPr>
        <w:numPr>
          <w:ilvl w:val="1"/>
          <w:numId w:val="2"/>
        </w:numPr>
        <w:jc w:val="both"/>
        <w:rPr>
          <w:bCs/>
          <w:sz w:val="28"/>
          <w:szCs w:val="28"/>
        </w:rPr>
      </w:pPr>
      <w:r w:rsidRPr="0062386B">
        <w:rPr>
          <w:bCs/>
          <w:sz w:val="28"/>
          <w:szCs w:val="28"/>
        </w:rPr>
        <w:t>2 лицея, из них 1 - Кировское областное государственное общеобразовательное автономное учреждение «Вятский многопрофильный лицей»</w:t>
      </w:r>
      <w:r w:rsidR="000B7A1E" w:rsidRPr="0062386B">
        <w:rPr>
          <w:bCs/>
          <w:sz w:val="28"/>
          <w:szCs w:val="28"/>
        </w:rPr>
        <w:t xml:space="preserve">, </w:t>
      </w:r>
      <w:r w:rsidRPr="0062386B">
        <w:rPr>
          <w:bCs/>
          <w:sz w:val="28"/>
          <w:szCs w:val="28"/>
        </w:rPr>
        <w:t>1</w:t>
      </w:r>
      <w:r w:rsidR="000B7A1E" w:rsidRPr="0062386B">
        <w:rPr>
          <w:bCs/>
          <w:sz w:val="28"/>
          <w:szCs w:val="28"/>
        </w:rPr>
        <w:t xml:space="preserve"> - </w:t>
      </w:r>
      <w:r w:rsidRPr="0062386B">
        <w:rPr>
          <w:bCs/>
          <w:sz w:val="28"/>
          <w:szCs w:val="28"/>
        </w:rPr>
        <w:t>МКОУ «Лицей с кадетскими классами имени Г.С.Шпагина»</w:t>
      </w:r>
      <w:r w:rsidR="000B7A1E" w:rsidRPr="0062386B">
        <w:rPr>
          <w:bCs/>
          <w:sz w:val="28"/>
          <w:szCs w:val="28"/>
        </w:rPr>
        <w:t>;</w:t>
      </w:r>
    </w:p>
    <w:p w:rsidR="004B793A" w:rsidRPr="0062386B" w:rsidRDefault="004B793A" w:rsidP="004B793A">
      <w:pPr>
        <w:numPr>
          <w:ilvl w:val="1"/>
          <w:numId w:val="2"/>
        </w:numPr>
        <w:jc w:val="both"/>
        <w:rPr>
          <w:bCs/>
          <w:sz w:val="28"/>
          <w:szCs w:val="28"/>
        </w:rPr>
      </w:pPr>
      <w:r w:rsidRPr="0062386B">
        <w:rPr>
          <w:bCs/>
          <w:sz w:val="28"/>
          <w:szCs w:val="28"/>
        </w:rPr>
        <w:t>1 школа для обучающихся с ограниченными возможностями здоровья»</w:t>
      </w:r>
      <w:r w:rsidR="000B7A1E" w:rsidRPr="0062386B">
        <w:rPr>
          <w:bCs/>
          <w:sz w:val="28"/>
          <w:szCs w:val="28"/>
        </w:rPr>
        <w:t xml:space="preserve"> </w:t>
      </w:r>
      <w:r w:rsidRPr="0062386B">
        <w:rPr>
          <w:bCs/>
          <w:sz w:val="28"/>
          <w:szCs w:val="28"/>
        </w:rPr>
        <w:t>(КОГОБУ ШОВЗ)</w:t>
      </w:r>
      <w:r w:rsidR="000B7A1E" w:rsidRPr="0062386B">
        <w:rPr>
          <w:bCs/>
          <w:sz w:val="28"/>
          <w:szCs w:val="28"/>
        </w:rPr>
        <w:t>;</w:t>
      </w:r>
    </w:p>
    <w:p w:rsidR="004B793A" w:rsidRPr="0062386B" w:rsidRDefault="004B793A" w:rsidP="004B793A">
      <w:pPr>
        <w:ind w:firstLine="600"/>
        <w:jc w:val="both"/>
        <w:rPr>
          <w:bCs/>
          <w:sz w:val="28"/>
          <w:szCs w:val="28"/>
        </w:rPr>
      </w:pPr>
      <w:r w:rsidRPr="0062386B">
        <w:rPr>
          <w:bCs/>
          <w:sz w:val="28"/>
          <w:szCs w:val="28"/>
        </w:rPr>
        <w:t>Для организации образовательного процесса общеобразовательными учреждениями используется 8</w:t>
      </w:r>
      <w:r w:rsidRPr="0062386B">
        <w:rPr>
          <w:b/>
          <w:bCs/>
          <w:color w:val="00B050"/>
          <w:sz w:val="28"/>
          <w:szCs w:val="28"/>
        </w:rPr>
        <w:t xml:space="preserve"> </w:t>
      </w:r>
      <w:r w:rsidRPr="0062386B">
        <w:rPr>
          <w:bCs/>
          <w:sz w:val="28"/>
          <w:szCs w:val="28"/>
        </w:rPr>
        <w:t xml:space="preserve">зданий. </w:t>
      </w:r>
    </w:p>
    <w:p w:rsidR="004B793A" w:rsidRPr="0062386B" w:rsidRDefault="004B793A" w:rsidP="004B793A">
      <w:pPr>
        <w:ind w:firstLine="600"/>
        <w:jc w:val="both"/>
        <w:rPr>
          <w:sz w:val="28"/>
          <w:szCs w:val="28"/>
        </w:rPr>
      </w:pPr>
      <w:r w:rsidRPr="0062386B">
        <w:rPr>
          <w:sz w:val="28"/>
          <w:szCs w:val="28"/>
        </w:rPr>
        <w:t xml:space="preserve">Численность  обучающихся    в 2016-2017   учебном    году    составляет 3888 человек. Прирост контингента обучающихся по сравнению с предыдущим годом составил  </w:t>
      </w:r>
      <w:r w:rsidR="000B7A1E" w:rsidRPr="0062386B">
        <w:rPr>
          <w:sz w:val="28"/>
          <w:szCs w:val="28"/>
        </w:rPr>
        <w:t>1</w:t>
      </w:r>
      <w:r w:rsidRPr="0062386B">
        <w:rPr>
          <w:sz w:val="28"/>
          <w:szCs w:val="28"/>
        </w:rPr>
        <w:t>39 человек.</w:t>
      </w:r>
    </w:p>
    <w:p w:rsidR="004B793A" w:rsidRPr="0062386B" w:rsidRDefault="004B793A" w:rsidP="004B793A">
      <w:pPr>
        <w:ind w:firstLine="600"/>
        <w:jc w:val="both"/>
        <w:rPr>
          <w:bCs/>
          <w:sz w:val="28"/>
          <w:szCs w:val="28"/>
          <w:lang w:eastAsia="en-US"/>
        </w:rPr>
      </w:pPr>
      <w:r w:rsidRPr="0062386B">
        <w:rPr>
          <w:bCs/>
          <w:sz w:val="28"/>
          <w:szCs w:val="28"/>
          <w:lang w:eastAsia="en-US"/>
        </w:rPr>
        <w:t>В 2016/2017 учебном году 3</w:t>
      </w:r>
      <w:r w:rsidR="0066558F" w:rsidRPr="0062386B">
        <w:rPr>
          <w:b/>
          <w:bCs/>
          <w:color w:val="00B050"/>
          <w:sz w:val="28"/>
          <w:szCs w:val="28"/>
          <w:lang w:eastAsia="en-US"/>
        </w:rPr>
        <w:t xml:space="preserve"> </w:t>
      </w:r>
      <w:r w:rsidRPr="0062386B">
        <w:rPr>
          <w:bCs/>
          <w:sz w:val="28"/>
          <w:szCs w:val="28"/>
          <w:lang w:eastAsia="en-US"/>
        </w:rPr>
        <w:t>школы (60%</w:t>
      </w:r>
      <w:r w:rsidR="0066558F" w:rsidRPr="0062386B">
        <w:rPr>
          <w:bCs/>
          <w:sz w:val="28"/>
          <w:szCs w:val="28"/>
          <w:lang w:eastAsia="en-US"/>
        </w:rPr>
        <w:t xml:space="preserve"> </w:t>
      </w:r>
      <w:r w:rsidRPr="0062386B">
        <w:rPr>
          <w:bCs/>
          <w:sz w:val="28"/>
          <w:szCs w:val="28"/>
          <w:lang w:eastAsia="en-US"/>
        </w:rPr>
        <w:t xml:space="preserve">от общего количества школ) работают в 2 смены. Количество обучающихся во вторую смену составляет 1247 человек, что на 181 человек меньше, чем в 2015 году. </w:t>
      </w:r>
    </w:p>
    <w:p w:rsidR="004B793A" w:rsidRPr="0062386B" w:rsidRDefault="004B793A" w:rsidP="004B793A">
      <w:pPr>
        <w:ind w:firstLine="600"/>
        <w:jc w:val="both"/>
        <w:rPr>
          <w:bCs/>
          <w:sz w:val="28"/>
          <w:szCs w:val="28"/>
        </w:rPr>
      </w:pPr>
      <w:r w:rsidRPr="0062386B">
        <w:rPr>
          <w:bCs/>
          <w:sz w:val="28"/>
          <w:szCs w:val="28"/>
        </w:rPr>
        <w:t xml:space="preserve">Учитывая требования СанПиН </w:t>
      </w:r>
      <w:r w:rsidRPr="0062386B">
        <w:rPr>
          <w:rFonts w:eastAsia="Calibri"/>
          <w:bCs/>
          <w:sz w:val="28"/>
          <w:szCs w:val="28"/>
        </w:rPr>
        <w:t>2.4.2.2821-10 к условиям организации образовательного процесса,</w:t>
      </w:r>
      <w:r w:rsidRPr="0062386B">
        <w:rPr>
          <w:bCs/>
          <w:sz w:val="28"/>
          <w:szCs w:val="28"/>
        </w:rPr>
        <w:t xml:space="preserve"> состояние школьной инфраструктуры (в частности, распределение учебных помещений между классами начального, основного и среднего уровней образования) и тенденцию увеличения контингента учащихся муниципальных общеобразовательных учреждений, можно прогнозировать дальнейшее увеличение численности школьников, обучающихся во вторую смену до 1700 человек к 2022 году.</w:t>
      </w:r>
    </w:p>
    <w:p w:rsidR="004B793A" w:rsidRPr="0062386B" w:rsidRDefault="004B793A" w:rsidP="004B793A">
      <w:pPr>
        <w:ind w:firstLine="600"/>
        <w:jc w:val="both"/>
        <w:rPr>
          <w:sz w:val="28"/>
          <w:szCs w:val="28"/>
        </w:rPr>
      </w:pPr>
      <w:r w:rsidRPr="0062386B">
        <w:rPr>
          <w:bCs/>
          <w:sz w:val="28"/>
          <w:szCs w:val="28"/>
          <w:lang w:eastAsia="en-US"/>
        </w:rPr>
        <w:t xml:space="preserve">В целях сокращения сменности в период до </w:t>
      </w:r>
      <w:r w:rsidRPr="0062386B">
        <w:rPr>
          <w:rFonts w:eastAsia="Calibri"/>
          <w:bCs/>
          <w:sz w:val="28"/>
          <w:szCs w:val="28"/>
          <w:lang w:eastAsia="en-US"/>
        </w:rPr>
        <w:t xml:space="preserve">2022 года в образовательных учреждениях запланированы мероприятия по оборудованию неиспользуемых в образовательном процессе помещений в учебные кабинеты, строительство новой школы, строительство пристроев к зданиям школ. </w:t>
      </w:r>
      <w:r w:rsidRPr="0062386B">
        <w:rPr>
          <w:sz w:val="28"/>
          <w:szCs w:val="28"/>
        </w:rPr>
        <w:t xml:space="preserve">Создание новых мест в образовательных учреждениях планируется в рамках выполнения мероприятий </w:t>
      </w:r>
      <w:r w:rsidRPr="0062386B">
        <w:rPr>
          <w:spacing w:val="-6"/>
          <w:sz w:val="28"/>
          <w:szCs w:val="28"/>
        </w:rPr>
        <w:t xml:space="preserve"> региональной </w:t>
      </w:r>
      <w:r w:rsidRPr="0062386B">
        <w:rPr>
          <w:sz w:val="28"/>
          <w:szCs w:val="28"/>
        </w:rPr>
        <w:t>программы «Создание новых мест в общеобразовательных организациях Кировской области» на 2016 – 2025 годы, утвержденной распоряжением Правительства Кировской о</w:t>
      </w:r>
      <w:r w:rsidR="0066558F" w:rsidRPr="0062386B">
        <w:rPr>
          <w:sz w:val="28"/>
          <w:szCs w:val="28"/>
        </w:rPr>
        <w:t xml:space="preserve">бласти от 30.12.2015  № 521. </w:t>
      </w:r>
      <w:r w:rsidR="0066558F" w:rsidRPr="0062386B">
        <w:rPr>
          <w:sz w:val="28"/>
          <w:szCs w:val="28"/>
        </w:rPr>
        <w:tab/>
        <w:t>В с</w:t>
      </w:r>
      <w:r w:rsidRPr="0062386B">
        <w:rPr>
          <w:sz w:val="28"/>
          <w:szCs w:val="28"/>
        </w:rPr>
        <w:t xml:space="preserve">оответствии с </w:t>
      </w:r>
      <w:r w:rsidR="0066558F" w:rsidRPr="0062386B">
        <w:rPr>
          <w:sz w:val="28"/>
          <w:szCs w:val="28"/>
        </w:rPr>
        <w:t>данной программой</w:t>
      </w:r>
      <w:r w:rsidRPr="0062386B">
        <w:rPr>
          <w:sz w:val="28"/>
          <w:szCs w:val="28"/>
        </w:rPr>
        <w:t xml:space="preserve">  планируется с 2020 по 2022 год провести капитальный ремонт 1здания и строительство 2</w:t>
      </w:r>
      <w:r w:rsidR="0066558F" w:rsidRPr="0062386B">
        <w:rPr>
          <w:sz w:val="28"/>
          <w:szCs w:val="28"/>
        </w:rPr>
        <w:t xml:space="preserve"> </w:t>
      </w:r>
      <w:r w:rsidRPr="0062386B">
        <w:rPr>
          <w:sz w:val="28"/>
          <w:szCs w:val="28"/>
        </w:rPr>
        <w:t>пристроев</w:t>
      </w:r>
      <w:r w:rsidR="0066558F" w:rsidRPr="0062386B">
        <w:rPr>
          <w:sz w:val="28"/>
          <w:szCs w:val="28"/>
        </w:rPr>
        <w:t xml:space="preserve"> к школам</w:t>
      </w:r>
      <w:r w:rsidRPr="0062386B">
        <w:rPr>
          <w:sz w:val="28"/>
          <w:szCs w:val="28"/>
        </w:rPr>
        <w:t>, а в 2021 году построить  новую школу. Это позволит разгрузить школы города и перевести их в односменный режим работы.</w:t>
      </w:r>
    </w:p>
    <w:p w:rsidR="004B793A" w:rsidRPr="0062386B" w:rsidRDefault="004B793A" w:rsidP="004B793A">
      <w:pPr>
        <w:ind w:firstLine="600"/>
        <w:jc w:val="both"/>
        <w:rPr>
          <w:bCs/>
          <w:sz w:val="28"/>
          <w:szCs w:val="28"/>
        </w:rPr>
      </w:pPr>
      <w:r w:rsidRPr="0062386B">
        <w:rPr>
          <w:rFonts w:eastAsia="Calibri"/>
          <w:bCs/>
          <w:sz w:val="28"/>
          <w:szCs w:val="28"/>
          <w:lang w:eastAsia="en-US"/>
        </w:rPr>
        <w:t xml:space="preserve">Данные мероприятия позволят к 2022 году получить </w:t>
      </w:r>
      <w:r w:rsidR="00B916A3" w:rsidRPr="0062386B">
        <w:rPr>
          <w:rFonts w:eastAsia="Calibri"/>
          <w:bCs/>
          <w:sz w:val="28"/>
          <w:szCs w:val="28"/>
          <w:lang w:eastAsia="en-US"/>
        </w:rPr>
        <w:t>2050</w:t>
      </w:r>
      <w:r w:rsidR="0066558F" w:rsidRPr="0062386B">
        <w:rPr>
          <w:rFonts w:eastAsia="Calibri"/>
          <w:bCs/>
          <w:sz w:val="28"/>
          <w:szCs w:val="28"/>
          <w:lang w:eastAsia="en-US"/>
        </w:rPr>
        <w:t xml:space="preserve"> </w:t>
      </w:r>
      <w:r w:rsidRPr="0062386B">
        <w:rPr>
          <w:rFonts w:eastAsia="Calibri"/>
          <w:bCs/>
          <w:sz w:val="28"/>
          <w:szCs w:val="28"/>
          <w:lang w:eastAsia="en-US"/>
        </w:rPr>
        <w:t xml:space="preserve">дополнительных мест. </w:t>
      </w:r>
    </w:p>
    <w:p w:rsidR="004B793A" w:rsidRPr="0062386B" w:rsidRDefault="004B793A" w:rsidP="004B793A">
      <w:pPr>
        <w:ind w:firstLine="600"/>
        <w:jc w:val="center"/>
        <w:rPr>
          <w:sz w:val="28"/>
          <w:szCs w:val="28"/>
        </w:rPr>
      </w:pPr>
    </w:p>
    <w:p w:rsidR="004B793A" w:rsidRPr="0062386B" w:rsidRDefault="004B793A" w:rsidP="004B793A">
      <w:pPr>
        <w:numPr>
          <w:ilvl w:val="2"/>
          <w:numId w:val="1"/>
        </w:numPr>
        <w:jc w:val="center"/>
        <w:rPr>
          <w:b/>
          <w:bCs/>
          <w:sz w:val="28"/>
          <w:szCs w:val="28"/>
        </w:rPr>
      </w:pPr>
      <w:r w:rsidRPr="0062386B">
        <w:rPr>
          <w:b/>
          <w:bCs/>
          <w:sz w:val="28"/>
          <w:szCs w:val="28"/>
        </w:rPr>
        <w:t>Дополнительное образование</w:t>
      </w:r>
    </w:p>
    <w:p w:rsidR="004B793A" w:rsidRPr="0062386B" w:rsidRDefault="004B793A" w:rsidP="004B793A">
      <w:pPr>
        <w:ind w:firstLine="600"/>
        <w:jc w:val="center"/>
        <w:rPr>
          <w:b/>
          <w:bCs/>
          <w:sz w:val="28"/>
          <w:szCs w:val="28"/>
        </w:rPr>
      </w:pPr>
    </w:p>
    <w:p w:rsidR="004B793A" w:rsidRPr="0062386B" w:rsidRDefault="004B793A" w:rsidP="004B793A">
      <w:pPr>
        <w:ind w:firstLine="600"/>
        <w:jc w:val="both"/>
        <w:rPr>
          <w:bCs/>
          <w:sz w:val="28"/>
          <w:szCs w:val="28"/>
        </w:rPr>
      </w:pPr>
      <w:r w:rsidRPr="0062386B">
        <w:rPr>
          <w:bCs/>
          <w:sz w:val="28"/>
          <w:szCs w:val="28"/>
        </w:rPr>
        <w:t xml:space="preserve">Наличие в жизни ребенка дополнительного образования – одно из важнейших условий его воспитания и развития. Именно поэтому дополнительное образования является социально востребованной сферой, и должно удовлетворять запросам родителей и детей. Кроме того, нельзя забывать о том, что дополнительное образование влияет на качество жизни, так как приобщает детей к здоровому образу жизни, раскрывает творческий потенциал личности, способствует развитию </w:t>
      </w:r>
      <w:r w:rsidRPr="0062386B">
        <w:rPr>
          <w:bCs/>
          <w:sz w:val="28"/>
          <w:szCs w:val="28"/>
        </w:rPr>
        <w:lastRenderedPageBreak/>
        <w:t>склонностей, способностей и интересов, гражданских и нравственных качеств, жизненному и профессиональному самоопределению подрастающего поколения.</w:t>
      </w:r>
    </w:p>
    <w:p w:rsidR="004B793A" w:rsidRPr="0062386B" w:rsidRDefault="004B793A" w:rsidP="004B793A">
      <w:pPr>
        <w:jc w:val="both"/>
        <w:rPr>
          <w:rFonts w:eastAsia="Calibri"/>
          <w:sz w:val="28"/>
          <w:szCs w:val="28"/>
          <w:lang w:eastAsia="en-US"/>
        </w:rPr>
      </w:pPr>
      <w:r w:rsidRPr="0062386B">
        <w:rPr>
          <w:rFonts w:eastAsia="Calibri"/>
          <w:bCs/>
          <w:sz w:val="28"/>
          <w:szCs w:val="28"/>
          <w:lang w:eastAsia="en-US"/>
        </w:rPr>
        <w:t xml:space="preserve">На сегодняшний день в городе действует 4 учреждения дополнительного образования, подведомственных Управлению образования администрации города Вятские Поляны, и 4 учреждения, подведомственных Управлению социальной политики администрации города Вятские Поляны. </w:t>
      </w:r>
      <w:r w:rsidRPr="0062386B">
        <w:rPr>
          <w:rFonts w:eastAsia="Calibri"/>
          <w:sz w:val="28"/>
          <w:szCs w:val="28"/>
          <w:lang w:eastAsia="en-US"/>
        </w:rPr>
        <w:t xml:space="preserve">Состояние системы дополнительного образования в городе Вятские Поляны за последние годы характеризуется положительными результатами. Активно развивается дополнительное образование на базе общеобразовательных учреждений. В детских объединениях на базе школ занимается 2580 школьников. </w:t>
      </w:r>
    </w:p>
    <w:p w:rsidR="004B793A" w:rsidRPr="0062386B" w:rsidRDefault="00FC402F" w:rsidP="004B793A">
      <w:pPr>
        <w:jc w:val="both"/>
        <w:rPr>
          <w:sz w:val="28"/>
          <w:szCs w:val="28"/>
          <w:lang w:eastAsia="en-US"/>
        </w:rPr>
      </w:pPr>
      <w:r w:rsidRPr="0062386B">
        <w:rPr>
          <w:sz w:val="28"/>
          <w:szCs w:val="28"/>
          <w:lang w:eastAsia="en-US"/>
        </w:rPr>
        <w:tab/>
      </w:r>
      <w:r w:rsidR="004B793A" w:rsidRPr="0062386B">
        <w:rPr>
          <w:sz w:val="28"/>
          <w:szCs w:val="28"/>
          <w:lang w:eastAsia="en-US"/>
        </w:rPr>
        <w:t xml:space="preserve">Осуществляется интеграция учреждений общего и дополнительного образования детей в единое образовательное пространство, где каждое учреждение сохраняет свою специфику. По программам ФГОС внеурочной деятельностью в рамках дополнительного образования охвачено 1710 школьников. </w:t>
      </w:r>
      <w:bookmarkStart w:id="3" w:name="_GoBack"/>
      <w:bookmarkEnd w:id="3"/>
    </w:p>
    <w:p w:rsidR="004B793A" w:rsidRPr="0062386B" w:rsidRDefault="00FC402F" w:rsidP="004B793A">
      <w:pPr>
        <w:jc w:val="both"/>
        <w:rPr>
          <w:sz w:val="28"/>
          <w:szCs w:val="28"/>
          <w:lang w:eastAsia="en-US"/>
        </w:rPr>
      </w:pPr>
      <w:r w:rsidRPr="0062386B">
        <w:rPr>
          <w:sz w:val="28"/>
          <w:szCs w:val="28"/>
          <w:lang w:eastAsia="en-US"/>
        </w:rPr>
        <w:tab/>
      </w:r>
      <w:r w:rsidR="004B793A" w:rsidRPr="0062386B">
        <w:rPr>
          <w:sz w:val="28"/>
          <w:szCs w:val="28"/>
          <w:lang w:eastAsia="en-US"/>
        </w:rPr>
        <w:t xml:space="preserve">Идет процесс обновления содержания дополнительного образования, форм и технологий образовательного процесса в соответствии с изменяющимися запросами детей и их родителей, реализацией концепции модернизации образования. </w:t>
      </w:r>
    </w:p>
    <w:p w:rsidR="004B793A" w:rsidRPr="0062386B" w:rsidRDefault="004B793A" w:rsidP="004B793A">
      <w:pPr>
        <w:ind w:firstLine="600"/>
        <w:jc w:val="both"/>
        <w:rPr>
          <w:bCs/>
          <w:sz w:val="28"/>
          <w:szCs w:val="28"/>
        </w:rPr>
      </w:pPr>
      <w:r w:rsidRPr="0062386B">
        <w:rPr>
          <w:bCs/>
          <w:sz w:val="28"/>
          <w:szCs w:val="28"/>
        </w:rPr>
        <w:t>Среди задач, решаемых системой дополнительного образования, - профилактика безнадзорности, правонарушений, наркомании и алкоголизма. Важность решения данных социальных проблем едва ли можно переоценить. Дополнительное образование детей расширяет воспитательные возможности школы. Будучи  открытой, мобильной и гибкой системой, дополнительное образование способно  быстро и точно  реагировать на «вызовы времени» в интересах ребенка, его семьи, общества, государства.</w:t>
      </w:r>
    </w:p>
    <w:p w:rsidR="004B793A" w:rsidRPr="0062386B" w:rsidRDefault="004B793A" w:rsidP="004B793A">
      <w:pPr>
        <w:rPr>
          <w:sz w:val="28"/>
          <w:szCs w:val="28"/>
        </w:rPr>
      </w:pPr>
    </w:p>
    <w:p w:rsidR="001D35E3" w:rsidRPr="0062386B" w:rsidRDefault="001D35E3" w:rsidP="009F6D34">
      <w:pPr>
        <w:ind w:firstLine="600"/>
        <w:jc w:val="both"/>
        <w:rPr>
          <w:bCs/>
          <w:sz w:val="28"/>
          <w:szCs w:val="28"/>
        </w:rPr>
      </w:pPr>
    </w:p>
    <w:p w:rsidR="001D35E3" w:rsidRPr="0062386B" w:rsidRDefault="001D35E3" w:rsidP="009F6D34">
      <w:pPr>
        <w:widowControl w:val="0"/>
        <w:numPr>
          <w:ilvl w:val="1"/>
          <w:numId w:val="1"/>
        </w:numPr>
        <w:autoSpaceDE w:val="0"/>
        <w:autoSpaceDN w:val="0"/>
        <w:ind w:left="0" w:firstLine="600"/>
        <w:jc w:val="center"/>
        <w:rPr>
          <w:b/>
          <w:sz w:val="28"/>
          <w:szCs w:val="28"/>
        </w:rPr>
      </w:pPr>
      <w:r w:rsidRPr="0062386B">
        <w:rPr>
          <w:b/>
          <w:sz w:val="28"/>
          <w:szCs w:val="28"/>
        </w:rPr>
        <w:t xml:space="preserve">Сфера физической культуры и спорта в городе </w:t>
      </w:r>
      <w:r w:rsidR="00CE29A0" w:rsidRPr="0062386B">
        <w:rPr>
          <w:b/>
          <w:sz w:val="28"/>
          <w:szCs w:val="28"/>
        </w:rPr>
        <w:t>Вятские Поляны</w:t>
      </w:r>
    </w:p>
    <w:p w:rsidR="001D35E3" w:rsidRPr="0062386B" w:rsidRDefault="001D35E3" w:rsidP="009F6D34">
      <w:pPr>
        <w:widowControl w:val="0"/>
        <w:autoSpaceDE w:val="0"/>
        <w:autoSpaceDN w:val="0"/>
        <w:ind w:firstLine="600"/>
        <w:jc w:val="both"/>
        <w:rPr>
          <w:sz w:val="28"/>
          <w:szCs w:val="28"/>
        </w:rPr>
      </w:pPr>
    </w:p>
    <w:p w:rsidR="00BD146F" w:rsidRPr="0062386B" w:rsidRDefault="00BD146F" w:rsidP="00BD146F">
      <w:pPr>
        <w:ind w:firstLine="600"/>
        <w:jc w:val="both"/>
        <w:rPr>
          <w:sz w:val="28"/>
          <w:szCs w:val="28"/>
        </w:rPr>
      </w:pPr>
      <w:r w:rsidRPr="0062386B">
        <w:rPr>
          <w:sz w:val="28"/>
          <w:szCs w:val="28"/>
        </w:rPr>
        <w:t xml:space="preserve">Создание условий для развития массового спорта и физической культуры - это привлечение населения города Вятские Поляны к ведению здорового образа жизни, активного досуга через систематические занятия физической культурой и спортом. </w:t>
      </w:r>
    </w:p>
    <w:p w:rsidR="00BD146F" w:rsidRPr="0062386B" w:rsidRDefault="00BD146F" w:rsidP="00BD146F">
      <w:pPr>
        <w:ind w:firstLine="600"/>
        <w:jc w:val="both"/>
        <w:rPr>
          <w:sz w:val="28"/>
          <w:szCs w:val="28"/>
        </w:rPr>
      </w:pPr>
      <w:r w:rsidRPr="0062386B">
        <w:rPr>
          <w:sz w:val="28"/>
          <w:szCs w:val="28"/>
        </w:rPr>
        <w:t>В 201</w:t>
      </w:r>
      <w:r w:rsidR="001077A3" w:rsidRPr="0062386B">
        <w:rPr>
          <w:sz w:val="28"/>
          <w:szCs w:val="28"/>
        </w:rPr>
        <w:t>6</w:t>
      </w:r>
      <w:r w:rsidRPr="0062386B">
        <w:rPr>
          <w:sz w:val="28"/>
          <w:szCs w:val="28"/>
        </w:rPr>
        <w:t xml:space="preserve"> году численность населения, систематически занимающегося физической культурой и спортом в городе достигла 11 </w:t>
      </w:r>
      <w:r w:rsidR="001077A3" w:rsidRPr="0062386B">
        <w:rPr>
          <w:sz w:val="28"/>
          <w:szCs w:val="28"/>
        </w:rPr>
        <w:t>781</w:t>
      </w:r>
      <w:r w:rsidRPr="0062386B">
        <w:rPr>
          <w:sz w:val="28"/>
          <w:szCs w:val="28"/>
        </w:rPr>
        <w:t xml:space="preserve"> человек, что составляет 35</w:t>
      </w:r>
      <w:r w:rsidR="001077A3" w:rsidRPr="0062386B">
        <w:rPr>
          <w:sz w:val="28"/>
          <w:szCs w:val="28"/>
        </w:rPr>
        <w:t>,8</w:t>
      </w:r>
      <w:r w:rsidRPr="0062386B">
        <w:rPr>
          <w:sz w:val="28"/>
          <w:szCs w:val="28"/>
        </w:rPr>
        <w:t xml:space="preserve"> % от населения города. К систематическим занятиям адаптивной физической культурой привлечено  90 человек.</w:t>
      </w:r>
    </w:p>
    <w:p w:rsidR="00BD146F" w:rsidRPr="0062386B" w:rsidRDefault="001077A3" w:rsidP="00BD146F">
      <w:pPr>
        <w:ind w:firstLine="600"/>
        <w:jc w:val="both"/>
        <w:rPr>
          <w:sz w:val="28"/>
          <w:szCs w:val="28"/>
          <w:shd w:val="clear" w:color="auto" w:fill="FFFFFF"/>
        </w:rPr>
      </w:pPr>
      <w:r w:rsidRPr="0062386B">
        <w:rPr>
          <w:sz w:val="28"/>
          <w:szCs w:val="28"/>
          <w:shd w:val="clear" w:color="auto" w:fill="FFFFFF"/>
        </w:rPr>
        <w:t>5</w:t>
      </w:r>
      <w:r w:rsidR="000F5129" w:rsidRPr="0062386B">
        <w:rPr>
          <w:sz w:val="28"/>
          <w:szCs w:val="28"/>
          <w:shd w:val="clear" w:color="auto" w:fill="FFFFFF"/>
        </w:rPr>
        <w:t>3 объекта спорта, которые учи</w:t>
      </w:r>
      <w:r w:rsidRPr="0062386B">
        <w:rPr>
          <w:sz w:val="28"/>
          <w:szCs w:val="28"/>
          <w:shd w:val="clear" w:color="auto" w:fill="FFFFFF"/>
        </w:rPr>
        <w:t xml:space="preserve">тываются в федеральном статистическом отчете </w:t>
      </w:r>
      <w:r w:rsidRPr="0062386B">
        <w:rPr>
          <w:sz w:val="28"/>
          <w:szCs w:val="28"/>
          <w:shd w:val="clear" w:color="auto" w:fill="FFFFFF"/>
          <w:lang w:val="en-US"/>
        </w:rPr>
        <w:t>W</w:t>
      </w:r>
      <w:r w:rsidRPr="0062386B">
        <w:rPr>
          <w:sz w:val="28"/>
          <w:szCs w:val="28"/>
          <w:shd w:val="clear" w:color="auto" w:fill="FFFFFF"/>
        </w:rPr>
        <w:t>1-ФК : 1 стадион с трибунами, 24 плоскостных спортивных сооружения, 13 спортивных залов, 1 легкоатлетический манеж</w:t>
      </w:r>
      <w:r w:rsidR="000F5129" w:rsidRPr="0062386B">
        <w:rPr>
          <w:sz w:val="28"/>
          <w:szCs w:val="28"/>
          <w:shd w:val="clear" w:color="auto" w:fill="FFFFFF"/>
        </w:rPr>
        <w:t>, 2 сооружения для стрелковых видов спорта, 1 лыжеролерная трасса, 11 приспособленных помещений  спортивного назначения</w:t>
      </w:r>
    </w:p>
    <w:p w:rsidR="00BD146F" w:rsidRPr="0062386B" w:rsidRDefault="00BD146F" w:rsidP="00BD146F">
      <w:pPr>
        <w:widowControl w:val="0"/>
        <w:autoSpaceDE w:val="0"/>
        <w:autoSpaceDN w:val="0"/>
        <w:ind w:firstLine="600"/>
        <w:jc w:val="both"/>
        <w:rPr>
          <w:sz w:val="28"/>
          <w:szCs w:val="28"/>
        </w:rPr>
      </w:pPr>
      <w:r w:rsidRPr="0062386B">
        <w:rPr>
          <w:sz w:val="28"/>
          <w:szCs w:val="28"/>
        </w:rPr>
        <w:t>Дополнительным образованием спортивной направленности охвачено 9</w:t>
      </w:r>
      <w:r w:rsidR="000F5129" w:rsidRPr="0062386B">
        <w:rPr>
          <w:sz w:val="28"/>
          <w:szCs w:val="28"/>
        </w:rPr>
        <w:t>70</w:t>
      </w:r>
      <w:r w:rsidRPr="0062386B">
        <w:rPr>
          <w:sz w:val="28"/>
          <w:szCs w:val="28"/>
        </w:rPr>
        <w:t xml:space="preserve"> обучающихся.</w:t>
      </w:r>
    </w:p>
    <w:p w:rsidR="00BD146F" w:rsidRPr="0062386B" w:rsidRDefault="00BD146F" w:rsidP="00BD146F">
      <w:pPr>
        <w:widowControl w:val="0"/>
        <w:autoSpaceDE w:val="0"/>
        <w:autoSpaceDN w:val="0"/>
        <w:ind w:firstLine="600"/>
        <w:jc w:val="both"/>
        <w:rPr>
          <w:sz w:val="28"/>
          <w:szCs w:val="28"/>
        </w:rPr>
      </w:pPr>
      <w:r w:rsidRPr="0062386B">
        <w:rPr>
          <w:sz w:val="28"/>
          <w:szCs w:val="28"/>
        </w:rPr>
        <w:t>За 201</w:t>
      </w:r>
      <w:r w:rsidR="000F5129" w:rsidRPr="0062386B">
        <w:rPr>
          <w:sz w:val="28"/>
          <w:szCs w:val="28"/>
        </w:rPr>
        <w:t>6</w:t>
      </w:r>
      <w:r w:rsidRPr="0062386B">
        <w:rPr>
          <w:sz w:val="28"/>
          <w:szCs w:val="28"/>
        </w:rPr>
        <w:t xml:space="preserve">год подготовлено 176 спортсменов-разрядников, из них  1 мастер спорта, </w:t>
      </w:r>
      <w:r w:rsidR="000F5129" w:rsidRPr="0062386B">
        <w:rPr>
          <w:sz w:val="28"/>
          <w:szCs w:val="28"/>
        </w:rPr>
        <w:t>3</w:t>
      </w:r>
      <w:r w:rsidRPr="0062386B">
        <w:rPr>
          <w:sz w:val="28"/>
          <w:szCs w:val="28"/>
        </w:rPr>
        <w:t>кандидат</w:t>
      </w:r>
      <w:r w:rsidR="000F5129" w:rsidRPr="0062386B">
        <w:rPr>
          <w:sz w:val="28"/>
          <w:szCs w:val="28"/>
        </w:rPr>
        <w:t xml:space="preserve">а </w:t>
      </w:r>
      <w:r w:rsidRPr="0062386B">
        <w:rPr>
          <w:sz w:val="28"/>
          <w:szCs w:val="28"/>
        </w:rPr>
        <w:t xml:space="preserve"> в мастера спорта, 17 спортсменов 1 разряда и 15</w:t>
      </w:r>
      <w:r w:rsidR="000F5129" w:rsidRPr="0062386B">
        <w:rPr>
          <w:sz w:val="28"/>
          <w:szCs w:val="28"/>
        </w:rPr>
        <w:t xml:space="preserve">5 </w:t>
      </w:r>
      <w:r w:rsidRPr="0062386B">
        <w:rPr>
          <w:sz w:val="28"/>
          <w:szCs w:val="28"/>
        </w:rPr>
        <w:t>спортсменов массовых разрядов.</w:t>
      </w:r>
    </w:p>
    <w:p w:rsidR="00BD146F" w:rsidRPr="0062386B" w:rsidRDefault="00BD146F" w:rsidP="00BD146F">
      <w:pPr>
        <w:ind w:firstLine="600"/>
        <w:jc w:val="both"/>
        <w:rPr>
          <w:sz w:val="28"/>
          <w:szCs w:val="28"/>
        </w:rPr>
      </w:pPr>
      <w:r w:rsidRPr="0062386B">
        <w:rPr>
          <w:sz w:val="28"/>
          <w:szCs w:val="28"/>
        </w:rPr>
        <w:lastRenderedPageBreak/>
        <w:t>Физкультурно-оздоровительную и спортивную работу на территории города Вятские Поляны осуществляют 5</w:t>
      </w:r>
      <w:r w:rsidR="000F5129" w:rsidRPr="0062386B">
        <w:rPr>
          <w:sz w:val="28"/>
          <w:szCs w:val="28"/>
        </w:rPr>
        <w:t>7</w:t>
      </w:r>
      <w:r w:rsidRPr="0062386B">
        <w:rPr>
          <w:sz w:val="28"/>
          <w:szCs w:val="28"/>
        </w:rPr>
        <w:t xml:space="preserve"> штатных работников физической культуры и спорта. Из них 7</w:t>
      </w:r>
      <w:r w:rsidR="000F5129" w:rsidRPr="0062386B">
        <w:rPr>
          <w:sz w:val="28"/>
          <w:szCs w:val="28"/>
        </w:rPr>
        <w:t>7</w:t>
      </w:r>
      <w:r w:rsidRPr="0062386B">
        <w:rPr>
          <w:sz w:val="28"/>
          <w:szCs w:val="28"/>
        </w:rPr>
        <w:t xml:space="preserve"> % имеют высшее образование физкультурной направленности.</w:t>
      </w:r>
    </w:p>
    <w:p w:rsidR="00BD146F" w:rsidRPr="0062386B" w:rsidRDefault="00BD146F" w:rsidP="00BD146F">
      <w:pPr>
        <w:ind w:firstLine="600"/>
        <w:jc w:val="both"/>
        <w:rPr>
          <w:sz w:val="28"/>
          <w:szCs w:val="28"/>
        </w:rPr>
      </w:pPr>
      <w:r w:rsidRPr="0062386B">
        <w:rPr>
          <w:sz w:val="28"/>
          <w:szCs w:val="28"/>
        </w:rPr>
        <w:t>Несмотря на позитивные изменения, произошедшие за последние годы, имеется ряд проблем, влияющих на развитие физической культуры и спорта, которые требуют обязательного решения. В современных условиях благополучное функционирование отрасли зависит от развития ее инфраструктуры, материально-технической базы, состояние которой вызывает серьезную обеспокоенность. Требуется обновление и модернизация спортивного инвентаря и оборудования. Практически все учреждения физической культуры и спорта требуют капитального ремонта.</w:t>
      </w:r>
    </w:p>
    <w:p w:rsidR="00BD146F" w:rsidRPr="0062386B" w:rsidRDefault="00BD146F" w:rsidP="00BD146F">
      <w:pPr>
        <w:widowControl w:val="0"/>
        <w:autoSpaceDE w:val="0"/>
        <w:autoSpaceDN w:val="0"/>
        <w:ind w:firstLine="600"/>
        <w:jc w:val="both"/>
        <w:rPr>
          <w:sz w:val="28"/>
          <w:szCs w:val="28"/>
        </w:rPr>
      </w:pPr>
      <w:r w:rsidRPr="0062386B">
        <w:rPr>
          <w:sz w:val="28"/>
          <w:szCs w:val="28"/>
        </w:rPr>
        <w:t>Основными проблемами в области физической культуры и спорта в городе Вятские Поляны в настоящее время являются:</w:t>
      </w:r>
    </w:p>
    <w:p w:rsidR="00BD146F" w:rsidRPr="0062386B" w:rsidRDefault="00BD146F" w:rsidP="00BD146F">
      <w:pPr>
        <w:widowControl w:val="0"/>
        <w:autoSpaceDE w:val="0"/>
        <w:autoSpaceDN w:val="0"/>
        <w:ind w:firstLine="600"/>
        <w:jc w:val="both"/>
        <w:rPr>
          <w:sz w:val="28"/>
          <w:szCs w:val="28"/>
        </w:rPr>
      </w:pPr>
      <w:r w:rsidRPr="0062386B">
        <w:rPr>
          <w:sz w:val="28"/>
          <w:szCs w:val="28"/>
        </w:rPr>
        <w:t>1. Недостаточный интерес к активным видам физкультурно-спортивной деятельности у значительной части населения, в связи с недостаточностью сети спортивных сооружений и объектов, ограниченных возможностей их материально-технической базы.</w:t>
      </w:r>
    </w:p>
    <w:p w:rsidR="00BD146F" w:rsidRPr="0062386B" w:rsidRDefault="00BD146F" w:rsidP="00BD146F">
      <w:pPr>
        <w:widowControl w:val="0"/>
        <w:autoSpaceDE w:val="0"/>
        <w:autoSpaceDN w:val="0"/>
        <w:ind w:firstLine="600"/>
        <w:jc w:val="both"/>
        <w:rPr>
          <w:sz w:val="28"/>
          <w:szCs w:val="28"/>
        </w:rPr>
      </w:pPr>
      <w:r w:rsidRPr="0062386B">
        <w:rPr>
          <w:sz w:val="28"/>
          <w:szCs w:val="28"/>
        </w:rPr>
        <w:t>2. Низкая обеспеченность плоскостными сооружениями, спортивными залами.</w:t>
      </w:r>
    </w:p>
    <w:p w:rsidR="00BD146F" w:rsidRPr="0062386B" w:rsidRDefault="00BD146F" w:rsidP="00BD146F">
      <w:pPr>
        <w:widowControl w:val="0"/>
        <w:autoSpaceDE w:val="0"/>
        <w:autoSpaceDN w:val="0"/>
        <w:ind w:firstLine="600"/>
        <w:jc w:val="both"/>
        <w:rPr>
          <w:sz w:val="28"/>
          <w:szCs w:val="28"/>
        </w:rPr>
      </w:pPr>
      <w:r w:rsidRPr="0062386B">
        <w:rPr>
          <w:sz w:val="28"/>
          <w:szCs w:val="28"/>
        </w:rPr>
        <w:t>3. Низкая единовременная пропускная способность спортивных сооружений города.</w:t>
      </w:r>
    </w:p>
    <w:p w:rsidR="00BD146F" w:rsidRPr="0062386B" w:rsidRDefault="00BD146F" w:rsidP="00BD146F">
      <w:pPr>
        <w:widowControl w:val="0"/>
        <w:autoSpaceDE w:val="0"/>
        <w:autoSpaceDN w:val="0"/>
        <w:ind w:firstLine="600"/>
        <w:jc w:val="both"/>
        <w:rPr>
          <w:sz w:val="28"/>
          <w:szCs w:val="28"/>
        </w:rPr>
      </w:pPr>
      <w:r w:rsidRPr="0062386B">
        <w:rPr>
          <w:sz w:val="28"/>
          <w:szCs w:val="28"/>
        </w:rPr>
        <w:t>4. Потребность в высококвалифицированных тренерских и инструкторских кадрах и создание условий для их подготовки и повышения квалификации.</w:t>
      </w:r>
    </w:p>
    <w:p w:rsidR="00BD146F" w:rsidRPr="0062386B" w:rsidRDefault="00BD146F" w:rsidP="00BD146F">
      <w:pPr>
        <w:widowControl w:val="0"/>
        <w:autoSpaceDE w:val="0"/>
        <w:autoSpaceDN w:val="0"/>
        <w:ind w:firstLine="600"/>
        <w:jc w:val="both"/>
        <w:rPr>
          <w:sz w:val="28"/>
          <w:szCs w:val="28"/>
        </w:rPr>
      </w:pPr>
      <w:r w:rsidRPr="0062386B">
        <w:rPr>
          <w:sz w:val="28"/>
          <w:szCs w:val="28"/>
        </w:rPr>
        <w:t>5. Низкий уровень оснащенности специалистов, работающих в области физической культуры и спорта, передовыми высокоэффективными средствами и методами.</w:t>
      </w:r>
    </w:p>
    <w:p w:rsidR="00BD146F" w:rsidRPr="0062386B" w:rsidRDefault="00BD146F" w:rsidP="00BD146F">
      <w:pPr>
        <w:widowControl w:val="0"/>
        <w:autoSpaceDE w:val="0"/>
        <w:autoSpaceDN w:val="0"/>
        <w:ind w:firstLine="600"/>
        <w:jc w:val="both"/>
        <w:rPr>
          <w:sz w:val="28"/>
          <w:szCs w:val="28"/>
        </w:rPr>
      </w:pPr>
      <w:r w:rsidRPr="0062386B">
        <w:rPr>
          <w:sz w:val="28"/>
          <w:szCs w:val="28"/>
        </w:rPr>
        <w:t>В целях привлечения населения города к регулярным занятиям физической культурой и спортом, возможности проведения учебно-тренировочного процесса на высоком профессиональном уровне, а также проведения спортивных мероприятий необходимо расширение сети физкультурно-оздоровительных комплексов, спортивных залов, площадок по месту жительства, других спортивных сооружений.</w:t>
      </w:r>
    </w:p>
    <w:p w:rsidR="00BD146F" w:rsidRPr="0062386B" w:rsidRDefault="00BD146F" w:rsidP="00BD146F">
      <w:pPr>
        <w:tabs>
          <w:tab w:val="left" w:pos="1134"/>
        </w:tabs>
        <w:adjustRightInd w:val="0"/>
        <w:ind w:firstLine="600"/>
        <w:jc w:val="both"/>
        <w:rPr>
          <w:sz w:val="28"/>
          <w:szCs w:val="28"/>
        </w:rPr>
      </w:pPr>
      <w:r w:rsidRPr="0062386B">
        <w:rPr>
          <w:sz w:val="28"/>
          <w:szCs w:val="28"/>
        </w:rPr>
        <w:t>Популяризацию здорового образа жизни следует реализовать через поддержание существующей сети объектов физкультуры и спорта, а также строительство новых.</w:t>
      </w:r>
    </w:p>
    <w:p w:rsidR="00BD146F" w:rsidRPr="0062386B" w:rsidRDefault="00BD146F" w:rsidP="00BD146F">
      <w:pPr>
        <w:ind w:firstLine="567"/>
        <w:jc w:val="both"/>
        <w:rPr>
          <w:sz w:val="28"/>
          <w:szCs w:val="28"/>
        </w:rPr>
      </w:pPr>
      <w:r w:rsidRPr="0062386B">
        <w:rPr>
          <w:sz w:val="28"/>
          <w:szCs w:val="28"/>
        </w:rPr>
        <w:t xml:space="preserve">В муниципальном образовании «Город Вятские Поляны» Кировской области составлен перспективный план строительства спортивных сооружений на период с 2014 по 2018 год. </w:t>
      </w:r>
      <w:r w:rsidRPr="0062386B">
        <w:rPr>
          <w:rFonts w:eastAsia="Calibri"/>
          <w:sz w:val="28"/>
          <w:szCs w:val="28"/>
          <w:lang w:eastAsia="en-US"/>
        </w:rPr>
        <w:t>В 2014 году по программе местных инициатив была построена лыжероллерная трасса. До 2018 года планируется построить новую лыжную базу в районе «Стрелки».</w:t>
      </w:r>
      <w:r w:rsidRPr="0062386B">
        <w:rPr>
          <w:sz w:val="28"/>
          <w:szCs w:val="28"/>
        </w:rPr>
        <w:t xml:space="preserve"> В 2018 году планируется завершение реконструкции спортивного комплекса «Электрон», строительство плавательного бассейна, благодаря чему к занятиям физической культурой и спортом приобщатся сотни жителей города. </w:t>
      </w:r>
    </w:p>
    <w:p w:rsidR="00BD146F" w:rsidRPr="0062386B" w:rsidRDefault="00BD146F" w:rsidP="00BD146F">
      <w:pPr>
        <w:ind w:firstLine="567"/>
        <w:jc w:val="both"/>
        <w:rPr>
          <w:sz w:val="28"/>
          <w:szCs w:val="28"/>
        </w:rPr>
      </w:pPr>
      <w:r w:rsidRPr="0062386B">
        <w:rPr>
          <w:sz w:val="28"/>
          <w:szCs w:val="28"/>
        </w:rPr>
        <w:t>Для достижения поставленной цели была разработана муниципальная программа муниципального образования городского округа город Вятские Поляны Кировской области «Развитие физической культуры и спорта» на 2014-</w:t>
      </w:r>
      <w:r w:rsidR="00A979B4" w:rsidRPr="0062386B">
        <w:rPr>
          <w:sz w:val="28"/>
          <w:szCs w:val="28"/>
        </w:rPr>
        <w:t>2036</w:t>
      </w:r>
      <w:r w:rsidRPr="0062386B">
        <w:rPr>
          <w:sz w:val="28"/>
          <w:szCs w:val="28"/>
        </w:rPr>
        <w:t xml:space="preserve"> годы. </w:t>
      </w:r>
    </w:p>
    <w:p w:rsidR="00BD146F" w:rsidRPr="0062386B" w:rsidRDefault="00BD146F" w:rsidP="00BD146F">
      <w:pPr>
        <w:ind w:firstLine="600"/>
        <w:jc w:val="both"/>
        <w:rPr>
          <w:sz w:val="28"/>
          <w:szCs w:val="28"/>
        </w:rPr>
      </w:pPr>
      <w:r w:rsidRPr="0062386B">
        <w:rPr>
          <w:sz w:val="28"/>
          <w:szCs w:val="28"/>
        </w:rPr>
        <w:t xml:space="preserve">Для развития в городе инфраструктуры физической культуры и спорта необходимо строительство спортивных объектов шаговой доступности по проектам, рекомендованным Министерством спорта Российской Федерации для </w:t>
      </w:r>
      <w:r w:rsidRPr="0062386B">
        <w:rPr>
          <w:sz w:val="28"/>
          <w:szCs w:val="28"/>
        </w:rPr>
        <w:lastRenderedPageBreak/>
        <w:t>повторного применения и (или) включенным в реестр типовой проектной документации, обеспечивающим, в частности, доступность этих объектов для лиц с ограниченными возможностями здоровья и инвалидов, с определением предельной цены на строительство этих объектов.</w:t>
      </w:r>
    </w:p>
    <w:p w:rsidR="004D5B59" w:rsidRPr="0062386B" w:rsidRDefault="004D5B59" w:rsidP="009F6D34">
      <w:pPr>
        <w:ind w:firstLine="600"/>
        <w:rPr>
          <w:b/>
          <w:bCs/>
          <w:sz w:val="28"/>
          <w:szCs w:val="28"/>
        </w:rPr>
      </w:pPr>
    </w:p>
    <w:p w:rsidR="001D35E3" w:rsidRPr="0062386B" w:rsidRDefault="001D35E3" w:rsidP="009F6D34">
      <w:pPr>
        <w:widowControl w:val="0"/>
        <w:numPr>
          <w:ilvl w:val="1"/>
          <w:numId w:val="1"/>
        </w:numPr>
        <w:autoSpaceDE w:val="0"/>
        <w:autoSpaceDN w:val="0"/>
        <w:ind w:left="0" w:firstLine="600"/>
        <w:jc w:val="center"/>
        <w:rPr>
          <w:b/>
          <w:sz w:val="28"/>
          <w:szCs w:val="28"/>
        </w:rPr>
      </w:pPr>
      <w:r w:rsidRPr="0062386B">
        <w:rPr>
          <w:b/>
          <w:sz w:val="28"/>
          <w:szCs w:val="28"/>
        </w:rPr>
        <w:t xml:space="preserve">Сфера культуры города </w:t>
      </w:r>
      <w:r w:rsidR="00072534" w:rsidRPr="0062386B">
        <w:rPr>
          <w:b/>
          <w:sz w:val="28"/>
          <w:szCs w:val="28"/>
        </w:rPr>
        <w:t>Вятские Поляны</w:t>
      </w:r>
    </w:p>
    <w:p w:rsidR="001D35E3" w:rsidRPr="0062386B" w:rsidRDefault="001D35E3" w:rsidP="009F6D34">
      <w:pPr>
        <w:widowControl w:val="0"/>
        <w:autoSpaceDE w:val="0"/>
        <w:autoSpaceDN w:val="0"/>
        <w:ind w:firstLine="600"/>
        <w:rPr>
          <w:b/>
          <w:sz w:val="28"/>
          <w:szCs w:val="28"/>
        </w:rPr>
      </w:pPr>
    </w:p>
    <w:p w:rsidR="001D35E3" w:rsidRPr="0062386B" w:rsidRDefault="001D35E3" w:rsidP="009F6D34">
      <w:pPr>
        <w:ind w:firstLine="600"/>
        <w:jc w:val="both"/>
        <w:rPr>
          <w:sz w:val="28"/>
          <w:szCs w:val="28"/>
        </w:rPr>
      </w:pPr>
      <w:r w:rsidRPr="0062386B">
        <w:rPr>
          <w:sz w:val="28"/>
          <w:szCs w:val="28"/>
        </w:rPr>
        <w:t xml:space="preserve">В современном мире культура является важнейшим фактором, который обеспечивает духовное развитие общества и активно влияет на экономический рост, социальную стабильность, национальную безопасность и развитие институтов гражданского общества. </w:t>
      </w:r>
    </w:p>
    <w:p w:rsidR="001D35E3" w:rsidRPr="0062386B" w:rsidRDefault="009D5049" w:rsidP="009F6D34">
      <w:pPr>
        <w:ind w:firstLine="600"/>
        <w:jc w:val="both"/>
        <w:rPr>
          <w:sz w:val="28"/>
          <w:szCs w:val="28"/>
          <w:shd w:val="clear" w:color="auto" w:fill="FFFFFF"/>
        </w:rPr>
      </w:pPr>
      <w:r w:rsidRPr="0062386B">
        <w:rPr>
          <w:sz w:val="28"/>
          <w:szCs w:val="28"/>
          <w:shd w:val="clear" w:color="auto" w:fill="FFFFFF"/>
        </w:rPr>
        <w:t>Вятские Поляны</w:t>
      </w:r>
      <w:r w:rsidR="001D35E3" w:rsidRPr="0062386B">
        <w:rPr>
          <w:sz w:val="28"/>
          <w:szCs w:val="28"/>
          <w:shd w:val="clear" w:color="auto" w:fill="FFFFFF"/>
        </w:rPr>
        <w:t xml:space="preserve"> име</w:t>
      </w:r>
      <w:r w:rsidRPr="0062386B">
        <w:rPr>
          <w:sz w:val="28"/>
          <w:szCs w:val="28"/>
          <w:shd w:val="clear" w:color="auto" w:fill="FFFFFF"/>
        </w:rPr>
        <w:t>ю</w:t>
      </w:r>
      <w:r w:rsidR="001D35E3" w:rsidRPr="0062386B">
        <w:rPr>
          <w:sz w:val="28"/>
          <w:szCs w:val="28"/>
          <w:shd w:val="clear" w:color="auto" w:fill="FFFFFF"/>
        </w:rPr>
        <w:t>т богатое историко-культурное наследие, замечательные творческие школы и традиции. Все эти факторы являются определяющими при духовно-нравственном развитии жителей нашего города.</w:t>
      </w:r>
    </w:p>
    <w:p w:rsidR="001D35E3" w:rsidRPr="0062386B" w:rsidRDefault="001D35E3" w:rsidP="009F6D34">
      <w:pPr>
        <w:ind w:firstLine="600"/>
        <w:jc w:val="both"/>
        <w:rPr>
          <w:rFonts w:eastAsia="Calibri"/>
          <w:sz w:val="28"/>
          <w:szCs w:val="28"/>
        </w:rPr>
      </w:pPr>
      <w:r w:rsidRPr="0062386B">
        <w:rPr>
          <w:rFonts w:eastAsia="Calibri"/>
          <w:sz w:val="28"/>
          <w:szCs w:val="28"/>
        </w:rPr>
        <w:t xml:space="preserve">На сегодняшний день эффективно действует сеть муниципальных учреждений культуры, в которую входят </w:t>
      </w:r>
      <w:r w:rsidR="0087311E" w:rsidRPr="0062386B">
        <w:rPr>
          <w:rFonts w:eastAsia="Calibri"/>
          <w:sz w:val="28"/>
          <w:szCs w:val="28"/>
        </w:rPr>
        <w:t>4</w:t>
      </w:r>
      <w:r w:rsidRPr="0062386B">
        <w:rPr>
          <w:rFonts w:eastAsia="Calibri"/>
          <w:sz w:val="28"/>
          <w:szCs w:val="28"/>
        </w:rPr>
        <w:t xml:space="preserve"> общедоступн</w:t>
      </w:r>
      <w:r w:rsidR="009D5049" w:rsidRPr="0062386B">
        <w:rPr>
          <w:rFonts w:eastAsia="Calibri"/>
          <w:sz w:val="28"/>
          <w:szCs w:val="28"/>
        </w:rPr>
        <w:t>ые</w:t>
      </w:r>
      <w:r w:rsidRPr="0062386B">
        <w:rPr>
          <w:rFonts w:eastAsia="Calibri"/>
          <w:sz w:val="28"/>
          <w:szCs w:val="28"/>
        </w:rPr>
        <w:t xml:space="preserve"> библиотек</w:t>
      </w:r>
      <w:r w:rsidR="009D5049" w:rsidRPr="0062386B">
        <w:rPr>
          <w:rFonts w:eastAsia="Calibri"/>
          <w:sz w:val="28"/>
          <w:szCs w:val="28"/>
        </w:rPr>
        <w:t>и</w:t>
      </w:r>
      <w:r w:rsidRPr="0062386B">
        <w:rPr>
          <w:rFonts w:eastAsia="Calibri"/>
          <w:sz w:val="28"/>
          <w:szCs w:val="28"/>
        </w:rPr>
        <w:t>, объединенн</w:t>
      </w:r>
      <w:r w:rsidR="009D5049" w:rsidRPr="0062386B">
        <w:rPr>
          <w:rFonts w:eastAsia="Calibri"/>
          <w:sz w:val="28"/>
          <w:szCs w:val="28"/>
        </w:rPr>
        <w:t>ые</w:t>
      </w:r>
      <w:r w:rsidRPr="0062386B">
        <w:rPr>
          <w:rFonts w:eastAsia="Calibri"/>
          <w:sz w:val="28"/>
          <w:szCs w:val="28"/>
        </w:rPr>
        <w:t xml:space="preserve"> в «</w:t>
      </w:r>
      <w:r w:rsidR="009D5049" w:rsidRPr="0062386B">
        <w:rPr>
          <w:rFonts w:eastAsia="Calibri"/>
          <w:sz w:val="28"/>
          <w:szCs w:val="28"/>
        </w:rPr>
        <w:t>Вятскополянскую городскую централизованную</w:t>
      </w:r>
      <w:r w:rsidRPr="0062386B">
        <w:rPr>
          <w:rFonts w:eastAsia="Calibri"/>
          <w:sz w:val="28"/>
          <w:szCs w:val="28"/>
        </w:rPr>
        <w:t xml:space="preserve"> библиотечную систему», </w:t>
      </w:r>
      <w:r w:rsidR="009D5049" w:rsidRPr="0062386B">
        <w:rPr>
          <w:rFonts w:eastAsia="Calibri"/>
          <w:sz w:val="28"/>
          <w:szCs w:val="28"/>
        </w:rPr>
        <w:t>2</w:t>
      </w:r>
      <w:r w:rsidRPr="0062386B">
        <w:rPr>
          <w:rFonts w:eastAsia="Calibri"/>
          <w:sz w:val="28"/>
          <w:szCs w:val="28"/>
        </w:rPr>
        <w:t xml:space="preserve"> учреждени</w:t>
      </w:r>
      <w:r w:rsidR="009D5049" w:rsidRPr="0062386B">
        <w:rPr>
          <w:rFonts w:eastAsia="Calibri"/>
          <w:sz w:val="28"/>
          <w:szCs w:val="28"/>
        </w:rPr>
        <w:t>я</w:t>
      </w:r>
      <w:r w:rsidRPr="0062386B">
        <w:rPr>
          <w:rFonts w:eastAsia="Calibri"/>
          <w:sz w:val="28"/>
          <w:szCs w:val="28"/>
        </w:rPr>
        <w:t xml:space="preserve"> культурно-досугового типа, </w:t>
      </w:r>
      <w:r w:rsidR="009D5049" w:rsidRPr="0062386B">
        <w:rPr>
          <w:rFonts w:eastAsia="Calibri"/>
          <w:sz w:val="28"/>
          <w:szCs w:val="28"/>
        </w:rPr>
        <w:t>Вятскополянский исторический музей</w:t>
      </w:r>
      <w:r w:rsidRPr="0062386B">
        <w:rPr>
          <w:rFonts w:eastAsia="Calibri"/>
          <w:sz w:val="28"/>
          <w:szCs w:val="28"/>
        </w:rPr>
        <w:t xml:space="preserve">, 4 учреждения дополнительного образования в сфере культуры. </w:t>
      </w:r>
    </w:p>
    <w:p w:rsidR="001D35E3" w:rsidRPr="0062386B" w:rsidRDefault="001D35E3" w:rsidP="009F6D34">
      <w:pPr>
        <w:ind w:firstLine="600"/>
        <w:jc w:val="both"/>
        <w:rPr>
          <w:sz w:val="28"/>
          <w:szCs w:val="28"/>
        </w:rPr>
      </w:pPr>
      <w:r w:rsidRPr="0062386B">
        <w:rPr>
          <w:sz w:val="28"/>
          <w:szCs w:val="28"/>
        </w:rPr>
        <w:t xml:space="preserve">Муниципальные учреждения дополнительного образования в сфере культуры являются базовыми и </w:t>
      </w:r>
      <w:r w:rsidR="0087311E" w:rsidRPr="0062386B">
        <w:rPr>
          <w:sz w:val="28"/>
          <w:szCs w:val="28"/>
        </w:rPr>
        <w:t>предоставляют</w:t>
      </w:r>
      <w:r w:rsidRPr="0062386B">
        <w:rPr>
          <w:sz w:val="28"/>
          <w:szCs w:val="28"/>
        </w:rPr>
        <w:t xml:space="preserve"> услуги разностороннего образования детей в возрасте от </w:t>
      </w:r>
      <w:r w:rsidR="00A546DE" w:rsidRPr="0062386B">
        <w:rPr>
          <w:sz w:val="28"/>
          <w:szCs w:val="28"/>
        </w:rPr>
        <w:t>5</w:t>
      </w:r>
      <w:r w:rsidRPr="0062386B">
        <w:rPr>
          <w:sz w:val="28"/>
          <w:szCs w:val="28"/>
        </w:rPr>
        <w:t xml:space="preserve"> до 18 лет. Контингент учащихся в 4 учреждениях дополнительного образования составляет </w:t>
      </w:r>
      <w:r w:rsidR="00A546DE" w:rsidRPr="0062386B">
        <w:rPr>
          <w:sz w:val="28"/>
          <w:szCs w:val="28"/>
        </w:rPr>
        <w:t>759</w:t>
      </w:r>
      <w:r w:rsidRPr="0062386B">
        <w:rPr>
          <w:sz w:val="28"/>
          <w:szCs w:val="28"/>
        </w:rPr>
        <w:t xml:space="preserve"> человек. </w:t>
      </w:r>
      <w:r w:rsidR="00A546DE" w:rsidRPr="0062386B">
        <w:rPr>
          <w:sz w:val="28"/>
          <w:szCs w:val="28"/>
        </w:rPr>
        <w:t>На 1</w:t>
      </w:r>
      <w:r w:rsidRPr="0062386B">
        <w:rPr>
          <w:sz w:val="28"/>
          <w:szCs w:val="28"/>
        </w:rPr>
        <w:t xml:space="preserve"> сентября 201</w:t>
      </w:r>
      <w:r w:rsidR="00A546DE" w:rsidRPr="0062386B">
        <w:rPr>
          <w:sz w:val="28"/>
          <w:szCs w:val="28"/>
        </w:rPr>
        <w:t>6</w:t>
      </w:r>
      <w:r w:rsidRPr="0062386B">
        <w:rPr>
          <w:sz w:val="28"/>
          <w:szCs w:val="28"/>
        </w:rPr>
        <w:t xml:space="preserve"> года во всех детских школах искусств города реализуются предпрофессиональные образовательные программы. Также школы постоянно расширяют диапазон платных услуг. По результатам мониторинга потребности населения, проводимого учреждениями, услуги дополнительного образования пользуются большой популярностью. </w:t>
      </w:r>
    </w:p>
    <w:p w:rsidR="001D35E3" w:rsidRPr="0062386B" w:rsidRDefault="001D35E3" w:rsidP="009F6D34">
      <w:pPr>
        <w:ind w:firstLine="600"/>
        <w:jc w:val="both"/>
        <w:rPr>
          <w:sz w:val="28"/>
          <w:szCs w:val="28"/>
        </w:rPr>
      </w:pPr>
      <w:r w:rsidRPr="0062386B">
        <w:rPr>
          <w:iCs/>
          <w:sz w:val="28"/>
          <w:szCs w:val="28"/>
        </w:rPr>
        <w:t xml:space="preserve">Ведущее место в обеспечении многообразия культурной жизни городского округа занимают учреждения культурно-досугового типа. </w:t>
      </w:r>
      <w:r w:rsidRPr="0062386B">
        <w:rPr>
          <w:sz w:val="28"/>
          <w:szCs w:val="28"/>
        </w:rPr>
        <w:t xml:space="preserve">Основным показателем стабильности и востребованности услуг этих учреждений является работа клубных формирований, которые обеспечивают возможность самореализации и гармонизации личности, повышение образовательного уровня населения. В бюджетных учреждениях культурно-досугового типа работает </w:t>
      </w:r>
      <w:r w:rsidR="00F14B97" w:rsidRPr="0062386B">
        <w:rPr>
          <w:sz w:val="28"/>
          <w:szCs w:val="28"/>
        </w:rPr>
        <w:t>74</w:t>
      </w:r>
      <w:r w:rsidRPr="0062386B">
        <w:rPr>
          <w:sz w:val="28"/>
          <w:szCs w:val="28"/>
        </w:rPr>
        <w:t xml:space="preserve"> </w:t>
      </w:r>
      <w:r w:rsidR="00F14B97" w:rsidRPr="0062386B">
        <w:rPr>
          <w:sz w:val="28"/>
          <w:szCs w:val="28"/>
        </w:rPr>
        <w:t>культурно-досуговых формирования</w:t>
      </w:r>
      <w:r w:rsidRPr="0062386B">
        <w:rPr>
          <w:sz w:val="28"/>
          <w:szCs w:val="28"/>
        </w:rPr>
        <w:t xml:space="preserve">. Общее число их участников – </w:t>
      </w:r>
      <w:r w:rsidR="00F14B97" w:rsidRPr="0062386B">
        <w:rPr>
          <w:sz w:val="28"/>
          <w:szCs w:val="28"/>
        </w:rPr>
        <w:t>1834</w:t>
      </w:r>
      <w:r w:rsidRPr="0062386B">
        <w:rPr>
          <w:sz w:val="28"/>
          <w:szCs w:val="28"/>
        </w:rPr>
        <w:t xml:space="preserve"> человек</w:t>
      </w:r>
      <w:r w:rsidR="00F14B97" w:rsidRPr="0062386B">
        <w:rPr>
          <w:sz w:val="28"/>
          <w:szCs w:val="28"/>
        </w:rPr>
        <w:t>а</w:t>
      </w:r>
      <w:r w:rsidRPr="0062386B">
        <w:rPr>
          <w:sz w:val="28"/>
          <w:szCs w:val="28"/>
        </w:rPr>
        <w:t>.</w:t>
      </w:r>
    </w:p>
    <w:p w:rsidR="001D35E3" w:rsidRPr="0062386B" w:rsidRDefault="001D35E3" w:rsidP="009F6D34">
      <w:pPr>
        <w:ind w:firstLine="600"/>
        <w:jc w:val="both"/>
        <w:rPr>
          <w:sz w:val="28"/>
          <w:szCs w:val="28"/>
        </w:rPr>
      </w:pPr>
      <w:r w:rsidRPr="0062386B">
        <w:rPr>
          <w:sz w:val="28"/>
          <w:szCs w:val="28"/>
        </w:rPr>
        <w:t xml:space="preserve">Задача сохранения и развития культурных традиций в </w:t>
      </w:r>
      <w:r w:rsidR="003C71D2" w:rsidRPr="0062386B">
        <w:rPr>
          <w:sz w:val="28"/>
          <w:szCs w:val="28"/>
        </w:rPr>
        <w:t>Вятских Полянах</w:t>
      </w:r>
      <w:r w:rsidRPr="0062386B">
        <w:rPr>
          <w:sz w:val="28"/>
          <w:szCs w:val="28"/>
        </w:rPr>
        <w:t xml:space="preserve"> решается муниципальными культурно-досуговыми учреждениями путем организации и проведения культурно-массовых мероприятий, сохранения и развития традиционных форм народного искусства, самодеятельного художественного творчества. Ежегодно на территории города муниципальными учреждениями культуры проводится более </w:t>
      </w:r>
      <w:r w:rsidR="003817CB" w:rsidRPr="0062386B">
        <w:rPr>
          <w:sz w:val="28"/>
          <w:szCs w:val="28"/>
        </w:rPr>
        <w:t>476</w:t>
      </w:r>
      <w:r w:rsidRPr="0062386B">
        <w:rPr>
          <w:sz w:val="28"/>
          <w:szCs w:val="28"/>
        </w:rPr>
        <w:t xml:space="preserve"> культурно-досуговых мероприятий, число их посетителей ежегодно превышает </w:t>
      </w:r>
      <w:r w:rsidR="003817CB" w:rsidRPr="0062386B">
        <w:rPr>
          <w:sz w:val="28"/>
          <w:szCs w:val="28"/>
        </w:rPr>
        <w:t>48000</w:t>
      </w:r>
      <w:r w:rsidRPr="0062386B">
        <w:rPr>
          <w:sz w:val="28"/>
          <w:szCs w:val="28"/>
        </w:rPr>
        <w:t xml:space="preserve"> человек. </w:t>
      </w:r>
      <w:r w:rsidRPr="0062386B">
        <w:rPr>
          <w:sz w:val="28"/>
          <w:szCs w:val="28"/>
        </w:rPr>
        <w:tab/>
      </w:r>
    </w:p>
    <w:p w:rsidR="001D35E3" w:rsidRPr="0062386B" w:rsidRDefault="00D20AD0" w:rsidP="009F6D34">
      <w:pPr>
        <w:ind w:firstLine="600"/>
        <w:jc w:val="both"/>
        <w:rPr>
          <w:sz w:val="28"/>
          <w:szCs w:val="28"/>
        </w:rPr>
      </w:pPr>
      <w:r w:rsidRPr="0062386B">
        <w:rPr>
          <w:sz w:val="28"/>
          <w:szCs w:val="28"/>
        </w:rPr>
        <w:t>В</w:t>
      </w:r>
      <w:r w:rsidR="001D35E3" w:rsidRPr="0062386B">
        <w:rPr>
          <w:sz w:val="28"/>
          <w:szCs w:val="28"/>
        </w:rPr>
        <w:t xml:space="preserve"> </w:t>
      </w:r>
      <w:r w:rsidR="0004170A" w:rsidRPr="0062386B">
        <w:rPr>
          <w:sz w:val="28"/>
          <w:szCs w:val="28"/>
        </w:rPr>
        <w:t>Вятски</w:t>
      </w:r>
      <w:r w:rsidRPr="0062386B">
        <w:rPr>
          <w:sz w:val="28"/>
          <w:szCs w:val="28"/>
        </w:rPr>
        <w:t>х</w:t>
      </w:r>
      <w:r w:rsidR="0004170A" w:rsidRPr="0062386B">
        <w:rPr>
          <w:sz w:val="28"/>
          <w:szCs w:val="28"/>
        </w:rPr>
        <w:t xml:space="preserve"> Полян</w:t>
      </w:r>
      <w:r w:rsidRPr="0062386B">
        <w:rPr>
          <w:sz w:val="28"/>
          <w:szCs w:val="28"/>
        </w:rPr>
        <w:t>ах</w:t>
      </w:r>
      <w:r w:rsidR="001D35E3" w:rsidRPr="0062386B">
        <w:rPr>
          <w:sz w:val="28"/>
          <w:szCs w:val="28"/>
        </w:rPr>
        <w:t xml:space="preserve"> </w:t>
      </w:r>
      <w:r w:rsidRPr="0062386B">
        <w:rPr>
          <w:sz w:val="28"/>
          <w:szCs w:val="28"/>
        </w:rPr>
        <w:t>п</w:t>
      </w:r>
      <w:r w:rsidR="001D35E3" w:rsidRPr="0062386B">
        <w:rPr>
          <w:sz w:val="28"/>
          <w:szCs w:val="28"/>
        </w:rPr>
        <w:t xml:space="preserve">роводятся </w:t>
      </w:r>
      <w:r w:rsidRPr="0062386B">
        <w:rPr>
          <w:sz w:val="28"/>
          <w:szCs w:val="28"/>
        </w:rPr>
        <w:t xml:space="preserve">такие </w:t>
      </w:r>
      <w:r w:rsidR="001D35E3" w:rsidRPr="0062386B">
        <w:rPr>
          <w:sz w:val="28"/>
          <w:szCs w:val="28"/>
        </w:rPr>
        <w:t>крупные общегородские мероприятия</w:t>
      </w:r>
      <w:r w:rsidRPr="0062386B">
        <w:rPr>
          <w:sz w:val="28"/>
          <w:szCs w:val="28"/>
        </w:rPr>
        <w:t xml:space="preserve">, как </w:t>
      </w:r>
      <w:r w:rsidR="001D35E3" w:rsidRPr="0062386B">
        <w:rPr>
          <w:sz w:val="28"/>
          <w:szCs w:val="28"/>
        </w:rPr>
        <w:t xml:space="preserve">Масленица, День Победы в Великой Отечественной войне, День города, День народного единства, </w:t>
      </w:r>
      <w:r w:rsidR="0004170A" w:rsidRPr="0062386B">
        <w:rPr>
          <w:sz w:val="28"/>
          <w:szCs w:val="28"/>
        </w:rPr>
        <w:t>Сабантуй, праздничные мероприяти</w:t>
      </w:r>
      <w:r w:rsidR="001515E5" w:rsidRPr="0062386B">
        <w:rPr>
          <w:sz w:val="28"/>
          <w:szCs w:val="28"/>
        </w:rPr>
        <w:t>я</w:t>
      </w:r>
      <w:r w:rsidR="0004170A" w:rsidRPr="0062386B">
        <w:rPr>
          <w:sz w:val="28"/>
          <w:szCs w:val="28"/>
        </w:rPr>
        <w:t>, посвященные Новому году</w:t>
      </w:r>
      <w:r w:rsidR="001D35E3" w:rsidRPr="0062386B">
        <w:rPr>
          <w:sz w:val="28"/>
          <w:szCs w:val="28"/>
        </w:rPr>
        <w:t xml:space="preserve">. </w:t>
      </w:r>
    </w:p>
    <w:p w:rsidR="001D35E3" w:rsidRPr="0062386B" w:rsidRDefault="001D35E3" w:rsidP="009F6D34">
      <w:pPr>
        <w:ind w:firstLine="600"/>
        <w:jc w:val="both"/>
        <w:rPr>
          <w:sz w:val="28"/>
          <w:szCs w:val="28"/>
        </w:rPr>
      </w:pPr>
      <w:r w:rsidRPr="0062386B">
        <w:rPr>
          <w:sz w:val="28"/>
          <w:szCs w:val="28"/>
        </w:rPr>
        <w:t xml:space="preserve">Ежегодно проводятся городские культурно-массовые мероприятия, посвященные Международному женскому дню, Празднику Весны и Труда,  Дню </w:t>
      </w:r>
      <w:r w:rsidRPr="0062386B">
        <w:rPr>
          <w:sz w:val="28"/>
          <w:szCs w:val="28"/>
        </w:rPr>
        <w:lastRenderedPageBreak/>
        <w:t>защиты детей, Дню любви, семьи и верности, Дню пожилого человека, Дню матери и другие, направленные на популяризацию семейных ценностей.</w:t>
      </w:r>
    </w:p>
    <w:p w:rsidR="001D35E3" w:rsidRPr="0062386B" w:rsidRDefault="001D35E3" w:rsidP="009F6D34">
      <w:pPr>
        <w:ind w:firstLine="600"/>
        <w:jc w:val="both"/>
        <w:rPr>
          <w:sz w:val="28"/>
          <w:szCs w:val="28"/>
        </w:rPr>
      </w:pPr>
      <w:r w:rsidRPr="0062386B">
        <w:rPr>
          <w:sz w:val="28"/>
          <w:szCs w:val="28"/>
        </w:rPr>
        <w:t>Учреждения культуры проводят большую работу по пропаганде здорового образа жизни. Постоянно проводятся киноуроки, киноклубы, лектории, тематические выставки-конкурсы, тематические программы по профилактике наркомании, алкоголизма, табакокурения в подростковой среде, в муниципальных библиотеках проводятся тематические книжные выставки, обз</w:t>
      </w:r>
      <w:r w:rsidR="0004170A" w:rsidRPr="0062386B">
        <w:rPr>
          <w:sz w:val="28"/>
          <w:szCs w:val="28"/>
        </w:rPr>
        <w:t>оры литературы, «круглые столы»</w:t>
      </w:r>
      <w:r w:rsidRPr="0062386B">
        <w:rPr>
          <w:sz w:val="28"/>
          <w:szCs w:val="28"/>
        </w:rPr>
        <w:t>.</w:t>
      </w:r>
    </w:p>
    <w:p w:rsidR="001D35E3" w:rsidRPr="0062386B" w:rsidRDefault="001D35E3" w:rsidP="009F6D34">
      <w:pPr>
        <w:ind w:firstLine="600"/>
        <w:jc w:val="both"/>
        <w:rPr>
          <w:color w:val="FF0000"/>
          <w:sz w:val="28"/>
          <w:szCs w:val="28"/>
        </w:rPr>
      </w:pPr>
      <w:r w:rsidRPr="0062386B">
        <w:rPr>
          <w:iCs/>
          <w:sz w:val="28"/>
          <w:szCs w:val="28"/>
        </w:rPr>
        <w:t>Р</w:t>
      </w:r>
      <w:r w:rsidRPr="0062386B">
        <w:rPr>
          <w:sz w:val="28"/>
          <w:szCs w:val="28"/>
        </w:rPr>
        <w:t xml:space="preserve">азвитие выставочного обслуживания – важный фактор, обеспечивающий доступность культурных ценностей населению. </w:t>
      </w:r>
      <w:r w:rsidRPr="0062386B">
        <w:rPr>
          <w:iCs/>
          <w:sz w:val="28"/>
          <w:szCs w:val="28"/>
        </w:rPr>
        <w:t>МБУК «</w:t>
      </w:r>
      <w:r w:rsidR="00FA1ED5" w:rsidRPr="0062386B">
        <w:rPr>
          <w:iCs/>
          <w:sz w:val="28"/>
          <w:szCs w:val="28"/>
        </w:rPr>
        <w:t>Вятскополянский исторический музей</w:t>
      </w:r>
      <w:r w:rsidRPr="0062386B">
        <w:rPr>
          <w:iCs/>
          <w:sz w:val="28"/>
          <w:szCs w:val="28"/>
        </w:rPr>
        <w:t xml:space="preserve">» осуществляет просветительскую, художественно-образовательную деятельность, проводит методическую работу. Ежегодно </w:t>
      </w:r>
      <w:r w:rsidR="00FA1ED5" w:rsidRPr="0062386B">
        <w:rPr>
          <w:iCs/>
          <w:sz w:val="28"/>
          <w:szCs w:val="28"/>
        </w:rPr>
        <w:t>музей</w:t>
      </w:r>
      <w:r w:rsidRPr="0062386B">
        <w:rPr>
          <w:iCs/>
          <w:sz w:val="28"/>
          <w:szCs w:val="28"/>
        </w:rPr>
        <w:t xml:space="preserve"> проводит более </w:t>
      </w:r>
      <w:r w:rsidR="00633D7E" w:rsidRPr="0062386B">
        <w:rPr>
          <w:iCs/>
          <w:sz w:val="28"/>
          <w:szCs w:val="28"/>
        </w:rPr>
        <w:t>28</w:t>
      </w:r>
      <w:r w:rsidRPr="0062386B">
        <w:rPr>
          <w:iCs/>
          <w:sz w:val="28"/>
          <w:szCs w:val="28"/>
        </w:rPr>
        <w:t xml:space="preserve"> художественных выставок, около </w:t>
      </w:r>
      <w:r w:rsidR="00633D7E" w:rsidRPr="0062386B">
        <w:rPr>
          <w:iCs/>
          <w:sz w:val="28"/>
          <w:szCs w:val="28"/>
        </w:rPr>
        <w:t>723</w:t>
      </w:r>
      <w:r w:rsidRPr="0062386B">
        <w:rPr>
          <w:iCs/>
          <w:sz w:val="28"/>
          <w:szCs w:val="28"/>
        </w:rPr>
        <w:t xml:space="preserve"> экскурси</w:t>
      </w:r>
      <w:r w:rsidR="00633D7E" w:rsidRPr="0062386B">
        <w:rPr>
          <w:iCs/>
          <w:sz w:val="28"/>
          <w:szCs w:val="28"/>
        </w:rPr>
        <w:t>и</w:t>
      </w:r>
      <w:r w:rsidRPr="0062386B">
        <w:rPr>
          <w:iCs/>
          <w:sz w:val="28"/>
          <w:szCs w:val="28"/>
        </w:rPr>
        <w:t xml:space="preserve">, лекций, музейных занятий, образовательных и досуговых мероприятий. </w:t>
      </w:r>
      <w:r w:rsidR="00843CE8" w:rsidRPr="0062386B">
        <w:rPr>
          <w:iCs/>
          <w:sz w:val="28"/>
          <w:szCs w:val="28"/>
        </w:rPr>
        <w:t>В последние</w:t>
      </w:r>
      <w:r w:rsidRPr="0062386B">
        <w:rPr>
          <w:iCs/>
          <w:sz w:val="28"/>
          <w:szCs w:val="28"/>
        </w:rPr>
        <w:t xml:space="preserve"> годы отмечается положительная динамика увеличения посещаемости выставок и мероприятий </w:t>
      </w:r>
      <w:r w:rsidR="00FA1ED5" w:rsidRPr="0062386B">
        <w:rPr>
          <w:iCs/>
          <w:sz w:val="28"/>
          <w:szCs w:val="28"/>
        </w:rPr>
        <w:t>музея</w:t>
      </w:r>
      <w:r w:rsidRPr="0062386B">
        <w:rPr>
          <w:iCs/>
          <w:sz w:val="28"/>
          <w:szCs w:val="28"/>
        </w:rPr>
        <w:t>.</w:t>
      </w:r>
      <w:r w:rsidR="00633D7E" w:rsidRPr="0062386B">
        <w:rPr>
          <w:iCs/>
          <w:sz w:val="28"/>
          <w:szCs w:val="28"/>
        </w:rPr>
        <w:t xml:space="preserve"> </w:t>
      </w:r>
      <w:r w:rsidR="00843CE8" w:rsidRPr="0062386B">
        <w:rPr>
          <w:iCs/>
          <w:sz w:val="28"/>
          <w:szCs w:val="28"/>
        </w:rPr>
        <w:t xml:space="preserve">В среднем в год Вятскополянский исторический музей посещают </w:t>
      </w:r>
      <w:r w:rsidR="00633D7E" w:rsidRPr="0062386B">
        <w:rPr>
          <w:iCs/>
          <w:sz w:val="28"/>
          <w:szCs w:val="28"/>
        </w:rPr>
        <w:t>23</w:t>
      </w:r>
      <w:r w:rsidR="00843CE8" w:rsidRPr="0062386B">
        <w:rPr>
          <w:iCs/>
          <w:sz w:val="28"/>
          <w:szCs w:val="28"/>
        </w:rPr>
        <w:t> </w:t>
      </w:r>
      <w:r w:rsidR="00633D7E" w:rsidRPr="0062386B">
        <w:rPr>
          <w:iCs/>
          <w:sz w:val="28"/>
          <w:szCs w:val="28"/>
        </w:rPr>
        <w:t>100</w:t>
      </w:r>
      <w:r w:rsidR="00843CE8" w:rsidRPr="0062386B">
        <w:rPr>
          <w:iCs/>
          <w:sz w:val="28"/>
          <w:szCs w:val="28"/>
        </w:rPr>
        <w:t xml:space="preserve"> человек</w:t>
      </w:r>
      <w:r w:rsidR="00633D7E" w:rsidRPr="0062386B">
        <w:rPr>
          <w:iCs/>
          <w:sz w:val="28"/>
          <w:szCs w:val="28"/>
        </w:rPr>
        <w:t xml:space="preserve">, </w:t>
      </w:r>
      <w:r w:rsidR="00843CE8" w:rsidRPr="0062386B">
        <w:rPr>
          <w:iCs/>
          <w:sz w:val="28"/>
          <w:szCs w:val="28"/>
        </w:rPr>
        <w:t xml:space="preserve">в том числе </w:t>
      </w:r>
      <w:r w:rsidR="00633D7E" w:rsidRPr="0062386B">
        <w:rPr>
          <w:iCs/>
          <w:sz w:val="28"/>
          <w:szCs w:val="28"/>
        </w:rPr>
        <w:t xml:space="preserve">17 000 </w:t>
      </w:r>
      <w:r w:rsidR="00603BBC" w:rsidRPr="0062386B">
        <w:rPr>
          <w:iCs/>
          <w:sz w:val="28"/>
          <w:szCs w:val="28"/>
        </w:rPr>
        <w:t>с экскурсионной целью</w:t>
      </w:r>
      <w:r w:rsidR="00633D7E" w:rsidRPr="0062386B">
        <w:rPr>
          <w:iCs/>
          <w:sz w:val="28"/>
          <w:szCs w:val="28"/>
        </w:rPr>
        <w:t xml:space="preserve">. </w:t>
      </w:r>
    </w:p>
    <w:p w:rsidR="001D35E3" w:rsidRPr="0062386B" w:rsidRDefault="001D35E3" w:rsidP="009F6D34">
      <w:pPr>
        <w:tabs>
          <w:tab w:val="left" w:pos="1134"/>
        </w:tabs>
        <w:adjustRightInd w:val="0"/>
        <w:ind w:firstLine="600"/>
        <w:jc w:val="both"/>
        <w:rPr>
          <w:sz w:val="28"/>
          <w:szCs w:val="28"/>
        </w:rPr>
      </w:pPr>
      <w:r w:rsidRPr="0062386B">
        <w:rPr>
          <w:rFonts w:ascii="Times New Roman CYR" w:hAnsi="Times New Roman CYR" w:cs="Times New Roman CYR"/>
          <w:sz w:val="28"/>
          <w:szCs w:val="28"/>
        </w:rPr>
        <w:t xml:space="preserve">В развитии сферы культуры и отдыха должно доминировать направление повышения образовательно-культурного уровня населения. Для этого необходима реконструкция существующих музеев, библиотек и </w:t>
      </w:r>
      <w:r w:rsidR="00733A32" w:rsidRPr="0062386B">
        <w:rPr>
          <w:rFonts w:ascii="Times New Roman CYR" w:hAnsi="Times New Roman CYR" w:cs="Times New Roman CYR"/>
          <w:sz w:val="28"/>
          <w:szCs w:val="28"/>
        </w:rPr>
        <w:t>учреждений культурно-досугового типа</w:t>
      </w:r>
      <w:r w:rsidRPr="0062386B">
        <w:rPr>
          <w:rFonts w:ascii="Times New Roman CYR" w:hAnsi="Times New Roman CYR" w:cs="Times New Roman CYR"/>
          <w:sz w:val="28"/>
          <w:szCs w:val="28"/>
        </w:rPr>
        <w:t xml:space="preserve">. Необходимо поддерживать систему детских музыкальных и художественных школ. В реконструкции также нуждаются </w:t>
      </w:r>
      <w:r w:rsidR="00733A32" w:rsidRPr="0062386B">
        <w:rPr>
          <w:rFonts w:ascii="Times New Roman CYR" w:hAnsi="Times New Roman CYR" w:cs="Times New Roman CYR"/>
          <w:sz w:val="28"/>
          <w:szCs w:val="28"/>
        </w:rPr>
        <w:t>учреждения</w:t>
      </w:r>
      <w:r w:rsidRPr="0062386B">
        <w:rPr>
          <w:rFonts w:ascii="Times New Roman CYR" w:hAnsi="Times New Roman CYR" w:cs="Times New Roman CYR"/>
          <w:sz w:val="28"/>
          <w:szCs w:val="28"/>
        </w:rPr>
        <w:t xml:space="preserve"> культуры, являющиеся неотъемлемой частью культурной жизни города. </w:t>
      </w:r>
      <w:r w:rsidR="00733A32" w:rsidRPr="0062386B">
        <w:rPr>
          <w:rFonts w:ascii="Times New Roman CYR" w:hAnsi="Times New Roman CYR" w:cs="Times New Roman CYR"/>
          <w:sz w:val="28"/>
          <w:szCs w:val="28"/>
        </w:rPr>
        <w:t>Н</w:t>
      </w:r>
      <w:r w:rsidRPr="0062386B">
        <w:rPr>
          <w:sz w:val="28"/>
          <w:szCs w:val="28"/>
        </w:rPr>
        <w:t xml:space="preserve">еобходимо увеличение выставочных площадей музеев. </w:t>
      </w:r>
    </w:p>
    <w:p w:rsidR="001D35E3" w:rsidRPr="0062386B" w:rsidRDefault="001D35E3" w:rsidP="009F6D34">
      <w:pPr>
        <w:ind w:firstLine="600"/>
        <w:rPr>
          <w:b/>
          <w:bCs/>
          <w:sz w:val="28"/>
          <w:szCs w:val="28"/>
        </w:rPr>
      </w:pPr>
    </w:p>
    <w:p w:rsidR="001D35E3" w:rsidRPr="0062386B" w:rsidRDefault="001D35E3" w:rsidP="009F6D34">
      <w:pPr>
        <w:widowControl w:val="0"/>
        <w:numPr>
          <w:ilvl w:val="1"/>
          <w:numId w:val="1"/>
        </w:numPr>
        <w:autoSpaceDE w:val="0"/>
        <w:autoSpaceDN w:val="0"/>
        <w:ind w:left="0" w:firstLine="600"/>
        <w:jc w:val="center"/>
        <w:rPr>
          <w:b/>
          <w:sz w:val="28"/>
          <w:szCs w:val="28"/>
        </w:rPr>
      </w:pPr>
      <w:r w:rsidRPr="0062386B">
        <w:rPr>
          <w:b/>
          <w:sz w:val="28"/>
          <w:szCs w:val="28"/>
        </w:rPr>
        <w:t xml:space="preserve">Сфера молодежной политики города </w:t>
      </w:r>
      <w:r w:rsidR="004B084E" w:rsidRPr="0062386B">
        <w:rPr>
          <w:b/>
          <w:sz w:val="28"/>
          <w:szCs w:val="28"/>
        </w:rPr>
        <w:t>Вятские Поляны</w:t>
      </w:r>
    </w:p>
    <w:p w:rsidR="001D35E3" w:rsidRPr="0062386B" w:rsidRDefault="001D35E3" w:rsidP="009F6D34">
      <w:pPr>
        <w:widowControl w:val="0"/>
        <w:autoSpaceDE w:val="0"/>
        <w:autoSpaceDN w:val="0"/>
        <w:ind w:firstLine="600"/>
        <w:jc w:val="center"/>
        <w:rPr>
          <w:sz w:val="28"/>
          <w:szCs w:val="28"/>
        </w:rPr>
      </w:pPr>
    </w:p>
    <w:p w:rsidR="00FF112C" w:rsidRPr="0062386B" w:rsidRDefault="00FF112C" w:rsidP="00FF112C">
      <w:pPr>
        <w:ind w:firstLine="600"/>
        <w:jc w:val="both"/>
        <w:rPr>
          <w:rFonts w:eastAsia="Calibri"/>
          <w:sz w:val="28"/>
          <w:szCs w:val="28"/>
          <w:lang w:eastAsia="en-US"/>
        </w:rPr>
      </w:pPr>
      <w:r w:rsidRPr="0062386B">
        <w:rPr>
          <w:rFonts w:eastAsia="Calibri"/>
          <w:sz w:val="28"/>
          <w:szCs w:val="28"/>
          <w:lang w:eastAsia="en-US"/>
        </w:rPr>
        <w:t>В новых социально-экономических условиях молодёжь - это не только потенциал позитивных перемен, но и возможный фактор усиления нестабильности общества. Оказание поддержки молодёжи в современных условиях - неотъемлемая составляющая социальной политики в городе Вятские Поляны.</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Основными задачами в сфере молодежной политики является организация досуга подростков и молодежи по месту жительства, а также работа по организации культурного, духовно-нравственного, гражданско-патриотического, творческого досуга и воспитания подростков и молодежи города Вятские Поляны, профилактика правонарушений и социально значимых заболеваний в молодежной среде. </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В целях повышения эффективности работы с молодежью, государственная молодежная политика России предусматривает возможность взаимодействия с молодежными общественными организациями и объединениями. </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В городе действуют несколько молодежных общественных организаций и объединений, осуществляющих волонтерскую деятельность: городской молодежный Совет, волонтерский отряд «Путь к успеху», Совет молодежи ОАО «Молот». Кроме того, во всех образовательных учреждениях города созданы и функционируют Советы старшеклассников, где добровольческая деятельность является одним из приоритетных направлений. Практически все городские волонтерские акции проходят во взаимодействии всех общественных объединений. </w:t>
      </w:r>
    </w:p>
    <w:p w:rsidR="00FF112C" w:rsidRPr="0062386B" w:rsidRDefault="00FF112C" w:rsidP="00FF112C">
      <w:pPr>
        <w:suppressAutoHyphens/>
        <w:ind w:firstLine="600"/>
        <w:jc w:val="both"/>
        <w:rPr>
          <w:sz w:val="28"/>
          <w:szCs w:val="28"/>
          <w:lang w:eastAsia="zh-CN"/>
        </w:rPr>
      </w:pPr>
      <w:r w:rsidRPr="0062386B">
        <w:rPr>
          <w:sz w:val="28"/>
          <w:szCs w:val="28"/>
          <w:lang w:eastAsia="zh-CN"/>
        </w:rPr>
        <w:lastRenderedPageBreak/>
        <w:t>В 2012 году к волонтерской деятельности подключился и Союз предпринимателей города, который организовал игровые программы для детей и подростков с ограниченными возможностями здоровья.</w:t>
      </w:r>
    </w:p>
    <w:p w:rsidR="00FF112C" w:rsidRPr="0062386B" w:rsidRDefault="00FF112C" w:rsidP="00FF112C">
      <w:pPr>
        <w:suppressAutoHyphens/>
        <w:ind w:firstLine="600"/>
        <w:jc w:val="both"/>
        <w:rPr>
          <w:sz w:val="28"/>
          <w:szCs w:val="28"/>
          <w:lang w:eastAsia="zh-CN"/>
        </w:rPr>
      </w:pPr>
      <w:r w:rsidRPr="0062386B">
        <w:rPr>
          <w:sz w:val="28"/>
          <w:szCs w:val="28"/>
          <w:lang w:eastAsia="zh-CN"/>
        </w:rPr>
        <w:t>С 2014 года начали осуществлять социально-значимую деятельность на территории города Вятские Поляны новые молодежные организации:</w:t>
      </w:r>
    </w:p>
    <w:p w:rsidR="00FF112C" w:rsidRPr="0062386B" w:rsidRDefault="00FF112C" w:rsidP="00FF112C">
      <w:pPr>
        <w:tabs>
          <w:tab w:val="left" w:pos="993"/>
        </w:tabs>
        <w:suppressAutoHyphens/>
        <w:ind w:firstLine="600"/>
        <w:jc w:val="both"/>
        <w:rPr>
          <w:sz w:val="28"/>
          <w:szCs w:val="28"/>
          <w:lang w:eastAsia="zh-CN"/>
        </w:rPr>
      </w:pPr>
      <w:r w:rsidRPr="0062386B">
        <w:rPr>
          <w:sz w:val="28"/>
          <w:szCs w:val="28"/>
          <w:lang w:eastAsia="zh-CN"/>
        </w:rPr>
        <w:t>1. Молодежная общественная организация «Автоклуб».</w:t>
      </w:r>
    </w:p>
    <w:p w:rsidR="00FF112C" w:rsidRPr="0062386B" w:rsidRDefault="00FF112C" w:rsidP="00FF112C">
      <w:pPr>
        <w:suppressAutoHyphens/>
        <w:ind w:firstLine="600"/>
        <w:jc w:val="both"/>
        <w:rPr>
          <w:sz w:val="28"/>
          <w:szCs w:val="28"/>
          <w:lang w:eastAsia="zh-CN"/>
        </w:rPr>
      </w:pPr>
      <w:r w:rsidRPr="0062386B">
        <w:rPr>
          <w:sz w:val="28"/>
          <w:szCs w:val="28"/>
          <w:lang w:eastAsia="zh-CN"/>
        </w:rPr>
        <w:t>2. Союз работающей молодежи.</w:t>
      </w:r>
    </w:p>
    <w:p w:rsidR="00FF112C" w:rsidRPr="0062386B" w:rsidRDefault="00FF112C" w:rsidP="00FF112C">
      <w:pPr>
        <w:suppressAutoHyphens/>
        <w:ind w:firstLine="600"/>
        <w:jc w:val="both"/>
        <w:rPr>
          <w:sz w:val="28"/>
          <w:szCs w:val="28"/>
          <w:lang w:eastAsia="zh-CN"/>
        </w:rPr>
      </w:pPr>
      <w:r w:rsidRPr="0062386B">
        <w:rPr>
          <w:sz w:val="28"/>
          <w:szCs w:val="28"/>
          <w:lang w:eastAsia="zh-CN"/>
        </w:rPr>
        <w:t>3. Общественная организация татарской молодежи «Дуслар».</w:t>
      </w:r>
    </w:p>
    <w:p w:rsidR="00FF112C" w:rsidRPr="0062386B" w:rsidRDefault="00FF112C" w:rsidP="00FF112C">
      <w:pPr>
        <w:suppressAutoHyphens/>
        <w:ind w:firstLine="600"/>
        <w:jc w:val="both"/>
        <w:rPr>
          <w:sz w:val="28"/>
          <w:szCs w:val="28"/>
          <w:lang w:eastAsia="zh-CN"/>
        </w:rPr>
      </w:pPr>
      <w:r w:rsidRPr="0062386B">
        <w:rPr>
          <w:sz w:val="28"/>
          <w:szCs w:val="28"/>
          <w:lang w:eastAsia="zh-CN"/>
        </w:rPr>
        <w:t>4. Спортивное движение «Спринт».</w:t>
      </w:r>
    </w:p>
    <w:p w:rsidR="00FF112C" w:rsidRPr="0062386B" w:rsidRDefault="00FF112C" w:rsidP="00FF112C">
      <w:pPr>
        <w:suppressAutoHyphens/>
        <w:ind w:firstLine="600"/>
        <w:jc w:val="both"/>
        <w:rPr>
          <w:sz w:val="28"/>
          <w:szCs w:val="28"/>
          <w:lang w:eastAsia="zh-CN"/>
        </w:rPr>
      </w:pPr>
      <w:r w:rsidRPr="0062386B">
        <w:rPr>
          <w:sz w:val="28"/>
          <w:szCs w:val="28"/>
          <w:lang w:eastAsia="zh-CN"/>
        </w:rPr>
        <w:t>5. Общественное движение «Сделай доброе дело».</w:t>
      </w:r>
    </w:p>
    <w:p w:rsidR="00FF112C" w:rsidRPr="0062386B" w:rsidRDefault="00FF112C" w:rsidP="00FF112C">
      <w:pPr>
        <w:suppressAutoHyphens/>
        <w:ind w:firstLine="600"/>
        <w:jc w:val="both"/>
        <w:rPr>
          <w:sz w:val="28"/>
          <w:szCs w:val="28"/>
          <w:lang w:eastAsia="zh-CN"/>
        </w:rPr>
      </w:pPr>
      <w:r w:rsidRPr="0062386B">
        <w:rPr>
          <w:sz w:val="28"/>
          <w:szCs w:val="28"/>
          <w:lang w:eastAsia="zh-CN"/>
        </w:rPr>
        <w:t>Также на базе всех учреждений образования нашего города функционируют волонтерские отряды.</w:t>
      </w:r>
    </w:p>
    <w:p w:rsidR="00FF112C" w:rsidRPr="0062386B" w:rsidRDefault="00FF112C" w:rsidP="00FF112C">
      <w:pPr>
        <w:suppressAutoHyphens/>
        <w:ind w:firstLine="600"/>
        <w:jc w:val="both"/>
        <w:rPr>
          <w:sz w:val="28"/>
          <w:szCs w:val="28"/>
          <w:lang w:eastAsia="zh-CN"/>
        </w:rPr>
      </w:pPr>
      <w:r w:rsidRPr="0062386B">
        <w:rPr>
          <w:sz w:val="28"/>
          <w:szCs w:val="28"/>
          <w:lang w:eastAsia="zh-CN"/>
        </w:rPr>
        <w:t>В городе Вятские Поляны особое внимание уделяется гражданскому образованию и патриотическому воспитанию молодежи, содействию в формировании правовых, культурных и нравственных ценностей среди молодежи. Процесс гражданско-патриотического воспитания осуществляется в отношении разных категорий молодежи: допризывная молодежь, рабочая молодежь, студенчество, воспитанники военно-патриотического клуба, организовано межведомственное и межсекторное взаимодействие по вопросам гражданско-патриотического воспитания молодежи.</w:t>
      </w:r>
    </w:p>
    <w:p w:rsidR="00FF112C" w:rsidRPr="0062386B" w:rsidRDefault="00FF112C" w:rsidP="00FF112C">
      <w:pPr>
        <w:suppressAutoHyphens/>
        <w:ind w:firstLine="600"/>
        <w:jc w:val="both"/>
        <w:rPr>
          <w:sz w:val="28"/>
          <w:szCs w:val="28"/>
          <w:lang w:eastAsia="zh-CN"/>
        </w:rPr>
      </w:pPr>
      <w:r w:rsidRPr="0062386B">
        <w:rPr>
          <w:sz w:val="28"/>
          <w:szCs w:val="28"/>
          <w:lang w:eastAsia="zh-CN"/>
        </w:rPr>
        <w:t>В городе оказывается поддержка талантливым молодым гражданам:</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содействие в предоставление права льготного поступления в вузы; в трудоустройстве; </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предоставление возможности участия в семинарах, мастер-классах, конференциях с целью развития творческого потенциала и передачи своего опыта молодежи; </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публикации в СМИ, отражение в радио– и телепрограммах достижений талантливой молодежи с целью обеспечения общественного признания их заслуг; </w:t>
      </w:r>
    </w:p>
    <w:p w:rsidR="00FF112C" w:rsidRPr="0062386B" w:rsidRDefault="00FF112C" w:rsidP="00FF112C">
      <w:pPr>
        <w:suppressAutoHyphens/>
        <w:ind w:firstLine="600"/>
        <w:jc w:val="both"/>
        <w:rPr>
          <w:sz w:val="28"/>
          <w:szCs w:val="28"/>
          <w:lang w:eastAsia="zh-CN"/>
        </w:rPr>
      </w:pPr>
      <w:r w:rsidRPr="0062386B">
        <w:rPr>
          <w:sz w:val="28"/>
          <w:szCs w:val="28"/>
          <w:lang w:eastAsia="zh-CN"/>
        </w:rPr>
        <w:t>привлечение финансовых средств предпринимателей, бизнес-структур, в качестве спонсорской поддержки работы с талантливой молодежью.</w:t>
      </w:r>
    </w:p>
    <w:p w:rsidR="00FF112C" w:rsidRPr="0062386B" w:rsidRDefault="00FF112C" w:rsidP="00FF112C">
      <w:pPr>
        <w:suppressAutoHyphens/>
        <w:ind w:firstLine="600"/>
        <w:jc w:val="both"/>
        <w:rPr>
          <w:sz w:val="28"/>
          <w:szCs w:val="28"/>
          <w:lang w:eastAsia="zh-CN"/>
        </w:rPr>
      </w:pPr>
      <w:r w:rsidRPr="0062386B">
        <w:rPr>
          <w:sz w:val="28"/>
          <w:szCs w:val="28"/>
          <w:lang w:eastAsia="zh-CN"/>
        </w:rPr>
        <w:t>При поддержке администрации молодежь Вятских Полян активно принимает участие в реализации международных и межрегиональных молодежных проектов, обменов, программ.</w:t>
      </w:r>
    </w:p>
    <w:p w:rsidR="00FF112C" w:rsidRPr="0062386B" w:rsidRDefault="00FF112C" w:rsidP="00FF112C">
      <w:pPr>
        <w:suppressAutoHyphens/>
        <w:ind w:firstLine="600"/>
        <w:jc w:val="both"/>
        <w:rPr>
          <w:sz w:val="28"/>
          <w:szCs w:val="28"/>
          <w:lang w:eastAsia="zh-CN"/>
        </w:rPr>
      </w:pPr>
      <w:r w:rsidRPr="0062386B">
        <w:rPr>
          <w:sz w:val="28"/>
          <w:szCs w:val="28"/>
          <w:lang w:eastAsia="zh-CN"/>
        </w:rPr>
        <w:t>В городе Вятские Поляны проводится системная работа по формированию навыков здорового образа жизни у молодежи, предупреждению алкоголизма, токсикомании и наркомании путем проведения мероприятий направленных на распространение информации о причинах, формах и последствиях злоупотребления наркотическими средствами, алкоголем и табаком в том числе для несовершеннолетних, формирование навыков анализа и критической оценки информации, получаемой о наркотиках, алкоголе, табаке, предоставление альтернатив наркотизации и алкоголизации.</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Ежегодно совместно со всеми субъектами профилактики правонарушений, учреждениями культуры в городе проводятся десятки городских мероприятий, направленных на формирование у детей и подростков, молодежи города здорового образа жизни, позитивного и толерантного отношения к людям старшего возраста, к представителям иных национальностей, к людям с ограниченными </w:t>
      </w:r>
      <w:r w:rsidRPr="0062386B">
        <w:rPr>
          <w:sz w:val="28"/>
          <w:szCs w:val="28"/>
          <w:lang w:eastAsia="zh-CN"/>
        </w:rPr>
        <w:lastRenderedPageBreak/>
        <w:t>возможностями здоровья. Ежегодно проводится межведомственная операция «Подросток».</w:t>
      </w:r>
    </w:p>
    <w:p w:rsidR="00FF112C" w:rsidRPr="0062386B" w:rsidRDefault="00FF112C" w:rsidP="00FF112C">
      <w:pPr>
        <w:suppressAutoHyphens/>
        <w:ind w:firstLine="600"/>
        <w:jc w:val="both"/>
        <w:rPr>
          <w:sz w:val="28"/>
          <w:szCs w:val="28"/>
          <w:lang w:eastAsia="zh-CN"/>
        </w:rPr>
      </w:pPr>
      <w:r w:rsidRPr="0062386B">
        <w:rPr>
          <w:sz w:val="28"/>
          <w:szCs w:val="28"/>
          <w:lang w:eastAsia="zh-CN"/>
        </w:rPr>
        <w:tab/>
        <w:t>Однако проблема употребления подростками и молодежью пива и алкогольной продукции продолжает оставаться актуальной. Кроме того, незанятость подростков в свободное от учебы время продолжает относиться к числу факторов, способствующих совершению ими правонарушений и преступлений.</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Еще одной проблемной зоной реализации муниципальной молодежной политики на территории города Вятские Поляны является недостаточное внимание к развитию инновационной деятельности молодежи и молодежного предпринимательства. </w:t>
      </w:r>
    </w:p>
    <w:p w:rsidR="00FF112C" w:rsidRPr="0062386B" w:rsidRDefault="00FF112C" w:rsidP="00FF112C">
      <w:pPr>
        <w:suppressAutoHyphens/>
        <w:ind w:firstLine="600"/>
        <w:jc w:val="both"/>
        <w:rPr>
          <w:sz w:val="28"/>
          <w:szCs w:val="28"/>
          <w:lang w:eastAsia="zh-CN"/>
        </w:rPr>
      </w:pPr>
      <w:r w:rsidRPr="0062386B">
        <w:rPr>
          <w:sz w:val="28"/>
          <w:szCs w:val="28"/>
          <w:lang w:eastAsia="zh-CN"/>
        </w:rPr>
        <w:t>Молодежь в силу своего возраста и положения в обществе явно нуждается в поддержке со стороны государства и муниципалитета в частности, поэтому дальнейшая реализация комплексных мер в области молодежной политики со стороны муниципальных органов власти необходима и обязательна.</w:t>
      </w:r>
    </w:p>
    <w:p w:rsidR="00FF112C" w:rsidRPr="0062386B" w:rsidRDefault="00FF112C" w:rsidP="00FF112C">
      <w:pPr>
        <w:suppressAutoHyphens/>
        <w:ind w:firstLine="600"/>
        <w:jc w:val="both"/>
        <w:rPr>
          <w:sz w:val="28"/>
          <w:szCs w:val="28"/>
          <w:lang w:eastAsia="zh-CN"/>
        </w:rPr>
      </w:pPr>
      <w:r w:rsidRPr="0062386B">
        <w:rPr>
          <w:sz w:val="28"/>
          <w:szCs w:val="28"/>
          <w:lang w:eastAsia="zh-CN"/>
        </w:rPr>
        <w:t xml:space="preserve">В городе Вятские Поляны нет молодежного центра, нет мест для проведения мероприятий и досуга молодежи. Если в летний сезон можно провести мероприятия на улице, то в остальные 9 месяцев для молодежи с трудом выделяются помещения. </w:t>
      </w:r>
    </w:p>
    <w:p w:rsidR="00FF112C" w:rsidRPr="0062386B" w:rsidRDefault="00FF112C" w:rsidP="00FF112C">
      <w:pPr>
        <w:suppressAutoHyphens/>
        <w:ind w:firstLine="600"/>
        <w:jc w:val="both"/>
        <w:rPr>
          <w:sz w:val="28"/>
          <w:szCs w:val="28"/>
          <w:lang w:eastAsia="zh-CN"/>
        </w:rPr>
      </w:pPr>
      <w:r w:rsidRPr="0062386B">
        <w:rPr>
          <w:sz w:val="28"/>
          <w:szCs w:val="28"/>
          <w:lang w:eastAsia="zh-CN"/>
        </w:rPr>
        <w:t>В центре внимания реализации современной молодежной политики должна оказаться молодежь как стратегический ресурс, главный носитель будущего, основной источник инноваций. Подобный подход к молодежи, оценки ее роли и значения для настоящего и будущего города Вятские Поляны должен определить такую молодежную политику, которая управляет процессами в многообразной молодежной среде, принимает адекватные решения на опережение негативных социальных событий, профилактику асоциальных явлений в молодежной среде, ускорение развития, взамен политики запоздалой реакции на уже развившиеся противоречия и проблемы.</w:t>
      </w:r>
    </w:p>
    <w:p w:rsidR="00FF112C" w:rsidRPr="0062386B" w:rsidRDefault="00FF112C" w:rsidP="00FF112C">
      <w:pPr>
        <w:suppressAutoHyphens/>
        <w:ind w:firstLine="600"/>
        <w:jc w:val="both"/>
        <w:rPr>
          <w:sz w:val="28"/>
          <w:szCs w:val="28"/>
          <w:lang w:eastAsia="zh-CN"/>
        </w:rPr>
      </w:pPr>
      <w:r w:rsidRPr="0062386B">
        <w:rPr>
          <w:sz w:val="28"/>
          <w:szCs w:val="28"/>
          <w:lang w:eastAsia="zh-CN"/>
        </w:rPr>
        <w:t>Таким образом, реализация муниципальной молодежной политики на территории города Вятские Поляны является одним из приоритетных направлений работы органов местного самоуправления.</w:t>
      </w:r>
    </w:p>
    <w:p w:rsidR="001D35E3" w:rsidRPr="0062386B" w:rsidRDefault="001D35E3" w:rsidP="009F6D34">
      <w:pPr>
        <w:ind w:firstLine="600"/>
        <w:jc w:val="both"/>
        <w:rPr>
          <w:rFonts w:eastAsia="Calibri"/>
          <w:sz w:val="28"/>
          <w:szCs w:val="28"/>
          <w:lang w:eastAsia="en-US"/>
        </w:rPr>
      </w:pPr>
    </w:p>
    <w:p w:rsidR="001D35E3" w:rsidRPr="0062386B" w:rsidRDefault="001D35E3" w:rsidP="009F6D34">
      <w:pPr>
        <w:widowControl w:val="0"/>
        <w:numPr>
          <w:ilvl w:val="1"/>
          <w:numId w:val="1"/>
        </w:numPr>
        <w:autoSpaceDE w:val="0"/>
        <w:autoSpaceDN w:val="0"/>
        <w:ind w:left="0" w:firstLine="600"/>
        <w:jc w:val="center"/>
        <w:rPr>
          <w:b/>
          <w:sz w:val="28"/>
          <w:szCs w:val="28"/>
        </w:rPr>
      </w:pPr>
      <w:r w:rsidRPr="0062386B">
        <w:rPr>
          <w:b/>
          <w:sz w:val="28"/>
          <w:szCs w:val="28"/>
        </w:rPr>
        <w:t xml:space="preserve">Сфера здравоохранения города </w:t>
      </w:r>
      <w:r w:rsidR="00DA4652" w:rsidRPr="0062386B">
        <w:rPr>
          <w:b/>
          <w:sz w:val="28"/>
          <w:szCs w:val="28"/>
        </w:rPr>
        <w:t>Вятские Поляны</w:t>
      </w:r>
    </w:p>
    <w:p w:rsidR="001D35E3" w:rsidRPr="0062386B" w:rsidRDefault="001D35E3" w:rsidP="009F6D34">
      <w:pPr>
        <w:ind w:firstLine="600"/>
        <w:rPr>
          <w:b/>
          <w:bCs/>
          <w:sz w:val="28"/>
          <w:szCs w:val="28"/>
        </w:rPr>
      </w:pPr>
    </w:p>
    <w:p w:rsidR="00CF1D8B" w:rsidRPr="0062386B" w:rsidRDefault="00CF1D8B" w:rsidP="00CF1D8B">
      <w:pPr>
        <w:ind w:firstLine="600"/>
        <w:jc w:val="both"/>
        <w:rPr>
          <w:sz w:val="28"/>
          <w:szCs w:val="28"/>
        </w:rPr>
      </w:pPr>
      <w:r w:rsidRPr="0062386B">
        <w:rPr>
          <w:sz w:val="28"/>
          <w:szCs w:val="28"/>
        </w:rPr>
        <w:t>Структура системы здравоохранения города Вятские Поляны представлена 1 государственным учреждением Кировской области, подведомственным Министерству здравоохранения Кировской области, в состав которого входят: 1 взрослая поликлиника, 1 детская поликлиника, 1 стоматологическая поликлиника, 1 центр здоровья,  стационар и 1 офис врача общей практики.</w:t>
      </w:r>
    </w:p>
    <w:p w:rsidR="00CF1D8B" w:rsidRPr="0062386B" w:rsidRDefault="00CF1D8B" w:rsidP="00CF1D8B">
      <w:pPr>
        <w:ind w:firstLine="600"/>
        <w:jc w:val="both"/>
        <w:rPr>
          <w:sz w:val="28"/>
          <w:szCs w:val="28"/>
        </w:rPr>
      </w:pPr>
      <w:r w:rsidRPr="0062386B">
        <w:rPr>
          <w:sz w:val="28"/>
          <w:szCs w:val="28"/>
        </w:rPr>
        <w:t>В сфере здравоохранения города Вятские Поляны успешно продолжает работать межрайонный первичный сосудистый центр на 30 коек с 6 койками интенсивной терапии. На догоспитальном этапе в 2 раза увеличилось количество тромболизисов по сравнению с 2015 годом, проводимых работниками скорой медицинской помощи, больным с острым коронарным синдромом, снизилась смертность от острого инфаркта миокарда на 10% по сравнению с 2015 годом.</w:t>
      </w:r>
    </w:p>
    <w:p w:rsidR="00CF1D8B" w:rsidRPr="0062386B" w:rsidRDefault="00CF1D8B" w:rsidP="00CF1D8B">
      <w:pPr>
        <w:ind w:firstLine="600"/>
        <w:jc w:val="both"/>
        <w:rPr>
          <w:sz w:val="28"/>
          <w:szCs w:val="28"/>
        </w:rPr>
      </w:pPr>
      <w:r w:rsidRPr="0062386B">
        <w:rPr>
          <w:sz w:val="28"/>
          <w:szCs w:val="28"/>
        </w:rPr>
        <w:t>В системе здравоохранения на территории города Вятские Поляны осуществляют трудовую деятельность 322 штатных медицинских работника. Из них 35,7 % имеют высшее медицинское образование.</w:t>
      </w:r>
    </w:p>
    <w:p w:rsidR="00CF1D8B" w:rsidRPr="0062386B" w:rsidRDefault="00CF1D8B" w:rsidP="00CF1D8B">
      <w:pPr>
        <w:ind w:firstLine="600"/>
        <w:jc w:val="both"/>
        <w:rPr>
          <w:sz w:val="28"/>
          <w:szCs w:val="28"/>
        </w:rPr>
      </w:pPr>
      <w:r w:rsidRPr="0062386B">
        <w:rPr>
          <w:sz w:val="28"/>
          <w:szCs w:val="28"/>
        </w:rPr>
        <w:lastRenderedPageBreak/>
        <w:t xml:space="preserve">В рамках реализации программы модернизации здравоохранения Кировской области </w:t>
      </w:r>
      <w:r w:rsidR="00186CF5" w:rsidRPr="0062386B">
        <w:rPr>
          <w:sz w:val="28"/>
          <w:szCs w:val="28"/>
        </w:rPr>
        <w:t xml:space="preserve">в 2011 году </w:t>
      </w:r>
      <w:r w:rsidRPr="0062386B">
        <w:rPr>
          <w:sz w:val="28"/>
          <w:szCs w:val="28"/>
        </w:rPr>
        <w:t xml:space="preserve">проведены следующие работы: </w:t>
      </w:r>
    </w:p>
    <w:p w:rsidR="00CF1D8B" w:rsidRPr="0062386B" w:rsidRDefault="00CF1D8B" w:rsidP="00CF1D8B">
      <w:pPr>
        <w:ind w:firstLine="600"/>
        <w:jc w:val="both"/>
        <w:rPr>
          <w:sz w:val="28"/>
          <w:szCs w:val="28"/>
        </w:rPr>
      </w:pPr>
      <w:r w:rsidRPr="0062386B">
        <w:rPr>
          <w:sz w:val="28"/>
          <w:szCs w:val="28"/>
        </w:rPr>
        <w:t xml:space="preserve">- ремонт поликлиники </w:t>
      </w:r>
      <w:r w:rsidR="00186CF5" w:rsidRPr="0062386B">
        <w:rPr>
          <w:sz w:val="28"/>
          <w:szCs w:val="28"/>
        </w:rPr>
        <w:t>(</w:t>
      </w:r>
      <w:r w:rsidRPr="0062386B">
        <w:rPr>
          <w:sz w:val="28"/>
          <w:szCs w:val="28"/>
        </w:rPr>
        <w:t>13238,4 тыс. рублей</w:t>
      </w:r>
      <w:r w:rsidR="00186CF5" w:rsidRPr="0062386B">
        <w:rPr>
          <w:sz w:val="28"/>
          <w:szCs w:val="28"/>
        </w:rPr>
        <w:t>)</w:t>
      </w:r>
      <w:r w:rsidRPr="0062386B">
        <w:rPr>
          <w:sz w:val="28"/>
          <w:szCs w:val="28"/>
        </w:rPr>
        <w:t>;</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реанимационного отделения (5521,3 тыс. рублей);</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отделения ВОП по адресу: г. Вятские Поляны ул. Профсоюзная 2 (1205,0 тыс. рублей);</w:t>
      </w:r>
    </w:p>
    <w:p w:rsidR="00CF1D8B" w:rsidRPr="0062386B" w:rsidRDefault="00CF1D8B" w:rsidP="00CF1D8B">
      <w:pPr>
        <w:ind w:firstLine="600"/>
        <w:jc w:val="both"/>
        <w:rPr>
          <w:sz w:val="28"/>
          <w:szCs w:val="28"/>
        </w:rPr>
      </w:pPr>
      <w:r w:rsidRPr="0062386B">
        <w:rPr>
          <w:sz w:val="28"/>
          <w:szCs w:val="28"/>
        </w:rPr>
        <w:t>-ремонт женской  консультации (1914,9 тыс. рублей);</w:t>
      </w:r>
    </w:p>
    <w:p w:rsidR="00CF1D8B" w:rsidRPr="0062386B" w:rsidRDefault="00CF1D8B" w:rsidP="00CF1D8B">
      <w:pPr>
        <w:ind w:firstLine="600"/>
        <w:jc w:val="both"/>
        <w:rPr>
          <w:sz w:val="28"/>
          <w:szCs w:val="28"/>
        </w:rPr>
      </w:pPr>
      <w:r w:rsidRPr="0062386B">
        <w:rPr>
          <w:sz w:val="28"/>
          <w:szCs w:val="28"/>
        </w:rPr>
        <w:t>- ремонт лаборатории (2077,2 тыс. рублей</w:t>
      </w:r>
      <w:r w:rsidR="00186CF5" w:rsidRPr="0062386B">
        <w:rPr>
          <w:sz w:val="28"/>
          <w:szCs w:val="28"/>
        </w:rPr>
        <w:t xml:space="preserve">). </w:t>
      </w:r>
    </w:p>
    <w:p w:rsidR="00CF1D8B" w:rsidRPr="0062386B" w:rsidRDefault="00CF1D8B" w:rsidP="00CF1D8B">
      <w:pPr>
        <w:ind w:firstLine="600"/>
        <w:jc w:val="both"/>
        <w:rPr>
          <w:sz w:val="28"/>
          <w:szCs w:val="28"/>
        </w:rPr>
      </w:pPr>
      <w:r w:rsidRPr="0062386B">
        <w:rPr>
          <w:sz w:val="28"/>
          <w:szCs w:val="28"/>
        </w:rPr>
        <w:t>В 2012 году:</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 xml:space="preserve">ремонт инфекционного отделения </w:t>
      </w:r>
      <w:r w:rsidR="00186CF5" w:rsidRPr="0062386B">
        <w:rPr>
          <w:sz w:val="28"/>
          <w:szCs w:val="28"/>
        </w:rPr>
        <w:t>(</w:t>
      </w:r>
      <w:r w:rsidRPr="0062386B">
        <w:rPr>
          <w:sz w:val="28"/>
          <w:szCs w:val="28"/>
        </w:rPr>
        <w:t>3505,0 тыс. рублей</w:t>
      </w:r>
      <w:r w:rsidR="00186CF5" w:rsidRPr="0062386B">
        <w:rPr>
          <w:sz w:val="28"/>
          <w:szCs w:val="28"/>
        </w:rPr>
        <w:t>);</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 xml:space="preserve">ремонт гинекологического отделения </w:t>
      </w:r>
      <w:r w:rsidR="00186CF5" w:rsidRPr="0062386B">
        <w:rPr>
          <w:sz w:val="28"/>
          <w:szCs w:val="28"/>
        </w:rPr>
        <w:t>(</w:t>
      </w:r>
      <w:r w:rsidRPr="0062386B">
        <w:rPr>
          <w:sz w:val="28"/>
          <w:szCs w:val="28"/>
        </w:rPr>
        <w:t>1005,0 тыс. рублей</w:t>
      </w:r>
      <w:r w:rsidR="00186CF5" w:rsidRPr="0062386B">
        <w:rPr>
          <w:sz w:val="28"/>
          <w:szCs w:val="28"/>
        </w:rPr>
        <w:t>);</w:t>
      </w:r>
    </w:p>
    <w:p w:rsidR="00186CF5"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 xml:space="preserve">ремонт кардиологического отделения </w:t>
      </w:r>
      <w:r w:rsidR="00186CF5" w:rsidRPr="0062386B">
        <w:rPr>
          <w:sz w:val="28"/>
          <w:szCs w:val="28"/>
        </w:rPr>
        <w:t>(</w:t>
      </w:r>
      <w:r w:rsidRPr="0062386B">
        <w:rPr>
          <w:sz w:val="28"/>
          <w:szCs w:val="28"/>
        </w:rPr>
        <w:t>305,0 тыс. рублей</w:t>
      </w:r>
      <w:r w:rsidR="00186CF5" w:rsidRPr="0062386B">
        <w:rPr>
          <w:sz w:val="28"/>
          <w:szCs w:val="28"/>
        </w:rPr>
        <w:t>);</w:t>
      </w:r>
    </w:p>
    <w:p w:rsidR="00CF1D8B" w:rsidRPr="0062386B" w:rsidRDefault="00CF1D8B" w:rsidP="00CF1D8B">
      <w:pPr>
        <w:ind w:firstLine="600"/>
        <w:jc w:val="both"/>
        <w:rPr>
          <w:sz w:val="28"/>
          <w:szCs w:val="28"/>
        </w:rPr>
      </w:pPr>
      <w:r w:rsidRPr="0062386B">
        <w:rPr>
          <w:sz w:val="28"/>
          <w:szCs w:val="28"/>
        </w:rPr>
        <w:t>-</w:t>
      </w:r>
      <w:r w:rsidR="00186CF5" w:rsidRPr="0062386B">
        <w:rPr>
          <w:sz w:val="28"/>
          <w:szCs w:val="28"/>
        </w:rPr>
        <w:t xml:space="preserve"> </w:t>
      </w:r>
      <w:r w:rsidRPr="0062386B">
        <w:rPr>
          <w:sz w:val="28"/>
          <w:szCs w:val="28"/>
        </w:rPr>
        <w:t>ремонт операционного блока</w:t>
      </w:r>
      <w:r w:rsidR="00186CF5" w:rsidRPr="0062386B">
        <w:rPr>
          <w:sz w:val="28"/>
          <w:szCs w:val="28"/>
        </w:rPr>
        <w:t xml:space="preserve"> (</w:t>
      </w:r>
      <w:r w:rsidRPr="0062386B">
        <w:rPr>
          <w:sz w:val="28"/>
          <w:szCs w:val="28"/>
        </w:rPr>
        <w:t>384,3 тыс. рублей</w:t>
      </w:r>
      <w:r w:rsidR="00186CF5" w:rsidRPr="0062386B">
        <w:rPr>
          <w:sz w:val="28"/>
          <w:szCs w:val="28"/>
        </w:rPr>
        <w:t>);</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 xml:space="preserve">ремонт сосудистого отделения </w:t>
      </w:r>
      <w:r w:rsidR="00186CF5" w:rsidRPr="0062386B">
        <w:rPr>
          <w:sz w:val="28"/>
          <w:szCs w:val="28"/>
        </w:rPr>
        <w:t>(</w:t>
      </w:r>
      <w:r w:rsidRPr="0062386B">
        <w:rPr>
          <w:sz w:val="28"/>
          <w:szCs w:val="28"/>
        </w:rPr>
        <w:t>3496,8 тыс. рублей</w:t>
      </w:r>
      <w:r w:rsidR="00186CF5" w:rsidRPr="0062386B">
        <w:rPr>
          <w:sz w:val="28"/>
          <w:szCs w:val="28"/>
        </w:rPr>
        <w:t>)</w:t>
      </w:r>
      <w:r w:rsidRPr="0062386B">
        <w:rPr>
          <w:sz w:val="28"/>
          <w:szCs w:val="28"/>
        </w:rPr>
        <w:t>.</w:t>
      </w:r>
    </w:p>
    <w:p w:rsidR="00CF1D8B" w:rsidRPr="0062386B" w:rsidRDefault="00186CF5" w:rsidP="00CF1D8B">
      <w:pPr>
        <w:ind w:firstLine="600"/>
        <w:jc w:val="both"/>
        <w:rPr>
          <w:sz w:val="28"/>
          <w:szCs w:val="28"/>
        </w:rPr>
      </w:pPr>
      <w:r w:rsidRPr="0062386B">
        <w:rPr>
          <w:sz w:val="28"/>
          <w:szCs w:val="28"/>
        </w:rPr>
        <w:t>По программе «Модернизация здравоохранения» за период 2011-2013г. учреждения здравоохранения были о</w:t>
      </w:r>
      <w:r w:rsidR="00CF1D8B" w:rsidRPr="0062386B">
        <w:rPr>
          <w:sz w:val="28"/>
          <w:szCs w:val="28"/>
        </w:rPr>
        <w:t>снащен</w:t>
      </w:r>
      <w:r w:rsidRPr="0062386B">
        <w:rPr>
          <w:sz w:val="28"/>
          <w:szCs w:val="28"/>
        </w:rPr>
        <w:t>ы следующим</w:t>
      </w:r>
      <w:r w:rsidR="00CF1D8B" w:rsidRPr="0062386B">
        <w:rPr>
          <w:sz w:val="28"/>
          <w:szCs w:val="28"/>
        </w:rPr>
        <w:t xml:space="preserve"> медицинским оборудованием</w:t>
      </w:r>
      <w:r w:rsidRPr="0062386B">
        <w:rPr>
          <w:sz w:val="28"/>
          <w:szCs w:val="28"/>
        </w:rPr>
        <w:t xml:space="preserve"> </w:t>
      </w:r>
      <w:r w:rsidR="00CF1D8B" w:rsidRPr="0062386B">
        <w:rPr>
          <w:sz w:val="28"/>
          <w:szCs w:val="28"/>
        </w:rPr>
        <w:t>и компьют</w:t>
      </w:r>
      <w:r w:rsidRPr="0062386B">
        <w:rPr>
          <w:sz w:val="28"/>
          <w:szCs w:val="28"/>
        </w:rPr>
        <w:t>е</w:t>
      </w:r>
      <w:r w:rsidR="00CF1D8B" w:rsidRPr="0062386B">
        <w:rPr>
          <w:sz w:val="28"/>
          <w:szCs w:val="28"/>
        </w:rPr>
        <w:t>рной техникой:</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Медицинское оборудование 106 единиц на 25011,25 тыс. рублей</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Компьют</w:t>
      </w:r>
      <w:r w:rsidR="00337FC4" w:rsidRPr="0062386B">
        <w:rPr>
          <w:sz w:val="28"/>
          <w:szCs w:val="28"/>
        </w:rPr>
        <w:t>е</w:t>
      </w:r>
      <w:r w:rsidRPr="0062386B">
        <w:rPr>
          <w:sz w:val="28"/>
          <w:szCs w:val="28"/>
        </w:rPr>
        <w:t>рная техника 483 единицы  на 4419,41 тыс. рублей</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Оснащение санитарного транспорта аппаратурой ГЛОНАСС 6 единиц на 193,49 тыс. рублей.</w:t>
      </w:r>
    </w:p>
    <w:p w:rsidR="00CF1D8B" w:rsidRPr="0062386B" w:rsidRDefault="00CF1D8B" w:rsidP="00CF1D8B">
      <w:pPr>
        <w:ind w:firstLine="600"/>
        <w:jc w:val="both"/>
        <w:rPr>
          <w:sz w:val="28"/>
          <w:szCs w:val="28"/>
        </w:rPr>
      </w:pPr>
      <w:r w:rsidRPr="0062386B">
        <w:rPr>
          <w:sz w:val="28"/>
          <w:szCs w:val="28"/>
        </w:rPr>
        <w:t xml:space="preserve">Кроме того,  открыт </w:t>
      </w:r>
      <w:r w:rsidR="00337FC4" w:rsidRPr="0062386B">
        <w:rPr>
          <w:sz w:val="28"/>
          <w:szCs w:val="28"/>
        </w:rPr>
        <w:t>1</w:t>
      </w:r>
      <w:r w:rsidRPr="0062386B">
        <w:rPr>
          <w:sz w:val="28"/>
          <w:szCs w:val="28"/>
        </w:rPr>
        <w:t xml:space="preserve"> офис врача общей практики</w:t>
      </w:r>
      <w:r w:rsidR="00337FC4" w:rsidRPr="0062386B">
        <w:rPr>
          <w:sz w:val="28"/>
          <w:szCs w:val="28"/>
        </w:rPr>
        <w:t xml:space="preserve"> по адресу</w:t>
      </w:r>
      <w:r w:rsidRPr="0062386B">
        <w:rPr>
          <w:sz w:val="28"/>
          <w:szCs w:val="28"/>
        </w:rPr>
        <w:t xml:space="preserve">: </w:t>
      </w:r>
      <w:r w:rsidR="007528E5" w:rsidRPr="0062386B">
        <w:rPr>
          <w:sz w:val="28"/>
          <w:szCs w:val="28"/>
        </w:rPr>
        <w:t>г.Вятские Поляны, ул.Профсоюзная,д.2</w:t>
      </w:r>
      <w:r w:rsidRPr="0062386B">
        <w:rPr>
          <w:sz w:val="28"/>
          <w:szCs w:val="28"/>
        </w:rPr>
        <w:t xml:space="preserve">. </w:t>
      </w:r>
    </w:p>
    <w:p w:rsidR="00CF1D8B" w:rsidRPr="0062386B" w:rsidRDefault="00CF1D8B" w:rsidP="00CF1D8B">
      <w:pPr>
        <w:ind w:firstLine="600"/>
        <w:jc w:val="both"/>
        <w:rPr>
          <w:sz w:val="28"/>
          <w:szCs w:val="28"/>
        </w:rPr>
      </w:pPr>
      <w:r w:rsidRPr="0062386B">
        <w:rPr>
          <w:sz w:val="28"/>
          <w:szCs w:val="28"/>
        </w:rPr>
        <w:t>В 2016 году с помощью волонтеров, при поддержке жителей Вятских Полян проведен декоративный ремонт коридора и рекреаций детской поликлиники, стоматологической поликлиники</w:t>
      </w:r>
      <w:r w:rsidR="007528E5" w:rsidRPr="0062386B">
        <w:rPr>
          <w:sz w:val="28"/>
          <w:szCs w:val="28"/>
        </w:rPr>
        <w:t>. За счет спонсорской помощи ОАО «Молот» проведен ремонт помещения  рентгенологического кабинета по</w:t>
      </w:r>
      <w:r w:rsidR="00AA659A" w:rsidRPr="0062386B">
        <w:rPr>
          <w:sz w:val="28"/>
          <w:szCs w:val="28"/>
        </w:rPr>
        <w:t xml:space="preserve"> адресу г.Вятские Поляны, </w:t>
      </w:r>
      <w:r w:rsidR="007528E5" w:rsidRPr="0062386B">
        <w:rPr>
          <w:sz w:val="28"/>
          <w:szCs w:val="28"/>
        </w:rPr>
        <w:t xml:space="preserve"> ул. Гагарина, д.19, ремонт и оснащение </w:t>
      </w:r>
      <w:r w:rsidR="00AA659A" w:rsidRPr="0062386B">
        <w:rPr>
          <w:sz w:val="28"/>
          <w:szCs w:val="28"/>
        </w:rPr>
        <w:t>кабинета выписки из роддома по  адресу г.Вятские Поляны, ул.Лермонтова, д.2.</w:t>
      </w:r>
      <w:r w:rsidR="007528E5" w:rsidRPr="0062386B">
        <w:rPr>
          <w:sz w:val="28"/>
          <w:szCs w:val="28"/>
        </w:rPr>
        <w:t xml:space="preserve"> </w:t>
      </w:r>
    </w:p>
    <w:p w:rsidR="00CF1D8B" w:rsidRPr="0062386B" w:rsidRDefault="00CF1D8B" w:rsidP="00CF1D8B">
      <w:pPr>
        <w:ind w:firstLine="600"/>
        <w:jc w:val="both"/>
        <w:rPr>
          <w:sz w:val="28"/>
          <w:szCs w:val="28"/>
        </w:rPr>
      </w:pPr>
      <w:r w:rsidRPr="0062386B">
        <w:rPr>
          <w:sz w:val="28"/>
          <w:szCs w:val="28"/>
        </w:rPr>
        <w:t>Нерешенными остаются проблемы в сфере здравоохранения в части строительства  и реконструкции новых объектов:</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туберкулезного отделения по предписанию Роспотребнадзора;</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хирургического отделения;</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кровли между поликлиникой и стационаром по адресу</w:t>
      </w:r>
      <w:r w:rsidR="00C01D05" w:rsidRPr="0062386B">
        <w:rPr>
          <w:sz w:val="28"/>
          <w:szCs w:val="28"/>
        </w:rPr>
        <w:t>:</w:t>
      </w:r>
      <w:r w:rsidRPr="0062386B">
        <w:rPr>
          <w:sz w:val="28"/>
          <w:szCs w:val="28"/>
        </w:rPr>
        <w:t xml:space="preserve"> г. Вятские Поляны</w:t>
      </w:r>
      <w:r w:rsidR="00C01D05" w:rsidRPr="0062386B">
        <w:rPr>
          <w:sz w:val="28"/>
          <w:szCs w:val="28"/>
        </w:rPr>
        <w:t>,</w:t>
      </w:r>
      <w:r w:rsidRPr="0062386B">
        <w:rPr>
          <w:sz w:val="28"/>
          <w:szCs w:val="28"/>
        </w:rPr>
        <w:t xml:space="preserve"> ул. Лермонтова</w:t>
      </w:r>
      <w:r w:rsidR="00C01D05" w:rsidRPr="0062386B">
        <w:rPr>
          <w:sz w:val="28"/>
          <w:szCs w:val="28"/>
        </w:rPr>
        <w:t>, д.</w:t>
      </w:r>
      <w:r w:rsidRPr="0062386B">
        <w:rPr>
          <w:sz w:val="28"/>
          <w:szCs w:val="28"/>
        </w:rPr>
        <w:t xml:space="preserve"> 2;</w:t>
      </w:r>
    </w:p>
    <w:p w:rsidR="00CF1D8B" w:rsidRPr="0062386B" w:rsidRDefault="00CF1D8B" w:rsidP="00CF1D8B">
      <w:pPr>
        <w:ind w:firstLine="600"/>
        <w:jc w:val="both"/>
        <w:rPr>
          <w:sz w:val="28"/>
          <w:szCs w:val="28"/>
        </w:rPr>
      </w:pPr>
      <w:r w:rsidRPr="0062386B">
        <w:rPr>
          <w:sz w:val="28"/>
          <w:szCs w:val="28"/>
        </w:rPr>
        <w:t>-</w:t>
      </w:r>
      <w:r w:rsidR="00ED4031" w:rsidRPr="0062386B">
        <w:rPr>
          <w:sz w:val="28"/>
          <w:szCs w:val="28"/>
        </w:rPr>
        <w:t xml:space="preserve"> </w:t>
      </w:r>
      <w:r w:rsidRPr="0062386B">
        <w:rPr>
          <w:sz w:val="28"/>
          <w:szCs w:val="28"/>
        </w:rPr>
        <w:t>ремонт кровли над хозяйственным корпусом по адресу</w:t>
      </w:r>
      <w:r w:rsidR="00C01D05" w:rsidRPr="0062386B">
        <w:rPr>
          <w:sz w:val="28"/>
          <w:szCs w:val="28"/>
        </w:rPr>
        <w:t>:</w:t>
      </w:r>
      <w:r w:rsidRPr="0062386B">
        <w:rPr>
          <w:sz w:val="28"/>
          <w:szCs w:val="28"/>
        </w:rPr>
        <w:t xml:space="preserve"> г. Вятские Поляны</w:t>
      </w:r>
      <w:r w:rsidR="00C01D05" w:rsidRPr="0062386B">
        <w:rPr>
          <w:sz w:val="28"/>
          <w:szCs w:val="28"/>
        </w:rPr>
        <w:t>,</w:t>
      </w:r>
      <w:r w:rsidRPr="0062386B">
        <w:rPr>
          <w:sz w:val="28"/>
          <w:szCs w:val="28"/>
        </w:rPr>
        <w:t xml:space="preserve"> ул. Гагарина</w:t>
      </w:r>
      <w:r w:rsidR="002910D5" w:rsidRPr="0062386B">
        <w:rPr>
          <w:sz w:val="28"/>
          <w:szCs w:val="28"/>
        </w:rPr>
        <w:t>, д.</w:t>
      </w:r>
      <w:r w:rsidRPr="0062386B">
        <w:rPr>
          <w:sz w:val="28"/>
          <w:szCs w:val="28"/>
        </w:rPr>
        <w:t xml:space="preserve"> 19;</w:t>
      </w:r>
    </w:p>
    <w:p w:rsidR="00CF1D8B" w:rsidRPr="0062386B" w:rsidRDefault="00CF1D8B" w:rsidP="00CF1D8B">
      <w:pPr>
        <w:ind w:firstLine="600"/>
        <w:jc w:val="both"/>
        <w:rPr>
          <w:sz w:val="28"/>
          <w:szCs w:val="28"/>
        </w:rPr>
      </w:pPr>
      <w:r w:rsidRPr="0062386B">
        <w:rPr>
          <w:sz w:val="28"/>
          <w:szCs w:val="28"/>
        </w:rPr>
        <w:t>-</w:t>
      </w:r>
      <w:r w:rsidR="00392951" w:rsidRPr="0062386B">
        <w:rPr>
          <w:sz w:val="28"/>
          <w:szCs w:val="28"/>
        </w:rPr>
        <w:t xml:space="preserve"> </w:t>
      </w:r>
      <w:r w:rsidRPr="0062386B">
        <w:rPr>
          <w:sz w:val="28"/>
          <w:szCs w:val="28"/>
        </w:rPr>
        <w:t xml:space="preserve">установка </w:t>
      </w:r>
      <w:r w:rsidR="00392951" w:rsidRPr="0062386B">
        <w:rPr>
          <w:sz w:val="28"/>
          <w:szCs w:val="28"/>
        </w:rPr>
        <w:t xml:space="preserve">по предписанию </w:t>
      </w:r>
      <w:r w:rsidR="00B90893" w:rsidRPr="0062386B">
        <w:rPr>
          <w:sz w:val="28"/>
          <w:szCs w:val="28"/>
        </w:rPr>
        <w:t>Госп</w:t>
      </w:r>
      <w:r w:rsidR="00392951" w:rsidRPr="0062386B">
        <w:rPr>
          <w:sz w:val="28"/>
          <w:szCs w:val="28"/>
        </w:rPr>
        <w:t xml:space="preserve">ожнадзора </w:t>
      </w:r>
      <w:r w:rsidRPr="0062386B">
        <w:rPr>
          <w:sz w:val="28"/>
          <w:szCs w:val="28"/>
        </w:rPr>
        <w:t>противопожарных дверей по адресу</w:t>
      </w:r>
      <w:r w:rsidR="00392951" w:rsidRPr="0062386B">
        <w:rPr>
          <w:sz w:val="28"/>
          <w:szCs w:val="28"/>
        </w:rPr>
        <w:t>:</w:t>
      </w:r>
      <w:r w:rsidRPr="0062386B">
        <w:rPr>
          <w:sz w:val="28"/>
          <w:szCs w:val="28"/>
        </w:rPr>
        <w:t xml:space="preserve"> г. Вятские Поляны</w:t>
      </w:r>
      <w:r w:rsidR="00392951" w:rsidRPr="0062386B">
        <w:rPr>
          <w:sz w:val="28"/>
          <w:szCs w:val="28"/>
        </w:rPr>
        <w:t>,</w:t>
      </w:r>
      <w:r w:rsidRPr="0062386B">
        <w:rPr>
          <w:sz w:val="28"/>
          <w:szCs w:val="28"/>
        </w:rPr>
        <w:t xml:space="preserve"> ул. Лермонтова</w:t>
      </w:r>
      <w:r w:rsidR="00392951" w:rsidRPr="0062386B">
        <w:rPr>
          <w:sz w:val="28"/>
          <w:szCs w:val="28"/>
        </w:rPr>
        <w:t>, д.</w:t>
      </w:r>
      <w:r w:rsidRPr="0062386B">
        <w:rPr>
          <w:sz w:val="28"/>
          <w:szCs w:val="28"/>
        </w:rPr>
        <w:t xml:space="preserve"> 2.</w:t>
      </w:r>
    </w:p>
    <w:p w:rsidR="00D04875" w:rsidRPr="0062386B" w:rsidRDefault="00D04875" w:rsidP="00D04875">
      <w:pPr>
        <w:suppressAutoHyphens/>
        <w:ind w:firstLine="600"/>
        <w:jc w:val="both"/>
        <w:rPr>
          <w:sz w:val="28"/>
          <w:szCs w:val="28"/>
        </w:rPr>
      </w:pPr>
    </w:p>
    <w:p w:rsidR="00664890" w:rsidRPr="0062386B" w:rsidRDefault="00664890" w:rsidP="00AC3AD4">
      <w:pPr>
        <w:numPr>
          <w:ilvl w:val="0"/>
          <w:numId w:val="1"/>
        </w:numPr>
        <w:autoSpaceDE w:val="0"/>
        <w:autoSpaceDN w:val="0"/>
        <w:adjustRightInd w:val="0"/>
        <w:spacing w:before="108" w:after="108"/>
        <w:jc w:val="center"/>
        <w:outlineLvl w:val="0"/>
        <w:rPr>
          <w:b/>
          <w:bCs/>
          <w:color w:val="26282F"/>
          <w:sz w:val="28"/>
          <w:szCs w:val="28"/>
        </w:rPr>
      </w:pPr>
      <w:r w:rsidRPr="0062386B">
        <w:rPr>
          <w:b/>
          <w:bCs/>
          <w:color w:val="26282F"/>
          <w:sz w:val="28"/>
          <w:szCs w:val="28"/>
        </w:rPr>
        <w:t>Перечень мероприятий по проектированию, строительству и реконструкции объектов социальной инфраструктуры</w:t>
      </w:r>
    </w:p>
    <w:p w:rsidR="00664890" w:rsidRPr="0062386B" w:rsidRDefault="00664890" w:rsidP="00664890">
      <w:pPr>
        <w:autoSpaceDE w:val="0"/>
        <w:autoSpaceDN w:val="0"/>
        <w:adjustRightInd w:val="0"/>
        <w:ind w:firstLine="720"/>
        <w:jc w:val="both"/>
        <w:rPr>
          <w:sz w:val="28"/>
          <w:szCs w:val="28"/>
        </w:rPr>
      </w:pPr>
    </w:p>
    <w:p w:rsidR="00664890" w:rsidRPr="0062386B" w:rsidRDefault="00664890" w:rsidP="00664890">
      <w:pPr>
        <w:autoSpaceDE w:val="0"/>
        <w:autoSpaceDN w:val="0"/>
        <w:adjustRightInd w:val="0"/>
        <w:ind w:firstLine="720"/>
        <w:jc w:val="both"/>
        <w:rPr>
          <w:sz w:val="28"/>
          <w:szCs w:val="28"/>
        </w:rPr>
      </w:pPr>
      <w:r w:rsidRPr="0062386B">
        <w:rPr>
          <w:sz w:val="28"/>
          <w:szCs w:val="28"/>
        </w:rPr>
        <w:t xml:space="preserve">Информация о мероприятиях по проектированию, строительству и реконструкции объектов социальной инфраструктуры города </w:t>
      </w:r>
      <w:r w:rsidR="0067695B" w:rsidRPr="0062386B">
        <w:rPr>
          <w:sz w:val="28"/>
          <w:szCs w:val="28"/>
        </w:rPr>
        <w:t>Вятские Поляны</w:t>
      </w:r>
      <w:r w:rsidRPr="0062386B">
        <w:rPr>
          <w:sz w:val="28"/>
          <w:szCs w:val="28"/>
        </w:rPr>
        <w:t xml:space="preserve"> представлена в </w:t>
      </w:r>
      <w:hyperlink w:anchor="sub_110" w:history="1">
        <w:r w:rsidR="003D4777" w:rsidRPr="0062386B">
          <w:rPr>
            <w:sz w:val="28"/>
            <w:szCs w:val="28"/>
          </w:rPr>
          <w:t>таблице №</w:t>
        </w:r>
        <w:r w:rsidRPr="0062386B">
          <w:rPr>
            <w:sz w:val="28"/>
            <w:szCs w:val="28"/>
          </w:rPr>
          <w:t> 1</w:t>
        </w:r>
      </w:hyperlink>
      <w:r w:rsidRPr="0062386B">
        <w:rPr>
          <w:sz w:val="28"/>
          <w:szCs w:val="28"/>
        </w:rPr>
        <w:t xml:space="preserve"> </w:t>
      </w:r>
      <w:r w:rsidR="00072F94" w:rsidRPr="0062386B">
        <w:rPr>
          <w:sz w:val="28"/>
          <w:szCs w:val="28"/>
        </w:rPr>
        <w:t>(приложение №1</w:t>
      </w:r>
      <w:r w:rsidRPr="0062386B">
        <w:rPr>
          <w:sz w:val="28"/>
          <w:szCs w:val="28"/>
        </w:rPr>
        <w:t xml:space="preserve"> к </w:t>
      </w:r>
      <w:r w:rsidR="00072F94" w:rsidRPr="0062386B">
        <w:rPr>
          <w:sz w:val="28"/>
          <w:szCs w:val="28"/>
        </w:rPr>
        <w:t>П</w:t>
      </w:r>
      <w:r w:rsidRPr="0062386B">
        <w:rPr>
          <w:sz w:val="28"/>
          <w:szCs w:val="28"/>
        </w:rPr>
        <w:t>рограмме</w:t>
      </w:r>
      <w:r w:rsidR="00072F94" w:rsidRPr="0062386B">
        <w:rPr>
          <w:sz w:val="28"/>
          <w:szCs w:val="28"/>
        </w:rPr>
        <w:t>)</w:t>
      </w:r>
      <w:r w:rsidRPr="0062386B">
        <w:rPr>
          <w:sz w:val="28"/>
          <w:szCs w:val="28"/>
        </w:rPr>
        <w:t>.</w:t>
      </w:r>
    </w:p>
    <w:p w:rsidR="009C6CEA" w:rsidRPr="0062386B" w:rsidRDefault="009C6CEA" w:rsidP="00AC3AD4">
      <w:pPr>
        <w:autoSpaceDE w:val="0"/>
        <w:autoSpaceDN w:val="0"/>
        <w:adjustRightInd w:val="0"/>
        <w:spacing w:before="108" w:after="108"/>
        <w:outlineLvl w:val="0"/>
        <w:rPr>
          <w:b/>
          <w:bCs/>
          <w:color w:val="26282F"/>
          <w:sz w:val="28"/>
          <w:szCs w:val="28"/>
        </w:rPr>
      </w:pPr>
    </w:p>
    <w:p w:rsidR="00A979B4" w:rsidRPr="0062386B" w:rsidRDefault="00A979B4" w:rsidP="007024E9">
      <w:pPr>
        <w:autoSpaceDE w:val="0"/>
        <w:autoSpaceDN w:val="0"/>
        <w:adjustRightInd w:val="0"/>
        <w:spacing w:before="108" w:after="108"/>
        <w:ind w:left="360"/>
        <w:jc w:val="center"/>
        <w:outlineLvl w:val="0"/>
        <w:rPr>
          <w:b/>
          <w:bCs/>
          <w:color w:val="26282F"/>
          <w:sz w:val="28"/>
          <w:szCs w:val="28"/>
        </w:rPr>
      </w:pPr>
    </w:p>
    <w:p w:rsidR="009C6CEA" w:rsidRPr="0062386B" w:rsidRDefault="00A979B4" w:rsidP="00A979B4">
      <w:pPr>
        <w:autoSpaceDE w:val="0"/>
        <w:autoSpaceDN w:val="0"/>
        <w:adjustRightInd w:val="0"/>
        <w:spacing w:before="108" w:after="108"/>
        <w:jc w:val="center"/>
        <w:outlineLvl w:val="0"/>
        <w:rPr>
          <w:b/>
          <w:bCs/>
          <w:color w:val="26282F"/>
          <w:sz w:val="28"/>
          <w:szCs w:val="28"/>
        </w:rPr>
      </w:pPr>
      <w:r w:rsidRPr="0062386B">
        <w:rPr>
          <w:b/>
          <w:bCs/>
          <w:color w:val="26282F"/>
          <w:sz w:val="28"/>
          <w:szCs w:val="28"/>
        </w:rPr>
        <w:t>5.</w:t>
      </w:r>
      <w:r w:rsidR="003D4777" w:rsidRPr="0062386B">
        <w:rPr>
          <w:b/>
          <w:bCs/>
          <w:color w:val="26282F"/>
          <w:sz w:val="28"/>
          <w:szCs w:val="28"/>
        </w:rPr>
        <w:t>Оценка объемов и источников финансирования мероприятий программы</w:t>
      </w:r>
    </w:p>
    <w:p w:rsidR="00AC3AD4" w:rsidRPr="0062386B" w:rsidRDefault="00AC3AD4" w:rsidP="00AC3AD4">
      <w:pPr>
        <w:autoSpaceDE w:val="0"/>
        <w:autoSpaceDN w:val="0"/>
        <w:adjustRightInd w:val="0"/>
        <w:ind w:firstLine="720"/>
        <w:jc w:val="both"/>
        <w:rPr>
          <w:sz w:val="28"/>
          <w:szCs w:val="28"/>
        </w:rPr>
      </w:pPr>
      <w:r w:rsidRPr="0062386B">
        <w:rPr>
          <w:sz w:val="28"/>
          <w:szCs w:val="28"/>
        </w:rPr>
        <w:t xml:space="preserve">Для реализации вышеперечисленных мероприятий требуется участие и взаимодействие органов исполнительной власти, участников строительного процесса, достаточное и стабильное финансирования всех уровней, для чего необходима разработка и принятие ежегодных ведомственных, адресных и целевых инвестиционных программ города </w:t>
      </w:r>
      <w:r w:rsidR="00774CDA" w:rsidRPr="0062386B">
        <w:rPr>
          <w:sz w:val="28"/>
          <w:szCs w:val="28"/>
        </w:rPr>
        <w:t>Вятские Поляны</w:t>
      </w:r>
      <w:r w:rsidRPr="0062386B">
        <w:rPr>
          <w:sz w:val="28"/>
          <w:szCs w:val="28"/>
        </w:rPr>
        <w:t xml:space="preserve"> с учетом мероприятий Программы </w:t>
      </w:r>
      <w:r w:rsidR="00774CDA" w:rsidRPr="0062386B">
        <w:rPr>
          <w:sz w:val="28"/>
          <w:szCs w:val="28"/>
        </w:rPr>
        <w:t xml:space="preserve">комплексного </w:t>
      </w:r>
      <w:r w:rsidRPr="0062386B">
        <w:rPr>
          <w:sz w:val="28"/>
          <w:szCs w:val="28"/>
        </w:rPr>
        <w:t xml:space="preserve">развития социальной инфраструктуры. </w:t>
      </w:r>
    </w:p>
    <w:p w:rsidR="003D4777" w:rsidRPr="0062386B" w:rsidRDefault="00AC3AD4" w:rsidP="00AC3AD4">
      <w:pPr>
        <w:autoSpaceDE w:val="0"/>
        <w:autoSpaceDN w:val="0"/>
        <w:adjustRightInd w:val="0"/>
        <w:ind w:firstLine="720"/>
        <w:jc w:val="both"/>
        <w:rPr>
          <w:sz w:val="28"/>
          <w:szCs w:val="28"/>
        </w:rPr>
      </w:pPr>
      <w:r w:rsidRPr="0062386B">
        <w:rPr>
          <w:sz w:val="28"/>
          <w:szCs w:val="28"/>
        </w:rPr>
        <w:t xml:space="preserve">  При необходимости финансового обеспечения реализации мероприятий, установленных Программой комплексного развития социальной инфраструктуры муниципального образования городск</w:t>
      </w:r>
      <w:r w:rsidR="00774CDA" w:rsidRPr="0062386B">
        <w:rPr>
          <w:sz w:val="28"/>
          <w:szCs w:val="28"/>
        </w:rPr>
        <w:t>ого</w:t>
      </w:r>
      <w:r w:rsidRPr="0062386B">
        <w:rPr>
          <w:sz w:val="28"/>
          <w:szCs w:val="28"/>
        </w:rPr>
        <w:t xml:space="preserve"> округ</w:t>
      </w:r>
      <w:r w:rsidR="00774CDA" w:rsidRPr="0062386B">
        <w:rPr>
          <w:sz w:val="28"/>
          <w:szCs w:val="28"/>
        </w:rPr>
        <w:t>а город Вятские Поляны Кировской области</w:t>
      </w:r>
      <w:r w:rsidRPr="0062386B">
        <w:rPr>
          <w:sz w:val="28"/>
          <w:szCs w:val="28"/>
        </w:rPr>
        <w:t>, необходимо принятие муниципальных правовых актов, регламентирующих порядок их субсидирования.</w:t>
      </w:r>
    </w:p>
    <w:p w:rsidR="00412E4F" w:rsidRPr="0062386B" w:rsidRDefault="003D4777" w:rsidP="00412E4F">
      <w:pPr>
        <w:autoSpaceDE w:val="0"/>
        <w:autoSpaceDN w:val="0"/>
        <w:adjustRightInd w:val="0"/>
        <w:ind w:firstLine="720"/>
        <w:jc w:val="both"/>
        <w:rPr>
          <w:sz w:val="28"/>
          <w:szCs w:val="28"/>
        </w:rPr>
      </w:pPr>
      <w:r w:rsidRPr="0062386B">
        <w:rPr>
          <w:sz w:val="28"/>
          <w:szCs w:val="28"/>
        </w:rPr>
        <w:t xml:space="preserve">Осуществление финансирования мероприятий программы предусмотрено в рамках </w:t>
      </w:r>
      <w:r w:rsidR="008402BF" w:rsidRPr="0062386B">
        <w:rPr>
          <w:sz w:val="28"/>
          <w:szCs w:val="28"/>
        </w:rPr>
        <w:t xml:space="preserve">утвержденных </w:t>
      </w:r>
      <w:r w:rsidR="00412E4F" w:rsidRPr="0062386B">
        <w:rPr>
          <w:sz w:val="28"/>
          <w:szCs w:val="28"/>
        </w:rPr>
        <w:t>программ:</w:t>
      </w:r>
    </w:p>
    <w:p w:rsidR="00412E4F" w:rsidRPr="0062386B" w:rsidRDefault="00412E4F" w:rsidP="00774CDA">
      <w:pPr>
        <w:jc w:val="both"/>
        <w:rPr>
          <w:sz w:val="28"/>
          <w:szCs w:val="28"/>
        </w:rPr>
      </w:pPr>
      <w:r w:rsidRPr="0062386B">
        <w:rPr>
          <w:sz w:val="28"/>
          <w:szCs w:val="28"/>
        </w:rPr>
        <w:t xml:space="preserve">- </w:t>
      </w:r>
      <w:r w:rsidR="00774CDA" w:rsidRPr="0062386B">
        <w:rPr>
          <w:sz w:val="28"/>
          <w:szCs w:val="28"/>
        </w:rPr>
        <w:t>Муниципальная программа муниципального образования городского округа город Вятские Поляны Кировской области</w:t>
      </w:r>
      <w:r w:rsidR="00C92609" w:rsidRPr="0062386B">
        <w:rPr>
          <w:sz w:val="28"/>
          <w:szCs w:val="28"/>
        </w:rPr>
        <w:t xml:space="preserve"> </w:t>
      </w:r>
      <w:r w:rsidR="00774CDA" w:rsidRPr="0062386B">
        <w:rPr>
          <w:sz w:val="28"/>
          <w:szCs w:val="28"/>
        </w:rPr>
        <w:t>«Развитие физической культуры и спорта» на 2014-2</w:t>
      </w:r>
      <w:r w:rsidR="007024E9" w:rsidRPr="0062386B">
        <w:rPr>
          <w:sz w:val="28"/>
          <w:szCs w:val="28"/>
        </w:rPr>
        <w:t>036</w:t>
      </w:r>
      <w:r w:rsidR="00774CDA" w:rsidRPr="0062386B">
        <w:rPr>
          <w:sz w:val="28"/>
          <w:szCs w:val="28"/>
        </w:rPr>
        <w:t xml:space="preserve"> годы</w:t>
      </w:r>
      <w:r w:rsidRPr="0062386B">
        <w:rPr>
          <w:sz w:val="28"/>
          <w:szCs w:val="28"/>
        </w:rPr>
        <w:t>;</w:t>
      </w:r>
    </w:p>
    <w:p w:rsidR="00774CDA" w:rsidRPr="0062386B" w:rsidRDefault="00774CDA" w:rsidP="00774CDA">
      <w:pPr>
        <w:jc w:val="both"/>
        <w:rPr>
          <w:sz w:val="28"/>
          <w:szCs w:val="28"/>
        </w:rPr>
      </w:pPr>
      <w:r w:rsidRPr="0062386B">
        <w:rPr>
          <w:sz w:val="28"/>
          <w:szCs w:val="28"/>
        </w:rPr>
        <w:t>- муниципальная программа муниципального образования городского округа город Вятские Поляны Кировской области «Повышение эффективности реализации молодежной политики» на 2014-</w:t>
      </w:r>
      <w:r w:rsidR="007024E9" w:rsidRPr="0062386B">
        <w:rPr>
          <w:sz w:val="28"/>
          <w:szCs w:val="28"/>
        </w:rPr>
        <w:t>2036 г</w:t>
      </w:r>
      <w:r w:rsidRPr="0062386B">
        <w:rPr>
          <w:sz w:val="28"/>
          <w:szCs w:val="28"/>
        </w:rPr>
        <w:t xml:space="preserve">оды; </w:t>
      </w:r>
    </w:p>
    <w:p w:rsidR="00412E4F" w:rsidRPr="0062386B" w:rsidRDefault="00412E4F" w:rsidP="00412E4F">
      <w:pPr>
        <w:jc w:val="both"/>
        <w:rPr>
          <w:sz w:val="28"/>
          <w:szCs w:val="28"/>
        </w:rPr>
      </w:pPr>
      <w:r w:rsidRPr="0062386B">
        <w:rPr>
          <w:sz w:val="28"/>
          <w:szCs w:val="28"/>
        </w:rPr>
        <w:t xml:space="preserve">- муниципальная программа </w:t>
      </w:r>
      <w:r w:rsidR="00C92609" w:rsidRPr="0062386B">
        <w:rPr>
          <w:sz w:val="28"/>
          <w:szCs w:val="28"/>
        </w:rPr>
        <w:t xml:space="preserve">муниципального образования городского округа город Вятские Поляны Кировской области </w:t>
      </w:r>
      <w:r w:rsidRPr="0062386B">
        <w:rPr>
          <w:sz w:val="28"/>
          <w:szCs w:val="28"/>
        </w:rPr>
        <w:t>«Развитие культуры</w:t>
      </w:r>
      <w:r w:rsidR="00C92609" w:rsidRPr="0062386B">
        <w:rPr>
          <w:sz w:val="28"/>
          <w:szCs w:val="28"/>
        </w:rPr>
        <w:t>»</w:t>
      </w:r>
      <w:r w:rsidRPr="0062386B">
        <w:rPr>
          <w:sz w:val="28"/>
          <w:szCs w:val="28"/>
        </w:rPr>
        <w:t xml:space="preserve"> на 201</w:t>
      </w:r>
      <w:r w:rsidR="00C92609" w:rsidRPr="0062386B">
        <w:rPr>
          <w:sz w:val="28"/>
          <w:szCs w:val="28"/>
        </w:rPr>
        <w:t>4</w:t>
      </w:r>
      <w:r w:rsidRPr="0062386B">
        <w:rPr>
          <w:sz w:val="28"/>
          <w:szCs w:val="28"/>
        </w:rPr>
        <w:t xml:space="preserve"> - 2</w:t>
      </w:r>
      <w:r w:rsidR="007024E9" w:rsidRPr="0062386B">
        <w:rPr>
          <w:sz w:val="28"/>
          <w:szCs w:val="28"/>
        </w:rPr>
        <w:t>036</w:t>
      </w:r>
      <w:r w:rsidRPr="0062386B">
        <w:rPr>
          <w:sz w:val="28"/>
          <w:szCs w:val="28"/>
        </w:rPr>
        <w:t xml:space="preserve"> годы;</w:t>
      </w:r>
    </w:p>
    <w:p w:rsidR="00412E4F" w:rsidRPr="0062386B" w:rsidRDefault="00412E4F" w:rsidP="00C92609">
      <w:pPr>
        <w:jc w:val="both"/>
        <w:rPr>
          <w:b/>
          <w:bCs/>
          <w:sz w:val="28"/>
          <w:szCs w:val="28"/>
        </w:rPr>
      </w:pPr>
      <w:r w:rsidRPr="0062386B">
        <w:rPr>
          <w:sz w:val="28"/>
          <w:szCs w:val="28"/>
        </w:rPr>
        <w:t xml:space="preserve">- </w:t>
      </w:r>
      <w:r w:rsidR="00C92609" w:rsidRPr="0062386B">
        <w:rPr>
          <w:sz w:val="28"/>
          <w:szCs w:val="28"/>
        </w:rPr>
        <w:t xml:space="preserve">Муниципальная программа муниципального образования городского округа город Вятские Поляны Кировской области «Развитие образования» на 2014 – </w:t>
      </w:r>
      <w:r w:rsidR="007024E9" w:rsidRPr="0062386B">
        <w:rPr>
          <w:sz w:val="28"/>
          <w:szCs w:val="28"/>
        </w:rPr>
        <w:t>2036 г</w:t>
      </w:r>
      <w:r w:rsidR="00C92609" w:rsidRPr="0062386B">
        <w:rPr>
          <w:sz w:val="28"/>
          <w:szCs w:val="28"/>
        </w:rPr>
        <w:t>оды</w:t>
      </w:r>
      <w:r w:rsidR="00756C76" w:rsidRPr="0062386B">
        <w:rPr>
          <w:sz w:val="28"/>
          <w:szCs w:val="28"/>
        </w:rPr>
        <w:t>.</w:t>
      </w:r>
    </w:p>
    <w:p w:rsidR="0043411D" w:rsidRPr="0062386B" w:rsidRDefault="003D4777" w:rsidP="00AC3AD4">
      <w:pPr>
        <w:ind w:firstLine="480"/>
        <w:jc w:val="both"/>
        <w:rPr>
          <w:b/>
          <w:bCs/>
          <w:sz w:val="28"/>
          <w:szCs w:val="28"/>
        </w:rPr>
      </w:pPr>
      <w:r w:rsidRPr="0062386B">
        <w:rPr>
          <w:sz w:val="28"/>
          <w:szCs w:val="28"/>
        </w:rPr>
        <w:t xml:space="preserve">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w:t>
      </w:r>
    </w:p>
    <w:p w:rsidR="001737A7" w:rsidRPr="0062386B" w:rsidRDefault="001737A7" w:rsidP="001737A7">
      <w:pPr>
        <w:autoSpaceDE w:val="0"/>
        <w:autoSpaceDN w:val="0"/>
        <w:adjustRightInd w:val="0"/>
        <w:ind w:firstLine="720"/>
        <w:jc w:val="both"/>
        <w:rPr>
          <w:rFonts w:ascii="Arial" w:hAnsi="Arial" w:cs="Arial"/>
          <w:sz w:val="28"/>
          <w:szCs w:val="28"/>
        </w:rPr>
      </w:pPr>
    </w:p>
    <w:p w:rsidR="001737A7" w:rsidRPr="0062386B" w:rsidRDefault="00155B72" w:rsidP="001737A7">
      <w:pPr>
        <w:autoSpaceDE w:val="0"/>
        <w:autoSpaceDN w:val="0"/>
        <w:adjustRightInd w:val="0"/>
        <w:spacing w:before="108" w:after="108"/>
        <w:jc w:val="center"/>
        <w:outlineLvl w:val="0"/>
        <w:rPr>
          <w:b/>
          <w:bCs/>
          <w:color w:val="26282F"/>
          <w:sz w:val="28"/>
          <w:szCs w:val="28"/>
        </w:rPr>
      </w:pPr>
      <w:r w:rsidRPr="0062386B">
        <w:rPr>
          <w:b/>
          <w:bCs/>
          <w:color w:val="26282F"/>
          <w:sz w:val="28"/>
          <w:szCs w:val="28"/>
        </w:rPr>
        <w:t>6</w:t>
      </w:r>
      <w:r w:rsidR="001737A7" w:rsidRPr="0062386B">
        <w:rPr>
          <w:b/>
          <w:bCs/>
          <w:color w:val="26282F"/>
          <w:sz w:val="28"/>
          <w:szCs w:val="28"/>
        </w:rPr>
        <w:t>. Целевые индикаторы программы</w:t>
      </w:r>
    </w:p>
    <w:p w:rsidR="001737A7" w:rsidRPr="0062386B" w:rsidRDefault="001737A7" w:rsidP="001737A7">
      <w:pPr>
        <w:autoSpaceDE w:val="0"/>
        <w:autoSpaceDN w:val="0"/>
        <w:adjustRightInd w:val="0"/>
        <w:ind w:firstLine="720"/>
        <w:jc w:val="both"/>
        <w:rPr>
          <w:sz w:val="28"/>
          <w:szCs w:val="28"/>
        </w:rPr>
      </w:pPr>
    </w:p>
    <w:p w:rsidR="006B736C" w:rsidRPr="0062386B" w:rsidRDefault="001737A7" w:rsidP="001737A7">
      <w:pPr>
        <w:autoSpaceDE w:val="0"/>
        <w:autoSpaceDN w:val="0"/>
        <w:adjustRightInd w:val="0"/>
        <w:ind w:firstLine="720"/>
        <w:jc w:val="both"/>
        <w:rPr>
          <w:sz w:val="28"/>
          <w:szCs w:val="28"/>
        </w:rPr>
      </w:pPr>
      <w:r w:rsidRPr="0062386B">
        <w:rPr>
          <w:sz w:val="28"/>
          <w:szCs w:val="28"/>
        </w:rPr>
        <w:t>Целью программы комплексного развития социальной инфраструктуры муниципального образования городско</w:t>
      </w:r>
      <w:r w:rsidR="00DD5CD0" w:rsidRPr="0062386B">
        <w:rPr>
          <w:sz w:val="28"/>
          <w:szCs w:val="28"/>
        </w:rPr>
        <w:t>го</w:t>
      </w:r>
      <w:r w:rsidRPr="0062386B">
        <w:rPr>
          <w:sz w:val="28"/>
          <w:szCs w:val="28"/>
        </w:rPr>
        <w:t xml:space="preserve"> округ</w:t>
      </w:r>
      <w:r w:rsidR="00DD5CD0" w:rsidRPr="0062386B">
        <w:rPr>
          <w:sz w:val="28"/>
          <w:szCs w:val="28"/>
        </w:rPr>
        <w:t>а</w:t>
      </w:r>
      <w:r w:rsidRPr="0062386B">
        <w:rPr>
          <w:sz w:val="28"/>
          <w:szCs w:val="28"/>
        </w:rPr>
        <w:t xml:space="preserve"> город </w:t>
      </w:r>
      <w:r w:rsidR="00DD5CD0" w:rsidRPr="0062386B">
        <w:rPr>
          <w:sz w:val="28"/>
          <w:szCs w:val="28"/>
        </w:rPr>
        <w:t>Вятские Поляны Кировской области</w:t>
      </w:r>
      <w:r w:rsidRPr="0062386B">
        <w:rPr>
          <w:sz w:val="28"/>
          <w:szCs w:val="28"/>
        </w:rPr>
        <w:t xml:space="preserve"> </w:t>
      </w:r>
      <w:r w:rsidR="007A2F4C" w:rsidRPr="0062386B">
        <w:rPr>
          <w:sz w:val="28"/>
          <w:szCs w:val="28"/>
        </w:rPr>
        <w:t>до</w:t>
      </w:r>
      <w:r w:rsidRPr="0062386B">
        <w:rPr>
          <w:sz w:val="28"/>
          <w:szCs w:val="28"/>
        </w:rPr>
        <w:t> 20</w:t>
      </w:r>
      <w:r w:rsidR="00DD5CD0" w:rsidRPr="0062386B">
        <w:rPr>
          <w:sz w:val="28"/>
          <w:szCs w:val="28"/>
        </w:rPr>
        <w:t>22</w:t>
      </w:r>
      <w:r w:rsidRPr="0062386B">
        <w:rPr>
          <w:sz w:val="28"/>
          <w:szCs w:val="28"/>
        </w:rPr>
        <w:t> год</w:t>
      </w:r>
      <w:r w:rsidR="007A2F4C" w:rsidRPr="0062386B">
        <w:rPr>
          <w:sz w:val="28"/>
          <w:szCs w:val="28"/>
        </w:rPr>
        <w:t>а</w:t>
      </w:r>
      <w:r w:rsidRPr="0062386B">
        <w:rPr>
          <w:sz w:val="28"/>
          <w:szCs w:val="28"/>
        </w:rPr>
        <w:t xml:space="preserve"> является </w:t>
      </w:r>
      <w:r w:rsidR="006B736C" w:rsidRPr="0062386B">
        <w:rPr>
          <w:sz w:val="28"/>
          <w:szCs w:val="28"/>
        </w:rPr>
        <w:t xml:space="preserve">обеспечение эффективного функционирования и развития социальной инфраструктуры города </w:t>
      </w:r>
      <w:r w:rsidR="009F766F" w:rsidRPr="0062386B">
        <w:rPr>
          <w:sz w:val="28"/>
          <w:szCs w:val="28"/>
        </w:rPr>
        <w:t>Вятские Поляны</w:t>
      </w:r>
      <w:r w:rsidR="006B736C" w:rsidRPr="0062386B">
        <w:rPr>
          <w:sz w:val="28"/>
          <w:szCs w:val="28"/>
        </w:rPr>
        <w:t xml:space="preserve"> в соответствии с установленными потребностями в объектах социальной инфраструктуры городского округа</w:t>
      </w:r>
      <w:r w:rsidRPr="0062386B">
        <w:rPr>
          <w:sz w:val="28"/>
          <w:szCs w:val="28"/>
        </w:rPr>
        <w:t xml:space="preserve">. </w:t>
      </w:r>
    </w:p>
    <w:p w:rsidR="001737A7" w:rsidRPr="0062386B" w:rsidRDefault="001737A7" w:rsidP="001737A7">
      <w:pPr>
        <w:autoSpaceDE w:val="0"/>
        <w:autoSpaceDN w:val="0"/>
        <w:adjustRightInd w:val="0"/>
        <w:ind w:firstLine="720"/>
        <w:jc w:val="both"/>
        <w:rPr>
          <w:sz w:val="28"/>
          <w:szCs w:val="28"/>
        </w:rPr>
      </w:pPr>
      <w:r w:rsidRPr="0062386B">
        <w:rPr>
          <w:sz w:val="28"/>
          <w:szCs w:val="28"/>
        </w:rPr>
        <w:t>Достижение цели и решение задачи программы оценивается  целевыми показателями (индикаторами) программы.</w:t>
      </w:r>
    </w:p>
    <w:p w:rsidR="006B736C" w:rsidRPr="0062386B" w:rsidRDefault="006B736C" w:rsidP="006B736C">
      <w:pPr>
        <w:autoSpaceDE w:val="0"/>
        <w:autoSpaceDN w:val="0"/>
        <w:adjustRightInd w:val="0"/>
        <w:jc w:val="both"/>
        <w:rPr>
          <w:sz w:val="28"/>
          <w:szCs w:val="28"/>
        </w:rPr>
      </w:pPr>
      <w:r w:rsidRPr="0062386B">
        <w:rPr>
          <w:sz w:val="28"/>
          <w:szCs w:val="28"/>
        </w:rPr>
        <w:t>1. Количество мест в образовательных учреждениях</w:t>
      </w:r>
      <w:r w:rsidR="000704AC" w:rsidRPr="0062386B">
        <w:rPr>
          <w:sz w:val="28"/>
          <w:szCs w:val="28"/>
        </w:rPr>
        <w:t>, образованных за счет нового строительства</w:t>
      </w:r>
      <w:r w:rsidRPr="0062386B">
        <w:rPr>
          <w:sz w:val="28"/>
          <w:szCs w:val="28"/>
        </w:rPr>
        <w:t xml:space="preserve"> (дошкольного, начального и  среднего образования)</w:t>
      </w:r>
      <w:r w:rsidR="00673AF1" w:rsidRPr="0062386B">
        <w:rPr>
          <w:sz w:val="28"/>
          <w:szCs w:val="28"/>
        </w:rPr>
        <w:t>;</w:t>
      </w:r>
    </w:p>
    <w:p w:rsidR="006B736C" w:rsidRPr="0062386B" w:rsidRDefault="006B736C" w:rsidP="006B736C">
      <w:pPr>
        <w:autoSpaceDE w:val="0"/>
        <w:autoSpaceDN w:val="0"/>
        <w:adjustRightInd w:val="0"/>
        <w:jc w:val="both"/>
        <w:rPr>
          <w:sz w:val="28"/>
          <w:szCs w:val="28"/>
        </w:rPr>
      </w:pPr>
      <w:r w:rsidRPr="0062386B">
        <w:rPr>
          <w:sz w:val="28"/>
          <w:szCs w:val="28"/>
        </w:rPr>
        <w:t xml:space="preserve">2. Количество  жителей города </w:t>
      </w:r>
      <w:r w:rsidR="009F766F" w:rsidRPr="0062386B">
        <w:rPr>
          <w:sz w:val="28"/>
          <w:szCs w:val="28"/>
        </w:rPr>
        <w:t>Вятские Поляны</w:t>
      </w:r>
      <w:r w:rsidRPr="0062386B">
        <w:rPr>
          <w:sz w:val="28"/>
          <w:szCs w:val="28"/>
        </w:rPr>
        <w:t xml:space="preserve">  систематически занимающегося физкультурой и спортом</w:t>
      </w:r>
      <w:r w:rsidR="007A2F4C" w:rsidRPr="0062386B">
        <w:rPr>
          <w:sz w:val="28"/>
          <w:szCs w:val="28"/>
        </w:rPr>
        <w:t>.</w:t>
      </w:r>
    </w:p>
    <w:p w:rsidR="001737A7" w:rsidRPr="0062386B" w:rsidRDefault="006B736C" w:rsidP="006B736C">
      <w:pPr>
        <w:autoSpaceDE w:val="0"/>
        <w:autoSpaceDN w:val="0"/>
        <w:adjustRightInd w:val="0"/>
        <w:jc w:val="both"/>
        <w:rPr>
          <w:sz w:val="28"/>
          <w:szCs w:val="28"/>
        </w:rPr>
      </w:pPr>
      <w:r w:rsidRPr="0062386B">
        <w:rPr>
          <w:sz w:val="28"/>
          <w:szCs w:val="28"/>
        </w:rPr>
        <w:t xml:space="preserve">     </w:t>
      </w:r>
      <w:r w:rsidR="0091517F" w:rsidRPr="0062386B">
        <w:rPr>
          <w:sz w:val="28"/>
          <w:szCs w:val="28"/>
        </w:rPr>
        <w:t xml:space="preserve">  </w:t>
      </w:r>
      <w:r w:rsidRPr="0062386B">
        <w:rPr>
          <w:sz w:val="28"/>
          <w:szCs w:val="28"/>
        </w:rPr>
        <w:t xml:space="preserve"> </w:t>
      </w:r>
      <w:r w:rsidR="001737A7" w:rsidRPr="0062386B">
        <w:rPr>
          <w:sz w:val="28"/>
          <w:szCs w:val="28"/>
        </w:rPr>
        <w:t xml:space="preserve">Планируемые значения целевых индикаторов программы по годам реализации представлены в </w:t>
      </w:r>
      <w:hyperlink w:anchor="sub_120" w:history="1">
        <w:r w:rsidR="001737A7" w:rsidRPr="0062386B">
          <w:rPr>
            <w:sz w:val="28"/>
            <w:szCs w:val="28"/>
          </w:rPr>
          <w:t xml:space="preserve">таблице </w:t>
        </w:r>
        <w:r w:rsidRPr="0062386B">
          <w:rPr>
            <w:sz w:val="28"/>
            <w:szCs w:val="28"/>
          </w:rPr>
          <w:t>№</w:t>
        </w:r>
        <w:r w:rsidR="001737A7" w:rsidRPr="0062386B">
          <w:rPr>
            <w:sz w:val="28"/>
            <w:szCs w:val="28"/>
          </w:rPr>
          <w:t> 2</w:t>
        </w:r>
      </w:hyperlink>
      <w:r w:rsidR="001737A7" w:rsidRPr="0062386B">
        <w:rPr>
          <w:sz w:val="28"/>
          <w:szCs w:val="28"/>
        </w:rPr>
        <w:t xml:space="preserve"> </w:t>
      </w:r>
      <w:r w:rsidR="00072F94" w:rsidRPr="0062386B">
        <w:rPr>
          <w:sz w:val="28"/>
          <w:szCs w:val="28"/>
        </w:rPr>
        <w:t>(</w:t>
      </w:r>
      <w:r w:rsidR="001737A7" w:rsidRPr="0062386B">
        <w:rPr>
          <w:sz w:val="28"/>
          <w:szCs w:val="28"/>
        </w:rPr>
        <w:t>приложени</w:t>
      </w:r>
      <w:r w:rsidR="00072F94" w:rsidRPr="0062386B">
        <w:rPr>
          <w:sz w:val="28"/>
          <w:szCs w:val="28"/>
        </w:rPr>
        <w:t>е № 2 к П</w:t>
      </w:r>
      <w:r w:rsidR="001737A7" w:rsidRPr="0062386B">
        <w:rPr>
          <w:sz w:val="28"/>
          <w:szCs w:val="28"/>
        </w:rPr>
        <w:t>рограмме</w:t>
      </w:r>
      <w:r w:rsidR="00072F94" w:rsidRPr="0062386B">
        <w:rPr>
          <w:sz w:val="28"/>
          <w:szCs w:val="28"/>
        </w:rPr>
        <w:t>)</w:t>
      </w:r>
      <w:r w:rsidR="001737A7" w:rsidRPr="0062386B">
        <w:rPr>
          <w:sz w:val="28"/>
          <w:szCs w:val="28"/>
        </w:rPr>
        <w:t>.</w:t>
      </w:r>
    </w:p>
    <w:p w:rsidR="0043411D" w:rsidRPr="0062386B" w:rsidRDefault="0043411D" w:rsidP="00275161">
      <w:pPr>
        <w:ind w:firstLine="480"/>
        <w:rPr>
          <w:b/>
          <w:bCs/>
          <w:sz w:val="28"/>
          <w:szCs w:val="28"/>
        </w:rPr>
      </w:pPr>
    </w:p>
    <w:p w:rsidR="00E40CF1" w:rsidRPr="0062386B" w:rsidRDefault="00155B72" w:rsidP="00E40CF1">
      <w:pPr>
        <w:autoSpaceDE w:val="0"/>
        <w:autoSpaceDN w:val="0"/>
        <w:adjustRightInd w:val="0"/>
        <w:spacing w:before="108" w:after="108"/>
        <w:jc w:val="center"/>
        <w:outlineLvl w:val="0"/>
        <w:rPr>
          <w:b/>
          <w:bCs/>
          <w:color w:val="26282F"/>
          <w:sz w:val="28"/>
          <w:szCs w:val="28"/>
        </w:rPr>
      </w:pPr>
      <w:bookmarkStart w:id="4" w:name="sub_50"/>
      <w:r w:rsidRPr="0062386B">
        <w:rPr>
          <w:b/>
          <w:bCs/>
          <w:color w:val="26282F"/>
          <w:sz w:val="28"/>
          <w:szCs w:val="28"/>
        </w:rPr>
        <w:t>7</w:t>
      </w:r>
      <w:r w:rsidR="00E40CF1" w:rsidRPr="0062386B">
        <w:rPr>
          <w:b/>
          <w:bCs/>
          <w:color w:val="26282F"/>
          <w:sz w:val="28"/>
          <w:szCs w:val="28"/>
        </w:rPr>
        <w:t>. Оценка эффективности мероприятий программы</w:t>
      </w:r>
    </w:p>
    <w:bookmarkEnd w:id="4"/>
    <w:p w:rsidR="00E40CF1" w:rsidRPr="0062386B" w:rsidRDefault="00E40CF1" w:rsidP="00E40CF1">
      <w:pPr>
        <w:autoSpaceDE w:val="0"/>
        <w:autoSpaceDN w:val="0"/>
        <w:adjustRightInd w:val="0"/>
        <w:ind w:firstLine="720"/>
        <w:jc w:val="both"/>
        <w:rPr>
          <w:sz w:val="28"/>
          <w:szCs w:val="28"/>
        </w:rPr>
      </w:pPr>
    </w:p>
    <w:p w:rsidR="0091517F" w:rsidRPr="0062386B" w:rsidRDefault="0091517F" w:rsidP="0091517F">
      <w:pPr>
        <w:autoSpaceDE w:val="0"/>
        <w:autoSpaceDN w:val="0"/>
        <w:adjustRightInd w:val="0"/>
        <w:rPr>
          <w:sz w:val="28"/>
          <w:szCs w:val="28"/>
        </w:rPr>
      </w:pPr>
      <w:r w:rsidRPr="0062386B">
        <w:rPr>
          <w:sz w:val="28"/>
          <w:szCs w:val="28"/>
        </w:rPr>
        <w:t xml:space="preserve">         Успешная реализация мероприятий программы позволит к 20</w:t>
      </w:r>
      <w:r w:rsidR="009F766F" w:rsidRPr="0062386B">
        <w:rPr>
          <w:sz w:val="28"/>
          <w:szCs w:val="28"/>
        </w:rPr>
        <w:t>22</w:t>
      </w:r>
      <w:r w:rsidRPr="0062386B">
        <w:rPr>
          <w:sz w:val="28"/>
          <w:szCs w:val="28"/>
        </w:rPr>
        <w:t xml:space="preserve">  году </w:t>
      </w:r>
      <w:r w:rsidR="009F766F" w:rsidRPr="0062386B">
        <w:rPr>
          <w:sz w:val="28"/>
          <w:szCs w:val="28"/>
        </w:rPr>
        <w:t>о</w:t>
      </w:r>
      <w:r w:rsidRPr="0062386B">
        <w:rPr>
          <w:sz w:val="28"/>
          <w:szCs w:val="28"/>
        </w:rPr>
        <w:t>беспечить следующие результаты:</w:t>
      </w:r>
    </w:p>
    <w:p w:rsidR="0091517F" w:rsidRPr="0062386B" w:rsidRDefault="0091517F" w:rsidP="0091517F">
      <w:pPr>
        <w:autoSpaceDE w:val="0"/>
        <w:autoSpaceDN w:val="0"/>
        <w:adjustRightInd w:val="0"/>
        <w:jc w:val="both"/>
        <w:rPr>
          <w:sz w:val="28"/>
          <w:szCs w:val="28"/>
        </w:rPr>
      </w:pPr>
      <w:r w:rsidRPr="0062386B">
        <w:rPr>
          <w:sz w:val="28"/>
          <w:szCs w:val="28"/>
        </w:rPr>
        <w:t>- увеличение  количества  мест в образовательных учреждениях</w:t>
      </w:r>
      <w:r w:rsidR="00673AF1" w:rsidRPr="0062386B">
        <w:rPr>
          <w:sz w:val="28"/>
          <w:szCs w:val="28"/>
        </w:rPr>
        <w:t>, образованных за счет нового строительства</w:t>
      </w:r>
      <w:r w:rsidRPr="0062386B">
        <w:rPr>
          <w:sz w:val="28"/>
          <w:szCs w:val="28"/>
        </w:rPr>
        <w:t xml:space="preserve"> (дошкольного, начального и  среднего образования) на </w:t>
      </w:r>
      <w:r w:rsidR="008971D1" w:rsidRPr="0062386B">
        <w:rPr>
          <w:sz w:val="28"/>
          <w:szCs w:val="28"/>
        </w:rPr>
        <w:t>2050</w:t>
      </w:r>
      <w:r w:rsidRPr="0062386B">
        <w:rPr>
          <w:sz w:val="28"/>
          <w:szCs w:val="28"/>
        </w:rPr>
        <w:t xml:space="preserve"> мест</w:t>
      </w:r>
      <w:r w:rsidR="00FE7E0D" w:rsidRPr="0062386B">
        <w:rPr>
          <w:sz w:val="28"/>
          <w:szCs w:val="28"/>
        </w:rPr>
        <w:t>а</w:t>
      </w:r>
      <w:r w:rsidRPr="0062386B">
        <w:rPr>
          <w:sz w:val="28"/>
          <w:szCs w:val="28"/>
        </w:rPr>
        <w:t>;</w:t>
      </w:r>
    </w:p>
    <w:p w:rsidR="0091517F" w:rsidRPr="0062386B" w:rsidRDefault="0091517F" w:rsidP="0091517F">
      <w:pPr>
        <w:autoSpaceDE w:val="0"/>
        <w:autoSpaceDN w:val="0"/>
        <w:adjustRightInd w:val="0"/>
        <w:jc w:val="both"/>
        <w:rPr>
          <w:sz w:val="28"/>
          <w:szCs w:val="28"/>
          <w:u w:val="single"/>
        </w:rPr>
      </w:pPr>
      <w:r w:rsidRPr="0062386B">
        <w:rPr>
          <w:sz w:val="28"/>
          <w:szCs w:val="28"/>
        </w:rPr>
        <w:t xml:space="preserve">- увеличение количества жителей города </w:t>
      </w:r>
      <w:r w:rsidR="009F766F" w:rsidRPr="0062386B">
        <w:rPr>
          <w:sz w:val="28"/>
          <w:szCs w:val="28"/>
        </w:rPr>
        <w:t>Вятские Поляны</w:t>
      </w:r>
      <w:r w:rsidRPr="0062386B">
        <w:rPr>
          <w:sz w:val="28"/>
          <w:szCs w:val="28"/>
        </w:rPr>
        <w:t xml:space="preserve">  систематически занимающегося физкультурой и спортом до </w:t>
      </w:r>
      <w:r w:rsidR="007024E9" w:rsidRPr="0062386B">
        <w:rPr>
          <w:sz w:val="28"/>
          <w:szCs w:val="28"/>
          <w:u w:val="single"/>
        </w:rPr>
        <w:t>38</w:t>
      </w:r>
      <w:r w:rsidR="008971D1" w:rsidRPr="0062386B">
        <w:rPr>
          <w:sz w:val="28"/>
          <w:szCs w:val="28"/>
          <w:u w:val="single"/>
        </w:rPr>
        <w:t>%.</w:t>
      </w:r>
    </w:p>
    <w:p w:rsidR="00E40CF1" w:rsidRPr="0062386B" w:rsidRDefault="00E40CF1" w:rsidP="003A754E">
      <w:pPr>
        <w:autoSpaceDE w:val="0"/>
        <w:autoSpaceDN w:val="0"/>
        <w:adjustRightInd w:val="0"/>
        <w:jc w:val="both"/>
        <w:rPr>
          <w:sz w:val="28"/>
          <w:szCs w:val="28"/>
        </w:rPr>
      </w:pPr>
    </w:p>
    <w:p w:rsidR="003E668F" w:rsidRPr="0062386B" w:rsidRDefault="003E668F" w:rsidP="0091517F">
      <w:pPr>
        <w:autoSpaceDE w:val="0"/>
        <w:autoSpaceDN w:val="0"/>
        <w:adjustRightInd w:val="0"/>
        <w:ind w:firstLine="720"/>
        <w:jc w:val="both"/>
        <w:rPr>
          <w:sz w:val="28"/>
          <w:szCs w:val="28"/>
        </w:rPr>
      </w:pPr>
    </w:p>
    <w:p w:rsidR="00E40CF1" w:rsidRPr="0062386B" w:rsidRDefault="00155B72" w:rsidP="00E40CF1">
      <w:pPr>
        <w:autoSpaceDE w:val="0"/>
        <w:autoSpaceDN w:val="0"/>
        <w:adjustRightInd w:val="0"/>
        <w:spacing w:before="108" w:after="108"/>
        <w:jc w:val="center"/>
        <w:outlineLvl w:val="0"/>
        <w:rPr>
          <w:b/>
          <w:bCs/>
          <w:color w:val="26282F"/>
          <w:sz w:val="28"/>
          <w:szCs w:val="28"/>
        </w:rPr>
      </w:pPr>
      <w:bookmarkStart w:id="5" w:name="sub_60"/>
      <w:r w:rsidRPr="0062386B">
        <w:rPr>
          <w:b/>
          <w:bCs/>
          <w:color w:val="26282F"/>
          <w:sz w:val="28"/>
          <w:szCs w:val="28"/>
        </w:rPr>
        <w:t>8</w:t>
      </w:r>
      <w:r w:rsidR="00E40CF1" w:rsidRPr="0062386B">
        <w:rPr>
          <w:b/>
          <w:bCs/>
          <w:color w:val="26282F"/>
          <w:sz w:val="28"/>
          <w:szCs w:val="28"/>
        </w:rPr>
        <w:t>. Предложения по совершенствованию нормативно-правового и информационного обеспечения развития социальной инфраструктуры</w:t>
      </w:r>
    </w:p>
    <w:bookmarkEnd w:id="5"/>
    <w:p w:rsidR="00E40CF1" w:rsidRPr="0062386B" w:rsidRDefault="00E40CF1" w:rsidP="00E40CF1">
      <w:pPr>
        <w:autoSpaceDE w:val="0"/>
        <w:autoSpaceDN w:val="0"/>
        <w:adjustRightInd w:val="0"/>
        <w:ind w:firstLine="720"/>
        <w:jc w:val="both"/>
        <w:rPr>
          <w:sz w:val="28"/>
          <w:szCs w:val="28"/>
        </w:rPr>
      </w:pPr>
    </w:p>
    <w:p w:rsidR="00B6516F" w:rsidRPr="0062386B" w:rsidRDefault="00B6516F" w:rsidP="00B6516F">
      <w:pPr>
        <w:widowControl w:val="0"/>
        <w:autoSpaceDE w:val="0"/>
        <w:autoSpaceDN w:val="0"/>
        <w:ind w:firstLine="600"/>
        <w:jc w:val="both"/>
        <w:rPr>
          <w:color w:val="000000"/>
          <w:sz w:val="28"/>
          <w:szCs w:val="28"/>
        </w:rPr>
      </w:pPr>
      <w:r w:rsidRPr="0062386B">
        <w:rPr>
          <w:color w:val="2D2D2D"/>
          <w:sz w:val="28"/>
          <w:szCs w:val="28"/>
        </w:rPr>
        <w:t xml:space="preserve">Целесообразно 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реконструкции объектов социальной инфраструктуры местного значения городского округа </w:t>
      </w:r>
      <w:r w:rsidR="007F59E9" w:rsidRPr="0062386B">
        <w:rPr>
          <w:color w:val="2D2D2D"/>
          <w:sz w:val="28"/>
          <w:szCs w:val="28"/>
        </w:rPr>
        <w:t>город Вятские Поляны Кировской области</w:t>
      </w:r>
      <w:r w:rsidRPr="0062386B">
        <w:rPr>
          <w:color w:val="2D2D2D"/>
          <w:sz w:val="28"/>
          <w:szCs w:val="28"/>
        </w:rPr>
        <w:t xml:space="preserve">. Данные программы должны обеспечивать сбалансированное перспективное развитие социальной инфраструктуры городского округа </w:t>
      </w:r>
      <w:r w:rsidR="007F59E9" w:rsidRPr="0062386B">
        <w:rPr>
          <w:color w:val="2D2D2D"/>
          <w:sz w:val="28"/>
          <w:szCs w:val="28"/>
        </w:rPr>
        <w:t>город Вятские Поляны</w:t>
      </w:r>
      <w:r w:rsidRPr="0062386B">
        <w:rPr>
          <w:color w:val="2D2D2D"/>
          <w:sz w:val="28"/>
          <w:szCs w:val="28"/>
        </w:rPr>
        <w:t xml:space="preserve"> в соответствии с потребностями в строительстве объектов социальной инфраструктуры местного значения, установленными программой комплексного развития социальной инфраструктуры муниципального образования городско</w:t>
      </w:r>
      <w:r w:rsidR="007F59E9" w:rsidRPr="0062386B">
        <w:rPr>
          <w:color w:val="2D2D2D"/>
          <w:sz w:val="28"/>
          <w:szCs w:val="28"/>
        </w:rPr>
        <w:t>го</w:t>
      </w:r>
      <w:r w:rsidRPr="0062386B">
        <w:rPr>
          <w:color w:val="2D2D2D"/>
          <w:sz w:val="28"/>
          <w:szCs w:val="28"/>
        </w:rPr>
        <w:t xml:space="preserve"> округ</w:t>
      </w:r>
      <w:r w:rsidR="007F59E9" w:rsidRPr="0062386B">
        <w:rPr>
          <w:color w:val="2D2D2D"/>
          <w:sz w:val="28"/>
          <w:szCs w:val="28"/>
        </w:rPr>
        <w:t>а</w:t>
      </w:r>
      <w:r w:rsidRPr="0062386B">
        <w:rPr>
          <w:color w:val="2D2D2D"/>
          <w:sz w:val="28"/>
          <w:szCs w:val="28"/>
        </w:rPr>
        <w:t xml:space="preserve"> </w:t>
      </w:r>
      <w:r w:rsidR="007F59E9" w:rsidRPr="0062386B">
        <w:rPr>
          <w:color w:val="2D2D2D"/>
          <w:sz w:val="28"/>
          <w:szCs w:val="28"/>
        </w:rPr>
        <w:t>город Вятские Поляны Кировской области</w:t>
      </w:r>
      <w:r w:rsidRPr="0062386B">
        <w:rPr>
          <w:color w:val="2D2D2D"/>
          <w:sz w:val="28"/>
          <w:szCs w:val="28"/>
        </w:rPr>
        <w:t>.</w:t>
      </w:r>
    </w:p>
    <w:p w:rsidR="00664890" w:rsidRPr="0062386B" w:rsidRDefault="00B6516F" w:rsidP="003E668F">
      <w:pPr>
        <w:shd w:val="clear" w:color="auto" w:fill="FFFFFF"/>
        <w:ind w:firstLine="600"/>
        <w:jc w:val="both"/>
        <w:rPr>
          <w:b/>
          <w:bCs/>
          <w:sz w:val="28"/>
          <w:szCs w:val="28"/>
        </w:rPr>
      </w:pPr>
      <w:r w:rsidRPr="0062386B">
        <w:rPr>
          <w:color w:val="2D2D2D"/>
          <w:sz w:val="28"/>
          <w:szCs w:val="28"/>
        </w:rPr>
        <w:t xml:space="preserve"> Информационное обеспечение Программы осуществляется</w:t>
      </w:r>
      <w:r w:rsidRPr="0062386B">
        <w:rPr>
          <w:color w:val="000000"/>
          <w:sz w:val="28"/>
          <w:szCs w:val="28"/>
        </w:rPr>
        <w:t xml:space="preserve"> путем проведения целевого блока мероприятий в средствах массовой информации при поддержке </w:t>
      </w:r>
      <w:r w:rsidR="007F59E9" w:rsidRPr="0062386B">
        <w:rPr>
          <w:color w:val="000000"/>
          <w:sz w:val="28"/>
          <w:szCs w:val="28"/>
        </w:rPr>
        <w:t>п</w:t>
      </w:r>
      <w:r w:rsidRPr="0062386B">
        <w:rPr>
          <w:color w:val="000000"/>
          <w:sz w:val="28"/>
          <w:szCs w:val="28"/>
        </w:rPr>
        <w:t>ресс-службы Администрации города. Предусматриваются пресс-конференции, в том числе выездные на место строительства (реконструкции), рассказывающие о ходе реализации программы; подготовка постоянных публикаций в прессе, серии репортажей о проведении отдельных мероприятий Программы</w:t>
      </w:r>
      <w:r w:rsidR="003E668F" w:rsidRPr="0062386B">
        <w:rPr>
          <w:color w:val="000000"/>
          <w:sz w:val="28"/>
          <w:szCs w:val="28"/>
        </w:rPr>
        <w:t>.</w:t>
      </w:r>
    </w:p>
    <w:bookmarkEnd w:id="2"/>
    <w:p w:rsidR="00664890" w:rsidRPr="0062386B" w:rsidRDefault="00664890" w:rsidP="0043411D">
      <w:pPr>
        <w:rPr>
          <w:b/>
          <w:bCs/>
          <w:sz w:val="28"/>
          <w:szCs w:val="28"/>
        </w:rPr>
      </w:pPr>
    </w:p>
    <w:p w:rsidR="00C9660B" w:rsidRPr="0062386B" w:rsidRDefault="00C9660B" w:rsidP="00C9660B">
      <w:pPr>
        <w:jc w:val="center"/>
        <w:rPr>
          <w:b/>
          <w:bCs/>
          <w:sz w:val="28"/>
          <w:szCs w:val="28"/>
        </w:rPr>
      </w:pPr>
      <w:r w:rsidRPr="0062386B">
        <w:rPr>
          <w:b/>
          <w:bCs/>
          <w:sz w:val="28"/>
          <w:szCs w:val="28"/>
        </w:rPr>
        <w:t>___________________</w:t>
      </w:r>
    </w:p>
    <w:sectPr w:rsidR="00C9660B" w:rsidRPr="0062386B" w:rsidSect="0075405C">
      <w:headerReference w:type="default" r:id="rId8"/>
      <w:pgSz w:w="11906" w:h="16838"/>
      <w:pgMar w:top="719" w:right="567" w:bottom="719" w:left="1200" w:header="18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5DF" w:rsidRDefault="00B845DF" w:rsidP="00D4066C">
      <w:r>
        <w:separator/>
      </w:r>
    </w:p>
  </w:endnote>
  <w:endnote w:type="continuationSeparator" w:id="1">
    <w:p w:rsidR="00B845DF" w:rsidRDefault="00B845DF" w:rsidP="00D40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5DF" w:rsidRDefault="00B845DF" w:rsidP="00D4066C">
      <w:r>
        <w:separator/>
      </w:r>
    </w:p>
  </w:footnote>
  <w:footnote w:type="continuationSeparator" w:id="1">
    <w:p w:rsidR="00B845DF" w:rsidRDefault="00B845DF" w:rsidP="00D40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05C" w:rsidRDefault="004C345E">
    <w:pPr>
      <w:pStyle w:val="af2"/>
      <w:jc w:val="center"/>
    </w:pPr>
    <w:fldSimple w:instr="PAGE   \* MERGEFORMAT">
      <w:r w:rsidR="0086335A">
        <w:rPr>
          <w:noProof/>
        </w:rPr>
        <w:t>16</w:t>
      </w:r>
    </w:fldSimple>
  </w:p>
  <w:p w:rsidR="00C7010D" w:rsidRDefault="00C7010D">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D87DB4"/>
    <w:multiLevelType w:val="multilevel"/>
    <w:tmpl w:val="9DEE5998"/>
    <w:lvl w:ilvl="0">
      <w:start w:val="1"/>
      <w:numFmt w:val="decimal"/>
      <w:lvlText w:val="%1."/>
      <w:lvlJc w:val="left"/>
      <w:pPr>
        <w:ind w:left="360" w:hanging="360"/>
      </w:pPr>
    </w:lvl>
    <w:lvl w:ilvl="1">
      <w:start w:val="1"/>
      <w:numFmt w:val="decimal"/>
      <w:isLgl/>
      <w:lvlText w:val="%1.%2."/>
      <w:lvlJc w:val="left"/>
      <w:pPr>
        <w:ind w:left="720" w:hanging="720"/>
      </w:pPr>
      <w:rPr>
        <w:rFonts w:hint="default"/>
        <w:b w:val="0"/>
      </w:rPr>
    </w:lvl>
    <w:lvl w:ilvl="2">
      <w:start w:val="3"/>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2160" w:hanging="2160"/>
      </w:pPr>
      <w:rPr>
        <w:rFonts w:hint="default"/>
        <w:b w:val="0"/>
      </w:rPr>
    </w:lvl>
  </w:abstractNum>
  <w:abstractNum w:abstractNumId="2">
    <w:nsid w:val="1A10019B"/>
    <w:multiLevelType w:val="multilevel"/>
    <w:tmpl w:val="C7020C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2160" w:hanging="2160"/>
      </w:pPr>
      <w:rPr>
        <w:rFonts w:hint="default"/>
        <w:b w:val="0"/>
      </w:rPr>
    </w:lvl>
  </w:abstractNum>
  <w:abstractNum w:abstractNumId="3">
    <w:nsid w:val="21AF5E75"/>
    <w:multiLevelType w:val="hybridMultilevel"/>
    <w:tmpl w:val="D602BAA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
    <w:nsid w:val="396516B4"/>
    <w:multiLevelType w:val="multilevel"/>
    <w:tmpl w:val="67B85510"/>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424A42A1"/>
    <w:multiLevelType w:val="hybridMultilevel"/>
    <w:tmpl w:val="9D684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9A330D3"/>
    <w:multiLevelType w:val="hybridMultilevel"/>
    <w:tmpl w:val="11042E22"/>
    <w:lvl w:ilvl="0" w:tplc="04190001">
      <w:start w:val="1"/>
      <w:numFmt w:val="bullet"/>
      <w:lvlText w:val=""/>
      <w:lvlJc w:val="left"/>
      <w:pPr>
        <w:tabs>
          <w:tab w:val="num" w:pos="720"/>
        </w:tabs>
        <w:ind w:left="720" w:hanging="360"/>
      </w:pPr>
      <w:rPr>
        <w:rFonts w:ascii="Symbol" w:hAnsi="Symbol" w:hint="default"/>
      </w:rPr>
    </w:lvl>
    <w:lvl w:ilvl="1" w:tplc="8A289C7A">
      <w:start w:val="1"/>
      <w:numFmt w:val="bullet"/>
      <w:lvlText w:val="–"/>
      <w:lvlJc w:val="left"/>
      <w:pPr>
        <w:tabs>
          <w:tab w:val="num" w:pos="360"/>
        </w:tabs>
        <w:ind w:left="360" w:hanging="360"/>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1ED4903"/>
    <w:multiLevelType w:val="hybridMultilevel"/>
    <w:tmpl w:val="7CB48346"/>
    <w:lvl w:ilvl="0" w:tplc="8A289C7A">
      <w:start w:val="1"/>
      <w:numFmt w:val="bullet"/>
      <w:lvlText w:val="–"/>
      <w:lvlJc w:val="left"/>
      <w:pPr>
        <w:tabs>
          <w:tab w:val="num" w:pos="1869"/>
        </w:tabs>
        <w:ind w:left="186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77972A83"/>
    <w:multiLevelType w:val="hybridMultilevel"/>
    <w:tmpl w:val="37308D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EB71808"/>
    <w:multiLevelType w:val="hybridMultilevel"/>
    <w:tmpl w:val="0212DC4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1"/>
  </w:num>
  <w:num w:numId="5">
    <w:abstractNumId w:val="5"/>
  </w:num>
  <w:num w:numId="6">
    <w:abstractNumId w:val="9"/>
  </w:num>
  <w:num w:numId="7">
    <w:abstractNumId w:val="4"/>
  </w:num>
  <w:num w:numId="8">
    <w:abstractNumId w:val="3"/>
  </w:num>
  <w:num w:numId="9">
    <w:abstractNumId w:val="8"/>
  </w:num>
  <w:num w:numId="10">
    <w:abstractNumId w:val="8"/>
  </w:num>
  <w:num w:numId="11">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3ECE"/>
    <w:rsid w:val="00001D87"/>
    <w:rsid w:val="000030E0"/>
    <w:rsid w:val="00005B4C"/>
    <w:rsid w:val="00007BAB"/>
    <w:rsid w:val="00007E08"/>
    <w:rsid w:val="00011829"/>
    <w:rsid w:val="000123B3"/>
    <w:rsid w:val="00012E94"/>
    <w:rsid w:val="000151BB"/>
    <w:rsid w:val="000200F6"/>
    <w:rsid w:val="000231B1"/>
    <w:rsid w:val="00024ED9"/>
    <w:rsid w:val="0002525F"/>
    <w:rsid w:val="00025EE7"/>
    <w:rsid w:val="000267CB"/>
    <w:rsid w:val="00026A2E"/>
    <w:rsid w:val="000330CB"/>
    <w:rsid w:val="0004170A"/>
    <w:rsid w:val="0004183C"/>
    <w:rsid w:val="000436BA"/>
    <w:rsid w:val="00043913"/>
    <w:rsid w:val="00044225"/>
    <w:rsid w:val="00044944"/>
    <w:rsid w:val="00044F79"/>
    <w:rsid w:val="0004625A"/>
    <w:rsid w:val="00047CA2"/>
    <w:rsid w:val="0005066C"/>
    <w:rsid w:val="0006288A"/>
    <w:rsid w:val="00063EFC"/>
    <w:rsid w:val="000704AC"/>
    <w:rsid w:val="00071B63"/>
    <w:rsid w:val="00071D8E"/>
    <w:rsid w:val="00072534"/>
    <w:rsid w:val="00072F94"/>
    <w:rsid w:val="00072FE1"/>
    <w:rsid w:val="000805E6"/>
    <w:rsid w:val="000812B1"/>
    <w:rsid w:val="00081D9A"/>
    <w:rsid w:val="00082628"/>
    <w:rsid w:val="00083031"/>
    <w:rsid w:val="000836FA"/>
    <w:rsid w:val="00086FED"/>
    <w:rsid w:val="00090370"/>
    <w:rsid w:val="00092FAB"/>
    <w:rsid w:val="00094E5F"/>
    <w:rsid w:val="000953E1"/>
    <w:rsid w:val="000967FA"/>
    <w:rsid w:val="00096D0D"/>
    <w:rsid w:val="00097E47"/>
    <w:rsid w:val="000A38E5"/>
    <w:rsid w:val="000A4635"/>
    <w:rsid w:val="000A5A65"/>
    <w:rsid w:val="000A5A6E"/>
    <w:rsid w:val="000A6982"/>
    <w:rsid w:val="000B178B"/>
    <w:rsid w:val="000B6948"/>
    <w:rsid w:val="000B7A1E"/>
    <w:rsid w:val="000C169B"/>
    <w:rsid w:val="000C29AC"/>
    <w:rsid w:val="000C4676"/>
    <w:rsid w:val="000D29E5"/>
    <w:rsid w:val="000D3756"/>
    <w:rsid w:val="000D50D4"/>
    <w:rsid w:val="000E5E4E"/>
    <w:rsid w:val="000F308D"/>
    <w:rsid w:val="000F4C4E"/>
    <w:rsid w:val="000F5129"/>
    <w:rsid w:val="000F6251"/>
    <w:rsid w:val="000F75C6"/>
    <w:rsid w:val="001013E6"/>
    <w:rsid w:val="00103662"/>
    <w:rsid w:val="001038D7"/>
    <w:rsid w:val="001077A3"/>
    <w:rsid w:val="00110603"/>
    <w:rsid w:val="00110D14"/>
    <w:rsid w:val="00122D00"/>
    <w:rsid w:val="001231EA"/>
    <w:rsid w:val="00123C02"/>
    <w:rsid w:val="00124A6A"/>
    <w:rsid w:val="00130514"/>
    <w:rsid w:val="00133823"/>
    <w:rsid w:val="001366F1"/>
    <w:rsid w:val="00141D7C"/>
    <w:rsid w:val="00144D25"/>
    <w:rsid w:val="001457A1"/>
    <w:rsid w:val="00145A64"/>
    <w:rsid w:val="001465CC"/>
    <w:rsid w:val="001515E5"/>
    <w:rsid w:val="00153B61"/>
    <w:rsid w:val="00155B72"/>
    <w:rsid w:val="00162F6D"/>
    <w:rsid w:val="001664BC"/>
    <w:rsid w:val="00167698"/>
    <w:rsid w:val="00170870"/>
    <w:rsid w:val="001737A7"/>
    <w:rsid w:val="00174F68"/>
    <w:rsid w:val="00176FE2"/>
    <w:rsid w:val="00177FCD"/>
    <w:rsid w:val="0018051B"/>
    <w:rsid w:val="001846CB"/>
    <w:rsid w:val="00186CF5"/>
    <w:rsid w:val="0019031E"/>
    <w:rsid w:val="00194BCA"/>
    <w:rsid w:val="0019643F"/>
    <w:rsid w:val="00197472"/>
    <w:rsid w:val="001974C7"/>
    <w:rsid w:val="00197509"/>
    <w:rsid w:val="00197C6F"/>
    <w:rsid w:val="001A07D7"/>
    <w:rsid w:val="001A5FCC"/>
    <w:rsid w:val="001A6A95"/>
    <w:rsid w:val="001B3622"/>
    <w:rsid w:val="001B5BB2"/>
    <w:rsid w:val="001C1EEA"/>
    <w:rsid w:val="001C470C"/>
    <w:rsid w:val="001C6B7A"/>
    <w:rsid w:val="001D1DC6"/>
    <w:rsid w:val="001D35E3"/>
    <w:rsid w:val="001D56A7"/>
    <w:rsid w:val="001E01D9"/>
    <w:rsid w:val="001E120B"/>
    <w:rsid w:val="001E2187"/>
    <w:rsid w:val="001E47BE"/>
    <w:rsid w:val="001E6381"/>
    <w:rsid w:val="001F1538"/>
    <w:rsid w:val="001F1939"/>
    <w:rsid w:val="001F2130"/>
    <w:rsid w:val="001F213F"/>
    <w:rsid w:val="001F3003"/>
    <w:rsid w:val="001F3ECE"/>
    <w:rsid w:val="001F4082"/>
    <w:rsid w:val="001F6500"/>
    <w:rsid w:val="00200E89"/>
    <w:rsid w:val="002055F3"/>
    <w:rsid w:val="0020673C"/>
    <w:rsid w:val="0020792F"/>
    <w:rsid w:val="00207DA0"/>
    <w:rsid w:val="002126BD"/>
    <w:rsid w:val="00215EBD"/>
    <w:rsid w:val="00216696"/>
    <w:rsid w:val="00216B72"/>
    <w:rsid w:val="00221DFE"/>
    <w:rsid w:val="0022634D"/>
    <w:rsid w:val="00230DAD"/>
    <w:rsid w:val="0023197F"/>
    <w:rsid w:val="002363DF"/>
    <w:rsid w:val="00241176"/>
    <w:rsid w:val="002423BD"/>
    <w:rsid w:val="00247002"/>
    <w:rsid w:val="00247DC9"/>
    <w:rsid w:val="00253FF5"/>
    <w:rsid w:val="00254C77"/>
    <w:rsid w:val="00255498"/>
    <w:rsid w:val="002558B9"/>
    <w:rsid w:val="00255AFE"/>
    <w:rsid w:val="0025683F"/>
    <w:rsid w:val="002635E0"/>
    <w:rsid w:val="002666BE"/>
    <w:rsid w:val="00272315"/>
    <w:rsid w:val="00274D61"/>
    <w:rsid w:val="00275161"/>
    <w:rsid w:val="00277074"/>
    <w:rsid w:val="0027784D"/>
    <w:rsid w:val="00281D61"/>
    <w:rsid w:val="002822B5"/>
    <w:rsid w:val="00282E04"/>
    <w:rsid w:val="002864C1"/>
    <w:rsid w:val="002910D5"/>
    <w:rsid w:val="00294C22"/>
    <w:rsid w:val="00296478"/>
    <w:rsid w:val="00297DE9"/>
    <w:rsid w:val="002A306F"/>
    <w:rsid w:val="002A5177"/>
    <w:rsid w:val="002A5F10"/>
    <w:rsid w:val="002A748E"/>
    <w:rsid w:val="002B2174"/>
    <w:rsid w:val="002B2D3F"/>
    <w:rsid w:val="002B590E"/>
    <w:rsid w:val="002B794C"/>
    <w:rsid w:val="002C236F"/>
    <w:rsid w:val="002C4026"/>
    <w:rsid w:val="002C7756"/>
    <w:rsid w:val="002C7783"/>
    <w:rsid w:val="002D1B88"/>
    <w:rsid w:val="002D2605"/>
    <w:rsid w:val="002D2E8A"/>
    <w:rsid w:val="002D59B3"/>
    <w:rsid w:val="002D6EF6"/>
    <w:rsid w:val="002E216D"/>
    <w:rsid w:val="002E684E"/>
    <w:rsid w:val="003063D8"/>
    <w:rsid w:val="003141F1"/>
    <w:rsid w:val="0032243C"/>
    <w:rsid w:val="0032573F"/>
    <w:rsid w:val="00327742"/>
    <w:rsid w:val="00327FE3"/>
    <w:rsid w:val="00330000"/>
    <w:rsid w:val="0033076C"/>
    <w:rsid w:val="00330E8F"/>
    <w:rsid w:val="003323B2"/>
    <w:rsid w:val="00332764"/>
    <w:rsid w:val="00336DB1"/>
    <w:rsid w:val="00337FC4"/>
    <w:rsid w:val="00342F2A"/>
    <w:rsid w:val="00343F25"/>
    <w:rsid w:val="003443C3"/>
    <w:rsid w:val="003447CE"/>
    <w:rsid w:val="00345D6F"/>
    <w:rsid w:val="00352C55"/>
    <w:rsid w:val="00357C3B"/>
    <w:rsid w:val="003605B1"/>
    <w:rsid w:val="00362696"/>
    <w:rsid w:val="00363C2D"/>
    <w:rsid w:val="00365B73"/>
    <w:rsid w:val="00367B6E"/>
    <w:rsid w:val="003745A5"/>
    <w:rsid w:val="0037575B"/>
    <w:rsid w:val="003772A5"/>
    <w:rsid w:val="003817CB"/>
    <w:rsid w:val="00381B15"/>
    <w:rsid w:val="003841A9"/>
    <w:rsid w:val="00391E1E"/>
    <w:rsid w:val="00392951"/>
    <w:rsid w:val="0039296B"/>
    <w:rsid w:val="00395A5B"/>
    <w:rsid w:val="0039685D"/>
    <w:rsid w:val="00396E65"/>
    <w:rsid w:val="003A10BA"/>
    <w:rsid w:val="003A398D"/>
    <w:rsid w:val="003A624C"/>
    <w:rsid w:val="003A69CD"/>
    <w:rsid w:val="003A7435"/>
    <w:rsid w:val="003A754E"/>
    <w:rsid w:val="003B09DF"/>
    <w:rsid w:val="003B166E"/>
    <w:rsid w:val="003B55B4"/>
    <w:rsid w:val="003B6A3D"/>
    <w:rsid w:val="003B748F"/>
    <w:rsid w:val="003C381E"/>
    <w:rsid w:val="003C4619"/>
    <w:rsid w:val="003C70EA"/>
    <w:rsid w:val="003C71D2"/>
    <w:rsid w:val="003D07AD"/>
    <w:rsid w:val="003D14FB"/>
    <w:rsid w:val="003D174F"/>
    <w:rsid w:val="003D4777"/>
    <w:rsid w:val="003D4AE1"/>
    <w:rsid w:val="003E0678"/>
    <w:rsid w:val="003E0A15"/>
    <w:rsid w:val="003E2151"/>
    <w:rsid w:val="003E37D3"/>
    <w:rsid w:val="003E56A9"/>
    <w:rsid w:val="003E668F"/>
    <w:rsid w:val="003F43D5"/>
    <w:rsid w:val="003F5B60"/>
    <w:rsid w:val="003F6A15"/>
    <w:rsid w:val="004029DD"/>
    <w:rsid w:val="00404071"/>
    <w:rsid w:val="00404DDA"/>
    <w:rsid w:val="0041147E"/>
    <w:rsid w:val="00412E4F"/>
    <w:rsid w:val="00413170"/>
    <w:rsid w:val="004162B7"/>
    <w:rsid w:val="00417B7B"/>
    <w:rsid w:val="00423842"/>
    <w:rsid w:val="0042717C"/>
    <w:rsid w:val="00431BCC"/>
    <w:rsid w:val="00432FD5"/>
    <w:rsid w:val="00433D8D"/>
    <w:rsid w:val="0043411D"/>
    <w:rsid w:val="00437E7B"/>
    <w:rsid w:val="004421E7"/>
    <w:rsid w:val="00442571"/>
    <w:rsid w:val="004428BA"/>
    <w:rsid w:val="00443938"/>
    <w:rsid w:val="00446D48"/>
    <w:rsid w:val="00457408"/>
    <w:rsid w:val="0046018D"/>
    <w:rsid w:val="00460B61"/>
    <w:rsid w:val="00462CE3"/>
    <w:rsid w:val="00463A28"/>
    <w:rsid w:val="00463F1D"/>
    <w:rsid w:val="004647D2"/>
    <w:rsid w:val="004677E7"/>
    <w:rsid w:val="00473062"/>
    <w:rsid w:val="004753A8"/>
    <w:rsid w:val="00476987"/>
    <w:rsid w:val="00476E45"/>
    <w:rsid w:val="004771A1"/>
    <w:rsid w:val="004773DC"/>
    <w:rsid w:val="00481175"/>
    <w:rsid w:val="00482B41"/>
    <w:rsid w:val="00487533"/>
    <w:rsid w:val="004965AA"/>
    <w:rsid w:val="004A3D47"/>
    <w:rsid w:val="004A5BF5"/>
    <w:rsid w:val="004B084E"/>
    <w:rsid w:val="004B15F7"/>
    <w:rsid w:val="004B30DC"/>
    <w:rsid w:val="004B3CBF"/>
    <w:rsid w:val="004B4547"/>
    <w:rsid w:val="004B793A"/>
    <w:rsid w:val="004C0ADC"/>
    <w:rsid w:val="004C1BA3"/>
    <w:rsid w:val="004C1FA4"/>
    <w:rsid w:val="004C345E"/>
    <w:rsid w:val="004C48B6"/>
    <w:rsid w:val="004C7316"/>
    <w:rsid w:val="004D14F7"/>
    <w:rsid w:val="004D2AF8"/>
    <w:rsid w:val="004D37FA"/>
    <w:rsid w:val="004D4F02"/>
    <w:rsid w:val="004D5B59"/>
    <w:rsid w:val="004E327E"/>
    <w:rsid w:val="004E4F02"/>
    <w:rsid w:val="004F081D"/>
    <w:rsid w:val="004F270D"/>
    <w:rsid w:val="00503446"/>
    <w:rsid w:val="005050B1"/>
    <w:rsid w:val="00505ED9"/>
    <w:rsid w:val="00507184"/>
    <w:rsid w:val="005115CB"/>
    <w:rsid w:val="00512EFC"/>
    <w:rsid w:val="00515087"/>
    <w:rsid w:val="0052508D"/>
    <w:rsid w:val="00525954"/>
    <w:rsid w:val="00532325"/>
    <w:rsid w:val="00532395"/>
    <w:rsid w:val="00532E3D"/>
    <w:rsid w:val="00537193"/>
    <w:rsid w:val="00537C47"/>
    <w:rsid w:val="005410C4"/>
    <w:rsid w:val="00541194"/>
    <w:rsid w:val="005419C8"/>
    <w:rsid w:val="00543174"/>
    <w:rsid w:val="005436EB"/>
    <w:rsid w:val="00545AE6"/>
    <w:rsid w:val="005527C3"/>
    <w:rsid w:val="005543BC"/>
    <w:rsid w:val="00561200"/>
    <w:rsid w:val="00561A44"/>
    <w:rsid w:val="005665A6"/>
    <w:rsid w:val="00567B8C"/>
    <w:rsid w:val="00570C11"/>
    <w:rsid w:val="005721C0"/>
    <w:rsid w:val="00572845"/>
    <w:rsid w:val="00572E72"/>
    <w:rsid w:val="00574C71"/>
    <w:rsid w:val="0057520C"/>
    <w:rsid w:val="00577F08"/>
    <w:rsid w:val="00580619"/>
    <w:rsid w:val="00581990"/>
    <w:rsid w:val="0058285C"/>
    <w:rsid w:val="005850E0"/>
    <w:rsid w:val="005902E7"/>
    <w:rsid w:val="005959A9"/>
    <w:rsid w:val="0059756F"/>
    <w:rsid w:val="005A48DC"/>
    <w:rsid w:val="005A5D39"/>
    <w:rsid w:val="005B118C"/>
    <w:rsid w:val="005B33E1"/>
    <w:rsid w:val="005B3D71"/>
    <w:rsid w:val="005C021C"/>
    <w:rsid w:val="005C1FBC"/>
    <w:rsid w:val="005C2183"/>
    <w:rsid w:val="005C5EE5"/>
    <w:rsid w:val="005C6605"/>
    <w:rsid w:val="005C6887"/>
    <w:rsid w:val="005C6DB5"/>
    <w:rsid w:val="005C7DFD"/>
    <w:rsid w:val="005D26C9"/>
    <w:rsid w:val="005D2A11"/>
    <w:rsid w:val="005D59A4"/>
    <w:rsid w:val="005D72DA"/>
    <w:rsid w:val="005E1A06"/>
    <w:rsid w:val="005E1C24"/>
    <w:rsid w:val="005E2574"/>
    <w:rsid w:val="005E35FE"/>
    <w:rsid w:val="005F07BA"/>
    <w:rsid w:val="005F477F"/>
    <w:rsid w:val="005F52CA"/>
    <w:rsid w:val="00603BBC"/>
    <w:rsid w:val="006065D0"/>
    <w:rsid w:val="00610F26"/>
    <w:rsid w:val="006122FD"/>
    <w:rsid w:val="00614A9D"/>
    <w:rsid w:val="00620EEF"/>
    <w:rsid w:val="0062125D"/>
    <w:rsid w:val="0062203A"/>
    <w:rsid w:val="0062386B"/>
    <w:rsid w:val="00625900"/>
    <w:rsid w:val="006259F7"/>
    <w:rsid w:val="00627F25"/>
    <w:rsid w:val="006337D6"/>
    <w:rsid w:val="00633D7E"/>
    <w:rsid w:val="006347EC"/>
    <w:rsid w:val="0064665D"/>
    <w:rsid w:val="006471B0"/>
    <w:rsid w:val="006526FC"/>
    <w:rsid w:val="006536B5"/>
    <w:rsid w:val="00653F6E"/>
    <w:rsid w:val="006564F4"/>
    <w:rsid w:val="00661738"/>
    <w:rsid w:val="00662629"/>
    <w:rsid w:val="00664890"/>
    <w:rsid w:val="0066558F"/>
    <w:rsid w:val="00665B42"/>
    <w:rsid w:val="00671EB3"/>
    <w:rsid w:val="00672596"/>
    <w:rsid w:val="00672ED6"/>
    <w:rsid w:val="00673AF1"/>
    <w:rsid w:val="006762C9"/>
    <w:rsid w:val="0067695B"/>
    <w:rsid w:val="00676AC8"/>
    <w:rsid w:val="00680E2D"/>
    <w:rsid w:val="00681750"/>
    <w:rsid w:val="006852B8"/>
    <w:rsid w:val="00690C6C"/>
    <w:rsid w:val="00692846"/>
    <w:rsid w:val="00694DE0"/>
    <w:rsid w:val="006959B9"/>
    <w:rsid w:val="00697CF1"/>
    <w:rsid w:val="006A0A81"/>
    <w:rsid w:val="006A38B9"/>
    <w:rsid w:val="006B0415"/>
    <w:rsid w:val="006B1245"/>
    <w:rsid w:val="006B4926"/>
    <w:rsid w:val="006B736C"/>
    <w:rsid w:val="006C3F6C"/>
    <w:rsid w:val="006C7E47"/>
    <w:rsid w:val="006D149D"/>
    <w:rsid w:val="006D3A54"/>
    <w:rsid w:val="006D6367"/>
    <w:rsid w:val="006D714B"/>
    <w:rsid w:val="006E1B75"/>
    <w:rsid w:val="006E22E5"/>
    <w:rsid w:val="006E2B44"/>
    <w:rsid w:val="006E323B"/>
    <w:rsid w:val="006E5BF0"/>
    <w:rsid w:val="006E6FEB"/>
    <w:rsid w:val="006E76FF"/>
    <w:rsid w:val="006E7E55"/>
    <w:rsid w:val="006F01C4"/>
    <w:rsid w:val="00700B2F"/>
    <w:rsid w:val="00701025"/>
    <w:rsid w:val="007024E9"/>
    <w:rsid w:val="0070765A"/>
    <w:rsid w:val="0071463A"/>
    <w:rsid w:val="00714930"/>
    <w:rsid w:val="00714E07"/>
    <w:rsid w:val="00716917"/>
    <w:rsid w:val="00720797"/>
    <w:rsid w:val="007208A1"/>
    <w:rsid w:val="00723D19"/>
    <w:rsid w:val="00730CD4"/>
    <w:rsid w:val="00733A32"/>
    <w:rsid w:val="00734250"/>
    <w:rsid w:val="0074403F"/>
    <w:rsid w:val="00746193"/>
    <w:rsid w:val="00747B96"/>
    <w:rsid w:val="007511FC"/>
    <w:rsid w:val="007528D4"/>
    <w:rsid w:val="007528E5"/>
    <w:rsid w:val="0075405C"/>
    <w:rsid w:val="00756567"/>
    <w:rsid w:val="00756C76"/>
    <w:rsid w:val="00757BF8"/>
    <w:rsid w:val="00762725"/>
    <w:rsid w:val="007638A8"/>
    <w:rsid w:val="00763AC6"/>
    <w:rsid w:val="00764687"/>
    <w:rsid w:val="007649ED"/>
    <w:rsid w:val="00766C58"/>
    <w:rsid w:val="00771EBE"/>
    <w:rsid w:val="007746AF"/>
    <w:rsid w:val="00774CDA"/>
    <w:rsid w:val="00774ECC"/>
    <w:rsid w:val="00776DB2"/>
    <w:rsid w:val="00780EB3"/>
    <w:rsid w:val="007819F3"/>
    <w:rsid w:val="00786F49"/>
    <w:rsid w:val="0078779B"/>
    <w:rsid w:val="007906AE"/>
    <w:rsid w:val="007940F7"/>
    <w:rsid w:val="007958D9"/>
    <w:rsid w:val="007959C1"/>
    <w:rsid w:val="007A2B9A"/>
    <w:rsid w:val="007A2F4C"/>
    <w:rsid w:val="007A409F"/>
    <w:rsid w:val="007B0C83"/>
    <w:rsid w:val="007C25C4"/>
    <w:rsid w:val="007C276B"/>
    <w:rsid w:val="007C541A"/>
    <w:rsid w:val="007C632F"/>
    <w:rsid w:val="007C6A1C"/>
    <w:rsid w:val="007D02B9"/>
    <w:rsid w:val="007D059F"/>
    <w:rsid w:val="007D2651"/>
    <w:rsid w:val="007D4927"/>
    <w:rsid w:val="007D67DD"/>
    <w:rsid w:val="007D7129"/>
    <w:rsid w:val="007D715B"/>
    <w:rsid w:val="007E08D4"/>
    <w:rsid w:val="007E0D96"/>
    <w:rsid w:val="007E717F"/>
    <w:rsid w:val="007F0E9C"/>
    <w:rsid w:val="007F192B"/>
    <w:rsid w:val="007F2A89"/>
    <w:rsid w:val="007F59E9"/>
    <w:rsid w:val="007F6BD9"/>
    <w:rsid w:val="008033C0"/>
    <w:rsid w:val="008052D1"/>
    <w:rsid w:val="00811F17"/>
    <w:rsid w:val="00813C94"/>
    <w:rsid w:val="008154C9"/>
    <w:rsid w:val="0081795C"/>
    <w:rsid w:val="008208FD"/>
    <w:rsid w:val="00825CF6"/>
    <w:rsid w:val="00830C91"/>
    <w:rsid w:val="00833E21"/>
    <w:rsid w:val="00835C71"/>
    <w:rsid w:val="008378D3"/>
    <w:rsid w:val="008402BF"/>
    <w:rsid w:val="00843C0F"/>
    <w:rsid w:val="00843CE8"/>
    <w:rsid w:val="008550D2"/>
    <w:rsid w:val="008554A4"/>
    <w:rsid w:val="0086094E"/>
    <w:rsid w:val="0086335A"/>
    <w:rsid w:val="00864359"/>
    <w:rsid w:val="00864BBE"/>
    <w:rsid w:val="00866ABB"/>
    <w:rsid w:val="008712F7"/>
    <w:rsid w:val="0087311E"/>
    <w:rsid w:val="00874DC5"/>
    <w:rsid w:val="008755B0"/>
    <w:rsid w:val="00876B6E"/>
    <w:rsid w:val="008772B0"/>
    <w:rsid w:val="00881EF5"/>
    <w:rsid w:val="008863C0"/>
    <w:rsid w:val="008864F5"/>
    <w:rsid w:val="00886C2A"/>
    <w:rsid w:val="0088755C"/>
    <w:rsid w:val="00891552"/>
    <w:rsid w:val="008947AC"/>
    <w:rsid w:val="008971D1"/>
    <w:rsid w:val="008A3496"/>
    <w:rsid w:val="008A4927"/>
    <w:rsid w:val="008A7F03"/>
    <w:rsid w:val="008B7F31"/>
    <w:rsid w:val="008C1D39"/>
    <w:rsid w:val="008D00F5"/>
    <w:rsid w:val="008D0ED9"/>
    <w:rsid w:val="008D23AD"/>
    <w:rsid w:val="008D43DD"/>
    <w:rsid w:val="008E319E"/>
    <w:rsid w:val="008E5966"/>
    <w:rsid w:val="008E59DD"/>
    <w:rsid w:val="008E67F4"/>
    <w:rsid w:val="008E7C40"/>
    <w:rsid w:val="008F2255"/>
    <w:rsid w:val="008F37D5"/>
    <w:rsid w:val="008F5112"/>
    <w:rsid w:val="008F573B"/>
    <w:rsid w:val="008F7BA7"/>
    <w:rsid w:val="009000D7"/>
    <w:rsid w:val="00900B19"/>
    <w:rsid w:val="00901028"/>
    <w:rsid w:val="00902749"/>
    <w:rsid w:val="00904351"/>
    <w:rsid w:val="0091205F"/>
    <w:rsid w:val="00913882"/>
    <w:rsid w:val="0091462D"/>
    <w:rsid w:val="0091517F"/>
    <w:rsid w:val="00915ADD"/>
    <w:rsid w:val="00915D09"/>
    <w:rsid w:val="00916342"/>
    <w:rsid w:val="00923435"/>
    <w:rsid w:val="009323E4"/>
    <w:rsid w:val="0093640D"/>
    <w:rsid w:val="009411B6"/>
    <w:rsid w:val="0094163E"/>
    <w:rsid w:val="00950306"/>
    <w:rsid w:val="00960B2E"/>
    <w:rsid w:val="00962903"/>
    <w:rsid w:val="009636F6"/>
    <w:rsid w:val="00965097"/>
    <w:rsid w:val="00965248"/>
    <w:rsid w:val="00971CEB"/>
    <w:rsid w:val="00972A3D"/>
    <w:rsid w:val="00974AF1"/>
    <w:rsid w:val="00981DFA"/>
    <w:rsid w:val="00982081"/>
    <w:rsid w:val="00984288"/>
    <w:rsid w:val="009859D6"/>
    <w:rsid w:val="00986840"/>
    <w:rsid w:val="009868DF"/>
    <w:rsid w:val="009876C2"/>
    <w:rsid w:val="00987F7A"/>
    <w:rsid w:val="00992119"/>
    <w:rsid w:val="009947AF"/>
    <w:rsid w:val="009A2735"/>
    <w:rsid w:val="009A5FB8"/>
    <w:rsid w:val="009A60CB"/>
    <w:rsid w:val="009B1362"/>
    <w:rsid w:val="009B4BB1"/>
    <w:rsid w:val="009B5CFE"/>
    <w:rsid w:val="009B7987"/>
    <w:rsid w:val="009C00A3"/>
    <w:rsid w:val="009C0F45"/>
    <w:rsid w:val="009C3675"/>
    <w:rsid w:val="009C3C6F"/>
    <w:rsid w:val="009C6CEA"/>
    <w:rsid w:val="009C765B"/>
    <w:rsid w:val="009D07AD"/>
    <w:rsid w:val="009D5049"/>
    <w:rsid w:val="009D7FF4"/>
    <w:rsid w:val="009E4A3B"/>
    <w:rsid w:val="009E4E13"/>
    <w:rsid w:val="009E6758"/>
    <w:rsid w:val="009E75AA"/>
    <w:rsid w:val="009F235E"/>
    <w:rsid w:val="009F64E1"/>
    <w:rsid w:val="009F6D34"/>
    <w:rsid w:val="009F741E"/>
    <w:rsid w:val="009F766F"/>
    <w:rsid w:val="009F7A68"/>
    <w:rsid w:val="00A0136F"/>
    <w:rsid w:val="00A0167D"/>
    <w:rsid w:val="00A016AF"/>
    <w:rsid w:val="00A04A79"/>
    <w:rsid w:val="00A12E93"/>
    <w:rsid w:val="00A17163"/>
    <w:rsid w:val="00A17652"/>
    <w:rsid w:val="00A20875"/>
    <w:rsid w:val="00A22837"/>
    <w:rsid w:val="00A238C2"/>
    <w:rsid w:val="00A261B6"/>
    <w:rsid w:val="00A27E2C"/>
    <w:rsid w:val="00A308B9"/>
    <w:rsid w:val="00A34E6A"/>
    <w:rsid w:val="00A425C4"/>
    <w:rsid w:val="00A42AAB"/>
    <w:rsid w:val="00A50942"/>
    <w:rsid w:val="00A53C78"/>
    <w:rsid w:val="00A54040"/>
    <w:rsid w:val="00A546DE"/>
    <w:rsid w:val="00A56112"/>
    <w:rsid w:val="00A57F6F"/>
    <w:rsid w:val="00A63668"/>
    <w:rsid w:val="00A641FB"/>
    <w:rsid w:val="00A801BA"/>
    <w:rsid w:val="00A807C2"/>
    <w:rsid w:val="00A8323D"/>
    <w:rsid w:val="00A87863"/>
    <w:rsid w:val="00A90C86"/>
    <w:rsid w:val="00A91502"/>
    <w:rsid w:val="00A93C1F"/>
    <w:rsid w:val="00A945EC"/>
    <w:rsid w:val="00A95F39"/>
    <w:rsid w:val="00A979B4"/>
    <w:rsid w:val="00AA1DBA"/>
    <w:rsid w:val="00AA659A"/>
    <w:rsid w:val="00AA6EDB"/>
    <w:rsid w:val="00AA745A"/>
    <w:rsid w:val="00AA766D"/>
    <w:rsid w:val="00AC0722"/>
    <w:rsid w:val="00AC2656"/>
    <w:rsid w:val="00AC34BA"/>
    <w:rsid w:val="00AC3AD4"/>
    <w:rsid w:val="00AC401D"/>
    <w:rsid w:val="00AD0644"/>
    <w:rsid w:val="00AD13DE"/>
    <w:rsid w:val="00AD141B"/>
    <w:rsid w:val="00AD6167"/>
    <w:rsid w:val="00AD7049"/>
    <w:rsid w:val="00AE0C5A"/>
    <w:rsid w:val="00AE2793"/>
    <w:rsid w:val="00AF35F6"/>
    <w:rsid w:val="00AF4825"/>
    <w:rsid w:val="00AF4A62"/>
    <w:rsid w:val="00AF7B0E"/>
    <w:rsid w:val="00B01847"/>
    <w:rsid w:val="00B04D13"/>
    <w:rsid w:val="00B06E83"/>
    <w:rsid w:val="00B10BD3"/>
    <w:rsid w:val="00B11615"/>
    <w:rsid w:val="00B156B2"/>
    <w:rsid w:val="00B1718B"/>
    <w:rsid w:val="00B17F01"/>
    <w:rsid w:val="00B23928"/>
    <w:rsid w:val="00B25CEE"/>
    <w:rsid w:val="00B300DE"/>
    <w:rsid w:val="00B32847"/>
    <w:rsid w:val="00B37BD7"/>
    <w:rsid w:val="00B423A6"/>
    <w:rsid w:val="00B42949"/>
    <w:rsid w:val="00B44AC7"/>
    <w:rsid w:val="00B45564"/>
    <w:rsid w:val="00B51E66"/>
    <w:rsid w:val="00B542B6"/>
    <w:rsid w:val="00B561B3"/>
    <w:rsid w:val="00B578C3"/>
    <w:rsid w:val="00B61B2F"/>
    <w:rsid w:val="00B61C47"/>
    <w:rsid w:val="00B626C4"/>
    <w:rsid w:val="00B6516F"/>
    <w:rsid w:val="00B65952"/>
    <w:rsid w:val="00B659B3"/>
    <w:rsid w:val="00B66E75"/>
    <w:rsid w:val="00B6759D"/>
    <w:rsid w:val="00B72FC7"/>
    <w:rsid w:val="00B80121"/>
    <w:rsid w:val="00B8018E"/>
    <w:rsid w:val="00B80A87"/>
    <w:rsid w:val="00B82A65"/>
    <w:rsid w:val="00B845DF"/>
    <w:rsid w:val="00B90842"/>
    <w:rsid w:val="00B90893"/>
    <w:rsid w:val="00B916A3"/>
    <w:rsid w:val="00B926F3"/>
    <w:rsid w:val="00BA417D"/>
    <w:rsid w:val="00BA674E"/>
    <w:rsid w:val="00BB0B09"/>
    <w:rsid w:val="00BB2E53"/>
    <w:rsid w:val="00BB5476"/>
    <w:rsid w:val="00BB5CB1"/>
    <w:rsid w:val="00BB725D"/>
    <w:rsid w:val="00BC26AD"/>
    <w:rsid w:val="00BC419B"/>
    <w:rsid w:val="00BD146F"/>
    <w:rsid w:val="00BD1963"/>
    <w:rsid w:val="00BD3249"/>
    <w:rsid w:val="00BD416A"/>
    <w:rsid w:val="00BE3406"/>
    <w:rsid w:val="00BE4B30"/>
    <w:rsid w:val="00BF1A19"/>
    <w:rsid w:val="00BF1D94"/>
    <w:rsid w:val="00BF4141"/>
    <w:rsid w:val="00BF46DA"/>
    <w:rsid w:val="00BF523C"/>
    <w:rsid w:val="00BF64C2"/>
    <w:rsid w:val="00BF7A5A"/>
    <w:rsid w:val="00C0161C"/>
    <w:rsid w:val="00C01D05"/>
    <w:rsid w:val="00C068E9"/>
    <w:rsid w:val="00C06CA4"/>
    <w:rsid w:val="00C13361"/>
    <w:rsid w:val="00C13F92"/>
    <w:rsid w:val="00C14ED7"/>
    <w:rsid w:val="00C16FA4"/>
    <w:rsid w:val="00C17180"/>
    <w:rsid w:val="00C17D35"/>
    <w:rsid w:val="00C23145"/>
    <w:rsid w:val="00C2329B"/>
    <w:rsid w:val="00C235BF"/>
    <w:rsid w:val="00C24AD5"/>
    <w:rsid w:val="00C25211"/>
    <w:rsid w:val="00C31025"/>
    <w:rsid w:val="00C340EF"/>
    <w:rsid w:val="00C35B6D"/>
    <w:rsid w:val="00C409C9"/>
    <w:rsid w:val="00C4501C"/>
    <w:rsid w:val="00C46631"/>
    <w:rsid w:val="00C47F16"/>
    <w:rsid w:val="00C50BF3"/>
    <w:rsid w:val="00C52F7A"/>
    <w:rsid w:val="00C569C2"/>
    <w:rsid w:val="00C57015"/>
    <w:rsid w:val="00C60F05"/>
    <w:rsid w:val="00C63609"/>
    <w:rsid w:val="00C7010D"/>
    <w:rsid w:val="00C73881"/>
    <w:rsid w:val="00C740D0"/>
    <w:rsid w:val="00C74BC3"/>
    <w:rsid w:val="00C76B49"/>
    <w:rsid w:val="00C77A0F"/>
    <w:rsid w:val="00C803BA"/>
    <w:rsid w:val="00C81DDC"/>
    <w:rsid w:val="00C8271E"/>
    <w:rsid w:val="00C8285E"/>
    <w:rsid w:val="00C92609"/>
    <w:rsid w:val="00C9383F"/>
    <w:rsid w:val="00C95F7F"/>
    <w:rsid w:val="00C9660B"/>
    <w:rsid w:val="00CA3454"/>
    <w:rsid w:val="00CA583E"/>
    <w:rsid w:val="00CB0B72"/>
    <w:rsid w:val="00CB2264"/>
    <w:rsid w:val="00CB37FF"/>
    <w:rsid w:val="00CB739D"/>
    <w:rsid w:val="00CC109A"/>
    <w:rsid w:val="00CC2AEB"/>
    <w:rsid w:val="00CC5611"/>
    <w:rsid w:val="00CD01E6"/>
    <w:rsid w:val="00CD24B1"/>
    <w:rsid w:val="00CD48AE"/>
    <w:rsid w:val="00CD4BB0"/>
    <w:rsid w:val="00CD6222"/>
    <w:rsid w:val="00CD63B8"/>
    <w:rsid w:val="00CE1F37"/>
    <w:rsid w:val="00CE29A0"/>
    <w:rsid w:val="00CE4218"/>
    <w:rsid w:val="00CE5160"/>
    <w:rsid w:val="00CF1D8B"/>
    <w:rsid w:val="00CF2D24"/>
    <w:rsid w:val="00CF7D02"/>
    <w:rsid w:val="00D04875"/>
    <w:rsid w:val="00D067BC"/>
    <w:rsid w:val="00D10D82"/>
    <w:rsid w:val="00D134E5"/>
    <w:rsid w:val="00D14509"/>
    <w:rsid w:val="00D1504E"/>
    <w:rsid w:val="00D20AD0"/>
    <w:rsid w:val="00D226EC"/>
    <w:rsid w:val="00D241CD"/>
    <w:rsid w:val="00D24484"/>
    <w:rsid w:val="00D24874"/>
    <w:rsid w:val="00D24D6A"/>
    <w:rsid w:val="00D3090B"/>
    <w:rsid w:val="00D31B08"/>
    <w:rsid w:val="00D31C80"/>
    <w:rsid w:val="00D36D00"/>
    <w:rsid w:val="00D4066C"/>
    <w:rsid w:val="00D43C63"/>
    <w:rsid w:val="00D503AC"/>
    <w:rsid w:val="00D50923"/>
    <w:rsid w:val="00D51195"/>
    <w:rsid w:val="00D5253A"/>
    <w:rsid w:val="00D52569"/>
    <w:rsid w:val="00D56EE0"/>
    <w:rsid w:val="00D61ADF"/>
    <w:rsid w:val="00D6242E"/>
    <w:rsid w:val="00D62A3B"/>
    <w:rsid w:val="00D63478"/>
    <w:rsid w:val="00D7414D"/>
    <w:rsid w:val="00D76FED"/>
    <w:rsid w:val="00D81D09"/>
    <w:rsid w:val="00D86A1D"/>
    <w:rsid w:val="00D909EE"/>
    <w:rsid w:val="00D93B21"/>
    <w:rsid w:val="00DA2A7E"/>
    <w:rsid w:val="00DA3CD7"/>
    <w:rsid w:val="00DA4652"/>
    <w:rsid w:val="00DB086E"/>
    <w:rsid w:val="00DB0F9F"/>
    <w:rsid w:val="00DB16DB"/>
    <w:rsid w:val="00DB32BF"/>
    <w:rsid w:val="00DB6DA4"/>
    <w:rsid w:val="00DC0F2A"/>
    <w:rsid w:val="00DC2414"/>
    <w:rsid w:val="00DC368B"/>
    <w:rsid w:val="00DC4C4C"/>
    <w:rsid w:val="00DC5C0D"/>
    <w:rsid w:val="00DC768B"/>
    <w:rsid w:val="00DD13E7"/>
    <w:rsid w:val="00DD3A74"/>
    <w:rsid w:val="00DD4F9D"/>
    <w:rsid w:val="00DD5CD0"/>
    <w:rsid w:val="00DD5F77"/>
    <w:rsid w:val="00DE4A5B"/>
    <w:rsid w:val="00DE53F4"/>
    <w:rsid w:val="00DE661B"/>
    <w:rsid w:val="00DE7670"/>
    <w:rsid w:val="00DE7890"/>
    <w:rsid w:val="00DF45FF"/>
    <w:rsid w:val="00E012B7"/>
    <w:rsid w:val="00E07630"/>
    <w:rsid w:val="00E1026D"/>
    <w:rsid w:val="00E106F2"/>
    <w:rsid w:val="00E14268"/>
    <w:rsid w:val="00E15E10"/>
    <w:rsid w:val="00E20B10"/>
    <w:rsid w:val="00E23119"/>
    <w:rsid w:val="00E25F08"/>
    <w:rsid w:val="00E305A1"/>
    <w:rsid w:val="00E4000F"/>
    <w:rsid w:val="00E404F3"/>
    <w:rsid w:val="00E40707"/>
    <w:rsid w:val="00E40CF1"/>
    <w:rsid w:val="00E41119"/>
    <w:rsid w:val="00E41A9D"/>
    <w:rsid w:val="00E4700B"/>
    <w:rsid w:val="00E61949"/>
    <w:rsid w:val="00E63ABF"/>
    <w:rsid w:val="00E64F90"/>
    <w:rsid w:val="00E6621C"/>
    <w:rsid w:val="00E7133E"/>
    <w:rsid w:val="00E7186B"/>
    <w:rsid w:val="00E728C8"/>
    <w:rsid w:val="00E809DB"/>
    <w:rsid w:val="00E84080"/>
    <w:rsid w:val="00E95BF1"/>
    <w:rsid w:val="00E968BC"/>
    <w:rsid w:val="00EA5E8A"/>
    <w:rsid w:val="00EB210A"/>
    <w:rsid w:val="00EB5D2D"/>
    <w:rsid w:val="00EB66AA"/>
    <w:rsid w:val="00EB74B1"/>
    <w:rsid w:val="00EC4A2E"/>
    <w:rsid w:val="00ED0358"/>
    <w:rsid w:val="00ED0978"/>
    <w:rsid w:val="00ED4031"/>
    <w:rsid w:val="00EE5BB7"/>
    <w:rsid w:val="00EF0690"/>
    <w:rsid w:val="00EF0948"/>
    <w:rsid w:val="00EF720B"/>
    <w:rsid w:val="00F07071"/>
    <w:rsid w:val="00F125E6"/>
    <w:rsid w:val="00F14B97"/>
    <w:rsid w:val="00F16A33"/>
    <w:rsid w:val="00F17469"/>
    <w:rsid w:val="00F23BEA"/>
    <w:rsid w:val="00F24432"/>
    <w:rsid w:val="00F256C0"/>
    <w:rsid w:val="00F3058A"/>
    <w:rsid w:val="00F30BE3"/>
    <w:rsid w:val="00F313D3"/>
    <w:rsid w:val="00F3176B"/>
    <w:rsid w:val="00F328A9"/>
    <w:rsid w:val="00F34935"/>
    <w:rsid w:val="00F372AB"/>
    <w:rsid w:val="00F42309"/>
    <w:rsid w:val="00F4357E"/>
    <w:rsid w:val="00F43A4F"/>
    <w:rsid w:val="00F46A86"/>
    <w:rsid w:val="00F51298"/>
    <w:rsid w:val="00F5149D"/>
    <w:rsid w:val="00F53391"/>
    <w:rsid w:val="00F605FB"/>
    <w:rsid w:val="00F61505"/>
    <w:rsid w:val="00F711C9"/>
    <w:rsid w:val="00F80829"/>
    <w:rsid w:val="00F81A2A"/>
    <w:rsid w:val="00F8235E"/>
    <w:rsid w:val="00F870D9"/>
    <w:rsid w:val="00F9037A"/>
    <w:rsid w:val="00F914C8"/>
    <w:rsid w:val="00F94C8E"/>
    <w:rsid w:val="00FA1ED5"/>
    <w:rsid w:val="00FA2DAE"/>
    <w:rsid w:val="00FB0715"/>
    <w:rsid w:val="00FB0924"/>
    <w:rsid w:val="00FB6528"/>
    <w:rsid w:val="00FB785C"/>
    <w:rsid w:val="00FB79EA"/>
    <w:rsid w:val="00FC0E69"/>
    <w:rsid w:val="00FC402F"/>
    <w:rsid w:val="00FC4EA1"/>
    <w:rsid w:val="00FC6DCE"/>
    <w:rsid w:val="00FD0362"/>
    <w:rsid w:val="00FD2278"/>
    <w:rsid w:val="00FD7133"/>
    <w:rsid w:val="00FD7E2F"/>
    <w:rsid w:val="00FE0DC7"/>
    <w:rsid w:val="00FE4803"/>
    <w:rsid w:val="00FE65E4"/>
    <w:rsid w:val="00FE7E0D"/>
    <w:rsid w:val="00FF101E"/>
    <w:rsid w:val="00FF112C"/>
    <w:rsid w:val="00FF29CB"/>
    <w:rsid w:val="00FF3EDD"/>
    <w:rsid w:val="00FF46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99" w:qFormat="1"/>
    <w:lsdException w:name="Body Text" w:uiPriority="99"/>
    <w:lsdException w:name="Subtitle" w:qFormat="1"/>
    <w:lsdException w:name="Body Text 2" w:uiPriority="99"/>
    <w:lsdException w:name="Hyperlink" w:uiPriority="99"/>
    <w:lsdException w:name="Strong" w:uiPriority="22" w:qFormat="1"/>
    <w:lsdException w:name="Emphasis" w:qFormat="1"/>
    <w:lsdException w:name="Normal (Web)" w:uiPriority="99"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2D00"/>
    <w:rPr>
      <w:sz w:val="24"/>
      <w:szCs w:val="24"/>
    </w:rPr>
  </w:style>
  <w:style w:type="paragraph" w:styleId="1">
    <w:name w:val="heading 1"/>
    <w:basedOn w:val="a"/>
    <w:next w:val="a"/>
    <w:link w:val="10"/>
    <w:uiPriority w:val="9"/>
    <w:qFormat/>
    <w:rsid w:val="00A56112"/>
    <w:pPr>
      <w:keepNext/>
      <w:jc w:val="both"/>
      <w:outlineLvl w:val="0"/>
    </w:pPr>
    <w:rPr>
      <w:rFonts w:ascii="Arial Narrow" w:hAnsi="Arial Narrow"/>
      <w:b/>
      <w:i/>
      <w:szCs w:val="20"/>
      <w:lang/>
    </w:rPr>
  </w:style>
  <w:style w:type="paragraph" w:styleId="20">
    <w:name w:val="heading 2"/>
    <w:basedOn w:val="a"/>
    <w:next w:val="a"/>
    <w:link w:val="21"/>
    <w:unhideWhenUsed/>
    <w:qFormat/>
    <w:rsid w:val="00C7010D"/>
    <w:pPr>
      <w:keepNext/>
      <w:spacing w:before="240" w:after="60" w:line="276" w:lineRule="auto"/>
      <w:ind w:firstLine="709"/>
      <w:jc w:val="both"/>
      <w:outlineLvl w:val="1"/>
    </w:pPr>
    <w:rPr>
      <w:rFonts w:ascii="Cambria" w:hAnsi="Cambria"/>
      <w:b/>
      <w:bCs/>
      <w:i/>
      <w:iCs/>
      <w:sz w:val="28"/>
      <w:szCs w:val="28"/>
      <w:lang w:eastAsia="en-US"/>
    </w:rPr>
  </w:style>
  <w:style w:type="paragraph" w:styleId="3">
    <w:name w:val="heading 3"/>
    <w:basedOn w:val="a"/>
    <w:next w:val="a"/>
    <w:link w:val="30"/>
    <w:uiPriority w:val="99"/>
    <w:unhideWhenUsed/>
    <w:qFormat/>
    <w:rsid w:val="0043411D"/>
    <w:pPr>
      <w:keepNext/>
      <w:spacing w:before="240" w:after="60"/>
      <w:outlineLvl w:val="2"/>
    </w:pPr>
    <w:rPr>
      <w:rFonts w:ascii="Cambria" w:hAnsi="Cambria"/>
      <w:b/>
      <w:bCs/>
      <w:sz w:val="26"/>
      <w:szCs w:val="26"/>
      <w:lang/>
    </w:rPr>
  </w:style>
  <w:style w:type="paragraph" w:styleId="5">
    <w:name w:val="heading 5"/>
    <w:basedOn w:val="a"/>
    <w:next w:val="a"/>
    <w:link w:val="50"/>
    <w:qFormat/>
    <w:rsid w:val="00C7010D"/>
    <w:pPr>
      <w:keepNext/>
      <w:outlineLvl w:val="4"/>
    </w:pPr>
    <w:rPr>
      <w:b/>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959B9"/>
    <w:pPr>
      <w:spacing w:after="120"/>
    </w:pPr>
    <w:rPr>
      <w:lang/>
    </w:rPr>
  </w:style>
  <w:style w:type="table" w:styleId="a5">
    <w:name w:val="Table Grid"/>
    <w:basedOn w:val="a1"/>
    <w:rsid w:val="0001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19031E"/>
    <w:rPr>
      <w:rFonts w:ascii="Calibri" w:eastAsia="Calibri" w:hAnsi="Calibri"/>
      <w:sz w:val="22"/>
      <w:szCs w:val="22"/>
      <w:lang w:val="en-US" w:eastAsia="en-US"/>
    </w:rPr>
  </w:style>
  <w:style w:type="paragraph" w:styleId="a8">
    <w:name w:val="List Paragraph"/>
    <w:basedOn w:val="a"/>
    <w:uiPriority w:val="34"/>
    <w:qFormat/>
    <w:rsid w:val="008947AC"/>
    <w:pPr>
      <w:ind w:left="708"/>
    </w:pPr>
  </w:style>
  <w:style w:type="paragraph" w:styleId="a9">
    <w:name w:val="Balloon Text"/>
    <w:basedOn w:val="a"/>
    <w:link w:val="aa"/>
    <w:uiPriority w:val="99"/>
    <w:rsid w:val="00AD13DE"/>
    <w:rPr>
      <w:rFonts w:ascii="Tahoma" w:hAnsi="Tahoma"/>
      <w:sz w:val="16"/>
      <w:szCs w:val="16"/>
      <w:lang/>
    </w:rPr>
  </w:style>
  <w:style w:type="character" w:customStyle="1" w:styleId="aa">
    <w:name w:val="Текст выноски Знак"/>
    <w:link w:val="a9"/>
    <w:uiPriority w:val="99"/>
    <w:rsid w:val="00AD13DE"/>
    <w:rPr>
      <w:rFonts w:ascii="Tahoma" w:hAnsi="Tahoma" w:cs="Tahoma"/>
      <w:sz w:val="16"/>
      <w:szCs w:val="16"/>
    </w:rPr>
  </w:style>
  <w:style w:type="paragraph" w:customStyle="1" w:styleId="ConsPlusNormal">
    <w:name w:val="ConsPlusNormal"/>
    <w:rsid w:val="00F42309"/>
    <w:pPr>
      <w:widowControl w:val="0"/>
      <w:autoSpaceDE w:val="0"/>
      <w:autoSpaceDN w:val="0"/>
      <w:adjustRightInd w:val="0"/>
      <w:spacing w:after="100" w:line="276" w:lineRule="auto"/>
      <w:ind w:firstLine="720"/>
    </w:pPr>
    <w:rPr>
      <w:rFonts w:ascii="Arial" w:hAnsi="Arial" w:cs="Arial"/>
    </w:rPr>
  </w:style>
  <w:style w:type="paragraph" w:styleId="ab">
    <w:name w:val="Body Text Indent"/>
    <w:basedOn w:val="a"/>
    <w:link w:val="ac"/>
    <w:rsid w:val="00C068E9"/>
    <w:pPr>
      <w:ind w:left="720" w:firstLine="720"/>
      <w:jc w:val="both"/>
    </w:pPr>
    <w:rPr>
      <w:sz w:val="28"/>
      <w:szCs w:val="20"/>
      <w:lang/>
    </w:rPr>
  </w:style>
  <w:style w:type="character" w:customStyle="1" w:styleId="ac">
    <w:name w:val="Основной текст с отступом Знак"/>
    <w:link w:val="ab"/>
    <w:rsid w:val="00C068E9"/>
    <w:rPr>
      <w:sz w:val="28"/>
    </w:rPr>
  </w:style>
  <w:style w:type="paragraph" w:styleId="ad">
    <w:name w:val="footer"/>
    <w:basedOn w:val="a"/>
    <w:link w:val="ae"/>
    <w:uiPriority w:val="99"/>
    <w:rsid w:val="00C068E9"/>
    <w:pPr>
      <w:tabs>
        <w:tab w:val="center" w:pos="4153"/>
        <w:tab w:val="right" w:pos="8306"/>
      </w:tabs>
    </w:pPr>
    <w:rPr>
      <w:sz w:val="20"/>
      <w:szCs w:val="20"/>
    </w:rPr>
  </w:style>
  <w:style w:type="character" w:customStyle="1" w:styleId="ae">
    <w:name w:val="Нижний колонтитул Знак"/>
    <w:basedOn w:val="a0"/>
    <w:link w:val="ad"/>
    <w:uiPriority w:val="99"/>
    <w:rsid w:val="00C068E9"/>
  </w:style>
  <w:style w:type="character" w:styleId="af">
    <w:name w:val="page number"/>
    <w:basedOn w:val="a0"/>
    <w:rsid w:val="00C068E9"/>
  </w:style>
  <w:style w:type="paragraph" w:styleId="af0">
    <w:name w:val="Document Map"/>
    <w:basedOn w:val="a"/>
    <w:link w:val="af1"/>
    <w:rsid w:val="00C068E9"/>
    <w:pPr>
      <w:shd w:val="clear" w:color="auto" w:fill="000080"/>
    </w:pPr>
    <w:rPr>
      <w:rFonts w:ascii="Tahoma" w:hAnsi="Tahoma"/>
      <w:sz w:val="20"/>
      <w:szCs w:val="20"/>
      <w:lang/>
    </w:rPr>
  </w:style>
  <w:style w:type="character" w:customStyle="1" w:styleId="af1">
    <w:name w:val="Схема документа Знак"/>
    <w:link w:val="af0"/>
    <w:rsid w:val="00C068E9"/>
    <w:rPr>
      <w:rFonts w:ascii="Tahoma" w:hAnsi="Tahoma"/>
      <w:shd w:val="clear" w:color="auto" w:fill="000080"/>
    </w:rPr>
  </w:style>
  <w:style w:type="paragraph" w:styleId="af2">
    <w:name w:val="header"/>
    <w:basedOn w:val="a"/>
    <w:link w:val="af3"/>
    <w:uiPriority w:val="99"/>
    <w:rsid w:val="00D4066C"/>
    <w:pPr>
      <w:tabs>
        <w:tab w:val="center" w:pos="4677"/>
        <w:tab w:val="right" w:pos="9355"/>
      </w:tabs>
    </w:pPr>
    <w:rPr>
      <w:lang/>
    </w:rPr>
  </w:style>
  <w:style w:type="character" w:customStyle="1" w:styleId="af3">
    <w:name w:val="Верхний колонтитул Знак"/>
    <w:link w:val="af2"/>
    <w:uiPriority w:val="99"/>
    <w:rsid w:val="00D4066C"/>
    <w:rPr>
      <w:sz w:val="24"/>
      <w:szCs w:val="24"/>
    </w:rPr>
  </w:style>
  <w:style w:type="character" w:customStyle="1" w:styleId="af4">
    <w:name w:val="Гипертекстовая ссылка"/>
    <w:rsid w:val="006E1B75"/>
    <w:rPr>
      <w:color w:val="106BBE"/>
    </w:rPr>
  </w:style>
  <w:style w:type="character" w:customStyle="1" w:styleId="30">
    <w:name w:val="Заголовок 3 Знак"/>
    <w:link w:val="3"/>
    <w:uiPriority w:val="99"/>
    <w:rsid w:val="0043411D"/>
    <w:rPr>
      <w:rFonts w:ascii="Cambria" w:eastAsia="Times New Roman" w:hAnsi="Cambria" w:cs="Times New Roman"/>
      <w:b/>
      <w:bCs/>
      <w:sz w:val="26"/>
      <w:szCs w:val="26"/>
    </w:rPr>
  </w:style>
  <w:style w:type="character" w:customStyle="1" w:styleId="21">
    <w:name w:val="Заголовок 2 Знак"/>
    <w:link w:val="20"/>
    <w:rsid w:val="00C7010D"/>
    <w:rPr>
      <w:rFonts w:ascii="Cambria" w:hAnsi="Cambria"/>
      <w:b/>
      <w:bCs/>
      <w:i/>
      <w:iCs/>
      <w:sz w:val="28"/>
      <w:szCs w:val="28"/>
      <w:lang w:eastAsia="en-US"/>
    </w:rPr>
  </w:style>
  <w:style w:type="character" w:customStyle="1" w:styleId="50">
    <w:name w:val="Заголовок 5 Знак"/>
    <w:link w:val="5"/>
    <w:rsid w:val="00C7010D"/>
    <w:rPr>
      <w:b/>
      <w:sz w:val="24"/>
    </w:rPr>
  </w:style>
  <w:style w:type="numbering" w:customStyle="1" w:styleId="11">
    <w:name w:val="Нет списка1"/>
    <w:next w:val="a2"/>
    <w:uiPriority w:val="99"/>
    <w:semiHidden/>
    <w:rsid w:val="00C7010D"/>
  </w:style>
  <w:style w:type="numbering" w:customStyle="1" w:styleId="2">
    <w:name w:val="Стиль2"/>
    <w:basedOn w:val="a2"/>
    <w:rsid w:val="00C7010D"/>
    <w:pPr>
      <w:numPr>
        <w:numId w:val="5"/>
      </w:numPr>
    </w:pPr>
  </w:style>
  <w:style w:type="table" w:customStyle="1" w:styleId="12">
    <w:name w:val="Сетка таблицы1"/>
    <w:basedOn w:val="a1"/>
    <w:next w:val="a5"/>
    <w:uiPriority w:val="59"/>
    <w:rsid w:val="00C7010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Основной текст Знак"/>
    <w:link w:val="a3"/>
    <w:uiPriority w:val="99"/>
    <w:rsid w:val="00C7010D"/>
    <w:rPr>
      <w:sz w:val="24"/>
      <w:szCs w:val="24"/>
    </w:rPr>
  </w:style>
  <w:style w:type="paragraph" w:customStyle="1" w:styleId="xl26">
    <w:name w:val="xl26"/>
    <w:basedOn w:val="a"/>
    <w:rsid w:val="00C7010D"/>
    <w:pPr>
      <w:spacing w:before="100" w:beforeAutospacing="1" w:after="100" w:afterAutospacing="1"/>
      <w:ind w:firstLine="709"/>
      <w:jc w:val="center"/>
    </w:pPr>
    <w:rPr>
      <w:rFonts w:ascii="Arial CYR" w:eastAsia="Arial Unicode MS" w:hAnsi="Arial CYR" w:cs="Arial CYR"/>
      <w:b/>
      <w:bCs/>
    </w:rPr>
  </w:style>
  <w:style w:type="paragraph" w:customStyle="1" w:styleId="Default">
    <w:name w:val="Default"/>
    <w:rsid w:val="00C7010D"/>
    <w:pPr>
      <w:autoSpaceDE w:val="0"/>
      <w:autoSpaceDN w:val="0"/>
      <w:adjustRightInd w:val="0"/>
      <w:ind w:firstLine="709"/>
      <w:jc w:val="both"/>
    </w:pPr>
    <w:rPr>
      <w:color w:val="000000"/>
      <w:sz w:val="24"/>
      <w:szCs w:val="24"/>
    </w:rPr>
  </w:style>
  <w:style w:type="paragraph" w:styleId="af5">
    <w:name w:val="Normal (Web)"/>
    <w:aliases w:val="Обычный (Web),Обычный (веб) Знак"/>
    <w:basedOn w:val="a"/>
    <w:link w:val="13"/>
    <w:uiPriority w:val="99"/>
    <w:qFormat/>
    <w:rsid w:val="00C7010D"/>
    <w:pPr>
      <w:spacing w:before="100" w:beforeAutospacing="1" w:after="100" w:afterAutospacing="1"/>
      <w:ind w:firstLine="709"/>
      <w:jc w:val="both"/>
    </w:pPr>
    <w:rPr>
      <w:lang/>
    </w:rPr>
  </w:style>
  <w:style w:type="character" w:customStyle="1" w:styleId="13">
    <w:name w:val="Обычный (веб) Знак1"/>
    <w:aliases w:val="Обычный (Web) Знак,Обычный (веб) Знак Знак"/>
    <w:link w:val="af5"/>
    <w:uiPriority w:val="99"/>
    <w:rsid w:val="00C7010D"/>
    <w:rPr>
      <w:sz w:val="24"/>
      <w:szCs w:val="24"/>
    </w:rPr>
  </w:style>
  <w:style w:type="character" w:customStyle="1" w:styleId="a7">
    <w:name w:val="Без интервала Знак"/>
    <w:link w:val="a6"/>
    <w:rsid w:val="00C7010D"/>
    <w:rPr>
      <w:rFonts w:ascii="Calibri" w:eastAsia="Calibri" w:hAnsi="Calibri"/>
      <w:sz w:val="22"/>
      <w:szCs w:val="22"/>
      <w:lang w:val="en-US" w:eastAsia="en-US" w:bidi="ar-SA"/>
    </w:rPr>
  </w:style>
  <w:style w:type="paragraph" w:customStyle="1" w:styleId="ConsPlusCell">
    <w:name w:val="ConsPlusCell"/>
    <w:rsid w:val="00C7010D"/>
    <w:pPr>
      <w:widowControl w:val="0"/>
      <w:suppressAutoHyphens/>
      <w:autoSpaceDE w:val="0"/>
      <w:ind w:firstLine="709"/>
      <w:jc w:val="both"/>
    </w:pPr>
    <w:rPr>
      <w:rFonts w:ascii="Arial" w:eastAsia="Arial" w:hAnsi="Arial" w:cs="Arial"/>
      <w:lang w:eastAsia="ar-SA"/>
    </w:rPr>
  </w:style>
  <w:style w:type="paragraph" w:styleId="22">
    <w:name w:val="Body Text Indent 2"/>
    <w:basedOn w:val="a"/>
    <w:link w:val="23"/>
    <w:rsid w:val="00C7010D"/>
    <w:pPr>
      <w:spacing w:after="120" w:line="480" w:lineRule="auto"/>
      <w:ind w:left="283" w:firstLine="709"/>
      <w:jc w:val="both"/>
    </w:pPr>
    <w:rPr>
      <w:lang/>
    </w:rPr>
  </w:style>
  <w:style w:type="character" w:customStyle="1" w:styleId="23">
    <w:name w:val="Основной текст с отступом 2 Знак"/>
    <w:link w:val="22"/>
    <w:rsid w:val="00C7010D"/>
    <w:rPr>
      <w:sz w:val="24"/>
      <w:szCs w:val="24"/>
    </w:rPr>
  </w:style>
  <w:style w:type="character" w:customStyle="1" w:styleId="af6">
    <w:name w:val="Основной текст_"/>
    <w:link w:val="31"/>
    <w:rsid w:val="00C7010D"/>
    <w:rPr>
      <w:sz w:val="21"/>
      <w:szCs w:val="21"/>
      <w:shd w:val="clear" w:color="auto" w:fill="FFFFFF"/>
    </w:rPr>
  </w:style>
  <w:style w:type="paragraph" w:customStyle="1" w:styleId="31">
    <w:name w:val="Основной текст3"/>
    <w:basedOn w:val="a"/>
    <w:link w:val="af6"/>
    <w:rsid w:val="00C7010D"/>
    <w:pPr>
      <w:shd w:val="clear" w:color="auto" w:fill="FFFFFF"/>
      <w:spacing w:before="780" w:line="250" w:lineRule="exact"/>
      <w:ind w:firstLine="709"/>
      <w:jc w:val="both"/>
    </w:pPr>
    <w:rPr>
      <w:sz w:val="21"/>
      <w:szCs w:val="21"/>
      <w:shd w:val="clear" w:color="auto" w:fill="FFFFFF"/>
      <w:lang/>
    </w:rPr>
  </w:style>
  <w:style w:type="paragraph" w:customStyle="1" w:styleId="af7">
    <w:name w:val="Знак"/>
    <w:basedOn w:val="a"/>
    <w:rsid w:val="00C7010D"/>
    <w:pPr>
      <w:spacing w:before="100" w:beforeAutospacing="1" w:after="100" w:afterAutospacing="1"/>
      <w:ind w:firstLine="709"/>
      <w:jc w:val="both"/>
    </w:pPr>
    <w:rPr>
      <w:rFonts w:ascii="Tahoma" w:hAnsi="Tahoma"/>
      <w:sz w:val="20"/>
      <w:szCs w:val="20"/>
      <w:lang w:val="en-US" w:eastAsia="en-US"/>
    </w:rPr>
  </w:style>
  <w:style w:type="paragraph" w:customStyle="1" w:styleId="14">
    <w:name w:val="Основной текст1"/>
    <w:basedOn w:val="a"/>
    <w:rsid w:val="00C7010D"/>
    <w:pPr>
      <w:shd w:val="clear" w:color="auto" w:fill="FFFFFF"/>
      <w:spacing w:line="0" w:lineRule="atLeast"/>
      <w:ind w:firstLine="709"/>
      <w:jc w:val="both"/>
    </w:pPr>
    <w:rPr>
      <w:sz w:val="27"/>
      <w:szCs w:val="27"/>
    </w:rPr>
  </w:style>
  <w:style w:type="paragraph" w:customStyle="1" w:styleId="15">
    <w:name w:val="Цитата1"/>
    <w:basedOn w:val="a"/>
    <w:rsid w:val="00C7010D"/>
    <w:pPr>
      <w:suppressAutoHyphens/>
      <w:ind w:left="-426" w:right="-425" w:firstLine="284"/>
      <w:jc w:val="both"/>
    </w:pPr>
    <w:rPr>
      <w:sz w:val="28"/>
      <w:szCs w:val="20"/>
      <w:lang w:eastAsia="ar-SA"/>
    </w:rPr>
  </w:style>
  <w:style w:type="paragraph" w:customStyle="1" w:styleId="16">
    <w:name w:val="Обычный1"/>
    <w:rsid w:val="00C7010D"/>
    <w:pPr>
      <w:ind w:firstLine="709"/>
      <w:jc w:val="both"/>
    </w:pPr>
    <w:rPr>
      <w:color w:val="000000"/>
      <w:sz w:val="24"/>
      <w:szCs w:val="24"/>
    </w:rPr>
  </w:style>
  <w:style w:type="paragraph" w:customStyle="1" w:styleId="NoSpacing1">
    <w:name w:val="No Spacing1"/>
    <w:link w:val="NoSpacingChar"/>
    <w:rsid w:val="00C7010D"/>
    <w:pPr>
      <w:ind w:firstLine="709"/>
      <w:jc w:val="both"/>
    </w:pPr>
    <w:rPr>
      <w:rFonts w:ascii="Calibri" w:eastAsia="Calibri" w:hAnsi="Calibri"/>
      <w:sz w:val="22"/>
      <w:szCs w:val="22"/>
      <w:lang w:eastAsia="en-US"/>
    </w:rPr>
  </w:style>
  <w:style w:type="character" w:customStyle="1" w:styleId="NoSpacingChar">
    <w:name w:val="No Spacing Char"/>
    <w:link w:val="NoSpacing1"/>
    <w:locked/>
    <w:rsid w:val="00C7010D"/>
    <w:rPr>
      <w:rFonts w:ascii="Calibri" w:eastAsia="Calibri" w:hAnsi="Calibri"/>
      <w:sz w:val="22"/>
      <w:szCs w:val="22"/>
      <w:lang w:eastAsia="en-US" w:bidi="ar-SA"/>
    </w:rPr>
  </w:style>
  <w:style w:type="paragraph" w:customStyle="1" w:styleId="17">
    <w:name w:val="Без интервала1"/>
    <w:link w:val="NoSpacingChar1"/>
    <w:uiPriority w:val="99"/>
    <w:rsid w:val="00C7010D"/>
    <w:pPr>
      <w:ind w:firstLine="709"/>
      <w:jc w:val="both"/>
    </w:pPr>
    <w:rPr>
      <w:rFonts w:ascii="Calibri" w:eastAsia="Calibri" w:hAnsi="Calibri"/>
      <w:sz w:val="22"/>
      <w:szCs w:val="22"/>
      <w:lang w:eastAsia="en-US"/>
    </w:rPr>
  </w:style>
  <w:style w:type="character" w:customStyle="1" w:styleId="NoSpacingChar1">
    <w:name w:val="No Spacing Char1"/>
    <w:link w:val="17"/>
    <w:uiPriority w:val="99"/>
    <w:locked/>
    <w:rsid w:val="00C7010D"/>
    <w:rPr>
      <w:rFonts w:ascii="Calibri" w:eastAsia="Calibri" w:hAnsi="Calibri"/>
      <w:sz w:val="22"/>
      <w:szCs w:val="22"/>
      <w:lang w:eastAsia="en-US" w:bidi="ar-SA"/>
    </w:rPr>
  </w:style>
  <w:style w:type="paragraph" w:customStyle="1" w:styleId="18">
    <w:name w:val="Абзац списка1"/>
    <w:basedOn w:val="a"/>
    <w:rsid w:val="00C7010D"/>
    <w:pPr>
      <w:spacing w:line="360" w:lineRule="atLeast"/>
      <w:ind w:left="720" w:firstLine="709"/>
      <w:jc w:val="both"/>
    </w:pPr>
    <w:rPr>
      <w:rFonts w:ascii="Times New Roman CYR" w:hAnsi="Times New Roman CYR"/>
      <w:sz w:val="28"/>
      <w:szCs w:val="20"/>
    </w:rPr>
  </w:style>
  <w:style w:type="paragraph" w:customStyle="1" w:styleId="19">
    <w:name w:val="Обычный (веб)1"/>
    <w:rsid w:val="00C7010D"/>
    <w:pPr>
      <w:spacing w:before="100" w:after="100"/>
      <w:ind w:firstLine="709"/>
      <w:jc w:val="both"/>
    </w:pPr>
    <w:rPr>
      <w:color w:val="000000"/>
      <w:sz w:val="24"/>
      <w:szCs w:val="24"/>
    </w:rPr>
  </w:style>
  <w:style w:type="paragraph" w:customStyle="1" w:styleId="ConsPlusNonformat">
    <w:name w:val="ConsPlusNonformat"/>
    <w:uiPriority w:val="99"/>
    <w:rsid w:val="00C7010D"/>
    <w:pPr>
      <w:widowControl w:val="0"/>
      <w:autoSpaceDE w:val="0"/>
      <w:autoSpaceDN w:val="0"/>
      <w:adjustRightInd w:val="0"/>
      <w:ind w:firstLine="709"/>
      <w:jc w:val="both"/>
    </w:pPr>
    <w:rPr>
      <w:rFonts w:ascii="Courier New" w:hAnsi="Courier New" w:cs="Courier New"/>
    </w:rPr>
  </w:style>
  <w:style w:type="paragraph" w:customStyle="1" w:styleId="Style2">
    <w:name w:val="Style2"/>
    <w:basedOn w:val="a"/>
    <w:uiPriority w:val="99"/>
    <w:rsid w:val="00C7010D"/>
    <w:pPr>
      <w:widowControl w:val="0"/>
      <w:autoSpaceDE w:val="0"/>
      <w:autoSpaceDN w:val="0"/>
      <w:adjustRightInd w:val="0"/>
      <w:spacing w:line="275" w:lineRule="exact"/>
      <w:ind w:firstLine="686"/>
      <w:jc w:val="both"/>
    </w:pPr>
  </w:style>
  <w:style w:type="character" w:styleId="af8">
    <w:name w:val="Hyperlink"/>
    <w:uiPriority w:val="99"/>
    <w:unhideWhenUsed/>
    <w:rsid w:val="00C7010D"/>
    <w:rPr>
      <w:color w:val="0000FF"/>
      <w:u w:val="single"/>
    </w:rPr>
  </w:style>
  <w:style w:type="character" w:styleId="af9">
    <w:name w:val="Strong"/>
    <w:uiPriority w:val="22"/>
    <w:qFormat/>
    <w:rsid w:val="00C7010D"/>
    <w:rPr>
      <w:b/>
      <w:bCs/>
    </w:rPr>
  </w:style>
  <w:style w:type="paragraph" w:styleId="32">
    <w:name w:val="Body Text Indent 3"/>
    <w:basedOn w:val="a"/>
    <w:link w:val="33"/>
    <w:rsid w:val="00C7010D"/>
    <w:pPr>
      <w:spacing w:after="120" w:line="276" w:lineRule="auto"/>
      <w:ind w:left="283" w:firstLine="709"/>
      <w:jc w:val="both"/>
    </w:pPr>
    <w:rPr>
      <w:rFonts w:ascii="Calibri" w:eastAsia="Calibri" w:hAnsi="Calibri"/>
      <w:sz w:val="16"/>
      <w:szCs w:val="16"/>
      <w:lang w:eastAsia="en-US"/>
    </w:rPr>
  </w:style>
  <w:style w:type="character" w:customStyle="1" w:styleId="33">
    <w:name w:val="Основной текст с отступом 3 Знак"/>
    <w:link w:val="32"/>
    <w:rsid w:val="00C7010D"/>
    <w:rPr>
      <w:rFonts w:ascii="Calibri" w:eastAsia="Calibri" w:hAnsi="Calibri"/>
      <w:sz w:val="16"/>
      <w:szCs w:val="16"/>
      <w:lang w:eastAsia="en-US"/>
    </w:rPr>
  </w:style>
  <w:style w:type="paragraph" w:styleId="afa">
    <w:name w:val="Title"/>
    <w:basedOn w:val="a"/>
    <w:link w:val="afb"/>
    <w:uiPriority w:val="99"/>
    <w:qFormat/>
    <w:rsid w:val="00C7010D"/>
    <w:pPr>
      <w:jc w:val="center"/>
    </w:pPr>
    <w:rPr>
      <w:rFonts w:ascii="Arial" w:eastAsia="Calibri" w:hAnsi="Arial"/>
      <w:b/>
      <w:sz w:val="28"/>
      <w:szCs w:val="20"/>
      <w:lang/>
    </w:rPr>
  </w:style>
  <w:style w:type="character" w:customStyle="1" w:styleId="afb">
    <w:name w:val="Название Знак"/>
    <w:link w:val="afa"/>
    <w:uiPriority w:val="99"/>
    <w:rsid w:val="00C7010D"/>
    <w:rPr>
      <w:rFonts w:ascii="Arial" w:eastAsia="Calibri" w:hAnsi="Arial"/>
      <w:b/>
      <w:sz w:val="28"/>
    </w:rPr>
  </w:style>
  <w:style w:type="character" w:customStyle="1" w:styleId="FontStyle20">
    <w:name w:val="Font Style20"/>
    <w:rsid w:val="00C7010D"/>
    <w:rPr>
      <w:rFonts w:ascii="Times New Roman" w:hAnsi="Times New Roman" w:cs="Times New Roman"/>
      <w:sz w:val="26"/>
      <w:szCs w:val="26"/>
    </w:rPr>
  </w:style>
  <w:style w:type="character" w:customStyle="1" w:styleId="FontStyle25">
    <w:name w:val="Font Style25"/>
    <w:rsid w:val="00C7010D"/>
    <w:rPr>
      <w:rFonts w:ascii="Times New Roman" w:hAnsi="Times New Roman" w:cs="Times New Roman"/>
      <w:sz w:val="22"/>
      <w:szCs w:val="22"/>
    </w:rPr>
  </w:style>
  <w:style w:type="character" w:customStyle="1" w:styleId="FontStyle35">
    <w:name w:val="Font Style35"/>
    <w:rsid w:val="00C7010D"/>
    <w:rPr>
      <w:rFonts w:ascii="Times New Roman" w:hAnsi="Times New Roman" w:cs="Times New Roman" w:hint="default"/>
      <w:sz w:val="24"/>
      <w:szCs w:val="24"/>
    </w:rPr>
  </w:style>
  <w:style w:type="paragraph" w:customStyle="1" w:styleId="1a">
    <w:name w:val="Абзац списка1"/>
    <w:basedOn w:val="a"/>
    <w:rsid w:val="00C7010D"/>
    <w:pPr>
      <w:ind w:left="720" w:right="51"/>
      <w:contextualSpacing/>
      <w:jc w:val="center"/>
    </w:pPr>
    <w:rPr>
      <w:rFonts w:ascii="Calibri" w:hAnsi="Calibri"/>
      <w:sz w:val="22"/>
      <w:szCs w:val="22"/>
      <w:lang w:eastAsia="en-US"/>
    </w:rPr>
  </w:style>
  <w:style w:type="paragraph" w:customStyle="1" w:styleId="Style27">
    <w:name w:val="Style27"/>
    <w:basedOn w:val="a"/>
    <w:rsid w:val="00C7010D"/>
    <w:pPr>
      <w:widowControl w:val="0"/>
      <w:autoSpaceDE w:val="0"/>
      <w:autoSpaceDN w:val="0"/>
      <w:adjustRightInd w:val="0"/>
      <w:spacing w:line="269" w:lineRule="exact"/>
      <w:jc w:val="center"/>
    </w:pPr>
  </w:style>
  <w:style w:type="character" w:customStyle="1" w:styleId="10">
    <w:name w:val="Заголовок 1 Знак"/>
    <w:link w:val="1"/>
    <w:uiPriority w:val="9"/>
    <w:rsid w:val="00C7010D"/>
    <w:rPr>
      <w:rFonts w:ascii="Arial Narrow" w:hAnsi="Arial Narrow"/>
      <w:b/>
      <w:i/>
      <w:sz w:val="24"/>
    </w:rPr>
  </w:style>
  <w:style w:type="character" w:customStyle="1" w:styleId="iceouttxt4">
    <w:name w:val="iceouttxt4"/>
    <w:rsid w:val="00C7010D"/>
  </w:style>
  <w:style w:type="character" w:styleId="afc">
    <w:name w:val="Emphasis"/>
    <w:qFormat/>
    <w:rsid w:val="00C7010D"/>
    <w:rPr>
      <w:i/>
      <w:iCs/>
    </w:rPr>
  </w:style>
  <w:style w:type="paragraph" w:customStyle="1" w:styleId="1b">
    <w:name w:val="Обычный с отступом 1 см"/>
    <w:basedOn w:val="a"/>
    <w:rsid w:val="00C7010D"/>
    <w:pPr>
      <w:widowControl w:val="0"/>
      <w:spacing w:line="360" w:lineRule="auto"/>
      <w:ind w:firstLine="567"/>
      <w:jc w:val="both"/>
    </w:pPr>
    <w:rPr>
      <w:sz w:val="28"/>
      <w:szCs w:val="20"/>
    </w:rPr>
  </w:style>
  <w:style w:type="paragraph" w:styleId="afd">
    <w:name w:val="endnote text"/>
    <w:basedOn w:val="a"/>
    <w:link w:val="afe"/>
    <w:uiPriority w:val="99"/>
    <w:unhideWhenUsed/>
    <w:rsid w:val="00C7010D"/>
    <w:rPr>
      <w:rFonts w:ascii="Calibri" w:eastAsia="Calibri" w:hAnsi="Calibri"/>
      <w:sz w:val="20"/>
      <w:szCs w:val="20"/>
      <w:lang w:eastAsia="en-US"/>
    </w:rPr>
  </w:style>
  <w:style w:type="character" w:customStyle="1" w:styleId="afe">
    <w:name w:val="Текст концевой сноски Знак"/>
    <w:link w:val="afd"/>
    <w:uiPriority w:val="99"/>
    <w:rsid w:val="00C7010D"/>
    <w:rPr>
      <w:rFonts w:ascii="Calibri" w:eastAsia="Calibri" w:hAnsi="Calibri"/>
      <w:lang w:eastAsia="en-US"/>
    </w:rPr>
  </w:style>
  <w:style w:type="character" w:styleId="aff">
    <w:name w:val="endnote reference"/>
    <w:uiPriority w:val="99"/>
    <w:unhideWhenUsed/>
    <w:rsid w:val="00C7010D"/>
    <w:rPr>
      <w:vertAlign w:val="superscript"/>
    </w:rPr>
  </w:style>
  <w:style w:type="paragraph" w:styleId="aff0">
    <w:name w:val="footnote text"/>
    <w:basedOn w:val="a"/>
    <w:link w:val="aff1"/>
    <w:uiPriority w:val="99"/>
    <w:unhideWhenUsed/>
    <w:rsid w:val="00C7010D"/>
    <w:rPr>
      <w:rFonts w:ascii="Calibri" w:eastAsia="Calibri" w:hAnsi="Calibri"/>
      <w:sz w:val="20"/>
      <w:szCs w:val="20"/>
      <w:lang w:eastAsia="en-US"/>
    </w:rPr>
  </w:style>
  <w:style w:type="character" w:customStyle="1" w:styleId="aff1">
    <w:name w:val="Текст сноски Знак"/>
    <w:link w:val="aff0"/>
    <w:uiPriority w:val="99"/>
    <w:rsid w:val="00C7010D"/>
    <w:rPr>
      <w:rFonts w:ascii="Calibri" w:eastAsia="Calibri" w:hAnsi="Calibri"/>
      <w:lang w:eastAsia="en-US"/>
    </w:rPr>
  </w:style>
  <w:style w:type="character" w:styleId="aff2">
    <w:name w:val="footnote reference"/>
    <w:uiPriority w:val="99"/>
    <w:unhideWhenUsed/>
    <w:rsid w:val="00C7010D"/>
    <w:rPr>
      <w:vertAlign w:val="superscript"/>
    </w:rPr>
  </w:style>
  <w:style w:type="paragraph" w:styleId="24">
    <w:name w:val="Body Text 2"/>
    <w:basedOn w:val="a"/>
    <w:link w:val="25"/>
    <w:uiPriority w:val="99"/>
    <w:unhideWhenUsed/>
    <w:rsid w:val="00C7010D"/>
    <w:pPr>
      <w:spacing w:after="120" w:line="480" w:lineRule="auto"/>
    </w:pPr>
    <w:rPr>
      <w:rFonts w:ascii="Calibri" w:eastAsia="Calibri" w:hAnsi="Calibri"/>
      <w:sz w:val="22"/>
      <w:szCs w:val="22"/>
      <w:lang w:eastAsia="en-US"/>
    </w:rPr>
  </w:style>
  <w:style w:type="character" w:customStyle="1" w:styleId="25">
    <w:name w:val="Основной текст 2 Знак"/>
    <w:link w:val="24"/>
    <w:uiPriority w:val="99"/>
    <w:rsid w:val="00C7010D"/>
    <w:rPr>
      <w:rFonts w:ascii="Calibri" w:eastAsia="Calibri" w:hAnsi="Calibri"/>
      <w:sz w:val="22"/>
      <w:szCs w:val="22"/>
      <w:lang w:eastAsia="en-US"/>
    </w:rPr>
  </w:style>
  <w:style w:type="table" w:customStyle="1" w:styleId="110">
    <w:name w:val="Сетка таблицы11"/>
    <w:basedOn w:val="a1"/>
    <w:next w:val="a5"/>
    <w:rsid w:val="00C70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3">
    <w:name w:val="s3"/>
    <w:rsid w:val="00C7010D"/>
  </w:style>
  <w:style w:type="paragraph" w:customStyle="1" w:styleId="p9">
    <w:name w:val="p9"/>
    <w:basedOn w:val="a"/>
    <w:rsid w:val="00C7010D"/>
    <w:pPr>
      <w:spacing w:before="100" w:beforeAutospacing="1" w:after="100" w:afterAutospacing="1"/>
    </w:pPr>
  </w:style>
  <w:style w:type="paragraph" w:customStyle="1" w:styleId="normal">
    <w:name w:val="normal"/>
    <w:basedOn w:val="a"/>
    <w:rsid w:val="00C7010D"/>
    <w:pPr>
      <w:spacing w:before="100" w:beforeAutospacing="1" w:after="100" w:afterAutospacing="1"/>
    </w:pPr>
    <w:rPr>
      <w:rFonts w:eastAsia="Calibri"/>
    </w:rPr>
  </w:style>
  <w:style w:type="character" w:customStyle="1" w:styleId="hl1">
    <w:name w:val="hl1"/>
    <w:rsid w:val="00C7010D"/>
    <w:rPr>
      <w:color w:val="4682B4"/>
    </w:rPr>
  </w:style>
  <w:style w:type="paragraph" w:styleId="aff3">
    <w:name w:val="TOC Heading"/>
    <w:basedOn w:val="1"/>
    <w:next w:val="a"/>
    <w:uiPriority w:val="39"/>
    <w:semiHidden/>
    <w:unhideWhenUsed/>
    <w:qFormat/>
    <w:rsid w:val="00C7010D"/>
    <w:pPr>
      <w:keepLines/>
      <w:spacing w:before="480" w:line="276" w:lineRule="auto"/>
      <w:jc w:val="left"/>
      <w:outlineLvl w:val="9"/>
    </w:pPr>
    <w:rPr>
      <w:rFonts w:ascii="Cambria" w:hAnsi="Cambria"/>
      <w:bCs/>
      <w:i w:val="0"/>
      <w:color w:val="365F91"/>
      <w:sz w:val="28"/>
      <w:szCs w:val="28"/>
      <w:lang w:eastAsia="en-US"/>
    </w:rPr>
  </w:style>
  <w:style w:type="paragraph" w:styleId="26">
    <w:name w:val="toc 2"/>
    <w:basedOn w:val="a"/>
    <w:next w:val="a"/>
    <w:autoRedefine/>
    <w:uiPriority w:val="39"/>
    <w:unhideWhenUsed/>
    <w:qFormat/>
    <w:rsid w:val="00C7010D"/>
    <w:pPr>
      <w:spacing w:after="100" w:line="276" w:lineRule="auto"/>
      <w:ind w:left="220"/>
    </w:pPr>
    <w:rPr>
      <w:rFonts w:ascii="Calibri" w:hAnsi="Calibri"/>
      <w:sz w:val="22"/>
      <w:szCs w:val="22"/>
      <w:lang w:eastAsia="en-US"/>
    </w:rPr>
  </w:style>
  <w:style w:type="paragraph" w:styleId="1c">
    <w:name w:val="toc 1"/>
    <w:basedOn w:val="a"/>
    <w:next w:val="a"/>
    <w:autoRedefine/>
    <w:uiPriority w:val="39"/>
    <w:unhideWhenUsed/>
    <w:qFormat/>
    <w:rsid w:val="00C7010D"/>
    <w:pPr>
      <w:spacing w:after="100" w:line="276" w:lineRule="auto"/>
    </w:pPr>
    <w:rPr>
      <w:rFonts w:ascii="Calibri" w:hAnsi="Calibri"/>
      <w:sz w:val="22"/>
      <w:szCs w:val="22"/>
      <w:lang w:eastAsia="en-US"/>
    </w:rPr>
  </w:style>
  <w:style w:type="paragraph" w:styleId="34">
    <w:name w:val="toc 3"/>
    <w:basedOn w:val="a"/>
    <w:next w:val="a"/>
    <w:autoRedefine/>
    <w:uiPriority w:val="39"/>
    <w:unhideWhenUsed/>
    <w:qFormat/>
    <w:rsid w:val="00C7010D"/>
    <w:pPr>
      <w:spacing w:after="100" w:line="276" w:lineRule="auto"/>
      <w:ind w:left="440"/>
    </w:pPr>
    <w:rPr>
      <w:rFonts w:ascii="Calibri" w:hAnsi="Calibri"/>
      <w:sz w:val="22"/>
      <w:szCs w:val="22"/>
      <w:lang w:eastAsia="en-US"/>
    </w:rPr>
  </w:style>
  <w:style w:type="paragraph" w:styleId="35">
    <w:name w:val="Body Text 3"/>
    <w:basedOn w:val="a"/>
    <w:link w:val="36"/>
    <w:rsid w:val="00C7010D"/>
    <w:pPr>
      <w:spacing w:after="120" w:line="276" w:lineRule="auto"/>
      <w:ind w:firstLine="709"/>
      <w:jc w:val="both"/>
    </w:pPr>
    <w:rPr>
      <w:rFonts w:ascii="Calibri" w:eastAsia="Calibri" w:hAnsi="Calibri"/>
      <w:sz w:val="16"/>
      <w:szCs w:val="16"/>
      <w:lang w:eastAsia="en-US"/>
    </w:rPr>
  </w:style>
  <w:style w:type="character" w:customStyle="1" w:styleId="36">
    <w:name w:val="Основной текст 3 Знак"/>
    <w:link w:val="35"/>
    <w:rsid w:val="00C7010D"/>
    <w:rPr>
      <w:rFonts w:ascii="Calibri" w:eastAsia="Calibri" w:hAnsi="Calibri"/>
      <w:sz w:val="16"/>
      <w:szCs w:val="16"/>
      <w:lang w:eastAsia="en-US"/>
    </w:rPr>
  </w:style>
  <w:style w:type="paragraph" w:customStyle="1" w:styleId="aff4">
    <w:name w:val="Содержимое таблицы"/>
    <w:basedOn w:val="a"/>
    <w:rsid w:val="00C7010D"/>
    <w:pPr>
      <w:widowControl w:val="0"/>
      <w:suppressLineNumbers/>
      <w:suppressAutoHyphens/>
      <w:autoSpaceDE w:val="0"/>
    </w:pPr>
    <w:rPr>
      <w:sz w:val="20"/>
      <w:szCs w:val="20"/>
      <w:lang w:eastAsia="ar-SA"/>
    </w:rPr>
  </w:style>
  <w:style w:type="character" w:customStyle="1" w:styleId="Bodytext">
    <w:name w:val="Body text_"/>
    <w:link w:val="Bodytext0"/>
    <w:rsid w:val="00C7010D"/>
    <w:rPr>
      <w:sz w:val="19"/>
      <w:szCs w:val="19"/>
      <w:shd w:val="clear" w:color="auto" w:fill="FFFFFF"/>
    </w:rPr>
  </w:style>
  <w:style w:type="paragraph" w:customStyle="1" w:styleId="Bodytext0">
    <w:name w:val="Body text"/>
    <w:basedOn w:val="a"/>
    <w:link w:val="Bodytext"/>
    <w:rsid w:val="00C7010D"/>
    <w:pPr>
      <w:widowControl w:val="0"/>
      <w:shd w:val="clear" w:color="auto" w:fill="FFFFFF"/>
      <w:spacing w:before="240" w:after="180" w:line="219" w:lineRule="exact"/>
      <w:jc w:val="right"/>
    </w:pPr>
    <w:rPr>
      <w:sz w:val="19"/>
      <w:szCs w:val="19"/>
      <w:lang/>
    </w:rPr>
  </w:style>
  <w:style w:type="paragraph" w:customStyle="1" w:styleId="4">
    <w:name w:val="Основной текст4"/>
    <w:basedOn w:val="a"/>
    <w:rsid w:val="00C7010D"/>
    <w:pPr>
      <w:shd w:val="clear" w:color="auto" w:fill="FFFFFF"/>
      <w:spacing w:before="420" w:after="540" w:line="0" w:lineRule="atLeast"/>
    </w:pPr>
    <w:rPr>
      <w:rFonts w:eastAsia="Calibri"/>
      <w:sz w:val="28"/>
      <w:szCs w:val="28"/>
    </w:rPr>
  </w:style>
  <w:style w:type="paragraph" w:customStyle="1" w:styleId="BodyText21">
    <w:name w:val="Body Text 21"/>
    <w:basedOn w:val="a"/>
    <w:uiPriority w:val="99"/>
    <w:rsid w:val="00C7010D"/>
    <w:pPr>
      <w:autoSpaceDE w:val="0"/>
      <w:autoSpaceDN w:val="0"/>
      <w:ind w:firstLine="709"/>
      <w:jc w:val="both"/>
    </w:pPr>
    <w:rPr>
      <w:rFonts w:ascii="Calibri" w:hAnsi="Calibri"/>
      <w:sz w:val="28"/>
      <w:szCs w:val="28"/>
    </w:rPr>
  </w:style>
  <w:style w:type="paragraph" w:customStyle="1" w:styleId="ConsPlusTitle">
    <w:name w:val="ConsPlusTitle"/>
    <w:uiPriority w:val="99"/>
    <w:rsid w:val="00C7010D"/>
    <w:pPr>
      <w:widowControl w:val="0"/>
      <w:autoSpaceDE w:val="0"/>
      <w:autoSpaceDN w:val="0"/>
      <w:adjustRightInd w:val="0"/>
    </w:pPr>
    <w:rPr>
      <w:rFonts w:ascii="Calibri" w:hAnsi="Calibri" w:cs="Calibri"/>
      <w:b/>
      <w:bCs/>
      <w:sz w:val="22"/>
      <w:szCs w:val="22"/>
    </w:rPr>
  </w:style>
  <w:style w:type="character" w:customStyle="1" w:styleId="1d">
    <w:name w:val="Стиль1 Знак"/>
    <w:link w:val="1e"/>
    <w:locked/>
    <w:rsid w:val="00C7010D"/>
    <w:rPr>
      <w:rFonts w:ascii="Cambria" w:hAnsi="Cambria"/>
      <w:b/>
      <w:bCs/>
      <w:iCs/>
      <w:color w:val="4F81BD"/>
      <w:sz w:val="26"/>
      <w:szCs w:val="28"/>
    </w:rPr>
  </w:style>
  <w:style w:type="paragraph" w:customStyle="1" w:styleId="1e">
    <w:name w:val="Стиль1"/>
    <w:basedOn w:val="20"/>
    <w:link w:val="1d"/>
    <w:qFormat/>
    <w:rsid w:val="00C7010D"/>
    <w:pPr>
      <w:ind w:firstLine="0"/>
      <w:jc w:val="center"/>
    </w:pPr>
    <w:rPr>
      <w:i w:val="0"/>
      <w:color w:val="4F81BD"/>
      <w:sz w:val="26"/>
      <w:lang/>
    </w:rPr>
  </w:style>
  <w:style w:type="character" w:customStyle="1" w:styleId="27">
    <w:name w:val="Основной текст (2)_"/>
    <w:link w:val="28"/>
    <w:locked/>
    <w:rsid w:val="00C7010D"/>
    <w:rPr>
      <w:b/>
      <w:sz w:val="26"/>
      <w:shd w:val="clear" w:color="auto" w:fill="FFFFFF"/>
    </w:rPr>
  </w:style>
  <w:style w:type="paragraph" w:customStyle="1" w:styleId="28">
    <w:name w:val="Основной текст (2)"/>
    <w:basedOn w:val="a"/>
    <w:link w:val="27"/>
    <w:rsid w:val="00C7010D"/>
    <w:pPr>
      <w:widowControl w:val="0"/>
      <w:shd w:val="clear" w:color="auto" w:fill="FFFFFF"/>
      <w:spacing w:after="300" w:line="379" w:lineRule="exact"/>
      <w:ind w:firstLine="700"/>
      <w:jc w:val="both"/>
    </w:pPr>
    <w:rPr>
      <w:b/>
      <w:sz w:val="26"/>
      <w:szCs w:val="20"/>
      <w:lang/>
    </w:rPr>
  </w:style>
  <w:style w:type="paragraph" w:customStyle="1" w:styleId="aff5">
    <w:name w:val="Стиль"/>
    <w:rsid w:val="00C7010D"/>
    <w:pPr>
      <w:widowControl w:val="0"/>
      <w:autoSpaceDE w:val="0"/>
      <w:autoSpaceDN w:val="0"/>
      <w:adjustRightInd w:val="0"/>
    </w:pPr>
    <w:rPr>
      <w:sz w:val="24"/>
      <w:szCs w:val="24"/>
    </w:rPr>
  </w:style>
  <w:style w:type="paragraph" w:styleId="aff6">
    <w:name w:val="caption"/>
    <w:basedOn w:val="a"/>
    <w:next w:val="a"/>
    <w:unhideWhenUsed/>
    <w:qFormat/>
    <w:rsid w:val="00C7010D"/>
    <w:pPr>
      <w:spacing w:after="200" w:line="276" w:lineRule="auto"/>
      <w:ind w:firstLine="709"/>
      <w:jc w:val="both"/>
    </w:pPr>
    <w:rPr>
      <w:rFonts w:ascii="Calibri" w:eastAsia="Calibri" w:hAnsi="Calibri"/>
      <w:b/>
      <w:bCs/>
      <w:sz w:val="20"/>
      <w:szCs w:val="20"/>
      <w:lang w:eastAsia="en-US"/>
    </w:rPr>
  </w:style>
  <w:style w:type="character" w:customStyle="1" w:styleId="apple-converted-space">
    <w:name w:val="apple-converted-space"/>
    <w:rsid w:val="00071B63"/>
  </w:style>
</w:styles>
</file>

<file path=word/webSettings.xml><?xml version="1.0" encoding="utf-8"?>
<w:webSettings xmlns:r="http://schemas.openxmlformats.org/officeDocument/2006/relationships" xmlns:w="http://schemas.openxmlformats.org/wordprocessingml/2006/main">
  <w:divs>
    <w:div w:id="1515003">
      <w:bodyDiv w:val="1"/>
      <w:marLeft w:val="0"/>
      <w:marRight w:val="0"/>
      <w:marTop w:val="0"/>
      <w:marBottom w:val="0"/>
      <w:divBdr>
        <w:top w:val="none" w:sz="0" w:space="0" w:color="auto"/>
        <w:left w:val="none" w:sz="0" w:space="0" w:color="auto"/>
        <w:bottom w:val="none" w:sz="0" w:space="0" w:color="auto"/>
        <w:right w:val="none" w:sz="0" w:space="0" w:color="auto"/>
      </w:divBdr>
    </w:div>
    <w:div w:id="213465938">
      <w:bodyDiv w:val="1"/>
      <w:marLeft w:val="0"/>
      <w:marRight w:val="0"/>
      <w:marTop w:val="0"/>
      <w:marBottom w:val="0"/>
      <w:divBdr>
        <w:top w:val="none" w:sz="0" w:space="0" w:color="auto"/>
        <w:left w:val="none" w:sz="0" w:space="0" w:color="auto"/>
        <w:bottom w:val="none" w:sz="0" w:space="0" w:color="auto"/>
        <w:right w:val="none" w:sz="0" w:space="0" w:color="auto"/>
      </w:divBdr>
    </w:div>
    <w:div w:id="469447113">
      <w:bodyDiv w:val="1"/>
      <w:marLeft w:val="0"/>
      <w:marRight w:val="0"/>
      <w:marTop w:val="0"/>
      <w:marBottom w:val="0"/>
      <w:divBdr>
        <w:top w:val="none" w:sz="0" w:space="0" w:color="auto"/>
        <w:left w:val="none" w:sz="0" w:space="0" w:color="auto"/>
        <w:bottom w:val="none" w:sz="0" w:space="0" w:color="auto"/>
        <w:right w:val="none" w:sz="0" w:space="0" w:color="auto"/>
      </w:divBdr>
    </w:div>
    <w:div w:id="673074216">
      <w:bodyDiv w:val="1"/>
      <w:marLeft w:val="0"/>
      <w:marRight w:val="0"/>
      <w:marTop w:val="0"/>
      <w:marBottom w:val="0"/>
      <w:divBdr>
        <w:top w:val="none" w:sz="0" w:space="0" w:color="auto"/>
        <w:left w:val="none" w:sz="0" w:space="0" w:color="auto"/>
        <w:bottom w:val="none" w:sz="0" w:space="0" w:color="auto"/>
        <w:right w:val="none" w:sz="0" w:space="0" w:color="auto"/>
      </w:divBdr>
    </w:div>
    <w:div w:id="877664837">
      <w:bodyDiv w:val="1"/>
      <w:marLeft w:val="0"/>
      <w:marRight w:val="0"/>
      <w:marTop w:val="0"/>
      <w:marBottom w:val="0"/>
      <w:divBdr>
        <w:top w:val="none" w:sz="0" w:space="0" w:color="auto"/>
        <w:left w:val="none" w:sz="0" w:space="0" w:color="auto"/>
        <w:bottom w:val="none" w:sz="0" w:space="0" w:color="auto"/>
        <w:right w:val="none" w:sz="0" w:space="0" w:color="auto"/>
      </w:divBdr>
    </w:div>
    <w:div w:id="162360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B1063-9C7C-4ABA-AF32-94D95CED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6287</Words>
  <Characters>35839</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Заказ № 06 - 132</vt:lpstr>
    </vt:vector>
  </TitlesOfParts>
  <Company/>
  <LinksUpToDate>false</LinksUpToDate>
  <CharactersWithSpaces>42042</CharactersWithSpaces>
  <SharedDoc>false</SharedDoc>
  <HLinks>
    <vt:vector size="12" baseType="variant">
      <vt:variant>
        <vt:i4>1572896</vt:i4>
      </vt:variant>
      <vt:variant>
        <vt:i4>3</vt:i4>
      </vt:variant>
      <vt:variant>
        <vt:i4>0</vt:i4>
      </vt:variant>
      <vt:variant>
        <vt:i4>5</vt:i4>
      </vt:variant>
      <vt:variant>
        <vt:lpwstr/>
      </vt:variant>
      <vt:variant>
        <vt:lpwstr>sub_120</vt:lpwstr>
      </vt:variant>
      <vt:variant>
        <vt:i4>1769504</vt:i4>
      </vt:variant>
      <vt:variant>
        <vt:i4>0</vt:i4>
      </vt:variant>
      <vt:variant>
        <vt:i4>0</vt:i4>
      </vt:variant>
      <vt:variant>
        <vt:i4>5</vt:i4>
      </vt:variant>
      <vt:variant>
        <vt:lpwstr/>
      </vt:variant>
      <vt:variant>
        <vt:lpwstr>sub_110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 06 - 132</dc:title>
  <dc:subject/>
  <dc:creator>SVETA</dc:creator>
  <cp:keywords/>
  <cp:lastModifiedBy>User2306</cp:lastModifiedBy>
  <cp:revision>3</cp:revision>
  <cp:lastPrinted>2017-08-01T07:25:00Z</cp:lastPrinted>
  <dcterms:created xsi:type="dcterms:W3CDTF">2017-08-04T11:36:00Z</dcterms:created>
  <dcterms:modified xsi:type="dcterms:W3CDTF">2017-08-04T12:00:00Z</dcterms:modified>
</cp:coreProperties>
</file>