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6D39" w:rsidRDefault="000142F0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926D39" w:rsidRDefault="00926D39">
      <w:pPr>
        <w:pStyle w:val="1"/>
        <w:rPr>
          <w:b w:val="0"/>
          <w:bCs w:val="0"/>
          <w:sz w:val="36"/>
          <w:szCs w:val="36"/>
        </w:rPr>
      </w:pPr>
    </w:p>
    <w:p w:rsidR="00926D39" w:rsidRDefault="00926D3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26D39" w:rsidRDefault="00926D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926D39" w:rsidRDefault="00926D39">
      <w:pPr>
        <w:jc w:val="center"/>
        <w:rPr>
          <w:b/>
          <w:bCs/>
          <w:sz w:val="36"/>
          <w:szCs w:val="36"/>
        </w:rPr>
      </w:pPr>
    </w:p>
    <w:p w:rsidR="00926D39" w:rsidRDefault="00926D3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926D39" w:rsidRDefault="00926D39">
      <w:pPr>
        <w:jc w:val="center"/>
        <w:rPr>
          <w:b/>
          <w:bCs/>
          <w:sz w:val="48"/>
          <w:szCs w:val="48"/>
        </w:rPr>
      </w:pPr>
    </w:p>
    <w:p w:rsidR="00926D39" w:rsidRDefault="00983DBE" w:rsidP="00983DBE">
      <w:pPr>
        <w:jc w:val="center"/>
        <w:rPr>
          <w:sz w:val="28"/>
          <w:szCs w:val="28"/>
        </w:rPr>
      </w:pPr>
      <w:r w:rsidRPr="00983DBE">
        <w:rPr>
          <w:sz w:val="28"/>
          <w:szCs w:val="28"/>
          <w:u w:val="single"/>
        </w:rPr>
        <w:t>09.08.2017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</w:t>
      </w:r>
      <w:r w:rsidRPr="00983DBE">
        <w:rPr>
          <w:sz w:val="28"/>
          <w:szCs w:val="28"/>
          <w:u w:val="single"/>
        </w:rPr>
        <w:t xml:space="preserve"> 1187</w:t>
      </w:r>
    </w:p>
    <w:p w:rsidR="00926D39" w:rsidRDefault="00926D39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926D39" w:rsidRDefault="00926D39">
      <w:pPr>
        <w:jc w:val="both"/>
        <w:rPr>
          <w:b/>
          <w:sz w:val="48"/>
          <w:szCs w:val="48"/>
        </w:rPr>
      </w:pPr>
    </w:p>
    <w:p w:rsidR="008C2254" w:rsidRDefault="00926D39" w:rsidP="008C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C2254"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  <w:r>
        <w:rPr>
          <w:b/>
          <w:bCs/>
          <w:sz w:val="28"/>
          <w:szCs w:val="28"/>
        </w:rPr>
        <w:t xml:space="preserve">города </w:t>
      </w:r>
    </w:p>
    <w:p w:rsidR="00926D39" w:rsidRDefault="00926D39" w:rsidP="008C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Вятские Поляны</w:t>
      </w:r>
      <w:r w:rsidR="008C2254">
        <w:rPr>
          <w:b/>
          <w:bCs/>
          <w:sz w:val="28"/>
          <w:szCs w:val="28"/>
        </w:rPr>
        <w:t xml:space="preserve"> от 0</w:t>
      </w:r>
      <w:r w:rsidR="00445AD8">
        <w:rPr>
          <w:b/>
          <w:bCs/>
          <w:sz w:val="28"/>
          <w:szCs w:val="28"/>
        </w:rPr>
        <w:t>1</w:t>
      </w:r>
      <w:r w:rsidR="008C2254">
        <w:rPr>
          <w:b/>
          <w:bCs/>
          <w:sz w:val="28"/>
          <w:szCs w:val="28"/>
        </w:rPr>
        <w:t>.0</w:t>
      </w:r>
      <w:r w:rsidR="00445AD8">
        <w:rPr>
          <w:b/>
          <w:bCs/>
          <w:sz w:val="28"/>
          <w:szCs w:val="28"/>
        </w:rPr>
        <w:t>8</w:t>
      </w:r>
      <w:r w:rsidR="008C2254">
        <w:rPr>
          <w:b/>
          <w:bCs/>
          <w:sz w:val="28"/>
          <w:szCs w:val="28"/>
        </w:rPr>
        <w:t>.201</w:t>
      </w:r>
      <w:r w:rsidR="00445AD8">
        <w:rPr>
          <w:b/>
          <w:bCs/>
          <w:sz w:val="28"/>
          <w:szCs w:val="28"/>
        </w:rPr>
        <w:t>6 № 1405</w:t>
      </w:r>
    </w:p>
    <w:p w:rsidR="008C2254" w:rsidRDefault="008C2254" w:rsidP="008C2254">
      <w:pPr>
        <w:jc w:val="center"/>
        <w:rPr>
          <w:b/>
          <w:bCs/>
          <w:sz w:val="28"/>
          <w:szCs w:val="28"/>
        </w:rPr>
      </w:pPr>
    </w:p>
    <w:p w:rsidR="008C2254" w:rsidRDefault="008C2254" w:rsidP="008C2254">
      <w:pPr>
        <w:ind w:firstLine="709"/>
        <w:jc w:val="both"/>
        <w:rPr>
          <w:bCs/>
          <w:sz w:val="28"/>
          <w:szCs w:val="28"/>
        </w:rPr>
      </w:pPr>
    </w:p>
    <w:p w:rsidR="00533018" w:rsidRPr="00533018" w:rsidRDefault="00DA05F0" w:rsidP="00544BE8">
      <w:pPr>
        <w:suppressAutoHyphens w:val="0"/>
        <w:autoSpaceDE w:val="0"/>
        <w:autoSpaceDN w:val="0"/>
        <w:adjustRightInd w:val="0"/>
        <w:spacing w:line="360" w:lineRule="auto"/>
        <w:ind w:left="540" w:firstLine="59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33018">
        <w:rPr>
          <w:sz w:val="28"/>
          <w:szCs w:val="28"/>
          <w:lang w:eastAsia="ru-RU"/>
        </w:rPr>
        <w:t>дминистрация города Вятские Поляны ПОСТАНОВЛЯЕТ:</w:t>
      </w:r>
    </w:p>
    <w:p w:rsidR="00C953FC" w:rsidRDefault="00463CC7" w:rsidP="00544BE8">
      <w:pPr>
        <w:pStyle w:val="ConsPlusNormal"/>
        <w:numPr>
          <w:ilvl w:val="0"/>
          <w:numId w:val="3"/>
        </w:numPr>
        <w:spacing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953FC">
        <w:rPr>
          <w:rFonts w:ascii="Times New Roman" w:hAnsi="Times New Roman" w:cs="Times New Roman"/>
          <w:bCs/>
          <w:sz w:val="28"/>
          <w:szCs w:val="28"/>
        </w:rPr>
        <w:t xml:space="preserve">и утвердить </w:t>
      </w:r>
      <w:r w:rsidR="00C953FC" w:rsidRPr="00347687">
        <w:rPr>
          <w:rFonts w:ascii="Times New Roman" w:hAnsi="Times New Roman" w:cs="Times New Roman"/>
          <w:bCs/>
          <w:sz w:val="28"/>
          <w:szCs w:val="28"/>
        </w:rPr>
        <w:t xml:space="preserve">изменение </w:t>
      </w:r>
      <w:r w:rsidR="00C953FC" w:rsidRPr="00463C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63CC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953FC">
        <w:rPr>
          <w:rFonts w:ascii="Times New Roman" w:hAnsi="Times New Roman" w:cs="Times New Roman"/>
          <w:bCs/>
          <w:sz w:val="28"/>
          <w:szCs w:val="28"/>
        </w:rPr>
        <w:t>е</w:t>
      </w:r>
      <w:r w:rsidRPr="00463CC7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Вятские Поляны от </w:t>
      </w:r>
      <w:r w:rsidR="00C953FC">
        <w:rPr>
          <w:rFonts w:ascii="Times New Roman" w:hAnsi="Times New Roman" w:cs="Times New Roman"/>
          <w:bCs/>
          <w:sz w:val="28"/>
          <w:szCs w:val="28"/>
        </w:rPr>
        <w:t>01</w:t>
      </w:r>
      <w:r w:rsidRPr="00463CC7">
        <w:rPr>
          <w:rFonts w:ascii="Times New Roman" w:hAnsi="Times New Roman" w:cs="Times New Roman"/>
          <w:bCs/>
          <w:sz w:val="28"/>
          <w:szCs w:val="28"/>
        </w:rPr>
        <w:t>.0</w:t>
      </w:r>
      <w:r w:rsidR="00C953FC">
        <w:rPr>
          <w:rFonts w:ascii="Times New Roman" w:hAnsi="Times New Roman" w:cs="Times New Roman"/>
          <w:bCs/>
          <w:sz w:val="28"/>
          <w:szCs w:val="28"/>
        </w:rPr>
        <w:t>8</w:t>
      </w:r>
      <w:r w:rsidRPr="00463CC7">
        <w:rPr>
          <w:rFonts w:ascii="Times New Roman" w:hAnsi="Times New Roman" w:cs="Times New Roman"/>
          <w:bCs/>
          <w:sz w:val="28"/>
          <w:szCs w:val="28"/>
        </w:rPr>
        <w:t>.201</w:t>
      </w:r>
      <w:r w:rsidR="00C953FC">
        <w:rPr>
          <w:rFonts w:ascii="Times New Roman" w:hAnsi="Times New Roman" w:cs="Times New Roman"/>
          <w:bCs/>
          <w:sz w:val="28"/>
          <w:szCs w:val="28"/>
        </w:rPr>
        <w:t>6</w:t>
      </w:r>
      <w:r w:rsidRPr="00463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018" w:rsidRPr="00347687">
        <w:rPr>
          <w:rFonts w:ascii="Times New Roman" w:hAnsi="Times New Roman" w:cs="Times New Roman"/>
          <w:bCs/>
          <w:sz w:val="28"/>
          <w:szCs w:val="28"/>
        </w:rPr>
        <w:t>№ 1</w:t>
      </w:r>
      <w:r w:rsidR="00C953FC">
        <w:rPr>
          <w:rFonts w:ascii="Times New Roman" w:hAnsi="Times New Roman" w:cs="Times New Roman"/>
          <w:bCs/>
          <w:sz w:val="28"/>
          <w:szCs w:val="28"/>
        </w:rPr>
        <w:t>405</w:t>
      </w:r>
      <w:r w:rsidR="00533018" w:rsidRPr="003476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63CC7">
        <w:rPr>
          <w:rFonts w:ascii="Times New Roman" w:hAnsi="Times New Roman" w:cs="Times New Roman"/>
          <w:bCs/>
          <w:sz w:val="28"/>
          <w:szCs w:val="28"/>
        </w:rPr>
        <w:t>О Порядке приема сточных вод в систему муниципальной канализации города Вятские Поляны</w:t>
      </w:r>
      <w:r w:rsidR="00533018" w:rsidRPr="00347687">
        <w:rPr>
          <w:rFonts w:ascii="Times New Roman" w:hAnsi="Times New Roman" w:cs="Times New Roman"/>
          <w:bCs/>
          <w:sz w:val="28"/>
          <w:szCs w:val="28"/>
        </w:rPr>
        <w:t>»</w:t>
      </w:r>
      <w:r w:rsidR="00DA05F0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 администрации города Вятские Поляны от 14.11.2016 № 2147)</w:t>
      </w:r>
      <w:r w:rsidR="00C953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05F0">
        <w:rPr>
          <w:rFonts w:ascii="Times New Roman" w:hAnsi="Times New Roman" w:cs="Times New Roman"/>
          <w:bCs/>
          <w:sz w:val="28"/>
          <w:szCs w:val="28"/>
        </w:rPr>
        <w:t>в абзаце 1 пункта 1.2 Приложения «</w:t>
      </w:r>
      <w:r w:rsidR="00DA05F0" w:rsidRPr="00463CC7">
        <w:rPr>
          <w:rFonts w:ascii="Times New Roman" w:hAnsi="Times New Roman" w:cs="Times New Roman"/>
          <w:bCs/>
          <w:sz w:val="28"/>
          <w:szCs w:val="28"/>
        </w:rPr>
        <w:t>Поряд</w:t>
      </w:r>
      <w:r w:rsidR="00DA05F0">
        <w:rPr>
          <w:rFonts w:ascii="Times New Roman" w:hAnsi="Times New Roman" w:cs="Times New Roman"/>
          <w:bCs/>
          <w:sz w:val="28"/>
          <w:szCs w:val="28"/>
        </w:rPr>
        <w:t>о</w:t>
      </w:r>
      <w:r w:rsidR="00DA05F0" w:rsidRPr="00463CC7">
        <w:rPr>
          <w:rFonts w:ascii="Times New Roman" w:hAnsi="Times New Roman" w:cs="Times New Roman"/>
          <w:bCs/>
          <w:sz w:val="28"/>
          <w:szCs w:val="28"/>
        </w:rPr>
        <w:t>к приема сточных вод в систему муниципальной канализации города Вятские Поляны</w:t>
      </w:r>
      <w:r w:rsidR="00DA05F0">
        <w:rPr>
          <w:rFonts w:ascii="Times New Roman" w:hAnsi="Times New Roman" w:cs="Times New Roman"/>
          <w:bCs/>
          <w:sz w:val="28"/>
          <w:szCs w:val="28"/>
        </w:rPr>
        <w:t xml:space="preserve">» слова </w:t>
      </w:r>
      <w:r w:rsidR="0046392E">
        <w:rPr>
          <w:rFonts w:ascii="Times New Roman" w:hAnsi="Times New Roman" w:cs="Times New Roman"/>
          <w:bCs/>
          <w:sz w:val="28"/>
          <w:szCs w:val="28"/>
        </w:rPr>
        <w:t>«</w:t>
      </w:r>
      <w:r w:rsidR="00DA05F0" w:rsidRPr="00F749B7">
        <w:rPr>
          <w:rFonts w:ascii="Times New Roman" w:hAnsi="Times New Roman" w:cs="Times New Roman"/>
          <w:sz w:val="28"/>
          <w:szCs w:val="28"/>
        </w:rPr>
        <w:t xml:space="preserve">Циркулярным письмом Госстроя РФ от 14.10.1999 № ПЧ-3555/12 </w:t>
      </w:r>
      <w:r w:rsidR="00DA05F0">
        <w:rPr>
          <w:rFonts w:ascii="Times New Roman" w:hAnsi="Times New Roman" w:cs="Times New Roman"/>
          <w:sz w:val="28"/>
          <w:szCs w:val="28"/>
        </w:rPr>
        <w:t>«</w:t>
      </w:r>
      <w:r w:rsidR="00DA05F0" w:rsidRPr="00F749B7">
        <w:rPr>
          <w:rFonts w:ascii="Times New Roman" w:hAnsi="Times New Roman" w:cs="Times New Roman"/>
          <w:sz w:val="28"/>
          <w:szCs w:val="28"/>
        </w:rPr>
        <w:t>О разъяснениях по применению Правил пользования системами коммунального водоснабжения и канализации в РФ</w:t>
      </w:r>
      <w:r w:rsidR="00DA05F0">
        <w:rPr>
          <w:rFonts w:ascii="Times New Roman" w:hAnsi="Times New Roman" w:cs="Times New Roman"/>
          <w:sz w:val="28"/>
          <w:szCs w:val="28"/>
        </w:rPr>
        <w:t>»</w:t>
      </w:r>
      <w:r w:rsidR="0046392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6392E" w:rsidRPr="00F749B7">
        <w:rPr>
          <w:rFonts w:ascii="Times New Roman" w:hAnsi="Times New Roman" w:cs="Times New Roman"/>
          <w:sz w:val="28"/>
          <w:szCs w:val="28"/>
        </w:rPr>
        <w:t>Циркулярным письм</w:t>
      </w:r>
      <w:r w:rsidR="0046392E">
        <w:rPr>
          <w:rFonts w:ascii="Times New Roman" w:hAnsi="Times New Roman" w:cs="Times New Roman"/>
          <w:sz w:val="28"/>
          <w:szCs w:val="28"/>
        </w:rPr>
        <w:t>ом Госстроя РФ от 14.10.1999 № Л</w:t>
      </w:r>
      <w:r w:rsidR="0046392E" w:rsidRPr="00F749B7">
        <w:rPr>
          <w:rFonts w:ascii="Times New Roman" w:hAnsi="Times New Roman" w:cs="Times New Roman"/>
          <w:sz w:val="28"/>
          <w:szCs w:val="28"/>
        </w:rPr>
        <w:t xml:space="preserve">Ч-3555/12 </w:t>
      </w:r>
      <w:r w:rsidR="0046392E">
        <w:rPr>
          <w:rFonts w:ascii="Times New Roman" w:hAnsi="Times New Roman" w:cs="Times New Roman"/>
          <w:sz w:val="28"/>
          <w:szCs w:val="28"/>
        </w:rPr>
        <w:t>«</w:t>
      </w:r>
      <w:r w:rsidR="0046392E" w:rsidRPr="00F749B7">
        <w:rPr>
          <w:rFonts w:ascii="Times New Roman" w:hAnsi="Times New Roman" w:cs="Times New Roman"/>
          <w:sz w:val="28"/>
          <w:szCs w:val="28"/>
        </w:rPr>
        <w:t>О разъяснениях по применению Правил пользования системами коммунального водоснабжения и канализации в РФ</w:t>
      </w:r>
      <w:r w:rsidR="0046392E">
        <w:rPr>
          <w:rFonts w:ascii="Times New Roman" w:hAnsi="Times New Roman" w:cs="Times New Roman"/>
          <w:sz w:val="28"/>
          <w:szCs w:val="28"/>
        </w:rPr>
        <w:t>».</w:t>
      </w:r>
    </w:p>
    <w:p w:rsidR="00463CC7" w:rsidRPr="00463CC7" w:rsidRDefault="00BE6AD6" w:rsidP="00715D76">
      <w:pPr>
        <w:pStyle w:val="ConsPlusNormal"/>
        <w:numPr>
          <w:ilvl w:val="0"/>
          <w:numId w:val="3"/>
        </w:numPr>
        <w:tabs>
          <w:tab w:val="left" w:pos="1560"/>
        </w:tabs>
        <w:spacing w:line="36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Отделу информационных</w:t>
      </w:r>
      <w:r w:rsidR="00347687" w:rsidRPr="00347687">
        <w:rPr>
          <w:rFonts w:ascii="Times New Roman" w:hAnsi="Times New Roman" w:cs="Times New Roman"/>
          <w:bCs/>
          <w:sz w:val="28"/>
          <w:szCs w:val="28"/>
        </w:rPr>
        <w:t xml:space="preserve"> систем (Голубев В.В.) </w:t>
      </w:r>
      <w:r w:rsidR="00715D76">
        <w:rPr>
          <w:rFonts w:ascii="Times New Roman" w:hAnsi="Times New Roman" w:cs="Times New Roman"/>
          <w:bCs/>
          <w:sz w:val="28"/>
          <w:szCs w:val="28"/>
        </w:rPr>
        <w:t>опубликовать (</w:t>
      </w:r>
      <w:r w:rsidR="00347687" w:rsidRPr="00347687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715D76">
        <w:rPr>
          <w:rFonts w:ascii="Times New Roman" w:hAnsi="Times New Roman" w:cs="Times New Roman"/>
          <w:bCs/>
          <w:sz w:val="28"/>
          <w:szCs w:val="28"/>
        </w:rPr>
        <w:t>)</w:t>
      </w:r>
      <w:r w:rsidR="00347687" w:rsidRPr="00347687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города в сети «Интернет».</w:t>
      </w:r>
    </w:p>
    <w:p w:rsidR="0046392E" w:rsidRDefault="0046392E" w:rsidP="00983DB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155"/>
      </w:tblGrid>
      <w:tr w:rsidR="00715D76" w:rsidRPr="00280FC2" w:rsidTr="0046392E">
        <w:trPr>
          <w:trHeight w:val="303"/>
        </w:trPr>
        <w:tc>
          <w:tcPr>
            <w:tcW w:w="5245" w:type="dxa"/>
          </w:tcPr>
          <w:p w:rsidR="00715D76" w:rsidRDefault="00715D76" w:rsidP="00280FC2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280FC2">
              <w:rPr>
                <w:sz w:val="28"/>
                <w:szCs w:val="28"/>
              </w:rPr>
              <w:t>Глава города</w:t>
            </w:r>
          </w:p>
          <w:p w:rsidR="00983DBE" w:rsidRPr="00280FC2" w:rsidRDefault="00983DBE" w:rsidP="00280FC2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80FC2">
              <w:rPr>
                <w:sz w:val="28"/>
                <w:szCs w:val="28"/>
              </w:rPr>
              <w:t>А.Д. Клюкин</w:t>
            </w:r>
          </w:p>
          <w:p w:rsidR="00715D76" w:rsidRPr="00280FC2" w:rsidRDefault="00715D76" w:rsidP="00280FC2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55" w:type="dxa"/>
          </w:tcPr>
          <w:p w:rsidR="00715D76" w:rsidRPr="00280FC2" w:rsidRDefault="00715D76" w:rsidP="00280FC2">
            <w:pPr>
              <w:tabs>
                <w:tab w:val="left" w:pos="693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47687" w:rsidRDefault="00347687" w:rsidP="00347687">
      <w:pPr>
        <w:tabs>
          <w:tab w:val="left" w:pos="6930"/>
        </w:tabs>
        <w:jc w:val="both"/>
        <w:rPr>
          <w:sz w:val="28"/>
          <w:szCs w:val="28"/>
        </w:rPr>
      </w:pPr>
    </w:p>
    <w:p w:rsidR="0046392E" w:rsidRDefault="00347687" w:rsidP="0046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675" w:type="dxa"/>
        <w:tblLook w:val="04A0"/>
      </w:tblPr>
      <w:tblGrid>
        <w:gridCol w:w="6946"/>
        <w:gridCol w:w="2454"/>
      </w:tblGrid>
      <w:tr w:rsidR="0046392E" w:rsidRPr="0034639B" w:rsidTr="00211131">
        <w:tc>
          <w:tcPr>
            <w:tcW w:w="6946" w:type="dxa"/>
          </w:tcPr>
          <w:p w:rsidR="0046392E" w:rsidRPr="0034639B" w:rsidRDefault="0046392E" w:rsidP="00211131">
            <w:pPr>
              <w:jc w:val="both"/>
              <w:rPr>
                <w:sz w:val="28"/>
                <w:szCs w:val="28"/>
              </w:rPr>
            </w:pPr>
            <w:r w:rsidRPr="0034639B">
              <w:rPr>
                <w:sz w:val="28"/>
                <w:szCs w:val="28"/>
              </w:rPr>
              <w:t>ПОДГОТОВЛЕНО</w:t>
            </w:r>
          </w:p>
          <w:p w:rsidR="0046392E" w:rsidRPr="0034639B" w:rsidRDefault="0046392E" w:rsidP="002111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46392E" w:rsidRPr="0034639B" w:rsidRDefault="0046392E" w:rsidP="00211131">
            <w:pPr>
              <w:jc w:val="both"/>
              <w:rPr>
                <w:sz w:val="28"/>
                <w:szCs w:val="28"/>
              </w:rPr>
            </w:pPr>
          </w:p>
        </w:tc>
      </w:tr>
      <w:tr w:rsidR="0046392E" w:rsidRPr="0034639B" w:rsidTr="00F320CC">
        <w:trPr>
          <w:trHeight w:val="491"/>
        </w:trPr>
        <w:tc>
          <w:tcPr>
            <w:tcW w:w="6946" w:type="dxa"/>
          </w:tcPr>
          <w:p w:rsidR="00F320CC" w:rsidRDefault="0046392E" w:rsidP="00F320CC">
            <w:pPr>
              <w:jc w:val="both"/>
              <w:rPr>
                <w:sz w:val="28"/>
                <w:szCs w:val="28"/>
              </w:rPr>
            </w:pPr>
            <w:r w:rsidRPr="0034639B">
              <w:rPr>
                <w:sz w:val="28"/>
                <w:szCs w:val="28"/>
              </w:rPr>
              <w:t xml:space="preserve">Заместитель </w:t>
            </w:r>
            <w:r w:rsidR="00F320CC">
              <w:rPr>
                <w:sz w:val="28"/>
                <w:szCs w:val="28"/>
              </w:rPr>
              <w:t xml:space="preserve">начальника </w:t>
            </w:r>
          </w:p>
          <w:p w:rsidR="0046392E" w:rsidRPr="0034639B" w:rsidRDefault="00F320CC" w:rsidP="00F32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 управления</w:t>
            </w:r>
          </w:p>
        </w:tc>
        <w:tc>
          <w:tcPr>
            <w:tcW w:w="2454" w:type="dxa"/>
            <w:vAlign w:val="bottom"/>
          </w:tcPr>
          <w:p w:rsidR="0046392E" w:rsidRPr="0034639B" w:rsidRDefault="0046392E" w:rsidP="00211131">
            <w:pPr>
              <w:rPr>
                <w:sz w:val="28"/>
                <w:szCs w:val="28"/>
              </w:rPr>
            </w:pPr>
            <w:r w:rsidRPr="0034639B">
              <w:rPr>
                <w:sz w:val="28"/>
                <w:szCs w:val="28"/>
              </w:rPr>
              <w:t>О.Г. Ситчихина</w:t>
            </w:r>
          </w:p>
        </w:tc>
      </w:tr>
      <w:tr w:rsidR="00F320CC" w:rsidRPr="0034639B" w:rsidTr="00F320CC">
        <w:trPr>
          <w:trHeight w:val="491"/>
        </w:trPr>
        <w:tc>
          <w:tcPr>
            <w:tcW w:w="6946" w:type="dxa"/>
          </w:tcPr>
          <w:p w:rsidR="00F320CC" w:rsidRPr="0034639B" w:rsidRDefault="00F320CC" w:rsidP="00F32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4" w:type="dxa"/>
            <w:vAlign w:val="bottom"/>
          </w:tcPr>
          <w:p w:rsidR="00F320CC" w:rsidRPr="0034639B" w:rsidRDefault="00F320CC" w:rsidP="00211131">
            <w:pPr>
              <w:rPr>
                <w:sz w:val="28"/>
                <w:szCs w:val="28"/>
              </w:rPr>
            </w:pPr>
          </w:p>
        </w:tc>
      </w:tr>
    </w:tbl>
    <w:p w:rsidR="00715D76" w:rsidRDefault="00347687" w:rsidP="00715D76">
      <w:pPr>
        <w:tabs>
          <w:tab w:val="left" w:pos="69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5D76" w:rsidSect="001807BF">
      <w:headerReference w:type="default" r:id="rId8"/>
      <w:pgSz w:w="11906" w:h="16838"/>
      <w:pgMar w:top="1134" w:right="724" w:bottom="568" w:left="1323" w:header="49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7F" w:rsidRDefault="0082667F">
      <w:r>
        <w:separator/>
      </w:r>
    </w:p>
  </w:endnote>
  <w:endnote w:type="continuationSeparator" w:id="1">
    <w:p w:rsidR="0082667F" w:rsidRDefault="0082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7F" w:rsidRDefault="0082667F">
      <w:r>
        <w:separator/>
      </w:r>
    </w:p>
  </w:footnote>
  <w:footnote w:type="continuationSeparator" w:id="1">
    <w:p w:rsidR="0082667F" w:rsidRDefault="0082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3A" w:rsidRDefault="000142F0">
    <w:pPr>
      <w:pStyle w:val="a8"/>
      <w:jc w:val="center"/>
    </w:pPr>
    <w:fldSimple w:instr=" PAGE   \* MERGEFORMAT ">
      <w:r w:rsidR="00983DBE">
        <w:rPr>
          <w:noProof/>
        </w:rPr>
        <w:t>2</w:t>
      </w:r>
    </w:fldSimple>
  </w:p>
  <w:p w:rsidR="00926D39" w:rsidRDefault="00926D3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D0D28ED"/>
    <w:multiLevelType w:val="hybridMultilevel"/>
    <w:tmpl w:val="8A6614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E775447"/>
    <w:multiLevelType w:val="multilevel"/>
    <w:tmpl w:val="75FE2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14221D"/>
    <w:multiLevelType w:val="hybridMultilevel"/>
    <w:tmpl w:val="259C1700"/>
    <w:lvl w:ilvl="0" w:tplc="4E3A9B28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357"/>
    <w:rsid w:val="000142F0"/>
    <w:rsid w:val="00047E50"/>
    <w:rsid w:val="000C2357"/>
    <w:rsid w:val="00155D4E"/>
    <w:rsid w:val="001807BF"/>
    <w:rsid w:val="00181681"/>
    <w:rsid w:val="001A08A1"/>
    <w:rsid w:val="00211131"/>
    <w:rsid w:val="00280FC2"/>
    <w:rsid w:val="002A7FCA"/>
    <w:rsid w:val="002E3E4A"/>
    <w:rsid w:val="00330DBD"/>
    <w:rsid w:val="0034639B"/>
    <w:rsid w:val="00347687"/>
    <w:rsid w:val="0035005C"/>
    <w:rsid w:val="003D4C50"/>
    <w:rsid w:val="00445AD8"/>
    <w:rsid w:val="0046392E"/>
    <w:rsid w:val="00463CC7"/>
    <w:rsid w:val="004F7A48"/>
    <w:rsid w:val="00533018"/>
    <w:rsid w:val="00544BE8"/>
    <w:rsid w:val="005D2AD9"/>
    <w:rsid w:val="00715D76"/>
    <w:rsid w:val="007F16C9"/>
    <w:rsid w:val="0082667F"/>
    <w:rsid w:val="008B0D8B"/>
    <w:rsid w:val="008C2254"/>
    <w:rsid w:val="00926D39"/>
    <w:rsid w:val="00983DBE"/>
    <w:rsid w:val="009C0DCF"/>
    <w:rsid w:val="00A3653A"/>
    <w:rsid w:val="00BE6AD6"/>
    <w:rsid w:val="00C35DA5"/>
    <w:rsid w:val="00C437DC"/>
    <w:rsid w:val="00C953FC"/>
    <w:rsid w:val="00D52DB6"/>
    <w:rsid w:val="00DA05F0"/>
    <w:rsid w:val="00DC778A"/>
    <w:rsid w:val="00E65B25"/>
    <w:rsid w:val="00EE3350"/>
    <w:rsid w:val="00F24F55"/>
    <w:rsid w:val="00F320CC"/>
    <w:rsid w:val="00F4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142F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0142F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142F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42F0"/>
  </w:style>
  <w:style w:type="character" w:customStyle="1" w:styleId="WW8Num1z1">
    <w:name w:val="WW8Num1z1"/>
    <w:rsid w:val="000142F0"/>
  </w:style>
  <w:style w:type="character" w:customStyle="1" w:styleId="WW8Num1z2">
    <w:name w:val="WW8Num1z2"/>
    <w:rsid w:val="000142F0"/>
  </w:style>
  <w:style w:type="character" w:customStyle="1" w:styleId="WW8Num1z3">
    <w:name w:val="WW8Num1z3"/>
    <w:rsid w:val="000142F0"/>
  </w:style>
  <w:style w:type="character" w:customStyle="1" w:styleId="WW8Num1z4">
    <w:name w:val="WW8Num1z4"/>
    <w:rsid w:val="000142F0"/>
  </w:style>
  <w:style w:type="character" w:customStyle="1" w:styleId="WW8Num1z5">
    <w:name w:val="WW8Num1z5"/>
    <w:rsid w:val="000142F0"/>
  </w:style>
  <w:style w:type="character" w:customStyle="1" w:styleId="WW8Num1z6">
    <w:name w:val="WW8Num1z6"/>
    <w:rsid w:val="000142F0"/>
  </w:style>
  <w:style w:type="character" w:customStyle="1" w:styleId="WW8Num1z7">
    <w:name w:val="WW8Num1z7"/>
    <w:rsid w:val="000142F0"/>
  </w:style>
  <w:style w:type="character" w:customStyle="1" w:styleId="WW8Num1z8">
    <w:name w:val="WW8Num1z8"/>
    <w:rsid w:val="000142F0"/>
  </w:style>
  <w:style w:type="character" w:customStyle="1" w:styleId="WW8Num2z0">
    <w:name w:val="WW8Num2z0"/>
    <w:rsid w:val="000142F0"/>
  </w:style>
  <w:style w:type="character" w:customStyle="1" w:styleId="WW8Num2z1">
    <w:name w:val="WW8Num2z1"/>
    <w:rsid w:val="000142F0"/>
  </w:style>
  <w:style w:type="character" w:customStyle="1" w:styleId="WW8Num2z2">
    <w:name w:val="WW8Num2z2"/>
    <w:rsid w:val="000142F0"/>
  </w:style>
  <w:style w:type="character" w:customStyle="1" w:styleId="WW8Num2z3">
    <w:name w:val="WW8Num2z3"/>
    <w:rsid w:val="000142F0"/>
  </w:style>
  <w:style w:type="character" w:customStyle="1" w:styleId="WW8Num2z4">
    <w:name w:val="WW8Num2z4"/>
    <w:rsid w:val="000142F0"/>
  </w:style>
  <w:style w:type="character" w:customStyle="1" w:styleId="WW8Num2z5">
    <w:name w:val="WW8Num2z5"/>
    <w:rsid w:val="000142F0"/>
  </w:style>
  <w:style w:type="character" w:customStyle="1" w:styleId="WW8Num2z6">
    <w:name w:val="WW8Num2z6"/>
    <w:rsid w:val="000142F0"/>
  </w:style>
  <w:style w:type="character" w:customStyle="1" w:styleId="WW8Num2z7">
    <w:name w:val="WW8Num2z7"/>
    <w:rsid w:val="000142F0"/>
  </w:style>
  <w:style w:type="character" w:customStyle="1" w:styleId="WW8Num2z8">
    <w:name w:val="WW8Num2z8"/>
    <w:rsid w:val="000142F0"/>
  </w:style>
  <w:style w:type="character" w:customStyle="1" w:styleId="4">
    <w:name w:val="Основной шрифт абзаца4"/>
    <w:rsid w:val="000142F0"/>
  </w:style>
  <w:style w:type="character" w:customStyle="1" w:styleId="3">
    <w:name w:val="Основной шрифт абзаца3"/>
    <w:rsid w:val="000142F0"/>
  </w:style>
  <w:style w:type="character" w:customStyle="1" w:styleId="20">
    <w:name w:val="Основной шрифт абзаца2"/>
    <w:rsid w:val="000142F0"/>
  </w:style>
  <w:style w:type="character" w:customStyle="1" w:styleId="Absatz-Standardschriftart">
    <w:name w:val="Absatz-Standardschriftart"/>
    <w:rsid w:val="000142F0"/>
  </w:style>
  <w:style w:type="character" w:customStyle="1" w:styleId="WW-Absatz-Standardschriftart">
    <w:name w:val="WW-Absatz-Standardschriftart"/>
    <w:rsid w:val="000142F0"/>
  </w:style>
  <w:style w:type="character" w:customStyle="1" w:styleId="WW-Absatz-Standardschriftart1">
    <w:name w:val="WW-Absatz-Standardschriftart1"/>
    <w:rsid w:val="000142F0"/>
  </w:style>
  <w:style w:type="character" w:customStyle="1" w:styleId="WW-Absatz-Standardschriftart11">
    <w:name w:val="WW-Absatz-Standardschriftart11"/>
    <w:rsid w:val="000142F0"/>
  </w:style>
  <w:style w:type="character" w:customStyle="1" w:styleId="WW-Absatz-Standardschriftart111">
    <w:name w:val="WW-Absatz-Standardschriftart111"/>
    <w:rsid w:val="000142F0"/>
  </w:style>
  <w:style w:type="character" w:customStyle="1" w:styleId="WW-Absatz-Standardschriftart1111">
    <w:name w:val="WW-Absatz-Standardschriftart1111"/>
    <w:rsid w:val="000142F0"/>
  </w:style>
  <w:style w:type="character" w:customStyle="1" w:styleId="10">
    <w:name w:val="Основной шрифт абзаца1"/>
    <w:rsid w:val="000142F0"/>
  </w:style>
  <w:style w:type="character" w:styleId="a3">
    <w:name w:val="page number"/>
    <w:basedOn w:val="10"/>
    <w:rsid w:val="000142F0"/>
  </w:style>
  <w:style w:type="character" w:customStyle="1" w:styleId="21">
    <w:name w:val="Заголовок 2 Знак"/>
    <w:basedOn w:val="10"/>
    <w:rsid w:val="00014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0142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4">
    <w:name w:val="Font Style14"/>
    <w:rsid w:val="000142F0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rsid w:val="000142F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0142F0"/>
    <w:pPr>
      <w:spacing w:after="120"/>
    </w:pPr>
  </w:style>
  <w:style w:type="paragraph" w:styleId="a6">
    <w:name w:val="List"/>
    <w:basedOn w:val="a5"/>
    <w:rsid w:val="000142F0"/>
    <w:rPr>
      <w:rFonts w:cs="Tahoma"/>
      <w:sz w:val="20"/>
    </w:rPr>
  </w:style>
  <w:style w:type="paragraph" w:styleId="a7">
    <w:name w:val="caption"/>
    <w:basedOn w:val="a"/>
    <w:qFormat/>
    <w:rsid w:val="000142F0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0142F0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0142F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142F0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0142F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142F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142F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0142F0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0142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0142F0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0142F0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0142F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0142F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0142F0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0142F0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0142F0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0142F0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0142F0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0142F0"/>
    <w:pPr>
      <w:suppressLineNumbers/>
    </w:pPr>
  </w:style>
  <w:style w:type="paragraph" w:customStyle="1" w:styleId="ad">
    <w:name w:val="Заголовок таблицы"/>
    <w:basedOn w:val="ac"/>
    <w:rsid w:val="000142F0"/>
    <w:pPr>
      <w:jc w:val="center"/>
    </w:pPr>
    <w:rPr>
      <w:b/>
      <w:bCs/>
    </w:rPr>
  </w:style>
  <w:style w:type="paragraph" w:customStyle="1" w:styleId="ConsPlusNormal0">
    <w:name w:val="ConsPlusNormal"/>
    <w:rsid w:val="000142F0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A3653A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047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953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10.04.2014 N 1488-П"О мерах по обеспечению общественной безопасности и антитеррористической защищенности в городе Кирове при подготовке и проведении праздников Весны и Труда и 69-й годовщины Победы в Великой От</vt:lpstr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10.04.2014 N 1488-П"О мерах по обеспечению общественной безопасности и антитеррористической защищенности в городе Кирове при подготовке и проведении праздников Весны и Труда и 69-й годовщины Победы в Великой Отечественной войне 1941 - 1945 годов"</dc:title>
  <dc:subject/>
  <dc:creator>ConsultantPlus</dc:creator>
  <cp:keywords/>
  <dc:description/>
  <cp:lastModifiedBy>User2306</cp:lastModifiedBy>
  <cp:revision>3</cp:revision>
  <cp:lastPrinted>2017-01-13T06:55:00Z</cp:lastPrinted>
  <dcterms:created xsi:type="dcterms:W3CDTF">2017-08-16T12:17:00Z</dcterms:created>
  <dcterms:modified xsi:type="dcterms:W3CDTF">2017-08-16T13:21:00Z</dcterms:modified>
</cp:coreProperties>
</file>