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9B7" w:rsidRDefault="006F29B7" w:rsidP="006F29B7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6F29B7" w:rsidRPr="005768FB" w:rsidRDefault="006F29B7" w:rsidP="006F29B7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6F29B7" w:rsidRPr="005768FB" w:rsidRDefault="006F29B7" w:rsidP="006F29B7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УТВЕРЖДЕН</w:t>
      </w:r>
    </w:p>
    <w:p w:rsidR="006F29B7" w:rsidRPr="005768FB" w:rsidRDefault="006F29B7" w:rsidP="006F29B7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постановлением администрации </w:t>
      </w:r>
    </w:p>
    <w:p w:rsidR="006F29B7" w:rsidRPr="005768FB" w:rsidRDefault="006F29B7" w:rsidP="006F29B7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города Вятские Поляны</w:t>
      </w:r>
    </w:p>
    <w:p w:rsidR="006F29B7" w:rsidRPr="005768FB" w:rsidRDefault="006F29B7" w:rsidP="006F29B7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от  </w:t>
      </w:r>
      <w:r w:rsidR="00340F28">
        <w:rPr>
          <w:rFonts w:ascii="Times New Roman" w:eastAsia="Times New Roman" w:hAnsi="Times New Roman" w:cs="Calibri"/>
          <w:sz w:val="28"/>
          <w:szCs w:val="28"/>
        </w:rPr>
        <w:t>23.01.2018</w:t>
      </w: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  №  </w:t>
      </w:r>
      <w:r w:rsidR="00340F28">
        <w:rPr>
          <w:rFonts w:ascii="Times New Roman" w:eastAsia="Times New Roman" w:hAnsi="Times New Roman" w:cs="Calibri"/>
          <w:sz w:val="28"/>
          <w:szCs w:val="28"/>
        </w:rPr>
        <w:t>120</w:t>
      </w:r>
      <w:r w:rsidRPr="005768FB">
        <w:rPr>
          <w:rFonts w:ascii="Times New Roman" w:eastAsia="Times New Roman" w:hAnsi="Times New Roman"/>
          <w:sz w:val="28"/>
          <w:szCs w:val="28"/>
        </w:rPr>
        <w:br/>
      </w:r>
    </w:p>
    <w:p w:rsidR="006F29B7" w:rsidRPr="005768FB" w:rsidRDefault="006F29B7" w:rsidP="006F29B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План на 2017 год</w:t>
      </w:r>
    </w:p>
    <w:p w:rsidR="006F29B7" w:rsidRPr="005768FB" w:rsidRDefault="006F29B7" w:rsidP="006F29B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bookmarkStart w:id="0" w:name="Par249"/>
      <w:bookmarkEnd w:id="0"/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реализации муниципальной программы</w:t>
      </w:r>
    </w:p>
    <w:p w:rsidR="006F29B7" w:rsidRPr="005768FB" w:rsidRDefault="006F29B7" w:rsidP="006F29B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муниципального образования городского округа </w:t>
      </w:r>
    </w:p>
    <w:p w:rsidR="006F29B7" w:rsidRPr="005768FB" w:rsidRDefault="006F29B7" w:rsidP="006F29B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город Вятские Поляны Кировской области</w:t>
      </w:r>
    </w:p>
    <w:p w:rsidR="006F29B7" w:rsidRPr="005768FB" w:rsidRDefault="006F29B7" w:rsidP="006F29B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«Развитие культуры» на 2014 – 2020 годы</w:t>
      </w:r>
    </w:p>
    <w:p w:rsidR="006F29B7" w:rsidRPr="005768FB" w:rsidRDefault="006F29B7" w:rsidP="006F29B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" w:hAnsi="Times New Roman"/>
          <w:kern w:val="1"/>
          <w:sz w:val="24"/>
          <w:szCs w:val="24"/>
          <w:lang w:eastAsia="hi-IN" w:bidi="hi-IN"/>
        </w:rPr>
        <w:t>(в новой редакции)</w:t>
      </w:r>
    </w:p>
    <w:tbl>
      <w:tblPr>
        <w:tblW w:w="1530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2551"/>
        <w:gridCol w:w="1417"/>
        <w:gridCol w:w="1418"/>
        <w:gridCol w:w="1560"/>
        <w:gridCol w:w="1275"/>
        <w:gridCol w:w="3260"/>
      </w:tblGrid>
      <w:tr w:rsidR="006F29B7" w:rsidRPr="005768FB" w:rsidTr="006F29B7">
        <w:trPr>
          <w:trHeight w:val="640"/>
        </w:trPr>
        <w:tc>
          <w:tcPr>
            <w:tcW w:w="382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Наименование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мероприятия </w:t>
            </w:r>
          </w:p>
          <w:p w:rsidR="006F29B7" w:rsidRPr="005768FB" w:rsidRDefault="006F29B7" w:rsidP="006F29B7">
            <w:pPr>
              <w:rPr>
                <w:rFonts w:ascii="Times New Roman" w:eastAsia="Courier New" w:hAnsi="Times New Roman"/>
                <w:lang w:eastAsia="hi-IN" w:bidi="hi-IN"/>
              </w:rPr>
            </w:pPr>
          </w:p>
          <w:p w:rsidR="006F29B7" w:rsidRPr="005768FB" w:rsidRDefault="006F29B7" w:rsidP="006F29B7">
            <w:pPr>
              <w:jc w:val="center"/>
              <w:rPr>
                <w:rFonts w:ascii="Times New Roman" w:eastAsia="Courier New" w:hAnsi="Times New Roman"/>
                <w:lang w:eastAsia="hi-IN" w:bidi="hi-IN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Ответственный исполнитель (Ф.И.О., должность)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   Срок 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реализации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мероприятия 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Источники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финансирования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Финансирование 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 2017 год (тыс. рублей)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Ожидаемый непосредственный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результат реализации мероприятий муниципальной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программы  (краткое описание)  </w:t>
            </w:r>
          </w:p>
        </w:tc>
      </w:tr>
      <w:tr w:rsidR="006F29B7" w:rsidRPr="005768FB" w:rsidTr="006F29B7">
        <w:trPr>
          <w:trHeight w:val="908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начало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реализации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мероприятия</w:t>
            </w:r>
          </w:p>
        </w:tc>
        <w:tc>
          <w:tcPr>
            <w:tcW w:w="1418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окончание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реализации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мероприятия</w:t>
            </w:r>
          </w:p>
        </w:tc>
        <w:tc>
          <w:tcPr>
            <w:tcW w:w="15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E50CA9">
        <w:trPr>
          <w:trHeight w:val="359"/>
        </w:trPr>
        <w:tc>
          <w:tcPr>
            <w:tcW w:w="382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Муниципальная программа «Развитие культуры»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Управления социальной политики администрации города Вятские Поляны 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(далее - УСП администрации города)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E9277F" w:rsidP="006F2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70777,6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  <w:t xml:space="preserve">Реализация 3 подпрограмм и 8 </w:t>
            </w:r>
            <w:r w:rsidR="00E50CA9"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  <w:t>отдельных мероприятий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</w:pP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557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F29B7" w:rsidRPr="005768FB" w:rsidRDefault="006F29B7" w:rsidP="006F2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551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E9277F" w:rsidP="006F2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8168,9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548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E9277F" w:rsidP="006F2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62608,7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335"/>
        </w:trPr>
        <w:tc>
          <w:tcPr>
            <w:tcW w:w="382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Подпрограмма «Развитие культуры и сохранение культурного наследия 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Январь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Декабрь 2017 года</w:t>
            </w: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F29B7" w:rsidRPr="005768FB" w:rsidRDefault="006F29B7" w:rsidP="006F2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335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F29B7" w:rsidRPr="005768FB" w:rsidRDefault="006F29B7" w:rsidP="006F2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335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2,4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503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784"/>
        </w:trPr>
        <w:tc>
          <w:tcPr>
            <w:tcW w:w="382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Установка, ремонт и обеспечение сохранности культурных и исторических памятников города. Изготовление, установка и содержание в надлежащем эстетическом виде мемориальных досок в городе Вятские Поляны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F29B7" w:rsidRPr="005768FB" w:rsidRDefault="001F502E" w:rsidP="001F50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Газификация интерактивного тира на территории Дома-музея</w:t>
            </w:r>
            <w:r w:rsidR="006F29B7"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, Г.С. Шпагина, в рамках празднования 120-летия со дня рождения оружейника</w:t>
            </w:r>
          </w:p>
        </w:tc>
      </w:tr>
      <w:tr w:rsidR="006F29B7" w:rsidRPr="005768FB" w:rsidTr="006F29B7">
        <w:trPr>
          <w:trHeight w:val="687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Городской бюджет   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480"/>
        </w:trPr>
        <w:tc>
          <w:tcPr>
            <w:tcW w:w="382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Комплектование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книжных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фондов 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библиотек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Директор муниципального бюджетного учреждения культуры «Вятскополянская городская централизованная библиотечная система»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городской  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бюджет         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bCs/>
                <w:lang w:eastAsia="ru-RU"/>
              </w:rPr>
              <w:t>5,0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Обновление книжного фонда библиотек на 0,1%</w:t>
            </w:r>
          </w:p>
        </w:tc>
      </w:tr>
      <w:tr w:rsidR="006F29B7" w:rsidRPr="005768FB" w:rsidTr="006F29B7">
        <w:trPr>
          <w:trHeight w:val="970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областной </w:t>
            </w:r>
            <w:r w:rsidRPr="005768FB">
              <w:rPr>
                <w:rFonts w:ascii="Times New Roman" w:eastAsia="Times New Roman" w:hAnsi="Times New Roman"/>
                <w:lang w:val="en-US" w:eastAsia="ru-RU"/>
              </w:rPr>
              <w:t>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2,4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453"/>
        </w:trPr>
        <w:tc>
          <w:tcPr>
            <w:tcW w:w="382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rPr>
                <w:rFonts w:ascii="Times New Roman" w:eastAsia="Times New Roman" w:hAnsi="Times New Roman" w:cs="Calibri"/>
                <w:b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Подпрограмма «Развитие национальных культур в городе Вятские Поляны»</w:t>
            </w:r>
          </w:p>
          <w:p w:rsidR="006F29B7" w:rsidRPr="005768FB" w:rsidRDefault="006F29B7" w:rsidP="006F29B7">
            <w:pPr>
              <w:spacing w:after="0" w:line="240" w:lineRule="auto"/>
              <w:rPr>
                <w:rFonts w:ascii="Times New Roman" w:eastAsia="Times New Roman" w:hAnsi="Times New Roman" w:cs="Calibri"/>
              </w:rPr>
            </w:pPr>
            <w:r w:rsidRPr="005768FB">
              <w:rPr>
                <w:rFonts w:ascii="Times New Roman" w:eastAsia="Times New Roman" w:hAnsi="Times New Roman" w:cs="Calibri"/>
              </w:rPr>
              <w:t xml:space="preserve">Развитие  культурно-досуговой 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</w:rPr>
            </w:pPr>
            <w:r w:rsidRPr="005768FB">
              <w:rPr>
                <w:rFonts w:ascii="Times New Roman" w:eastAsia="Times New Roman" w:hAnsi="Times New Roman" w:cs="Calibri"/>
              </w:rPr>
              <w:t>деятельности, проведение массовых национальных мероприятий (Масленица, Сабантуй)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Февраль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Июль 2017 года</w:t>
            </w: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1F502E" w:rsidP="006F2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народных национальных коллективов в городе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ab/>
              <w:t>- 5; количество участников художественной самодеятельности в народных национальных коллективах -1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человек; количество массовых национальных мероприятий – 3 (Широкая Масленица,  Науруз Мубаракбад, Сабантуй).</w:t>
            </w:r>
          </w:p>
        </w:tc>
      </w:tr>
      <w:tr w:rsidR="006F29B7" w:rsidRPr="005768FB" w:rsidTr="006F29B7">
        <w:trPr>
          <w:trHeight w:val="605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571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871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1F502E" w:rsidP="006F29B7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98,3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220"/>
        </w:trPr>
        <w:tc>
          <w:tcPr>
            <w:tcW w:w="382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Подпрограмма «Развитие туризма в городе Вятские Поляны Кировской области»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города; директор МБУК «Вятскополянский исторический музей»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Январь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Декабрь 2017 года</w:t>
            </w: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F29B7" w:rsidRPr="005768FB" w:rsidRDefault="001F502E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Р</w:t>
            </w:r>
            <w:r w:rsidR="006F29B7"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абота с туроператорами по вопросу прибытия туристов на теплоходах по реке Вятка, организация и проведение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Международного </w:t>
            </w:r>
            <w:r w:rsidR="006F29B7"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Фестиваля шляп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«Карнавал цвета»</w:t>
            </w:r>
            <w:r w:rsidR="006F29B7"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.</w:t>
            </w:r>
          </w:p>
        </w:tc>
      </w:tr>
      <w:tr w:rsidR="006F29B7" w:rsidRPr="005768FB" w:rsidTr="006F29B7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480"/>
        </w:trPr>
        <w:tc>
          <w:tcPr>
            <w:tcW w:w="15309" w:type="dxa"/>
            <w:gridSpan w:val="7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Отдельные мероприятия</w:t>
            </w:r>
          </w:p>
        </w:tc>
      </w:tr>
      <w:tr w:rsidR="006F29B7" w:rsidRPr="005768FB" w:rsidTr="006F29B7">
        <w:trPr>
          <w:trHeight w:val="480"/>
        </w:trPr>
        <w:tc>
          <w:tcPr>
            <w:tcW w:w="382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lastRenderedPageBreak/>
              <w:t>«Информационно-библиотечное обслуживание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Январь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Декабрь 2017 года</w:t>
            </w: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E9277F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6900,0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книговыдач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– 155000 экз.;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пользователей библиотек – 10000 человек;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количество посещений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библиотек –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000 человек</w:t>
            </w:r>
            <w:r w:rsidR="00E50CA9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(на одного пользователя – 7,5 ед.)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;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подписка на периодические издания – 30 шт., приобретение литературы-140 книг, библиотечные мероприятия - 70</w:t>
            </w:r>
          </w:p>
        </w:tc>
      </w:tr>
      <w:tr w:rsidR="006F29B7" w:rsidRPr="005768FB" w:rsidTr="006F29B7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E9277F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1211,0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E9277F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5689,0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1227"/>
        </w:trPr>
        <w:tc>
          <w:tcPr>
            <w:tcW w:w="382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«Организация культурного досуга на базе учреждений </w:t>
            </w:r>
          </w:p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культуры 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Январь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Декабрь 2017 года</w:t>
            </w: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E9277F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E9277F">
              <w:rPr>
                <w:rFonts w:ascii="Times New Roman" w:eastAsia="Courier New" w:hAnsi="Times New Roman"/>
                <w:kern w:val="1"/>
                <w:lang w:eastAsia="hi-IN" w:bidi="hi-IN"/>
              </w:rPr>
              <w:t>19685,5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культурно-досуговых мероприятий-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</w:t>
            </w:r>
            <w:r w:rsidR="00E50CA9">
              <w:rPr>
                <w:rFonts w:ascii="Times New Roman" w:eastAsia="Courier New" w:hAnsi="Times New Roman"/>
                <w:kern w:val="1"/>
                <w:lang w:eastAsia="hi-IN" w:bidi="hi-IN"/>
              </w:rPr>
              <w:t>65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;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удельный вес населения, участвующего в культурно-досуговых мероприятиях (не менее 1</w:t>
            </w:r>
            <w:r w:rsidR="00E50CA9">
              <w:rPr>
                <w:rFonts w:ascii="Times New Roman" w:eastAsia="Courier New" w:hAnsi="Times New Roman"/>
                <w:kern w:val="1"/>
                <w:lang w:eastAsia="hi-IN" w:bidi="hi-IN"/>
              </w:rPr>
              <w:t>7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% в год);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удовлетворенность населения качеством предоставления услуг в сфере культуры (не менее </w:t>
            </w:r>
            <w:r w:rsidR="00E50CA9">
              <w:rPr>
                <w:rFonts w:ascii="Times New Roman" w:eastAsia="Courier New" w:hAnsi="Times New Roman"/>
                <w:kern w:val="1"/>
                <w:lang w:eastAsia="hi-IN" w:bidi="hi-IN"/>
              </w:rPr>
              <w:t>77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% от числа опрошенных); участие  во  всероссийских,  областных,   межрегиональных смотрах, конкурсах, фестивалях,  праздниках (не реже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 раз);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сохранность количества участников в клубных формированиях, в том числе детей (не менее </w:t>
            </w:r>
            <w:r w:rsidR="00E50CA9">
              <w:rPr>
                <w:rFonts w:ascii="Times New Roman" w:eastAsia="Courier New" w:hAnsi="Times New Roman"/>
                <w:kern w:val="1"/>
                <w:lang w:eastAsia="hi-IN" w:bidi="hi-IN"/>
              </w:rPr>
              <w:t>1967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); </w:t>
            </w:r>
          </w:p>
          <w:p w:rsidR="006F29B7" w:rsidRPr="005768FB" w:rsidRDefault="006F29B7" w:rsidP="00E50C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сохранение количества клубных формирований, в том числе для детей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</w:t>
            </w:r>
            <w:r w:rsidR="00E50CA9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).</w:t>
            </w:r>
          </w:p>
        </w:tc>
      </w:tr>
      <w:tr w:rsidR="006F29B7" w:rsidRPr="005768FB" w:rsidTr="006F29B7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901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E9277F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4281,2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984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E9277F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15404,3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360"/>
        </w:trPr>
        <w:tc>
          <w:tcPr>
            <w:tcW w:w="382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«Проведение общегородских мероприятий в 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Январь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Декабрь 2017 года</w:t>
            </w: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E9277F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1191,2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131A18">
              <w:rPr>
                <w:rFonts w:ascii="Times New Roman" w:eastAsia="Courier New" w:hAnsi="Times New Roman"/>
                <w:kern w:val="1"/>
                <w:lang w:eastAsia="hi-IN" w:bidi="hi-IN"/>
              </w:rPr>
              <w:t>Проведение массовых общегородских мероприятий: День Победы, День города, День защиты детей, День молодежи, День знаний, Новый год</w:t>
            </w:r>
          </w:p>
        </w:tc>
      </w:tr>
      <w:tr w:rsidR="006F29B7" w:rsidRPr="005768FB" w:rsidTr="006F29B7">
        <w:trPr>
          <w:trHeight w:val="563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543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567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1F502E" w:rsidP="00E9277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119</w:t>
            </w:r>
            <w:r w:rsidR="00E9277F">
              <w:rPr>
                <w:rFonts w:ascii="Times New Roman" w:eastAsia="Courier New" w:hAnsi="Times New Roman"/>
                <w:kern w:val="1"/>
                <w:lang w:eastAsia="hi-IN" w:bidi="hi-IN"/>
              </w:rPr>
              <w:t>1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,2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561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1227"/>
        </w:trPr>
        <w:tc>
          <w:tcPr>
            <w:tcW w:w="382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«Развитие и поддержка музейного дела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Январь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Декабрь 2017 года</w:t>
            </w: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E9277F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E9277F">
              <w:rPr>
                <w:rFonts w:ascii="Times New Roman" w:eastAsia="Courier New" w:hAnsi="Times New Roman"/>
                <w:kern w:val="1"/>
                <w:lang w:eastAsia="hi-IN" w:bidi="hi-IN"/>
              </w:rPr>
              <w:t>4894,4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доля представляемых во всех формах зрителю музейных предметов в общем количестве предметов основного фонда будет составлять 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3,7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%;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- доведение числа посещений к концу  года до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24000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человек;        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- количество предметов основного фонда по итогам года не менее 14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 единиц;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-количество проведенных музейных экскурсий,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занятий,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выставок, лекций 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670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.</w:t>
            </w:r>
          </w:p>
        </w:tc>
      </w:tr>
      <w:tr w:rsidR="006F29B7" w:rsidRPr="005768FB" w:rsidTr="006F29B7">
        <w:trPr>
          <w:trHeight w:val="617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E9277F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942,9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E9277F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3951,5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480"/>
        </w:trPr>
        <w:tc>
          <w:tcPr>
            <w:tcW w:w="382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«Дополнительное образование детей в сфере культуры </w:t>
            </w:r>
          </w:p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Январь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Декабрь 2017 года</w:t>
            </w: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E9277F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E9277F">
              <w:rPr>
                <w:rFonts w:ascii="Times New Roman" w:eastAsia="Courier New" w:hAnsi="Times New Roman"/>
                <w:kern w:val="1"/>
                <w:lang w:eastAsia="hi-IN" w:bidi="hi-IN"/>
              </w:rPr>
              <w:t>29546,4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сохранность контингента в учреждении дополнительного образования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</w:t>
            </w:r>
            <w:r w:rsidR="00E50CA9">
              <w:rPr>
                <w:rFonts w:ascii="Times New Roman" w:eastAsia="Courier New" w:hAnsi="Times New Roman"/>
                <w:kern w:val="1"/>
                <w:lang w:eastAsia="hi-IN" w:bidi="hi-IN"/>
              </w:rPr>
              <w:t>59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человек);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участие в профессиональных конкурсах, фестивалях, выставках учащиеся школ дополнительного образования детей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40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 год);  </w:t>
            </w:r>
          </w:p>
          <w:p w:rsidR="006F29B7" w:rsidRPr="005768FB" w:rsidRDefault="006F29B7" w:rsidP="00E50C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создание   условий   для   обеспечения   образовательного учреждения  квалифицированными  кадрами  (не  менее   </w:t>
            </w:r>
            <w:r w:rsidR="00E50CA9"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%  педагогических     работников     с     квалификационными категориями).</w:t>
            </w:r>
          </w:p>
        </w:tc>
      </w:tr>
      <w:tr w:rsidR="006F29B7" w:rsidRPr="005768FB" w:rsidTr="006F29B7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813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E9277F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1619,5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980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E9277F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27926,9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303"/>
        </w:trPr>
        <w:tc>
          <w:tcPr>
            <w:tcW w:w="382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</w:t>
            </w:r>
            <w:r w:rsidRPr="00B12AFE">
              <w:rPr>
                <w:rFonts w:ascii="Times New Roman" w:eastAsia="Lucida Sans Unicode" w:hAnsi="Times New Roman"/>
                <w:kern w:val="1"/>
                <w:lang w:eastAsia="ru-RU" w:bidi="hi-IN"/>
              </w:rPr>
              <w:t>Деятельность Управления социальной политики администрации города Вятские Поляны</w:t>
            </w: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Январь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Декабрь 2017 года</w:t>
            </w: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Всего  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E9277F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1029,3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подготовка нормативных документов для сопровождения основных общегородских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>мероприятий – не менее 20 мероприятий;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обновление правовой базы по вопросам  развития управления социальной политики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ab/>
              <w:t>и подведомственных учреждений – 20%;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- сохранение кадрового потенциала –  2 человека.</w:t>
            </w:r>
          </w:p>
        </w:tc>
      </w:tr>
      <w:tr w:rsidR="006F29B7" w:rsidRPr="005768FB" w:rsidTr="006F29B7">
        <w:trPr>
          <w:trHeight w:val="495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505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467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E9277F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1029,3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660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801"/>
        </w:trPr>
        <w:tc>
          <w:tcPr>
            <w:tcW w:w="382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Январь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Декабрь 2017 года</w:t>
            </w: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E9277F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E9277F">
              <w:rPr>
                <w:rFonts w:ascii="Times New Roman" w:eastAsia="Courier New" w:hAnsi="Times New Roman"/>
                <w:kern w:val="1"/>
                <w:lang w:eastAsia="hi-IN" w:bidi="hi-IN"/>
              </w:rPr>
              <w:t>7351,6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F29B7" w:rsidRPr="009D4DE4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>- качественное информационно-методическое сопровождение культурно-досуговых  мероприятий, в том числе обще-городских – не менее 20 в год;</w:t>
            </w:r>
          </w:p>
          <w:p w:rsidR="006F29B7" w:rsidRPr="009D4DE4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- качественное выполнение обязательств по бухгалтерскому обслуживанию финансово-хозяйственной деятельности, подведомственных учреждений – 10 шт.;</w:t>
            </w:r>
          </w:p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>- осуществление контроля за финансово-хозяйственной деятельностью, целевым использованием средств до 100 процентов</w:t>
            </w:r>
          </w:p>
        </w:tc>
      </w:tr>
      <w:tr w:rsidR="006F29B7" w:rsidRPr="005768FB" w:rsidTr="006F29B7">
        <w:trPr>
          <w:trHeight w:val="685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695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E9277F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111,9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1336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E9277F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7239,7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451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194"/>
        </w:trPr>
        <w:tc>
          <w:tcPr>
            <w:tcW w:w="382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«Социальные мероприятия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Январь 2017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Декабрь 2017 года</w:t>
            </w: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Всего 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E9277F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43,5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мероприятий, направленных на социальную адаптацию инвалидов и граждан пожилого возраста 3 в год;</w:t>
            </w:r>
          </w:p>
          <w:p w:rsidR="006F29B7" w:rsidRPr="005768FB" w:rsidRDefault="006F29B7" w:rsidP="00893F1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чествование долгожителей и заслуженных юбиляров города Вятские Поляны – </w:t>
            </w:r>
            <w:r w:rsidR="00893F18">
              <w:rPr>
                <w:rFonts w:ascii="Times New Roman" w:eastAsia="Courier New" w:hAnsi="Times New Roman"/>
                <w:kern w:val="1"/>
                <w:lang w:eastAsia="hi-IN" w:bidi="hi-IN"/>
              </w:rPr>
              <w:t>61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</w:t>
            </w:r>
          </w:p>
        </w:tc>
      </w:tr>
      <w:tr w:rsidR="006F29B7" w:rsidRPr="005768FB" w:rsidTr="006F29B7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E9277F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43,5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6F29B7" w:rsidRPr="005768FB" w:rsidTr="006F29B7">
        <w:trPr>
          <w:trHeight w:val="415"/>
        </w:trPr>
        <w:tc>
          <w:tcPr>
            <w:tcW w:w="382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F29B7" w:rsidRPr="005768FB" w:rsidRDefault="006F29B7" w:rsidP="006F29B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</w:tbl>
    <w:p w:rsidR="006F29B7" w:rsidRDefault="006F29B7" w:rsidP="006F29B7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6F29B7" w:rsidRDefault="006F29B7" w:rsidP="006F29B7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FE2AF4" w:rsidRDefault="00FE2AF4"/>
    <w:sectPr w:rsidR="00FE2AF4" w:rsidSect="006F29B7">
      <w:pgSz w:w="16838" w:h="11906" w:orient="landscape"/>
      <w:pgMar w:top="1134" w:right="1134" w:bottom="851" w:left="1134" w:header="454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4CB" w:rsidRDefault="000A14CB">
      <w:pPr>
        <w:spacing w:after="0" w:line="240" w:lineRule="auto"/>
      </w:pPr>
      <w:r>
        <w:separator/>
      </w:r>
    </w:p>
  </w:endnote>
  <w:endnote w:type="continuationSeparator" w:id="1">
    <w:p w:rsidR="000A14CB" w:rsidRDefault="000A1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4CB" w:rsidRDefault="000A14CB">
      <w:pPr>
        <w:spacing w:after="0" w:line="240" w:lineRule="auto"/>
      </w:pPr>
      <w:r>
        <w:separator/>
      </w:r>
    </w:p>
  </w:footnote>
  <w:footnote w:type="continuationSeparator" w:id="1">
    <w:p w:rsidR="000A14CB" w:rsidRDefault="000A14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29B7"/>
    <w:rsid w:val="000A14CB"/>
    <w:rsid w:val="001A7953"/>
    <w:rsid w:val="001F502E"/>
    <w:rsid w:val="00340F28"/>
    <w:rsid w:val="006F29B7"/>
    <w:rsid w:val="00893F18"/>
    <w:rsid w:val="009761F7"/>
    <w:rsid w:val="009F3AB7"/>
    <w:rsid w:val="00AC1C27"/>
    <w:rsid w:val="00C31B86"/>
    <w:rsid w:val="00DD31F1"/>
    <w:rsid w:val="00E3371A"/>
    <w:rsid w:val="00E50CA9"/>
    <w:rsid w:val="00E9277F"/>
    <w:rsid w:val="00FE2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9B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0CA9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E50CA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1167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User2306</cp:lastModifiedBy>
  <cp:revision>3</cp:revision>
  <cp:lastPrinted>2017-12-21T13:50:00Z</cp:lastPrinted>
  <dcterms:created xsi:type="dcterms:W3CDTF">2018-01-29T11:56:00Z</dcterms:created>
  <dcterms:modified xsi:type="dcterms:W3CDTF">2018-01-29T12:05:00Z</dcterms:modified>
</cp:coreProperties>
</file>