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53"/>
      </w:tblGrid>
      <w:tr w:rsidR="00A03E18" w:rsidTr="00A03E18">
        <w:tc>
          <w:tcPr>
            <w:tcW w:w="5353" w:type="dxa"/>
          </w:tcPr>
          <w:p w:rsidR="00A03E18" w:rsidRDefault="00A03E18" w:rsidP="00A03E18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4253" w:type="dxa"/>
          </w:tcPr>
          <w:p w:rsidR="00A03E18" w:rsidRPr="00A03E18" w:rsidRDefault="00A03E18" w:rsidP="00A03E18">
            <w:pPr>
              <w:shd w:val="clear" w:color="auto" w:fill="FFFFFF"/>
              <w:spacing w:line="360" w:lineRule="auto"/>
              <w:ind w:left="175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A03E18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 xml:space="preserve">Приложение </w:t>
            </w:r>
          </w:p>
          <w:p w:rsidR="00A03E18" w:rsidRDefault="00A03E18" w:rsidP="00A03E18">
            <w:pPr>
              <w:pStyle w:val="formattext"/>
              <w:shd w:val="clear" w:color="auto" w:fill="FFFFFF"/>
              <w:spacing w:before="0" w:beforeAutospacing="0" w:after="0" w:afterAutospacing="0"/>
              <w:ind w:left="175"/>
              <w:textAlignment w:val="baseline"/>
              <w:rPr>
                <w:bCs/>
                <w:color w:val="2D2D2D"/>
                <w:spacing w:val="1"/>
                <w:sz w:val="28"/>
                <w:szCs w:val="28"/>
              </w:rPr>
            </w:pPr>
            <w:r w:rsidRPr="00A03E18">
              <w:rPr>
                <w:color w:val="2D2D2D"/>
                <w:spacing w:val="1"/>
                <w:sz w:val="28"/>
                <w:szCs w:val="28"/>
              </w:rPr>
              <w:t xml:space="preserve">к Порядку </w:t>
            </w:r>
            <w:r w:rsidRPr="00A03E18">
              <w:rPr>
                <w:bCs/>
                <w:color w:val="2D2D2D"/>
                <w:spacing w:val="1"/>
                <w:sz w:val="28"/>
                <w:szCs w:val="28"/>
              </w:rPr>
              <w:t xml:space="preserve">приема сточных вод </w:t>
            </w:r>
          </w:p>
          <w:p w:rsidR="00A03E18" w:rsidRDefault="00A03E18" w:rsidP="00A03E18">
            <w:pPr>
              <w:pStyle w:val="formattext"/>
              <w:shd w:val="clear" w:color="auto" w:fill="FFFFFF"/>
              <w:spacing w:before="0" w:beforeAutospacing="0" w:after="0" w:afterAutospacing="0"/>
              <w:ind w:left="175"/>
              <w:textAlignment w:val="baseline"/>
              <w:rPr>
                <w:bCs/>
                <w:color w:val="2D2D2D"/>
                <w:spacing w:val="1"/>
                <w:sz w:val="28"/>
                <w:szCs w:val="28"/>
              </w:rPr>
            </w:pPr>
            <w:r w:rsidRPr="00A03E18">
              <w:rPr>
                <w:bCs/>
                <w:color w:val="2D2D2D"/>
                <w:spacing w:val="1"/>
                <w:sz w:val="28"/>
                <w:szCs w:val="28"/>
              </w:rPr>
              <w:t>в систему муниципальной канализации</w:t>
            </w:r>
            <w:r>
              <w:rPr>
                <w:bCs/>
                <w:color w:val="2D2D2D"/>
                <w:spacing w:val="1"/>
                <w:sz w:val="28"/>
                <w:szCs w:val="28"/>
              </w:rPr>
              <w:t xml:space="preserve"> </w:t>
            </w:r>
            <w:r w:rsidRPr="00A03E18">
              <w:rPr>
                <w:bCs/>
                <w:color w:val="2D2D2D"/>
                <w:spacing w:val="1"/>
                <w:sz w:val="28"/>
                <w:szCs w:val="28"/>
              </w:rPr>
              <w:t xml:space="preserve">города </w:t>
            </w:r>
          </w:p>
          <w:p w:rsidR="00A03E18" w:rsidRPr="00A03E18" w:rsidRDefault="00A03E18" w:rsidP="00A03E18">
            <w:pPr>
              <w:pStyle w:val="formattext"/>
              <w:shd w:val="clear" w:color="auto" w:fill="FFFFFF"/>
              <w:spacing w:before="0" w:beforeAutospacing="0" w:after="0" w:afterAutospacing="0"/>
              <w:ind w:left="175"/>
              <w:textAlignment w:val="baseline"/>
              <w:rPr>
                <w:color w:val="2D2D2D"/>
                <w:spacing w:val="1"/>
                <w:sz w:val="28"/>
                <w:szCs w:val="28"/>
                <w:lang w:eastAsia="ru-RU"/>
              </w:rPr>
            </w:pPr>
            <w:r w:rsidRPr="00A03E18">
              <w:rPr>
                <w:bCs/>
                <w:color w:val="2D2D2D"/>
                <w:spacing w:val="1"/>
                <w:sz w:val="28"/>
                <w:szCs w:val="28"/>
              </w:rPr>
              <w:t>Вятские Поляны</w:t>
            </w:r>
          </w:p>
          <w:p w:rsidR="00A03E18" w:rsidRDefault="00A03E18" w:rsidP="00687C48">
            <w:pPr>
              <w:ind w:left="175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</w:rPr>
            </w:pPr>
            <w:r w:rsidRPr="00A03E18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</w:rPr>
              <w:t xml:space="preserve">                                                                        </w:t>
            </w:r>
            <w:r w:rsidRPr="00A03E18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 xml:space="preserve">от </w:t>
            </w:r>
            <w:r w:rsidRPr="00A03E18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</w:rPr>
              <w:t xml:space="preserve"> </w:t>
            </w:r>
            <w:r w:rsidR="00687C48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</w:rPr>
              <w:t>01.08.2016</w:t>
            </w:r>
            <w:r w:rsidRPr="00A03E18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</w:rPr>
              <w:t xml:space="preserve">    </w:t>
            </w:r>
            <w:r w:rsidRPr="00A03E18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№</w:t>
            </w:r>
            <w:r w:rsidRPr="00A03E18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</w:rPr>
              <w:t xml:space="preserve"> </w:t>
            </w:r>
            <w:r w:rsidR="00687C48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</w:rPr>
              <w:t>1405</w:t>
            </w:r>
          </w:p>
        </w:tc>
      </w:tr>
    </w:tbl>
    <w:p w:rsidR="00A03E18" w:rsidRDefault="00A03E18" w:rsidP="00A03E18">
      <w:pPr>
        <w:shd w:val="clear" w:color="auto" w:fill="FFFFFF"/>
        <w:spacing w:after="0" w:line="36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</w:pPr>
    </w:p>
    <w:p w:rsidR="00A03E18" w:rsidRDefault="00A03E18" w:rsidP="00A03E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196B">
        <w:rPr>
          <w:rFonts w:ascii="Times New Roman" w:hAnsi="Times New Roman"/>
          <w:b/>
          <w:sz w:val="28"/>
          <w:szCs w:val="28"/>
        </w:rPr>
        <w:t xml:space="preserve">Нормативные показатели общих свойств сточных вод и допустимые концентрации загрязняющих веществ в сточных водах, допущенных к сбросу в централизованную систему водоотведения города </w:t>
      </w:r>
    </w:p>
    <w:p w:rsidR="00A03E18" w:rsidRPr="0030196B" w:rsidRDefault="00A03E18" w:rsidP="00A03E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196B">
        <w:rPr>
          <w:rFonts w:ascii="Times New Roman" w:hAnsi="Times New Roman"/>
          <w:b/>
          <w:sz w:val="28"/>
          <w:szCs w:val="28"/>
        </w:rPr>
        <w:t>Вятские Поляны</w:t>
      </w:r>
    </w:p>
    <w:p w:rsidR="00A03E18" w:rsidRPr="00F749B7" w:rsidRDefault="00A03E18" w:rsidP="00A03E18">
      <w:pPr>
        <w:shd w:val="clear" w:color="auto" w:fill="FFFFFF"/>
        <w:spacing w:after="0" w:line="360" w:lineRule="auto"/>
        <w:ind w:firstLine="5103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503"/>
        <w:gridCol w:w="1417"/>
        <w:gridCol w:w="3651"/>
      </w:tblGrid>
      <w:tr w:rsidR="00A03E18" w:rsidRPr="00F749B7" w:rsidTr="00A03E18">
        <w:tc>
          <w:tcPr>
            <w:tcW w:w="4503" w:type="dxa"/>
          </w:tcPr>
          <w:p w:rsidR="00A03E18" w:rsidRPr="00A03E18" w:rsidRDefault="00A03E18" w:rsidP="00A03E1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03E18" w:rsidRPr="00A03E18" w:rsidRDefault="00A03E18" w:rsidP="00A03E1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  <w:lang w:eastAsia="ru-RU"/>
              </w:rPr>
            </w:pPr>
            <w:r w:rsidRPr="00A03E18"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651" w:type="dxa"/>
          </w:tcPr>
          <w:p w:rsidR="00A03E18" w:rsidRPr="00A03E18" w:rsidRDefault="00A03E18" w:rsidP="00A03E1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  <w:lang w:eastAsia="ru-RU"/>
              </w:rPr>
            </w:pPr>
            <w:r w:rsidRPr="00A03E18"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  <w:lang w:eastAsia="ru-RU"/>
              </w:rPr>
              <w:t>Максимальное допустимое значение показателя и (или) концентрации в натуральной пробе сточных вод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Реакция среды (рН)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6,5-8,5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Температура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°С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+40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Жиры (растворенные и эмульгированные)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15,0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Нефтепродукты (растворенные и эмульгированные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0,5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Соотношение ХПК:</w:t>
            </w:r>
            <w:r w:rsidR="008A1C49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БПК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bscript"/>
                <w:lang w:eastAsia="ru-RU"/>
              </w:rPr>
              <w:t>5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2,5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Взвешенные вещества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290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bscript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БПК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bscript"/>
                <w:lang w:eastAsia="ru-RU"/>
              </w:rPr>
              <w:t>5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/БПК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bscript"/>
                <w:lang w:eastAsia="ru-RU"/>
              </w:rPr>
              <w:t>полн.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18/30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ХПК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45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Ион аммония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5,0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Нитриты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0,14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Нитраты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40,0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Фосфаты по фосфору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0,21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СПАВ анионные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10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Сульфаты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100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Хлориды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450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Железо вал/раств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3,0/0,029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lastRenderedPageBreak/>
              <w:t>Медь вал/раств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0,5/0,0029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Цинк вал/раств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1,0/0,025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Хром+3 вал/раств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0,45/0,4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Хром +6 вал/раств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0,05/0,05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Никель вал/раств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0,06/0,03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Кадмий вал/раств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0,04/0,008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Свинец вал/раств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0,03/0,01</w:t>
            </w:r>
          </w:p>
        </w:tc>
      </w:tr>
      <w:tr w:rsidR="00A03E18" w:rsidRPr="00F749B7" w:rsidTr="00A03E18">
        <w:tc>
          <w:tcPr>
            <w:tcW w:w="4503" w:type="dxa"/>
            <w:vAlign w:val="center"/>
          </w:tcPr>
          <w:p w:rsidR="00A03E18" w:rsidRPr="00F749B7" w:rsidRDefault="00A03E18" w:rsidP="00A03E18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Сухой остаток</w:t>
            </w:r>
          </w:p>
        </w:tc>
        <w:tc>
          <w:tcPr>
            <w:tcW w:w="1417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мг/дм</w:t>
            </w: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3651" w:type="dxa"/>
            <w:vAlign w:val="center"/>
          </w:tcPr>
          <w:p w:rsidR="00A03E18" w:rsidRPr="00F749B7" w:rsidRDefault="00A03E18" w:rsidP="00A03E18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</w:pPr>
            <w:r w:rsidRPr="00F749B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szCs w:val="28"/>
                <w:lang w:eastAsia="ru-RU"/>
              </w:rPr>
              <w:t>1000</w:t>
            </w:r>
          </w:p>
        </w:tc>
      </w:tr>
    </w:tbl>
    <w:p w:rsidR="00A03E18" w:rsidRPr="00A03E18" w:rsidRDefault="00A03E18" w:rsidP="00A03E18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749B7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  <w:br/>
      </w:r>
      <w:r w:rsidRPr="00A03E18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Примечания. </w:t>
      </w:r>
    </w:p>
    <w:p w:rsidR="00A03E18" w:rsidRPr="00A03E18" w:rsidRDefault="00A03E18" w:rsidP="00A03E18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A03E18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ПДН разработаны в соответствии с «Методическими рекомендациями по расчету количества и качества принимаемых сточных вод и загрязняющих веществ в системы канализации населенных пунктов».</w:t>
      </w:r>
    </w:p>
    <w:p w:rsidR="00A03E18" w:rsidRDefault="00A03E18" w:rsidP="00A03E18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A03E18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Величина допустимого норматива учитывает содержание веществ в нерастворенной и растворенной формах (в натуральной пробе сточных вод).</w:t>
      </w:r>
    </w:p>
    <w:p w:rsidR="00A03E18" w:rsidRDefault="00A03E18" w:rsidP="00A03E18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A03E18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Величина допустимого норматива учитывает содержание металлов во всех растворенных в воде формах.</w:t>
      </w:r>
    </w:p>
    <w:p w:rsidR="00A03E18" w:rsidRDefault="00A03E18" w:rsidP="00A03E18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A03E18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За ПДН веществ, отсутствующих в </w:t>
      </w:r>
      <w:r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настоящем </w:t>
      </w:r>
      <w:r w:rsidRPr="00A03E18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приложении, следует принимать соответствующие ПДК для водоемов рыбохозяйственного назначения.</w:t>
      </w:r>
    </w:p>
    <w:p w:rsidR="00A03E18" w:rsidRDefault="00A03E18" w:rsidP="00A03E18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A03E18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ПДН подлежат пересмотру в следующих случаях:</w:t>
      </w:r>
    </w:p>
    <w:p w:rsidR="00A03E18" w:rsidRPr="00A03E18" w:rsidRDefault="00A03E18" w:rsidP="00A03E18">
      <w:pPr>
        <w:pStyle w:val="a6"/>
        <w:numPr>
          <w:ilvl w:val="1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A03E18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изменение требований к составу и свойствам сточных вод, установленных специально уполномоченными государственными органами для организации, осуществляющей прием сточных вод и загрязняющих веществ в муниципальную канализацию г. </w:t>
      </w:r>
      <w:r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Вятские Поляны</w:t>
      </w:r>
      <w:r w:rsidRPr="00A03E18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;</w:t>
      </w:r>
    </w:p>
    <w:p w:rsidR="00A03E18" w:rsidRPr="00A03E18" w:rsidRDefault="00A03E18" w:rsidP="00A03E18">
      <w:pPr>
        <w:pStyle w:val="a6"/>
        <w:numPr>
          <w:ilvl w:val="1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A03E18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изменение фактических параметров очистки сточных вод на городской станции аэрации вследствие реконструкции или внедрения дополнительных способов очистки.</w:t>
      </w:r>
    </w:p>
    <w:p w:rsidR="00286487" w:rsidRDefault="00286487"/>
    <w:sectPr w:rsidR="00286487" w:rsidSect="00A03E18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9DA" w:rsidRPr="00E63AC1" w:rsidRDefault="003109DA" w:rsidP="00A03E18">
      <w:pPr>
        <w:spacing w:after="0" w:line="240" w:lineRule="auto"/>
        <w:rPr>
          <w:rFonts w:eastAsiaTheme="minorHAnsi"/>
          <w:lang w:eastAsia="en-US"/>
        </w:rPr>
      </w:pPr>
      <w:r>
        <w:separator/>
      </w:r>
    </w:p>
  </w:endnote>
  <w:endnote w:type="continuationSeparator" w:id="1">
    <w:p w:rsidR="003109DA" w:rsidRPr="00E63AC1" w:rsidRDefault="003109DA" w:rsidP="00A03E18">
      <w:pPr>
        <w:spacing w:after="0" w:line="240" w:lineRule="auto"/>
        <w:rPr>
          <w:rFonts w:eastAsiaTheme="minorHAnsi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9DA" w:rsidRPr="00E63AC1" w:rsidRDefault="003109DA" w:rsidP="00A03E18">
      <w:pPr>
        <w:spacing w:after="0" w:line="240" w:lineRule="auto"/>
        <w:rPr>
          <w:rFonts w:eastAsiaTheme="minorHAnsi"/>
          <w:lang w:eastAsia="en-US"/>
        </w:rPr>
      </w:pPr>
      <w:r>
        <w:separator/>
      </w:r>
    </w:p>
  </w:footnote>
  <w:footnote w:type="continuationSeparator" w:id="1">
    <w:p w:rsidR="003109DA" w:rsidRPr="00E63AC1" w:rsidRDefault="003109DA" w:rsidP="00A03E18">
      <w:pPr>
        <w:spacing w:after="0" w:line="240" w:lineRule="auto"/>
        <w:rPr>
          <w:rFonts w:eastAsiaTheme="minorHAnsi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76391"/>
      <w:docPartObj>
        <w:docPartGallery w:val="Page Numbers (Top of Page)"/>
        <w:docPartUnique/>
      </w:docPartObj>
    </w:sdtPr>
    <w:sdtContent>
      <w:p w:rsidR="00E63AC1" w:rsidRDefault="00E011D8">
        <w:pPr>
          <w:pStyle w:val="a4"/>
          <w:jc w:val="center"/>
        </w:pPr>
        <w:r>
          <w:fldChar w:fldCharType="begin"/>
        </w:r>
        <w:r w:rsidR="00286487">
          <w:instrText xml:space="preserve"> PAGE   \* MERGEFORMAT </w:instrText>
        </w:r>
        <w:r>
          <w:fldChar w:fldCharType="separate"/>
        </w:r>
        <w:r w:rsidR="00687C48">
          <w:rPr>
            <w:noProof/>
          </w:rPr>
          <w:t>2</w:t>
        </w:r>
        <w:r>
          <w:fldChar w:fldCharType="end"/>
        </w:r>
      </w:p>
    </w:sdtContent>
  </w:sdt>
  <w:p w:rsidR="00E63AC1" w:rsidRDefault="003109D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76393"/>
      <w:docPartObj>
        <w:docPartGallery w:val="Page Numbers (Top of Page)"/>
        <w:docPartUnique/>
      </w:docPartObj>
    </w:sdtPr>
    <w:sdtContent>
      <w:p w:rsidR="00A03E18" w:rsidRDefault="00E011D8">
        <w:pPr>
          <w:pStyle w:val="a4"/>
          <w:jc w:val="center"/>
        </w:pPr>
      </w:p>
    </w:sdtContent>
  </w:sdt>
  <w:p w:rsidR="00A03E18" w:rsidRDefault="00A03E1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6CB6"/>
    <w:multiLevelType w:val="hybridMultilevel"/>
    <w:tmpl w:val="142C6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06A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9B67D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03E18"/>
    <w:rsid w:val="00286487"/>
    <w:rsid w:val="003109DA"/>
    <w:rsid w:val="00687C48"/>
    <w:rsid w:val="008A1C49"/>
    <w:rsid w:val="00A03E18"/>
    <w:rsid w:val="00E01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E1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03E1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03E18"/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A03E18"/>
    <w:pPr>
      <w:ind w:left="720"/>
      <w:contextualSpacing/>
    </w:pPr>
  </w:style>
  <w:style w:type="paragraph" w:customStyle="1" w:styleId="formattext">
    <w:name w:val="formattext"/>
    <w:basedOn w:val="a"/>
    <w:rsid w:val="00A03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A03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03E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User2202</dc:creator>
  <cp:keywords/>
  <dc:description/>
  <cp:lastModifiedBy>User2306</cp:lastModifiedBy>
  <cp:revision>2</cp:revision>
  <cp:lastPrinted>2016-08-01T10:02:00Z</cp:lastPrinted>
  <dcterms:created xsi:type="dcterms:W3CDTF">2016-08-02T11:28:00Z</dcterms:created>
  <dcterms:modified xsi:type="dcterms:W3CDTF">2016-08-02T11:28:00Z</dcterms:modified>
</cp:coreProperties>
</file>