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FDB" w:rsidRDefault="0067332C" w:rsidP="0009499E">
      <w:pPr>
        <w:pStyle w:val="a3"/>
        <w:spacing w:after="0" w:line="360" w:lineRule="auto"/>
        <w:ind w:left="4956" w:firstLine="708"/>
      </w:pPr>
      <w:r>
        <w:t xml:space="preserve">Приложение </w:t>
      </w:r>
    </w:p>
    <w:p w:rsidR="0067332C" w:rsidRPr="00354FDB" w:rsidRDefault="0009499E" w:rsidP="0009499E">
      <w:pPr>
        <w:pStyle w:val="a3"/>
        <w:spacing w:after="0" w:line="360" w:lineRule="auto"/>
      </w:pPr>
      <w:r>
        <w:t xml:space="preserve">                                                            </w:t>
      </w:r>
      <w:r w:rsidR="00911BE4">
        <w:t xml:space="preserve">                     УТВЕРЖДЕНО</w:t>
      </w:r>
    </w:p>
    <w:p w:rsidR="00354FDB" w:rsidRPr="00354FDB" w:rsidRDefault="0067332C" w:rsidP="00354FDB">
      <w:pPr>
        <w:pStyle w:val="a3"/>
        <w:spacing w:after="0"/>
        <w:ind w:left="709" w:right="-232" w:firstLine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постановление</w:t>
      </w:r>
      <w:r w:rsidR="009239F6">
        <w:t>м</w:t>
      </w:r>
      <w:r w:rsidR="00354FDB" w:rsidRPr="00354FDB">
        <w:t xml:space="preserve"> </w:t>
      </w:r>
    </w:p>
    <w:p w:rsidR="00354FDB" w:rsidRPr="00354FDB" w:rsidRDefault="00354FDB" w:rsidP="00354FDB">
      <w:pPr>
        <w:pStyle w:val="a3"/>
        <w:spacing w:after="0"/>
        <w:ind w:left="709" w:right="-232" w:firstLine="0"/>
      </w:pPr>
      <w:r w:rsidRPr="00354FDB">
        <w:tab/>
      </w:r>
      <w:r w:rsidRPr="00354FDB">
        <w:tab/>
      </w:r>
      <w:r w:rsidRPr="00354FDB">
        <w:tab/>
      </w:r>
      <w:r w:rsidRPr="00354FDB">
        <w:tab/>
      </w:r>
      <w:r w:rsidRPr="00354FDB">
        <w:tab/>
      </w:r>
      <w:r w:rsidRPr="00354FDB">
        <w:tab/>
      </w:r>
      <w:r w:rsidRPr="00354FDB">
        <w:tab/>
        <w:t>администрации</w:t>
      </w:r>
    </w:p>
    <w:p w:rsidR="00354FDB" w:rsidRPr="00354FDB" w:rsidRDefault="00354FDB" w:rsidP="00354FDB">
      <w:pPr>
        <w:pStyle w:val="a3"/>
        <w:spacing w:after="0"/>
        <w:ind w:left="709" w:right="-232" w:firstLine="0"/>
      </w:pPr>
      <w:r w:rsidRPr="00354FDB">
        <w:tab/>
      </w:r>
      <w:r w:rsidRPr="00354FDB">
        <w:tab/>
      </w:r>
      <w:r w:rsidRPr="00354FDB">
        <w:tab/>
      </w:r>
      <w:r w:rsidRPr="00354FDB">
        <w:tab/>
      </w:r>
      <w:r w:rsidRPr="00354FDB">
        <w:tab/>
      </w:r>
      <w:r w:rsidRPr="00354FDB">
        <w:tab/>
      </w:r>
      <w:r w:rsidRPr="00354FDB">
        <w:tab/>
        <w:t>города Вятские Поляны</w:t>
      </w:r>
    </w:p>
    <w:p w:rsidR="00354FDB" w:rsidRPr="00354FDB" w:rsidRDefault="00354FDB" w:rsidP="00354FDB">
      <w:pPr>
        <w:pStyle w:val="a3"/>
        <w:spacing w:after="0"/>
        <w:ind w:left="709" w:right="-232" w:firstLine="0"/>
      </w:pPr>
      <w:r w:rsidRPr="00354FDB">
        <w:tab/>
      </w:r>
      <w:r w:rsidRPr="00354FDB">
        <w:tab/>
      </w:r>
      <w:r w:rsidRPr="00354FDB">
        <w:tab/>
      </w:r>
      <w:r w:rsidRPr="00354FDB">
        <w:tab/>
      </w:r>
      <w:r w:rsidRPr="00354FDB">
        <w:tab/>
      </w:r>
      <w:r w:rsidRPr="00354FDB">
        <w:tab/>
      </w:r>
      <w:r w:rsidRPr="00354FDB">
        <w:tab/>
      </w:r>
      <w:r w:rsidR="0067332C">
        <w:t xml:space="preserve">от   </w:t>
      </w:r>
      <w:r w:rsidR="004D7255">
        <w:t>03.02.2017</w:t>
      </w:r>
      <w:r w:rsidR="0067332C">
        <w:t xml:space="preserve">   №</w:t>
      </w:r>
      <w:r w:rsidR="004D7255">
        <w:t xml:space="preserve"> 141</w:t>
      </w:r>
    </w:p>
    <w:p w:rsidR="00354FDB" w:rsidRPr="00354FDB" w:rsidRDefault="00354FDB" w:rsidP="00354FDB">
      <w:pPr>
        <w:pStyle w:val="a3"/>
        <w:spacing w:after="0"/>
        <w:ind w:left="709" w:right="-69" w:firstLine="0"/>
      </w:pPr>
    </w:p>
    <w:p w:rsidR="00354FDB" w:rsidRPr="00354FDB" w:rsidRDefault="00354FDB" w:rsidP="00354FDB">
      <w:pPr>
        <w:ind w:right="-6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4FDB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354FDB" w:rsidRPr="00354FDB" w:rsidRDefault="00354FDB" w:rsidP="009239F6">
      <w:pPr>
        <w:spacing w:line="240" w:lineRule="auto"/>
        <w:ind w:right="-69"/>
        <w:jc w:val="center"/>
        <w:rPr>
          <w:rFonts w:ascii="Times New Roman" w:hAnsi="Times New Roman" w:cs="Times New Roman"/>
        </w:rPr>
      </w:pPr>
      <w:r w:rsidRPr="00354FDB">
        <w:rPr>
          <w:rFonts w:ascii="Times New Roman" w:hAnsi="Times New Roman" w:cs="Times New Roman"/>
          <w:b/>
          <w:sz w:val="28"/>
          <w:szCs w:val="28"/>
        </w:rPr>
        <w:t xml:space="preserve">о комиссии по рассмотрению заявлений </w:t>
      </w:r>
      <w:r w:rsidR="009B6D83">
        <w:rPr>
          <w:rFonts w:ascii="Times New Roman" w:hAnsi="Times New Roman" w:cs="Times New Roman"/>
          <w:b/>
          <w:sz w:val="28"/>
          <w:szCs w:val="28"/>
        </w:rPr>
        <w:t xml:space="preserve"> и формированию сводного списка </w:t>
      </w:r>
      <w:r w:rsidRPr="00354FDB">
        <w:rPr>
          <w:rFonts w:ascii="Times New Roman" w:hAnsi="Times New Roman" w:cs="Times New Roman"/>
          <w:b/>
          <w:sz w:val="28"/>
          <w:szCs w:val="28"/>
        </w:rPr>
        <w:t>молодых семей</w:t>
      </w:r>
      <w:r w:rsidR="009B6D83">
        <w:rPr>
          <w:rFonts w:ascii="Times New Roman" w:hAnsi="Times New Roman" w:cs="Times New Roman"/>
          <w:b/>
          <w:sz w:val="28"/>
          <w:szCs w:val="28"/>
        </w:rPr>
        <w:t>- участников подпрограммы</w:t>
      </w:r>
      <w:r w:rsidRPr="00354FDB">
        <w:rPr>
          <w:rFonts w:ascii="Times New Roman" w:hAnsi="Times New Roman" w:cs="Times New Roman"/>
          <w:b/>
          <w:sz w:val="28"/>
          <w:szCs w:val="28"/>
        </w:rPr>
        <w:t xml:space="preserve">, изъявивших желание принять участие в подпрограмме </w:t>
      </w:r>
      <w:r w:rsidRPr="00354FDB">
        <w:rPr>
          <w:rFonts w:ascii="Times New Roman" w:hAnsi="Times New Roman" w:cs="Times New Roman"/>
          <w:b/>
          <w:bCs/>
          <w:sz w:val="28"/>
          <w:szCs w:val="28"/>
        </w:rPr>
        <w:t>«Дом для молодой семьи»   муниципальной программы муниципального образования городского округа город Вятские Поляны Кировской области «Повышение эффективности реализации молодежной политики» на 2014-20</w:t>
      </w:r>
      <w:r w:rsidR="00D3066E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Pr="00354FDB">
        <w:rPr>
          <w:rFonts w:ascii="Times New Roman" w:hAnsi="Times New Roman" w:cs="Times New Roman"/>
          <w:b/>
          <w:bCs/>
          <w:sz w:val="28"/>
          <w:szCs w:val="28"/>
        </w:rPr>
        <w:t xml:space="preserve"> годы</w:t>
      </w:r>
    </w:p>
    <w:p w:rsidR="00354FDB" w:rsidRPr="00354FDB" w:rsidRDefault="00354FDB" w:rsidP="00354FDB">
      <w:pPr>
        <w:pStyle w:val="a3"/>
        <w:spacing w:after="0" w:line="276" w:lineRule="auto"/>
        <w:ind w:left="0" w:right="-69" w:firstLine="709"/>
      </w:pPr>
    </w:p>
    <w:p w:rsidR="00354FDB" w:rsidRDefault="00354FDB" w:rsidP="00E635AD">
      <w:pPr>
        <w:pStyle w:val="a3"/>
        <w:numPr>
          <w:ilvl w:val="0"/>
          <w:numId w:val="1"/>
        </w:numPr>
        <w:spacing w:after="0" w:line="276" w:lineRule="auto"/>
        <w:ind w:left="0" w:right="-69" w:firstLine="709"/>
        <w:rPr>
          <w:szCs w:val="28"/>
        </w:rPr>
      </w:pPr>
      <w:r w:rsidRPr="00354FDB">
        <w:t>Комиссия по рассмотрению заявлений</w:t>
      </w:r>
      <w:r w:rsidR="00C015C8" w:rsidRPr="00C015C8">
        <w:rPr>
          <w:b/>
          <w:szCs w:val="28"/>
        </w:rPr>
        <w:t xml:space="preserve"> </w:t>
      </w:r>
      <w:r w:rsidR="00C015C8" w:rsidRPr="00C015C8">
        <w:rPr>
          <w:szCs w:val="28"/>
        </w:rPr>
        <w:t>и формированию сводного списка</w:t>
      </w:r>
      <w:r w:rsidRPr="00354FDB">
        <w:t xml:space="preserve"> молодых семей</w:t>
      </w:r>
      <w:r w:rsidR="009B6D83">
        <w:t>-участников подпрограммы</w:t>
      </w:r>
      <w:r w:rsidRPr="00354FDB">
        <w:t xml:space="preserve">, изъявивших желание принять </w:t>
      </w:r>
      <w:r w:rsidRPr="00354FDB">
        <w:rPr>
          <w:szCs w:val="28"/>
        </w:rPr>
        <w:t>участие в подпрограмме «Дом для молодой семьи»</w:t>
      </w:r>
      <w:r w:rsidR="00C015C8">
        <w:rPr>
          <w:szCs w:val="28"/>
        </w:rPr>
        <w:t xml:space="preserve"> (далее</w:t>
      </w:r>
      <w:r w:rsidR="006D169D">
        <w:rPr>
          <w:szCs w:val="28"/>
        </w:rPr>
        <w:t xml:space="preserve"> - </w:t>
      </w:r>
      <w:r w:rsidR="00C015C8">
        <w:rPr>
          <w:szCs w:val="28"/>
        </w:rPr>
        <w:t xml:space="preserve"> </w:t>
      </w:r>
      <w:r w:rsidR="006D169D">
        <w:rPr>
          <w:szCs w:val="28"/>
        </w:rPr>
        <w:t>п</w:t>
      </w:r>
      <w:r w:rsidR="00C015C8">
        <w:rPr>
          <w:szCs w:val="28"/>
        </w:rPr>
        <w:t>одпрогр</w:t>
      </w:r>
      <w:r w:rsidR="0024077D">
        <w:rPr>
          <w:szCs w:val="28"/>
        </w:rPr>
        <w:t>а</w:t>
      </w:r>
      <w:r w:rsidR="00C015C8">
        <w:rPr>
          <w:szCs w:val="28"/>
        </w:rPr>
        <w:t>мма)</w:t>
      </w:r>
      <w:r w:rsidRPr="00354FDB">
        <w:rPr>
          <w:szCs w:val="28"/>
        </w:rPr>
        <w:t xml:space="preserve"> муниципальной программы муниципального образования городского округа город Вятские Поляны Кировской области «Повышение эффективности реализации молодежной политики» на 2014-20</w:t>
      </w:r>
      <w:r w:rsidR="00D3066E">
        <w:rPr>
          <w:szCs w:val="28"/>
        </w:rPr>
        <w:t>20</w:t>
      </w:r>
      <w:r w:rsidRPr="00354FDB">
        <w:rPr>
          <w:szCs w:val="28"/>
        </w:rPr>
        <w:t xml:space="preserve"> годов», утвержденной постановлением администрации города Вятские Поляны от 21.08.2013 № 1238 (далее - комиссия), создается в целях реализации указанной подпрограммы на территории муниципального образования городского округа город Вятские Поляны Кировской области.</w:t>
      </w:r>
    </w:p>
    <w:p w:rsidR="00E635AD" w:rsidRPr="00354FDB" w:rsidRDefault="00E635AD" w:rsidP="00E635AD">
      <w:pPr>
        <w:pStyle w:val="a3"/>
        <w:numPr>
          <w:ilvl w:val="0"/>
          <w:numId w:val="1"/>
        </w:numPr>
        <w:spacing w:after="0" w:line="276" w:lineRule="auto"/>
        <w:ind w:left="0" w:right="-69" w:firstLine="709"/>
        <w:rPr>
          <w:szCs w:val="28"/>
        </w:rPr>
      </w:pPr>
      <w:r>
        <w:rPr>
          <w:szCs w:val="28"/>
        </w:rPr>
        <w:t>Состав комиссии утверждается согласно приложению к настоящему положению.</w:t>
      </w:r>
    </w:p>
    <w:p w:rsidR="00354FDB" w:rsidRPr="00354FDB" w:rsidRDefault="00E635AD" w:rsidP="00354FDB">
      <w:pPr>
        <w:pStyle w:val="a3"/>
        <w:spacing w:after="0" w:line="276" w:lineRule="auto"/>
        <w:ind w:left="0" w:right="-69" w:firstLine="709"/>
        <w:rPr>
          <w:szCs w:val="28"/>
        </w:rPr>
      </w:pPr>
      <w:r>
        <w:rPr>
          <w:szCs w:val="28"/>
        </w:rPr>
        <w:t>3</w:t>
      </w:r>
      <w:r w:rsidR="00354FDB" w:rsidRPr="00354FDB">
        <w:rPr>
          <w:szCs w:val="28"/>
        </w:rPr>
        <w:t>.</w:t>
      </w:r>
      <w:r w:rsidR="00354FDB" w:rsidRPr="00354FDB">
        <w:rPr>
          <w:szCs w:val="28"/>
        </w:rPr>
        <w:tab/>
        <w:t>Комиссия в своей деятельности руководствуется действующим жилищным законодательством, нормативными правовыми актами Российской Федерации, Кировской области и муниципального образования городского округа город Вятские Поляны Кировской области, а также настоящим Положением.</w:t>
      </w:r>
    </w:p>
    <w:p w:rsidR="00354FDB" w:rsidRPr="00354FDB" w:rsidRDefault="00E635AD" w:rsidP="00354FDB">
      <w:pPr>
        <w:pStyle w:val="a3"/>
        <w:spacing w:after="0" w:line="276" w:lineRule="auto"/>
        <w:ind w:left="0" w:right="-69" w:firstLine="709"/>
        <w:rPr>
          <w:szCs w:val="28"/>
        </w:rPr>
      </w:pPr>
      <w:r>
        <w:rPr>
          <w:szCs w:val="28"/>
        </w:rPr>
        <w:t>4</w:t>
      </w:r>
      <w:r w:rsidR="00354FDB" w:rsidRPr="00354FDB">
        <w:rPr>
          <w:szCs w:val="28"/>
        </w:rPr>
        <w:t>.</w:t>
      </w:r>
      <w:r w:rsidR="00354FDB" w:rsidRPr="00354FDB">
        <w:rPr>
          <w:szCs w:val="28"/>
        </w:rPr>
        <w:tab/>
        <w:t xml:space="preserve">Цель деятельности комиссии - установление соответствия представленных документов молодых семей (далее - заявители) требованиям </w:t>
      </w:r>
      <w:r w:rsidR="006D169D">
        <w:rPr>
          <w:szCs w:val="28"/>
        </w:rPr>
        <w:t>п</w:t>
      </w:r>
      <w:r w:rsidR="00354FDB" w:rsidRPr="00354FDB">
        <w:rPr>
          <w:szCs w:val="28"/>
        </w:rPr>
        <w:t xml:space="preserve">одпрограммы </w:t>
      </w:r>
      <w:r w:rsidR="00C015C8">
        <w:rPr>
          <w:szCs w:val="28"/>
        </w:rPr>
        <w:t>и формировани</w:t>
      </w:r>
      <w:r w:rsidR="0067332C">
        <w:rPr>
          <w:szCs w:val="28"/>
        </w:rPr>
        <w:t>е</w:t>
      </w:r>
      <w:r w:rsidR="00C015C8">
        <w:rPr>
          <w:szCs w:val="28"/>
        </w:rPr>
        <w:t xml:space="preserve"> списка молодых-семей участников </w:t>
      </w:r>
      <w:r w:rsidR="006D169D">
        <w:rPr>
          <w:szCs w:val="28"/>
        </w:rPr>
        <w:t>п</w:t>
      </w:r>
      <w:r w:rsidR="0024077D">
        <w:rPr>
          <w:szCs w:val="28"/>
        </w:rPr>
        <w:t>одпрограммы</w:t>
      </w:r>
      <w:r w:rsidR="00354FDB" w:rsidRPr="00354FDB">
        <w:rPr>
          <w:szCs w:val="28"/>
        </w:rPr>
        <w:t xml:space="preserve"> муниципальной программы муниципального образования городского округа город Вятские Поляны Кировской области «Повышение эффективности реализации молодежной политики» на 2014-20</w:t>
      </w:r>
      <w:r w:rsidR="00D3066E">
        <w:rPr>
          <w:szCs w:val="28"/>
        </w:rPr>
        <w:t>20</w:t>
      </w:r>
      <w:r w:rsidR="00354FDB" w:rsidRPr="00354FDB">
        <w:rPr>
          <w:szCs w:val="28"/>
        </w:rPr>
        <w:t xml:space="preserve"> годов», утвержденной постановлением администрации города Вятские Поляны от 21.08.2013 № 1238 (далее - подпрограмма).</w:t>
      </w:r>
    </w:p>
    <w:p w:rsidR="0067332C" w:rsidRDefault="00E635AD" w:rsidP="00354FDB">
      <w:pPr>
        <w:pStyle w:val="a3"/>
        <w:spacing w:after="0" w:line="276" w:lineRule="auto"/>
        <w:ind w:left="0" w:right="-69" w:firstLine="709"/>
        <w:rPr>
          <w:szCs w:val="28"/>
        </w:rPr>
      </w:pPr>
      <w:r>
        <w:rPr>
          <w:szCs w:val="28"/>
        </w:rPr>
        <w:lastRenderedPageBreak/>
        <w:t>5</w:t>
      </w:r>
      <w:r w:rsidR="00354FDB" w:rsidRPr="00354FDB">
        <w:rPr>
          <w:szCs w:val="28"/>
        </w:rPr>
        <w:t>.</w:t>
      </w:r>
      <w:r w:rsidR="00354FDB" w:rsidRPr="00354FDB">
        <w:rPr>
          <w:szCs w:val="28"/>
        </w:rPr>
        <w:tab/>
        <w:t>Функция комиссии</w:t>
      </w:r>
      <w:r w:rsidR="0067332C">
        <w:rPr>
          <w:szCs w:val="28"/>
        </w:rPr>
        <w:t>:</w:t>
      </w:r>
    </w:p>
    <w:p w:rsidR="0067332C" w:rsidRDefault="00E635AD" w:rsidP="00354FDB">
      <w:pPr>
        <w:pStyle w:val="a3"/>
        <w:spacing w:after="0" w:line="276" w:lineRule="auto"/>
        <w:ind w:left="0" w:right="-69" w:firstLine="709"/>
        <w:rPr>
          <w:szCs w:val="28"/>
        </w:rPr>
      </w:pPr>
      <w:r>
        <w:rPr>
          <w:szCs w:val="28"/>
        </w:rPr>
        <w:t>5</w:t>
      </w:r>
      <w:r w:rsidR="0067332C">
        <w:rPr>
          <w:szCs w:val="28"/>
        </w:rPr>
        <w:t>.1. О</w:t>
      </w:r>
      <w:r w:rsidR="00354FDB" w:rsidRPr="00354FDB">
        <w:rPr>
          <w:szCs w:val="28"/>
        </w:rPr>
        <w:t>рганизация работы по проверке сведений, содержащихся в документах, представленных заявителями, претендующими на получение социальных выплат на приобретение жилого помещения, в том числе эконом - класса, или строительство индивидуального жилого дома, в том числе эконом - класса.</w:t>
      </w:r>
      <w:r w:rsidR="006D169D">
        <w:rPr>
          <w:szCs w:val="28"/>
        </w:rPr>
        <w:t xml:space="preserve"> </w:t>
      </w:r>
    </w:p>
    <w:p w:rsidR="00911BE4" w:rsidRDefault="00E635AD" w:rsidP="00354FDB">
      <w:pPr>
        <w:pStyle w:val="a3"/>
        <w:spacing w:after="0" w:line="276" w:lineRule="auto"/>
        <w:ind w:left="0" w:right="-69" w:firstLine="709"/>
        <w:rPr>
          <w:szCs w:val="28"/>
        </w:rPr>
      </w:pPr>
      <w:r>
        <w:rPr>
          <w:szCs w:val="28"/>
        </w:rPr>
        <w:t>5</w:t>
      </w:r>
      <w:r w:rsidR="0067332C">
        <w:rPr>
          <w:szCs w:val="28"/>
        </w:rPr>
        <w:t xml:space="preserve">.2. </w:t>
      </w:r>
      <w:r w:rsidR="006D169D">
        <w:rPr>
          <w:szCs w:val="28"/>
        </w:rPr>
        <w:t>Формирование списка молодых семей-участников подпрограммы, изъявивших желание получить социал</w:t>
      </w:r>
      <w:r w:rsidR="00911BE4">
        <w:rPr>
          <w:szCs w:val="28"/>
        </w:rPr>
        <w:t>ьную выплату в планируемом году.</w:t>
      </w:r>
      <w:r w:rsidR="006D169D">
        <w:rPr>
          <w:szCs w:val="28"/>
        </w:rPr>
        <w:t xml:space="preserve"> </w:t>
      </w:r>
      <w:r w:rsidR="0009499E">
        <w:rPr>
          <w:szCs w:val="28"/>
        </w:rPr>
        <w:t>Представление</w:t>
      </w:r>
      <w:r w:rsidR="0067332C">
        <w:rPr>
          <w:szCs w:val="28"/>
        </w:rPr>
        <w:t xml:space="preserve"> списк</w:t>
      </w:r>
      <w:r w:rsidR="0009499E">
        <w:rPr>
          <w:szCs w:val="28"/>
        </w:rPr>
        <w:t>ов</w:t>
      </w:r>
      <w:r w:rsidR="0067332C">
        <w:rPr>
          <w:szCs w:val="28"/>
        </w:rPr>
        <w:t xml:space="preserve"> в орган исполнительной власти субъекта Российской Федерации до 1 сентября года, предшествующего планируемо</w:t>
      </w:r>
      <w:r w:rsidR="00911BE4">
        <w:rPr>
          <w:szCs w:val="28"/>
        </w:rPr>
        <w:t>му.</w:t>
      </w:r>
    </w:p>
    <w:p w:rsidR="00354FDB" w:rsidRPr="00354FDB" w:rsidRDefault="00E635AD" w:rsidP="00354FDB">
      <w:pPr>
        <w:pStyle w:val="a3"/>
        <w:spacing w:after="0" w:line="276" w:lineRule="auto"/>
        <w:ind w:left="0" w:right="-69" w:firstLine="709"/>
        <w:rPr>
          <w:szCs w:val="28"/>
        </w:rPr>
      </w:pPr>
      <w:r>
        <w:rPr>
          <w:szCs w:val="28"/>
        </w:rPr>
        <w:t>6</w:t>
      </w:r>
      <w:r w:rsidR="00354FDB" w:rsidRPr="00354FDB">
        <w:rPr>
          <w:szCs w:val="28"/>
        </w:rPr>
        <w:t>.</w:t>
      </w:r>
      <w:r w:rsidR="00354FDB" w:rsidRPr="00354FDB">
        <w:rPr>
          <w:szCs w:val="28"/>
        </w:rPr>
        <w:tab/>
        <w:t>Порядок работы комиссии:</w:t>
      </w:r>
    </w:p>
    <w:p w:rsidR="00354FDB" w:rsidRPr="00354FDB" w:rsidRDefault="00E635AD" w:rsidP="00354FDB">
      <w:pPr>
        <w:pStyle w:val="a3"/>
        <w:spacing w:after="0" w:line="276" w:lineRule="auto"/>
        <w:ind w:left="0" w:right="-69" w:firstLine="709"/>
        <w:rPr>
          <w:szCs w:val="28"/>
        </w:rPr>
      </w:pPr>
      <w:r>
        <w:rPr>
          <w:szCs w:val="28"/>
        </w:rPr>
        <w:t>6</w:t>
      </w:r>
      <w:r w:rsidR="00354FDB" w:rsidRPr="00354FDB">
        <w:rPr>
          <w:szCs w:val="28"/>
        </w:rPr>
        <w:t>.1.</w:t>
      </w:r>
      <w:r w:rsidR="00354FDB" w:rsidRPr="00354FDB">
        <w:rPr>
          <w:szCs w:val="28"/>
        </w:rPr>
        <w:tab/>
        <w:t>Руководит работой комиссии председатель комиссии, а в случае его отсутствия заместитель председателя комиссии.</w:t>
      </w:r>
    </w:p>
    <w:p w:rsidR="00354FDB" w:rsidRPr="00354FDB" w:rsidRDefault="00E635AD" w:rsidP="00354FDB">
      <w:pPr>
        <w:pStyle w:val="a3"/>
        <w:spacing w:after="0" w:line="276" w:lineRule="auto"/>
        <w:ind w:left="0" w:right="-69" w:firstLine="709"/>
        <w:rPr>
          <w:szCs w:val="28"/>
        </w:rPr>
      </w:pPr>
      <w:r>
        <w:rPr>
          <w:szCs w:val="28"/>
        </w:rPr>
        <w:t>6</w:t>
      </w:r>
      <w:r w:rsidR="00354FDB" w:rsidRPr="00354FDB">
        <w:rPr>
          <w:szCs w:val="28"/>
        </w:rPr>
        <w:t>.2.</w:t>
      </w:r>
      <w:r w:rsidR="00354FDB" w:rsidRPr="00354FDB">
        <w:rPr>
          <w:szCs w:val="28"/>
        </w:rPr>
        <w:tab/>
        <w:t>Комиссия рассматривает представленные заявителями документы на предмет их соответствия или несоответствия требованиям подпрограммы.</w:t>
      </w:r>
    </w:p>
    <w:p w:rsidR="00354FDB" w:rsidRPr="00354FDB" w:rsidRDefault="00E635AD" w:rsidP="00354FDB">
      <w:pPr>
        <w:pStyle w:val="a3"/>
        <w:spacing w:after="0" w:line="276" w:lineRule="auto"/>
        <w:ind w:left="0" w:right="-69" w:firstLine="709"/>
        <w:rPr>
          <w:szCs w:val="28"/>
        </w:rPr>
      </w:pPr>
      <w:r>
        <w:rPr>
          <w:szCs w:val="28"/>
        </w:rPr>
        <w:t>6</w:t>
      </w:r>
      <w:r w:rsidR="00354FDB" w:rsidRPr="00354FDB">
        <w:rPr>
          <w:szCs w:val="28"/>
        </w:rPr>
        <w:t>.3.</w:t>
      </w:r>
      <w:r w:rsidR="00354FDB" w:rsidRPr="00354FDB">
        <w:rPr>
          <w:szCs w:val="28"/>
        </w:rPr>
        <w:tab/>
        <w:t>Признание документов, не соответствующих требованиям подпрограммы, производится в случаях:</w:t>
      </w:r>
    </w:p>
    <w:p w:rsidR="00354FDB" w:rsidRPr="00354FDB" w:rsidRDefault="00354FDB" w:rsidP="00354FDB">
      <w:pPr>
        <w:pStyle w:val="a3"/>
        <w:spacing w:after="0" w:line="276" w:lineRule="auto"/>
        <w:ind w:left="0" w:right="-69" w:firstLine="709"/>
        <w:rPr>
          <w:szCs w:val="28"/>
        </w:rPr>
      </w:pPr>
      <w:r w:rsidRPr="00354FDB">
        <w:rPr>
          <w:szCs w:val="28"/>
        </w:rPr>
        <w:t>несоответствия заявителя условиям участия в подпрограмме;</w:t>
      </w:r>
    </w:p>
    <w:p w:rsidR="00354FDB" w:rsidRPr="00354FDB" w:rsidRDefault="00354FDB" w:rsidP="00354FDB">
      <w:pPr>
        <w:pStyle w:val="a3"/>
        <w:spacing w:after="0" w:line="276" w:lineRule="auto"/>
        <w:ind w:left="0" w:right="-69" w:firstLine="709"/>
        <w:rPr>
          <w:szCs w:val="28"/>
        </w:rPr>
      </w:pPr>
      <w:r w:rsidRPr="00354FDB">
        <w:rPr>
          <w:szCs w:val="28"/>
        </w:rPr>
        <w:t>непредставления и представления не всех необходимых документов заявителем;</w:t>
      </w:r>
    </w:p>
    <w:p w:rsidR="00354FDB" w:rsidRPr="00354FDB" w:rsidRDefault="00354FDB" w:rsidP="00354FDB">
      <w:pPr>
        <w:pStyle w:val="a3"/>
        <w:spacing w:after="0" w:line="276" w:lineRule="auto"/>
        <w:ind w:left="0" w:right="-69" w:firstLine="709"/>
        <w:rPr>
          <w:szCs w:val="28"/>
        </w:rPr>
      </w:pPr>
      <w:r w:rsidRPr="00354FDB">
        <w:rPr>
          <w:szCs w:val="28"/>
        </w:rPr>
        <w:t>обнаружения в представленных заявителем документах недостаточных сведений;</w:t>
      </w:r>
    </w:p>
    <w:p w:rsidR="00354FDB" w:rsidRPr="00354FDB" w:rsidRDefault="00354FDB" w:rsidP="00354FDB">
      <w:pPr>
        <w:pStyle w:val="a3"/>
        <w:spacing w:after="0" w:line="276" w:lineRule="auto"/>
        <w:ind w:left="0" w:right="-69" w:firstLine="709"/>
        <w:rPr>
          <w:szCs w:val="28"/>
        </w:rPr>
      </w:pPr>
      <w:r w:rsidRPr="00354FDB">
        <w:rPr>
          <w:szCs w:val="28"/>
        </w:rPr>
        <w:t>выявления ранее реализованного права на улучшение жилищных условий с использованием социальной выплаты или иной формы государственной поддержки за счет средств федерального бюджета.</w:t>
      </w:r>
    </w:p>
    <w:p w:rsidR="00354FDB" w:rsidRPr="00354FDB" w:rsidRDefault="00E635AD" w:rsidP="00354FDB">
      <w:pPr>
        <w:pStyle w:val="a3"/>
        <w:spacing w:after="0" w:line="276" w:lineRule="auto"/>
        <w:ind w:left="0" w:right="-69" w:firstLine="709"/>
        <w:rPr>
          <w:szCs w:val="28"/>
        </w:rPr>
      </w:pPr>
      <w:r>
        <w:rPr>
          <w:szCs w:val="28"/>
        </w:rPr>
        <w:t>6</w:t>
      </w:r>
      <w:r w:rsidR="00354FDB" w:rsidRPr="00354FDB">
        <w:rPr>
          <w:szCs w:val="28"/>
        </w:rPr>
        <w:t>.4.</w:t>
      </w:r>
      <w:r w:rsidR="00354FDB" w:rsidRPr="00354FDB">
        <w:rPr>
          <w:szCs w:val="28"/>
        </w:rPr>
        <w:tab/>
        <w:t xml:space="preserve">Решение комиссия принимает большинством голосов при кворуме 2/3 от числа членов комиссии. </w:t>
      </w:r>
    </w:p>
    <w:p w:rsidR="0009499E" w:rsidRDefault="00E635AD" w:rsidP="00354FDB">
      <w:pPr>
        <w:pStyle w:val="a3"/>
        <w:spacing w:after="0" w:line="276" w:lineRule="auto"/>
        <w:ind w:left="0" w:right="-69" w:firstLine="709"/>
        <w:rPr>
          <w:szCs w:val="28"/>
        </w:rPr>
      </w:pPr>
      <w:r>
        <w:rPr>
          <w:szCs w:val="28"/>
        </w:rPr>
        <w:t>6</w:t>
      </w:r>
      <w:r w:rsidR="00354FDB" w:rsidRPr="00354FDB">
        <w:rPr>
          <w:szCs w:val="28"/>
        </w:rPr>
        <w:t>.5.</w:t>
      </w:r>
      <w:r w:rsidR="00354FDB" w:rsidRPr="00354FDB">
        <w:rPr>
          <w:szCs w:val="28"/>
        </w:rPr>
        <w:tab/>
        <w:t>Заседания комиссии проводятся по мере поступления документов заявителей в соответствие с правилами предоставления молодым семьям социальных выплат на приобретение (строительств</w:t>
      </w:r>
      <w:r w:rsidR="008F0020">
        <w:rPr>
          <w:szCs w:val="28"/>
        </w:rPr>
        <w:t>о</w:t>
      </w:r>
      <w:r w:rsidR="0009499E">
        <w:rPr>
          <w:szCs w:val="28"/>
        </w:rPr>
        <w:t>) жилья и их использования.</w:t>
      </w:r>
      <w:r w:rsidR="00354FDB" w:rsidRPr="00354FDB">
        <w:rPr>
          <w:szCs w:val="28"/>
        </w:rPr>
        <w:t xml:space="preserve"> </w:t>
      </w:r>
    </w:p>
    <w:p w:rsidR="00354FDB" w:rsidRPr="00354FDB" w:rsidRDefault="00E635AD" w:rsidP="00354FDB">
      <w:pPr>
        <w:pStyle w:val="a3"/>
        <w:spacing w:after="0" w:line="276" w:lineRule="auto"/>
        <w:ind w:left="0" w:right="-69" w:firstLine="709"/>
        <w:rPr>
          <w:szCs w:val="28"/>
        </w:rPr>
      </w:pPr>
      <w:r>
        <w:rPr>
          <w:szCs w:val="28"/>
        </w:rPr>
        <w:t>6</w:t>
      </w:r>
      <w:r w:rsidR="00354FDB" w:rsidRPr="00354FDB">
        <w:rPr>
          <w:szCs w:val="28"/>
        </w:rPr>
        <w:t>.6.</w:t>
      </w:r>
      <w:r w:rsidR="00354FDB" w:rsidRPr="00354FDB">
        <w:rPr>
          <w:szCs w:val="28"/>
        </w:rPr>
        <w:tab/>
        <w:t>По результатам работы комиссии оформляется протокол, который  подписывается председателем комиссии (заместителем председателя комиссии), секретарем, всеми присутствующими членами комиссии. В протоколе указываются дата заседания, присутствующие члены комиссии, приглашенные, ход заседания, результат голосования членов комиссии, формулировка заключения.</w:t>
      </w:r>
    </w:p>
    <w:p w:rsidR="00354FDB" w:rsidRPr="00354FDB" w:rsidRDefault="00354FDB" w:rsidP="00354FDB">
      <w:pPr>
        <w:pStyle w:val="a3"/>
        <w:spacing w:after="0" w:line="276" w:lineRule="auto"/>
        <w:ind w:left="0" w:right="-69" w:firstLine="709"/>
        <w:rPr>
          <w:szCs w:val="28"/>
        </w:rPr>
      </w:pPr>
    </w:p>
    <w:p w:rsidR="00354FDB" w:rsidRPr="00354FDB" w:rsidRDefault="00354FDB" w:rsidP="00354FDB">
      <w:pPr>
        <w:pStyle w:val="a3"/>
        <w:spacing w:after="0" w:line="276" w:lineRule="auto"/>
        <w:ind w:left="0" w:right="-69" w:firstLine="709"/>
        <w:jc w:val="center"/>
        <w:rPr>
          <w:szCs w:val="28"/>
        </w:rPr>
      </w:pPr>
      <w:r w:rsidRPr="00354FDB">
        <w:rPr>
          <w:szCs w:val="28"/>
        </w:rPr>
        <w:t>___________</w:t>
      </w:r>
    </w:p>
    <w:p w:rsidR="00911BE4" w:rsidRDefault="00911BE4" w:rsidP="0009499E">
      <w:pPr>
        <w:pStyle w:val="a3"/>
        <w:spacing w:after="0" w:line="360" w:lineRule="auto"/>
        <w:ind w:left="4956" w:right="231" w:firstLine="714"/>
      </w:pPr>
    </w:p>
    <w:p w:rsidR="00CD137F" w:rsidRDefault="00817532" w:rsidP="00661096">
      <w:pPr>
        <w:spacing w:after="0"/>
        <w:ind w:left="4111" w:right="-69" w:hanging="41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pict>
          <v:rect id="_x0000_s1026" style="position:absolute;left:0;text-align:left;margin-left:216.3pt;margin-top:-39.6pt;width:36pt;height:28.5pt;z-index:251658240" stroked="f"/>
        </w:pict>
      </w:r>
      <w:r w:rsidR="00E635AD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661096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09499E" w:rsidRPr="00E635AD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CD137F" w:rsidRDefault="00CD137F" w:rsidP="00661096">
      <w:pPr>
        <w:spacing w:after="0"/>
        <w:ind w:left="4111" w:right="-69" w:hanging="41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E635AD" w:rsidRPr="00E635AD">
        <w:rPr>
          <w:rFonts w:ascii="Times New Roman" w:hAnsi="Times New Roman" w:cs="Times New Roman"/>
          <w:sz w:val="28"/>
          <w:szCs w:val="28"/>
        </w:rPr>
        <w:t xml:space="preserve">к положению </w:t>
      </w:r>
      <w:r w:rsidR="00E635AD">
        <w:rPr>
          <w:rFonts w:ascii="Times New Roman" w:hAnsi="Times New Roman" w:cs="Times New Roman"/>
          <w:sz w:val="28"/>
          <w:szCs w:val="28"/>
        </w:rPr>
        <w:t xml:space="preserve"> </w:t>
      </w:r>
      <w:r w:rsidRPr="00E635AD">
        <w:rPr>
          <w:rFonts w:ascii="Times New Roman" w:hAnsi="Times New Roman" w:cs="Times New Roman"/>
          <w:sz w:val="28"/>
          <w:szCs w:val="28"/>
        </w:rPr>
        <w:t>о комиссии по рассмотрению</w:t>
      </w:r>
    </w:p>
    <w:p w:rsidR="00CD137F" w:rsidRDefault="00CD137F" w:rsidP="00661096">
      <w:pPr>
        <w:tabs>
          <w:tab w:val="left" w:pos="4200"/>
        </w:tabs>
        <w:spacing w:after="0"/>
        <w:ind w:left="4111" w:right="-69" w:hanging="4111"/>
        <w:rPr>
          <w:rFonts w:ascii="Times New Roman" w:hAnsi="Times New Roman" w:cs="Times New Roman"/>
          <w:sz w:val="28"/>
          <w:szCs w:val="28"/>
        </w:rPr>
      </w:pPr>
      <w:r w:rsidRPr="00E635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661096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Pr="00E635AD">
        <w:rPr>
          <w:rFonts w:ascii="Times New Roman" w:hAnsi="Times New Roman" w:cs="Times New Roman"/>
          <w:sz w:val="28"/>
          <w:szCs w:val="28"/>
        </w:rPr>
        <w:t>заявлений  и формированию сводного</w:t>
      </w:r>
    </w:p>
    <w:p w:rsidR="00E635AD" w:rsidRDefault="00CD137F" w:rsidP="00661096">
      <w:pPr>
        <w:spacing w:after="0"/>
        <w:ind w:left="4111" w:right="-69" w:hanging="41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661096">
        <w:rPr>
          <w:rFonts w:ascii="Times New Roman" w:hAnsi="Times New Roman" w:cs="Times New Roman"/>
          <w:sz w:val="28"/>
          <w:szCs w:val="28"/>
        </w:rPr>
        <w:t xml:space="preserve"> </w:t>
      </w:r>
      <w:r w:rsidRPr="00E635AD">
        <w:rPr>
          <w:rFonts w:ascii="Times New Roman" w:hAnsi="Times New Roman" w:cs="Times New Roman"/>
          <w:sz w:val="28"/>
          <w:szCs w:val="28"/>
        </w:rPr>
        <w:t>списка</w:t>
      </w:r>
      <w:r w:rsidR="00E635AD">
        <w:rPr>
          <w:rFonts w:ascii="Times New Roman" w:hAnsi="Times New Roman" w:cs="Times New Roman"/>
          <w:sz w:val="28"/>
          <w:szCs w:val="28"/>
        </w:rPr>
        <w:t xml:space="preserve">  </w:t>
      </w:r>
      <w:r w:rsidRPr="00E635AD">
        <w:rPr>
          <w:rFonts w:ascii="Times New Roman" w:hAnsi="Times New Roman" w:cs="Times New Roman"/>
          <w:sz w:val="28"/>
          <w:szCs w:val="28"/>
        </w:rPr>
        <w:t xml:space="preserve">молодых семей- участников </w:t>
      </w:r>
    </w:p>
    <w:p w:rsidR="00E635AD" w:rsidRDefault="00CD137F" w:rsidP="00661096">
      <w:pPr>
        <w:spacing w:after="0" w:line="240" w:lineRule="auto"/>
        <w:ind w:left="4111" w:right="-69" w:hanging="411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Pr="00E635AD">
        <w:rPr>
          <w:rFonts w:ascii="Times New Roman" w:hAnsi="Times New Roman" w:cs="Times New Roman"/>
          <w:sz w:val="28"/>
          <w:szCs w:val="28"/>
        </w:rPr>
        <w:t>подпрограммы,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35AD">
        <w:rPr>
          <w:rFonts w:ascii="Times New Roman" w:hAnsi="Times New Roman" w:cs="Times New Roman"/>
          <w:sz w:val="28"/>
          <w:szCs w:val="28"/>
        </w:rPr>
        <w:t>изъявивших желание принять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E635AD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</w:p>
    <w:p w:rsidR="00CD137F" w:rsidRDefault="00E635AD" w:rsidP="00661096">
      <w:pPr>
        <w:spacing w:after="0" w:line="240" w:lineRule="auto"/>
        <w:ind w:left="4111" w:right="-69" w:hanging="411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661096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CD137F">
        <w:rPr>
          <w:rFonts w:ascii="Times New Roman" w:hAnsi="Times New Roman" w:cs="Times New Roman"/>
          <w:sz w:val="28"/>
          <w:szCs w:val="28"/>
        </w:rPr>
        <w:t>уча</w:t>
      </w:r>
      <w:r w:rsidRPr="00E635AD">
        <w:rPr>
          <w:rFonts w:ascii="Times New Roman" w:hAnsi="Times New Roman" w:cs="Times New Roman"/>
          <w:sz w:val="28"/>
          <w:szCs w:val="28"/>
        </w:rPr>
        <w:t xml:space="preserve">стие </w:t>
      </w:r>
      <w:r w:rsidR="00CD137F">
        <w:rPr>
          <w:rFonts w:ascii="Times New Roman" w:hAnsi="Times New Roman" w:cs="Times New Roman"/>
          <w:sz w:val="28"/>
          <w:szCs w:val="28"/>
        </w:rPr>
        <w:t xml:space="preserve">в </w:t>
      </w:r>
      <w:r w:rsidRPr="00E635AD">
        <w:rPr>
          <w:rFonts w:ascii="Times New Roman" w:hAnsi="Times New Roman" w:cs="Times New Roman"/>
          <w:sz w:val="28"/>
          <w:szCs w:val="28"/>
        </w:rPr>
        <w:t xml:space="preserve">подпрограмме </w:t>
      </w:r>
      <w:r w:rsidRPr="00E635AD">
        <w:rPr>
          <w:rFonts w:ascii="Times New Roman" w:hAnsi="Times New Roman" w:cs="Times New Roman"/>
          <w:bCs/>
          <w:sz w:val="28"/>
          <w:szCs w:val="28"/>
        </w:rPr>
        <w:t xml:space="preserve">«Дом для </w:t>
      </w:r>
      <w:r w:rsidR="00CD137F">
        <w:rPr>
          <w:rFonts w:ascii="Times New Roman" w:hAnsi="Times New Roman" w:cs="Times New Roman"/>
          <w:bCs/>
          <w:sz w:val="28"/>
          <w:szCs w:val="28"/>
        </w:rPr>
        <w:t xml:space="preserve">молодой  </w:t>
      </w:r>
    </w:p>
    <w:p w:rsidR="00CD137F" w:rsidRPr="00E635AD" w:rsidRDefault="00CD137F" w:rsidP="00661096">
      <w:pPr>
        <w:tabs>
          <w:tab w:val="left" w:pos="4185"/>
        </w:tabs>
        <w:spacing w:after="0" w:line="240" w:lineRule="auto"/>
        <w:ind w:left="4111" w:right="-69" w:hanging="411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</w:t>
      </w:r>
      <w:r w:rsidR="00661096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семьи» </w:t>
      </w:r>
      <w:r w:rsidRPr="00E635AD">
        <w:rPr>
          <w:rFonts w:ascii="Times New Roman" w:hAnsi="Times New Roman" w:cs="Times New Roman"/>
          <w:bCs/>
          <w:sz w:val="28"/>
          <w:szCs w:val="28"/>
        </w:rPr>
        <w:t>муниципальной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635AD" w:rsidRPr="00E635AD">
        <w:rPr>
          <w:rFonts w:ascii="Times New Roman" w:hAnsi="Times New Roman" w:cs="Times New Roman"/>
          <w:bCs/>
          <w:sz w:val="28"/>
          <w:szCs w:val="28"/>
        </w:rPr>
        <w:t xml:space="preserve">программы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61096" w:rsidRPr="00E635AD">
        <w:rPr>
          <w:rFonts w:ascii="Times New Roman" w:hAnsi="Times New Roman" w:cs="Times New Roman"/>
          <w:bCs/>
          <w:sz w:val="28"/>
          <w:szCs w:val="28"/>
        </w:rPr>
        <w:t>округа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</w:t>
      </w:r>
    </w:p>
    <w:p w:rsidR="00661096" w:rsidRDefault="00661096" w:rsidP="00661096">
      <w:pPr>
        <w:spacing w:after="0" w:line="240" w:lineRule="auto"/>
        <w:ind w:left="4111" w:right="-69" w:hanging="4111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</w:t>
      </w:r>
      <w:r w:rsidRPr="00E635AD">
        <w:rPr>
          <w:rFonts w:ascii="Times New Roman" w:hAnsi="Times New Roman" w:cs="Times New Roman"/>
          <w:bCs/>
          <w:sz w:val="28"/>
          <w:szCs w:val="28"/>
        </w:rPr>
        <w:t>город Вятские Поляны Кировской области</w:t>
      </w:r>
    </w:p>
    <w:p w:rsidR="00661096" w:rsidRDefault="00661096" w:rsidP="00661096">
      <w:pPr>
        <w:spacing w:after="0" w:line="240" w:lineRule="auto"/>
        <w:ind w:left="4111" w:right="-69" w:hanging="4111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</w:t>
      </w:r>
      <w:r w:rsidRPr="00E635AD">
        <w:rPr>
          <w:rFonts w:ascii="Times New Roman" w:hAnsi="Times New Roman" w:cs="Times New Roman"/>
          <w:bCs/>
          <w:sz w:val="28"/>
          <w:szCs w:val="28"/>
        </w:rPr>
        <w:t>«Повышение эффективности реализации</w:t>
      </w:r>
    </w:p>
    <w:p w:rsidR="00661096" w:rsidRPr="00E635AD" w:rsidRDefault="00661096" w:rsidP="00661096">
      <w:pPr>
        <w:spacing w:after="0" w:line="240" w:lineRule="auto"/>
        <w:ind w:left="4111" w:right="-69" w:hanging="411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</w:t>
      </w:r>
      <w:r w:rsidRPr="00E635AD">
        <w:rPr>
          <w:rFonts w:ascii="Times New Roman" w:hAnsi="Times New Roman" w:cs="Times New Roman"/>
          <w:bCs/>
          <w:sz w:val="28"/>
          <w:szCs w:val="28"/>
        </w:rPr>
        <w:t>молодежной политики» на 2014-2020 годы</w:t>
      </w:r>
    </w:p>
    <w:p w:rsidR="00E635AD" w:rsidRDefault="00CD137F" w:rsidP="00E635AD">
      <w:pPr>
        <w:spacing w:after="0" w:line="240" w:lineRule="auto"/>
        <w:ind w:right="-69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</w:t>
      </w:r>
    </w:p>
    <w:p w:rsidR="00E635AD" w:rsidRPr="00E635AD" w:rsidRDefault="00E635AD" w:rsidP="00661096">
      <w:pPr>
        <w:spacing w:after="0" w:line="240" w:lineRule="auto"/>
        <w:ind w:right="-6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</w:t>
      </w:r>
    </w:p>
    <w:p w:rsidR="00354FDB" w:rsidRPr="00354FDB" w:rsidRDefault="00354FDB" w:rsidP="00354FDB">
      <w:pPr>
        <w:pStyle w:val="a3"/>
        <w:spacing w:after="0"/>
        <w:ind w:left="0" w:right="231" w:firstLine="0"/>
        <w:jc w:val="center"/>
        <w:rPr>
          <w:b/>
          <w:bCs/>
        </w:rPr>
      </w:pPr>
      <w:r w:rsidRPr="00354FDB">
        <w:rPr>
          <w:b/>
          <w:bCs/>
        </w:rPr>
        <w:t>СОСТАВ</w:t>
      </w:r>
    </w:p>
    <w:p w:rsidR="00354FDB" w:rsidRPr="00354FDB" w:rsidRDefault="00354FDB" w:rsidP="00354FDB">
      <w:pPr>
        <w:pStyle w:val="a3"/>
        <w:spacing w:after="0"/>
        <w:ind w:left="0" w:right="231" w:firstLine="0"/>
        <w:jc w:val="center"/>
        <w:rPr>
          <w:b/>
          <w:bCs/>
          <w:szCs w:val="28"/>
        </w:rPr>
      </w:pPr>
      <w:r w:rsidRPr="00354FDB">
        <w:rPr>
          <w:b/>
          <w:bCs/>
        </w:rPr>
        <w:t xml:space="preserve">комиссии по рассмотрению заявлений молодых семей, изъявивших желание принять </w:t>
      </w:r>
      <w:r w:rsidRPr="00354FDB">
        <w:rPr>
          <w:b/>
          <w:bCs/>
          <w:szCs w:val="28"/>
        </w:rPr>
        <w:t>участие в подпрограмме «Дом для молодой семьи» муниципальной программы муниципального образования городского округа город Вятские Поляны Кировской области «Повышение эффективности реализации молодежной политики»</w:t>
      </w:r>
    </w:p>
    <w:p w:rsidR="00354FDB" w:rsidRPr="00354FDB" w:rsidRDefault="00354FDB" w:rsidP="00354FDB">
      <w:pPr>
        <w:pStyle w:val="a3"/>
        <w:spacing w:after="0"/>
        <w:ind w:left="0" w:right="231" w:firstLine="0"/>
        <w:jc w:val="center"/>
        <w:rPr>
          <w:b/>
          <w:bCs/>
          <w:szCs w:val="28"/>
        </w:rPr>
      </w:pPr>
      <w:r w:rsidRPr="00354FDB">
        <w:rPr>
          <w:b/>
          <w:bCs/>
          <w:szCs w:val="28"/>
        </w:rPr>
        <w:t xml:space="preserve"> на 2014-20</w:t>
      </w:r>
      <w:r w:rsidR="00D3066E">
        <w:rPr>
          <w:b/>
          <w:bCs/>
          <w:szCs w:val="28"/>
        </w:rPr>
        <w:t>20</w:t>
      </w:r>
      <w:r w:rsidRPr="00354FDB">
        <w:rPr>
          <w:b/>
          <w:bCs/>
          <w:szCs w:val="28"/>
        </w:rPr>
        <w:t xml:space="preserve"> годов</w:t>
      </w:r>
    </w:p>
    <w:p w:rsidR="00354FDB" w:rsidRPr="00354FDB" w:rsidRDefault="00354FDB" w:rsidP="00354FDB">
      <w:pPr>
        <w:pStyle w:val="a3"/>
        <w:spacing w:after="0"/>
        <w:ind w:left="0" w:right="231" w:firstLine="0"/>
        <w:jc w:val="center"/>
      </w:pPr>
    </w:p>
    <w:tbl>
      <w:tblPr>
        <w:tblW w:w="0" w:type="auto"/>
        <w:tblInd w:w="14" w:type="dxa"/>
        <w:tblLayout w:type="fixed"/>
        <w:tblLook w:val="0000"/>
      </w:tblPr>
      <w:tblGrid>
        <w:gridCol w:w="3557"/>
        <w:gridCol w:w="5790"/>
      </w:tblGrid>
      <w:tr w:rsidR="00354FDB" w:rsidRPr="00354FDB" w:rsidTr="00E635AD">
        <w:trPr>
          <w:trHeight w:val="1042"/>
        </w:trPr>
        <w:tc>
          <w:tcPr>
            <w:tcW w:w="3557" w:type="dxa"/>
            <w:shd w:val="clear" w:color="auto" w:fill="auto"/>
          </w:tcPr>
          <w:p w:rsidR="00354FDB" w:rsidRDefault="00D3066E" w:rsidP="008F0020">
            <w:pPr>
              <w:pStyle w:val="Style4"/>
              <w:widowControl/>
              <w:spacing w:line="240" w:lineRule="auto"/>
              <w:ind w:right="231" w:firstLine="0"/>
              <w:jc w:val="left"/>
              <w:rPr>
                <w:rStyle w:val="FontStyle13"/>
                <w:b w:val="0"/>
                <w:sz w:val="28"/>
                <w:szCs w:val="28"/>
              </w:rPr>
            </w:pPr>
            <w:r>
              <w:rPr>
                <w:rStyle w:val="FontStyle13"/>
                <w:b w:val="0"/>
                <w:sz w:val="28"/>
                <w:szCs w:val="28"/>
              </w:rPr>
              <w:t xml:space="preserve">ЛЕБЕДИНЦЕВА </w:t>
            </w:r>
          </w:p>
          <w:p w:rsidR="00D3066E" w:rsidRPr="00354FDB" w:rsidRDefault="00D3066E" w:rsidP="008F0020">
            <w:pPr>
              <w:pStyle w:val="Style4"/>
              <w:widowControl/>
              <w:spacing w:line="240" w:lineRule="auto"/>
              <w:ind w:right="231" w:firstLine="0"/>
              <w:jc w:val="left"/>
              <w:rPr>
                <w:rStyle w:val="FontStyle13"/>
                <w:b w:val="0"/>
                <w:sz w:val="28"/>
                <w:szCs w:val="28"/>
              </w:rPr>
            </w:pPr>
            <w:r>
              <w:rPr>
                <w:rStyle w:val="FontStyle13"/>
                <w:b w:val="0"/>
                <w:sz w:val="28"/>
                <w:szCs w:val="28"/>
              </w:rPr>
              <w:t>Елена Сергеевна</w:t>
            </w:r>
          </w:p>
        </w:tc>
        <w:tc>
          <w:tcPr>
            <w:tcW w:w="5790" w:type="dxa"/>
            <w:shd w:val="clear" w:color="auto" w:fill="auto"/>
          </w:tcPr>
          <w:p w:rsidR="00354FDB" w:rsidRPr="008F0020" w:rsidRDefault="006D6FE6" w:rsidP="00D3066E">
            <w:pPr>
              <w:snapToGrid w:val="0"/>
              <w:spacing w:after="0" w:line="240" w:lineRule="auto"/>
              <w:ind w:right="231"/>
              <w:jc w:val="both"/>
              <w:rPr>
                <w:rStyle w:val="FontStyle13"/>
                <w:b w:val="0"/>
                <w:sz w:val="28"/>
                <w:szCs w:val="28"/>
              </w:rPr>
            </w:pPr>
            <w:r>
              <w:rPr>
                <w:b/>
                <w:bCs/>
                <w:szCs w:val="28"/>
              </w:rPr>
              <w:t>–</w:t>
            </w:r>
            <w:r w:rsidRPr="00354FDB">
              <w:rPr>
                <w:rStyle w:val="FontStyle13"/>
                <w:b w:val="0"/>
                <w:sz w:val="28"/>
                <w:szCs w:val="28"/>
              </w:rPr>
              <w:t xml:space="preserve"> </w:t>
            </w:r>
            <w:r w:rsidR="00F36B8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F36B8D" w:rsidRPr="00F36B8D">
              <w:rPr>
                <w:rFonts w:ascii="Times New Roman" w:eastAsia="Times New Roman" w:hAnsi="Times New Roman" w:cs="Times New Roman"/>
                <w:sz w:val="28"/>
                <w:szCs w:val="28"/>
              </w:rPr>
              <w:t>ервый заместитель главы администрации города</w:t>
            </w:r>
          </w:p>
        </w:tc>
      </w:tr>
      <w:tr w:rsidR="0067332C" w:rsidRPr="00354FDB" w:rsidTr="008F0020">
        <w:trPr>
          <w:trHeight w:val="1566"/>
        </w:trPr>
        <w:tc>
          <w:tcPr>
            <w:tcW w:w="3557" w:type="dxa"/>
            <w:shd w:val="clear" w:color="auto" w:fill="auto"/>
          </w:tcPr>
          <w:p w:rsidR="0067332C" w:rsidRPr="00354FDB" w:rsidRDefault="0067332C" w:rsidP="00272669">
            <w:pPr>
              <w:pStyle w:val="Style4"/>
              <w:widowControl/>
              <w:snapToGrid w:val="0"/>
              <w:spacing w:line="240" w:lineRule="auto"/>
              <w:ind w:right="231" w:firstLine="0"/>
              <w:jc w:val="left"/>
            </w:pPr>
          </w:p>
          <w:p w:rsidR="00D3066E" w:rsidRDefault="00163D7F" w:rsidP="00272669">
            <w:pPr>
              <w:pStyle w:val="Style4"/>
              <w:widowControl/>
              <w:spacing w:line="240" w:lineRule="auto"/>
              <w:ind w:right="231" w:firstLine="0"/>
              <w:jc w:val="left"/>
              <w:rPr>
                <w:rStyle w:val="FontStyle13"/>
                <w:b w:val="0"/>
                <w:sz w:val="28"/>
                <w:szCs w:val="28"/>
              </w:rPr>
            </w:pPr>
            <w:r>
              <w:rPr>
                <w:rStyle w:val="FontStyle13"/>
                <w:b w:val="0"/>
                <w:sz w:val="28"/>
                <w:szCs w:val="28"/>
              </w:rPr>
              <w:t xml:space="preserve">Широкова </w:t>
            </w:r>
          </w:p>
          <w:p w:rsidR="0067332C" w:rsidRPr="00354FDB" w:rsidRDefault="00163D7F" w:rsidP="00272669">
            <w:pPr>
              <w:pStyle w:val="Style4"/>
              <w:widowControl/>
              <w:spacing w:line="240" w:lineRule="auto"/>
              <w:ind w:right="231" w:firstLine="0"/>
              <w:jc w:val="left"/>
              <w:rPr>
                <w:rStyle w:val="FontStyle13"/>
                <w:b w:val="0"/>
                <w:sz w:val="28"/>
                <w:szCs w:val="28"/>
              </w:rPr>
            </w:pPr>
            <w:r>
              <w:rPr>
                <w:rStyle w:val="FontStyle13"/>
                <w:b w:val="0"/>
                <w:sz w:val="28"/>
                <w:szCs w:val="28"/>
              </w:rPr>
              <w:t>Наталья Валерьевна</w:t>
            </w:r>
          </w:p>
        </w:tc>
        <w:tc>
          <w:tcPr>
            <w:tcW w:w="5790" w:type="dxa"/>
            <w:shd w:val="clear" w:color="auto" w:fill="auto"/>
          </w:tcPr>
          <w:p w:rsidR="0067332C" w:rsidRPr="00354FDB" w:rsidRDefault="0067332C" w:rsidP="00272669">
            <w:pPr>
              <w:pStyle w:val="Style4"/>
              <w:widowControl/>
              <w:snapToGrid w:val="0"/>
              <w:spacing w:line="240" w:lineRule="auto"/>
              <w:ind w:right="231" w:firstLine="0"/>
              <w:jc w:val="left"/>
            </w:pPr>
          </w:p>
          <w:p w:rsidR="0067332C" w:rsidRPr="00354FDB" w:rsidRDefault="009239F6" w:rsidP="0009499E">
            <w:pPr>
              <w:pStyle w:val="Style4"/>
              <w:widowControl/>
              <w:spacing w:line="240" w:lineRule="auto"/>
              <w:ind w:right="231" w:firstLine="0"/>
              <w:jc w:val="left"/>
              <w:rPr>
                <w:rStyle w:val="FontStyle13"/>
                <w:b w:val="0"/>
                <w:sz w:val="28"/>
                <w:szCs w:val="28"/>
              </w:rPr>
            </w:pPr>
            <w:r>
              <w:rPr>
                <w:b/>
                <w:bCs/>
                <w:szCs w:val="28"/>
              </w:rPr>
              <w:t xml:space="preserve">– </w:t>
            </w:r>
            <w:r w:rsidR="0067332C" w:rsidRPr="00354FDB">
              <w:rPr>
                <w:sz w:val="28"/>
                <w:szCs w:val="28"/>
              </w:rPr>
              <w:t>на</w:t>
            </w:r>
            <w:r w:rsidR="0067332C" w:rsidRPr="00354FDB">
              <w:rPr>
                <w:rStyle w:val="FontStyle13"/>
                <w:b w:val="0"/>
                <w:sz w:val="28"/>
                <w:szCs w:val="28"/>
              </w:rPr>
              <w:t>чальник Управления социальной политики администрации города Вятские Поляны, заместитель председателя комиссии</w:t>
            </w:r>
          </w:p>
        </w:tc>
      </w:tr>
      <w:tr w:rsidR="00354FDB" w:rsidRPr="00354FDB" w:rsidTr="008F0020">
        <w:trPr>
          <w:trHeight w:val="1396"/>
        </w:trPr>
        <w:tc>
          <w:tcPr>
            <w:tcW w:w="3557" w:type="dxa"/>
            <w:shd w:val="clear" w:color="auto" w:fill="auto"/>
          </w:tcPr>
          <w:p w:rsidR="00354FDB" w:rsidRPr="00354FDB" w:rsidRDefault="00354FDB" w:rsidP="008F0020">
            <w:pPr>
              <w:pStyle w:val="Style4"/>
              <w:widowControl/>
              <w:snapToGrid w:val="0"/>
              <w:spacing w:line="240" w:lineRule="auto"/>
              <w:ind w:right="231" w:firstLine="0"/>
              <w:jc w:val="left"/>
            </w:pPr>
          </w:p>
          <w:p w:rsidR="00354FDB" w:rsidRPr="00354FDB" w:rsidRDefault="00354FDB" w:rsidP="008F0020">
            <w:pPr>
              <w:pStyle w:val="Style4"/>
              <w:widowControl/>
              <w:spacing w:line="240" w:lineRule="auto"/>
              <w:ind w:right="231" w:firstLine="0"/>
              <w:jc w:val="left"/>
              <w:rPr>
                <w:rStyle w:val="FontStyle13"/>
                <w:b w:val="0"/>
                <w:sz w:val="28"/>
                <w:szCs w:val="28"/>
              </w:rPr>
            </w:pPr>
            <w:r w:rsidRPr="00354FDB">
              <w:rPr>
                <w:rStyle w:val="FontStyle13"/>
                <w:b w:val="0"/>
                <w:sz w:val="28"/>
                <w:szCs w:val="28"/>
              </w:rPr>
              <w:t xml:space="preserve">ВОРОНЧИХИНА </w:t>
            </w:r>
          </w:p>
          <w:p w:rsidR="00354FDB" w:rsidRPr="00354FDB" w:rsidRDefault="00354FDB" w:rsidP="008F0020">
            <w:pPr>
              <w:pStyle w:val="Style4"/>
              <w:widowControl/>
              <w:spacing w:line="240" w:lineRule="auto"/>
              <w:ind w:right="231" w:firstLine="0"/>
              <w:jc w:val="left"/>
              <w:rPr>
                <w:rStyle w:val="FontStyle13"/>
                <w:b w:val="0"/>
                <w:sz w:val="28"/>
                <w:szCs w:val="28"/>
              </w:rPr>
            </w:pPr>
            <w:r w:rsidRPr="00354FDB">
              <w:rPr>
                <w:rStyle w:val="FontStyle13"/>
                <w:b w:val="0"/>
                <w:sz w:val="28"/>
                <w:szCs w:val="28"/>
              </w:rPr>
              <w:t>Татьяна Геннадьевна</w:t>
            </w:r>
          </w:p>
        </w:tc>
        <w:tc>
          <w:tcPr>
            <w:tcW w:w="5790" w:type="dxa"/>
            <w:shd w:val="clear" w:color="auto" w:fill="auto"/>
          </w:tcPr>
          <w:p w:rsidR="00354FDB" w:rsidRPr="00354FDB" w:rsidRDefault="00354FDB" w:rsidP="008F0020">
            <w:pPr>
              <w:pStyle w:val="Style4"/>
              <w:widowControl/>
              <w:snapToGrid w:val="0"/>
              <w:spacing w:line="240" w:lineRule="auto"/>
              <w:ind w:right="231" w:firstLine="0"/>
              <w:jc w:val="left"/>
            </w:pPr>
          </w:p>
          <w:p w:rsidR="00354FDB" w:rsidRPr="00354FDB" w:rsidRDefault="009239F6" w:rsidP="0009499E">
            <w:pPr>
              <w:pStyle w:val="Style4"/>
              <w:widowControl/>
              <w:spacing w:line="240" w:lineRule="auto"/>
              <w:ind w:right="231" w:firstLine="0"/>
              <w:jc w:val="left"/>
              <w:rPr>
                <w:rStyle w:val="FontStyle13"/>
                <w:b w:val="0"/>
                <w:sz w:val="28"/>
                <w:szCs w:val="28"/>
              </w:rPr>
            </w:pPr>
            <w:r>
              <w:rPr>
                <w:b/>
                <w:bCs/>
                <w:szCs w:val="28"/>
              </w:rPr>
              <w:t>–</w:t>
            </w:r>
            <w:r w:rsidR="00354FDB" w:rsidRPr="00354FDB">
              <w:rPr>
                <w:rStyle w:val="FontStyle13"/>
                <w:b w:val="0"/>
                <w:sz w:val="28"/>
                <w:szCs w:val="28"/>
              </w:rPr>
              <w:t xml:space="preserve"> ведущий специалист Управления социальной политики администрации города Вятские Поляны,</w:t>
            </w:r>
            <w:r w:rsidR="0009499E">
              <w:rPr>
                <w:rStyle w:val="FontStyle13"/>
                <w:b w:val="0"/>
                <w:sz w:val="28"/>
                <w:szCs w:val="28"/>
              </w:rPr>
              <w:t xml:space="preserve"> </w:t>
            </w:r>
            <w:r w:rsidR="00354FDB" w:rsidRPr="00354FDB">
              <w:rPr>
                <w:rStyle w:val="FontStyle13"/>
                <w:b w:val="0"/>
                <w:sz w:val="28"/>
                <w:szCs w:val="28"/>
              </w:rPr>
              <w:t>секретарь комиссии</w:t>
            </w:r>
          </w:p>
        </w:tc>
      </w:tr>
      <w:tr w:rsidR="00354FDB" w:rsidRPr="00354FDB" w:rsidTr="008F0020">
        <w:trPr>
          <w:trHeight w:val="836"/>
        </w:trPr>
        <w:tc>
          <w:tcPr>
            <w:tcW w:w="3557" w:type="dxa"/>
            <w:shd w:val="clear" w:color="auto" w:fill="auto"/>
          </w:tcPr>
          <w:p w:rsidR="00354FDB" w:rsidRPr="00354FDB" w:rsidRDefault="00354FDB" w:rsidP="008F0020">
            <w:pPr>
              <w:pStyle w:val="Style4"/>
              <w:widowControl/>
              <w:snapToGrid w:val="0"/>
              <w:spacing w:line="240" w:lineRule="auto"/>
              <w:ind w:right="231" w:firstLine="0"/>
              <w:jc w:val="left"/>
            </w:pPr>
          </w:p>
          <w:p w:rsidR="00354FDB" w:rsidRPr="00354FDB" w:rsidRDefault="00354FDB" w:rsidP="00E635AD">
            <w:pPr>
              <w:pStyle w:val="Style4"/>
              <w:widowControl/>
              <w:spacing w:line="240" w:lineRule="auto"/>
              <w:ind w:right="231" w:firstLine="0"/>
              <w:jc w:val="left"/>
              <w:rPr>
                <w:sz w:val="28"/>
                <w:szCs w:val="28"/>
              </w:rPr>
            </w:pPr>
            <w:r w:rsidRPr="00354FDB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5790" w:type="dxa"/>
            <w:shd w:val="clear" w:color="auto" w:fill="auto"/>
          </w:tcPr>
          <w:p w:rsidR="00354FDB" w:rsidRPr="00354FDB" w:rsidRDefault="00354FDB" w:rsidP="008F0020">
            <w:pPr>
              <w:snapToGrid w:val="0"/>
              <w:spacing w:line="240" w:lineRule="auto"/>
              <w:ind w:right="23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39F6" w:rsidRPr="00354FDB" w:rsidTr="00E635AD">
        <w:trPr>
          <w:trHeight w:val="895"/>
        </w:trPr>
        <w:tc>
          <w:tcPr>
            <w:tcW w:w="3557" w:type="dxa"/>
            <w:shd w:val="clear" w:color="auto" w:fill="auto"/>
          </w:tcPr>
          <w:p w:rsidR="005E1446" w:rsidRDefault="005E1446" w:rsidP="00275033">
            <w:pPr>
              <w:pStyle w:val="Style4"/>
              <w:widowControl/>
              <w:spacing w:line="240" w:lineRule="auto"/>
              <w:ind w:right="231" w:firstLine="0"/>
              <w:jc w:val="left"/>
              <w:rPr>
                <w:rStyle w:val="FontStyle13"/>
                <w:b w:val="0"/>
                <w:sz w:val="28"/>
                <w:szCs w:val="28"/>
              </w:rPr>
            </w:pPr>
            <w:r>
              <w:rPr>
                <w:rStyle w:val="FontStyle13"/>
                <w:b w:val="0"/>
                <w:sz w:val="28"/>
                <w:szCs w:val="28"/>
              </w:rPr>
              <w:t>ПРОЛЕЕВ</w:t>
            </w:r>
          </w:p>
          <w:p w:rsidR="009239F6" w:rsidRPr="00354FDB" w:rsidRDefault="00C520B8" w:rsidP="00275033">
            <w:pPr>
              <w:pStyle w:val="Style4"/>
              <w:widowControl/>
              <w:spacing w:line="240" w:lineRule="auto"/>
              <w:ind w:right="231" w:firstLine="0"/>
              <w:jc w:val="left"/>
              <w:rPr>
                <w:rStyle w:val="FontStyle13"/>
                <w:b w:val="0"/>
                <w:sz w:val="28"/>
                <w:szCs w:val="28"/>
              </w:rPr>
            </w:pPr>
            <w:r>
              <w:rPr>
                <w:rStyle w:val="FontStyle13"/>
                <w:b w:val="0"/>
                <w:sz w:val="28"/>
                <w:szCs w:val="28"/>
              </w:rPr>
              <w:t>Олег Анатольевич</w:t>
            </w:r>
          </w:p>
        </w:tc>
        <w:tc>
          <w:tcPr>
            <w:tcW w:w="5790" w:type="dxa"/>
            <w:shd w:val="clear" w:color="auto" w:fill="auto"/>
          </w:tcPr>
          <w:p w:rsidR="009239F6" w:rsidRPr="00C520B8" w:rsidRDefault="00C520B8" w:rsidP="00F36B8D">
            <w:pPr>
              <w:pStyle w:val="Style4"/>
              <w:widowControl/>
              <w:spacing w:line="240" w:lineRule="auto"/>
              <w:ind w:right="231" w:firstLine="0"/>
              <w:jc w:val="left"/>
              <w:rPr>
                <w:rStyle w:val="FontStyle13"/>
                <w:sz w:val="28"/>
                <w:szCs w:val="28"/>
              </w:rPr>
            </w:pPr>
            <w:r w:rsidRPr="00C520B8">
              <w:rPr>
                <w:bCs/>
                <w:sz w:val="28"/>
                <w:szCs w:val="28"/>
              </w:rPr>
              <w:t xml:space="preserve">– заместитель главы администрации города </w:t>
            </w:r>
            <w:r w:rsidR="00F36B8D">
              <w:rPr>
                <w:bCs/>
                <w:sz w:val="28"/>
                <w:szCs w:val="28"/>
              </w:rPr>
              <w:t>по социальным вопросам</w:t>
            </w:r>
          </w:p>
        </w:tc>
      </w:tr>
      <w:tr w:rsidR="006D6FE6" w:rsidRPr="00354FDB" w:rsidTr="008F0020">
        <w:trPr>
          <w:trHeight w:val="836"/>
        </w:trPr>
        <w:tc>
          <w:tcPr>
            <w:tcW w:w="3557" w:type="dxa"/>
            <w:shd w:val="clear" w:color="auto" w:fill="auto"/>
          </w:tcPr>
          <w:p w:rsidR="006D6FE6" w:rsidRPr="00354FDB" w:rsidRDefault="006D6FE6" w:rsidP="00581E6D">
            <w:pPr>
              <w:pStyle w:val="Style4"/>
              <w:widowControl/>
              <w:snapToGrid w:val="0"/>
              <w:spacing w:line="240" w:lineRule="auto"/>
              <w:ind w:right="231" w:firstLine="0"/>
              <w:jc w:val="left"/>
            </w:pPr>
          </w:p>
          <w:p w:rsidR="006D6FE6" w:rsidRPr="00354FDB" w:rsidRDefault="006D6FE6" w:rsidP="00581E6D">
            <w:pPr>
              <w:pStyle w:val="Style4"/>
              <w:widowControl/>
              <w:spacing w:line="240" w:lineRule="auto"/>
              <w:ind w:right="231" w:firstLine="0"/>
              <w:jc w:val="left"/>
              <w:rPr>
                <w:rStyle w:val="FontStyle13"/>
                <w:b w:val="0"/>
                <w:sz w:val="28"/>
                <w:szCs w:val="28"/>
              </w:rPr>
            </w:pPr>
            <w:r w:rsidRPr="00354FDB">
              <w:rPr>
                <w:rStyle w:val="FontStyle13"/>
                <w:b w:val="0"/>
                <w:sz w:val="28"/>
                <w:szCs w:val="28"/>
              </w:rPr>
              <w:t>СЕРГЕЕВА</w:t>
            </w:r>
          </w:p>
          <w:p w:rsidR="006D6FE6" w:rsidRPr="00354FDB" w:rsidRDefault="006D6FE6" w:rsidP="00581E6D">
            <w:pPr>
              <w:pStyle w:val="Style4"/>
              <w:widowControl/>
              <w:spacing w:line="240" w:lineRule="auto"/>
              <w:ind w:right="231" w:firstLine="0"/>
              <w:jc w:val="left"/>
              <w:rPr>
                <w:rStyle w:val="FontStyle13"/>
                <w:b w:val="0"/>
                <w:sz w:val="28"/>
                <w:szCs w:val="28"/>
              </w:rPr>
            </w:pPr>
            <w:r w:rsidRPr="00354FDB">
              <w:rPr>
                <w:rStyle w:val="FontStyle13"/>
                <w:b w:val="0"/>
                <w:sz w:val="28"/>
                <w:szCs w:val="28"/>
              </w:rPr>
              <w:t>Людмила Ивановна</w:t>
            </w:r>
          </w:p>
        </w:tc>
        <w:tc>
          <w:tcPr>
            <w:tcW w:w="5790" w:type="dxa"/>
            <w:shd w:val="clear" w:color="auto" w:fill="auto"/>
          </w:tcPr>
          <w:p w:rsidR="006D6FE6" w:rsidRPr="00354FDB" w:rsidRDefault="006D6FE6" w:rsidP="00581E6D">
            <w:pPr>
              <w:pStyle w:val="Style4"/>
              <w:widowControl/>
              <w:snapToGrid w:val="0"/>
              <w:spacing w:line="240" w:lineRule="auto"/>
              <w:ind w:right="231" w:firstLine="0"/>
              <w:jc w:val="left"/>
            </w:pPr>
          </w:p>
          <w:p w:rsidR="00C520B8" w:rsidRDefault="006D6FE6" w:rsidP="00C520B8">
            <w:pPr>
              <w:pStyle w:val="1"/>
              <w:spacing w:after="0" w:line="240" w:lineRule="auto"/>
              <w:jc w:val="left"/>
              <w:rPr>
                <w:szCs w:val="28"/>
              </w:rPr>
            </w:pPr>
            <w:r>
              <w:rPr>
                <w:b/>
                <w:bCs/>
                <w:szCs w:val="28"/>
              </w:rPr>
              <w:t>–</w:t>
            </w:r>
            <w:r w:rsidRPr="00354FDB">
              <w:rPr>
                <w:rStyle w:val="FontStyle13"/>
                <w:b w:val="0"/>
                <w:sz w:val="28"/>
                <w:szCs w:val="28"/>
              </w:rPr>
              <w:t xml:space="preserve"> </w:t>
            </w:r>
            <w:r w:rsidR="00C520B8">
              <w:rPr>
                <w:rStyle w:val="FontStyle13"/>
                <w:b w:val="0"/>
                <w:sz w:val="28"/>
                <w:szCs w:val="28"/>
              </w:rPr>
              <w:t>главный</w:t>
            </w:r>
            <w:r w:rsidRPr="00354FDB">
              <w:rPr>
                <w:rStyle w:val="FontStyle13"/>
                <w:b w:val="0"/>
                <w:sz w:val="28"/>
                <w:szCs w:val="28"/>
              </w:rPr>
              <w:t xml:space="preserve"> специалист </w:t>
            </w:r>
            <w:r w:rsidR="00C520B8">
              <w:rPr>
                <w:szCs w:val="28"/>
              </w:rPr>
              <w:t xml:space="preserve">Управления правового, </w:t>
            </w:r>
          </w:p>
          <w:p w:rsidR="006D6FE6" w:rsidRPr="00354FDB" w:rsidRDefault="00C520B8" w:rsidP="00C520B8">
            <w:pPr>
              <w:pStyle w:val="1"/>
              <w:spacing w:after="0" w:line="240" w:lineRule="auto"/>
              <w:jc w:val="left"/>
              <w:rPr>
                <w:rStyle w:val="FontStyle13"/>
                <w:b w:val="0"/>
                <w:sz w:val="28"/>
                <w:szCs w:val="28"/>
              </w:rPr>
            </w:pPr>
            <w:r>
              <w:rPr>
                <w:szCs w:val="28"/>
              </w:rPr>
              <w:t>документационного, кадрового обеспечения и муниципального жилищного контроля</w:t>
            </w:r>
          </w:p>
        </w:tc>
      </w:tr>
    </w:tbl>
    <w:p w:rsidR="00904EC9" w:rsidRPr="00354FDB" w:rsidRDefault="00354FDB" w:rsidP="006D169D">
      <w:pPr>
        <w:pStyle w:val="a3"/>
        <w:spacing w:before="480" w:after="0" w:line="360" w:lineRule="auto"/>
        <w:ind w:left="0" w:right="231" w:firstLine="0"/>
        <w:jc w:val="center"/>
      </w:pPr>
      <w:r w:rsidRPr="00354FDB">
        <w:rPr>
          <w:rStyle w:val="FontStyle13"/>
          <w:b w:val="0"/>
          <w:szCs w:val="28"/>
        </w:rPr>
        <w:t>_________</w:t>
      </w:r>
    </w:p>
    <w:sectPr w:rsidR="00904EC9" w:rsidRPr="00354FDB" w:rsidSect="00D24A68">
      <w:headerReference w:type="default" r:id="rId7"/>
      <w:pgSz w:w="11906" w:h="16838"/>
      <w:pgMar w:top="1134" w:right="707" w:bottom="709" w:left="1629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019A" w:rsidRDefault="00FF019A" w:rsidP="00354FDB">
      <w:pPr>
        <w:spacing w:after="0" w:line="240" w:lineRule="auto"/>
      </w:pPr>
      <w:r>
        <w:separator/>
      </w:r>
    </w:p>
  </w:endnote>
  <w:endnote w:type="continuationSeparator" w:id="1">
    <w:p w:rsidR="00FF019A" w:rsidRDefault="00FF019A" w:rsidP="00354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019A" w:rsidRDefault="00FF019A" w:rsidP="00354FDB">
      <w:pPr>
        <w:spacing w:after="0" w:line="240" w:lineRule="auto"/>
      </w:pPr>
      <w:r>
        <w:separator/>
      </w:r>
    </w:p>
  </w:footnote>
  <w:footnote w:type="continuationSeparator" w:id="1">
    <w:p w:rsidR="00FF019A" w:rsidRDefault="00FF019A" w:rsidP="00354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162427"/>
      <w:docPartObj>
        <w:docPartGallery w:val="Page Numbers (Top of Page)"/>
        <w:docPartUnique/>
      </w:docPartObj>
    </w:sdtPr>
    <w:sdtContent>
      <w:p w:rsidR="00D24A68" w:rsidRDefault="00817532">
        <w:pPr>
          <w:pStyle w:val="a4"/>
          <w:jc w:val="center"/>
        </w:pPr>
        <w:fldSimple w:instr=" PAGE   \* MERGEFORMAT ">
          <w:r w:rsidR="004D7255">
            <w:rPr>
              <w:noProof/>
            </w:rPr>
            <w:t>2</w:t>
          </w:r>
        </w:fldSimple>
      </w:p>
    </w:sdtContent>
  </w:sdt>
  <w:p w:rsidR="00354FDB" w:rsidRDefault="00354FD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4D36B4"/>
    <w:multiLevelType w:val="hybridMultilevel"/>
    <w:tmpl w:val="BE1A7522"/>
    <w:lvl w:ilvl="0" w:tplc="E6920A04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54FDB"/>
    <w:rsid w:val="00042B72"/>
    <w:rsid w:val="0009499E"/>
    <w:rsid w:val="000A7EAA"/>
    <w:rsid w:val="0010288B"/>
    <w:rsid w:val="0014234C"/>
    <w:rsid w:val="00163D7F"/>
    <w:rsid w:val="0024077D"/>
    <w:rsid w:val="002B3B46"/>
    <w:rsid w:val="002E5CDC"/>
    <w:rsid w:val="00354FDB"/>
    <w:rsid w:val="003603AA"/>
    <w:rsid w:val="00360500"/>
    <w:rsid w:val="00382EA9"/>
    <w:rsid w:val="004A1136"/>
    <w:rsid w:val="004B7DBE"/>
    <w:rsid w:val="004D3C83"/>
    <w:rsid w:val="004D7255"/>
    <w:rsid w:val="00534F43"/>
    <w:rsid w:val="005E1446"/>
    <w:rsid w:val="00630334"/>
    <w:rsid w:val="00661096"/>
    <w:rsid w:val="0067332C"/>
    <w:rsid w:val="00695A31"/>
    <w:rsid w:val="006B7087"/>
    <w:rsid w:val="006D169D"/>
    <w:rsid w:val="006D1FB6"/>
    <w:rsid w:val="006D6FE6"/>
    <w:rsid w:val="00713586"/>
    <w:rsid w:val="00743E03"/>
    <w:rsid w:val="007F11DD"/>
    <w:rsid w:val="00817532"/>
    <w:rsid w:val="00817F49"/>
    <w:rsid w:val="00883023"/>
    <w:rsid w:val="008A74C2"/>
    <w:rsid w:val="008E0F37"/>
    <w:rsid w:val="008F0020"/>
    <w:rsid w:val="008F5E47"/>
    <w:rsid w:val="00904EC9"/>
    <w:rsid w:val="00911BE4"/>
    <w:rsid w:val="009239F6"/>
    <w:rsid w:val="009B6D83"/>
    <w:rsid w:val="00AA7AD7"/>
    <w:rsid w:val="00B078F7"/>
    <w:rsid w:val="00B12311"/>
    <w:rsid w:val="00B63501"/>
    <w:rsid w:val="00C015C8"/>
    <w:rsid w:val="00C3074E"/>
    <w:rsid w:val="00C520B8"/>
    <w:rsid w:val="00C57EEE"/>
    <w:rsid w:val="00CA7668"/>
    <w:rsid w:val="00CD137F"/>
    <w:rsid w:val="00CF29E0"/>
    <w:rsid w:val="00D24A68"/>
    <w:rsid w:val="00D302BD"/>
    <w:rsid w:val="00D3066E"/>
    <w:rsid w:val="00DF1ECF"/>
    <w:rsid w:val="00E635AD"/>
    <w:rsid w:val="00E66536"/>
    <w:rsid w:val="00EC2CAC"/>
    <w:rsid w:val="00EC42E2"/>
    <w:rsid w:val="00F36B8D"/>
    <w:rsid w:val="00F41129"/>
    <w:rsid w:val="00F70CA3"/>
    <w:rsid w:val="00F90C37"/>
    <w:rsid w:val="00FA59AE"/>
    <w:rsid w:val="00FF01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C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3">
    <w:name w:val="Font Style13"/>
    <w:basedOn w:val="a0"/>
    <w:rsid w:val="00354FDB"/>
    <w:rPr>
      <w:rFonts w:ascii="Times New Roman" w:hAnsi="Times New Roman" w:cs="Times New Roman"/>
      <w:b/>
      <w:bCs/>
      <w:sz w:val="26"/>
      <w:szCs w:val="26"/>
    </w:rPr>
  </w:style>
  <w:style w:type="paragraph" w:customStyle="1" w:styleId="a3">
    <w:name w:val="разослать"/>
    <w:basedOn w:val="a"/>
    <w:rsid w:val="00354FDB"/>
    <w:pPr>
      <w:suppressAutoHyphens/>
      <w:spacing w:after="160" w:line="240" w:lineRule="auto"/>
      <w:ind w:left="1418" w:hanging="1418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Style4">
    <w:name w:val="Style4"/>
    <w:basedOn w:val="a"/>
    <w:rsid w:val="00354FDB"/>
    <w:pPr>
      <w:widowControl w:val="0"/>
      <w:suppressAutoHyphens/>
      <w:autoSpaceDE w:val="0"/>
      <w:spacing w:after="0" w:line="322" w:lineRule="exact"/>
      <w:ind w:firstLine="41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header"/>
    <w:basedOn w:val="a"/>
    <w:link w:val="a5"/>
    <w:uiPriority w:val="99"/>
    <w:unhideWhenUsed/>
    <w:rsid w:val="00354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54FDB"/>
  </w:style>
  <w:style w:type="paragraph" w:styleId="a6">
    <w:name w:val="footer"/>
    <w:basedOn w:val="a"/>
    <w:link w:val="a7"/>
    <w:uiPriority w:val="99"/>
    <w:semiHidden/>
    <w:unhideWhenUsed/>
    <w:rsid w:val="00354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54FDB"/>
  </w:style>
  <w:style w:type="paragraph" w:customStyle="1" w:styleId="1">
    <w:name w:val="Абзац1 без отступа"/>
    <w:basedOn w:val="a"/>
    <w:rsid w:val="00C520B8"/>
    <w:pPr>
      <w:spacing w:after="60" w:line="360" w:lineRule="exact"/>
      <w:jc w:val="both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922</Words>
  <Characters>5258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УСП</Company>
  <LinksUpToDate>false</LinksUpToDate>
  <CharactersWithSpaces>6168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User2306</cp:lastModifiedBy>
  <cp:revision>4</cp:revision>
  <cp:lastPrinted>2017-02-03T10:18:00Z</cp:lastPrinted>
  <dcterms:created xsi:type="dcterms:W3CDTF">2017-02-21T07:41:00Z</dcterms:created>
  <dcterms:modified xsi:type="dcterms:W3CDTF">2017-02-21T07:59:00Z</dcterms:modified>
</cp:coreProperties>
</file>