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9817C5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B56C51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22.01.2025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</w:t>
      </w:r>
      <w:r w:rsidR="00DC76E3">
        <w:rPr>
          <w:bCs/>
          <w:sz w:val="32"/>
          <w:szCs w:val="32"/>
        </w:rPr>
        <w:t xml:space="preserve">                 </w:t>
      </w:r>
      <w:r w:rsidR="00E9094C" w:rsidRPr="001667C6">
        <w:rPr>
          <w:bCs/>
          <w:sz w:val="32"/>
          <w:szCs w:val="32"/>
        </w:rPr>
        <w:t xml:space="preserve">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146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2A4C52">
        <w:rPr>
          <w:rFonts w:ascii="Times New Roman" w:hAnsi="Times New Roman" w:cs="Times New Roman"/>
          <w:b/>
          <w:sz w:val="28"/>
          <w:szCs w:val="28"/>
        </w:rPr>
        <w:t>23</w:t>
      </w:r>
      <w:r w:rsidR="0086284E">
        <w:rPr>
          <w:rFonts w:ascii="Times New Roman" w:hAnsi="Times New Roman" w:cs="Times New Roman"/>
          <w:b/>
          <w:sz w:val="28"/>
          <w:szCs w:val="28"/>
        </w:rPr>
        <w:t>.01.202</w:t>
      </w:r>
      <w:r w:rsidR="002A4C52">
        <w:rPr>
          <w:rFonts w:ascii="Times New Roman" w:hAnsi="Times New Roman" w:cs="Times New Roman"/>
          <w:b/>
          <w:sz w:val="28"/>
          <w:szCs w:val="28"/>
        </w:rPr>
        <w:t>4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A4C52">
        <w:rPr>
          <w:rFonts w:ascii="Times New Roman" w:hAnsi="Times New Roman" w:cs="Times New Roman"/>
          <w:b/>
          <w:sz w:val="28"/>
          <w:szCs w:val="28"/>
        </w:rPr>
        <w:t>106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2A4C52">
        <w:rPr>
          <w:rFonts w:ascii="Times New Roman" w:hAnsi="Times New Roman" w:cs="Times New Roman"/>
          <w:b/>
          <w:sz w:val="28"/>
          <w:szCs w:val="28"/>
        </w:rPr>
        <w:t>4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8A2C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8A2C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323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32338">
        <w:rPr>
          <w:rFonts w:ascii="Times New Roman" w:hAnsi="Times New Roman" w:cs="Times New Roman"/>
          <w:sz w:val="28"/>
          <w:szCs w:val="28"/>
        </w:rPr>
        <w:t>3</w:t>
      </w:r>
      <w:r w:rsidR="008A2C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2338">
        <w:rPr>
          <w:rFonts w:ascii="Times New Roman" w:hAnsi="Times New Roman" w:cs="Times New Roman"/>
          <w:sz w:val="28"/>
          <w:szCs w:val="28"/>
        </w:rPr>
        <w:t>3</w:t>
      </w:r>
      <w:r w:rsidR="008A2C0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77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BD37D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A24288">
        <w:rPr>
          <w:rFonts w:ascii="Times New Roman" w:hAnsi="Times New Roman" w:cs="Times New Roman"/>
          <w:sz w:val="28"/>
          <w:szCs w:val="28"/>
        </w:rPr>
        <w:t>3</w:t>
      </w:r>
      <w:r w:rsidR="008402B1">
        <w:rPr>
          <w:rFonts w:ascii="Times New Roman" w:hAnsi="Times New Roman" w:cs="Times New Roman"/>
          <w:sz w:val="28"/>
          <w:szCs w:val="28"/>
        </w:rPr>
        <w:t xml:space="preserve"> № </w:t>
      </w:r>
      <w:r w:rsidR="00A2428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/</w:t>
      </w:r>
      <w:r w:rsidR="00A24288">
        <w:rPr>
          <w:rFonts w:ascii="Times New Roman" w:hAnsi="Times New Roman" w:cs="Times New Roman"/>
          <w:sz w:val="28"/>
          <w:szCs w:val="28"/>
        </w:rPr>
        <w:t>2</w:t>
      </w:r>
      <w:r w:rsidR="00BD37D5">
        <w:rPr>
          <w:rFonts w:ascii="Times New Roman" w:hAnsi="Times New Roman" w:cs="Times New Roman"/>
          <w:sz w:val="28"/>
          <w:szCs w:val="28"/>
        </w:rPr>
        <w:t>3</w:t>
      </w:r>
      <w:r w:rsidR="00A242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8F57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57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F57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1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73DE9">
        <w:rPr>
          <w:rFonts w:ascii="Times New Roman" w:hAnsi="Times New Roman" w:cs="Times New Roman"/>
          <w:sz w:val="28"/>
          <w:szCs w:val="28"/>
        </w:rPr>
        <w:t>23</w:t>
      </w:r>
      <w:r w:rsidR="00AF3991">
        <w:rPr>
          <w:rFonts w:ascii="Times New Roman" w:hAnsi="Times New Roman" w:cs="Times New Roman"/>
          <w:sz w:val="28"/>
          <w:szCs w:val="28"/>
        </w:rPr>
        <w:t>.01.20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73DE9">
        <w:rPr>
          <w:rFonts w:ascii="Times New Roman" w:hAnsi="Times New Roman" w:cs="Times New Roman"/>
          <w:sz w:val="28"/>
          <w:szCs w:val="28"/>
        </w:rPr>
        <w:t>4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A73DE9">
        <w:rPr>
          <w:rFonts w:ascii="Times New Roman" w:hAnsi="Times New Roman" w:cs="Times New Roman"/>
          <w:sz w:val="28"/>
          <w:szCs w:val="28"/>
        </w:rPr>
        <w:t>106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</w:t>
      </w:r>
      <w:proofErr w:type="gramStart"/>
      <w:r w:rsidR="00EB6D5C">
        <w:rPr>
          <w:rFonts w:ascii="Times New Roman" w:hAnsi="Times New Roman" w:cs="Times New Roman"/>
          <w:sz w:val="28"/>
          <w:szCs w:val="28"/>
        </w:rPr>
        <w:t>мероприятий на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73DE9">
        <w:rPr>
          <w:rFonts w:ascii="Times New Roman" w:hAnsi="Times New Roman" w:cs="Times New Roman"/>
          <w:sz w:val="28"/>
          <w:szCs w:val="28"/>
        </w:rPr>
        <w:t>4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0B198C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EB6D5C">
        <w:rPr>
          <w:rFonts w:ascii="Times New Roman" w:hAnsi="Times New Roman" w:cs="Times New Roman"/>
          <w:sz w:val="28"/>
          <w:szCs w:val="28"/>
        </w:rPr>
        <w:t>»</w:t>
      </w:r>
      <w:r w:rsidR="00BD37D5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администрации города Вятские Поляны от  </w:t>
      </w:r>
      <w:r w:rsidR="00AB0E44">
        <w:rPr>
          <w:rFonts w:ascii="Times New Roman" w:hAnsi="Times New Roman" w:cs="Times New Roman"/>
          <w:sz w:val="28"/>
          <w:szCs w:val="28"/>
        </w:rPr>
        <w:t>21</w:t>
      </w:r>
      <w:r w:rsidR="00BD37D5">
        <w:rPr>
          <w:rFonts w:ascii="Times New Roman" w:hAnsi="Times New Roman" w:cs="Times New Roman"/>
          <w:sz w:val="28"/>
          <w:szCs w:val="28"/>
        </w:rPr>
        <w:t>.0</w:t>
      </w:r>
      <w:r w:rsidR="00AB0E44">
        <w:rPr>
          <w:rFonts w:ascii="Times New Roman" w:hAnsi="Times New Roman" w:cs="Times New Roman"/>
          <w:sz w:val="28"/>
          <w:szCs w:val="28"/>
        </w:rPr>
        <w:t>3</w:t>
      </w:r>
      <w:r w:rsidR="00BD37D5">
        <w:rPr>
          <w:rFonts w:ascii="Times New Roman" w:hAnsi="Times New Roman" w:cs="Times New Roman"/>
          <w:sz w:val="28"/>
          <w:szCs w:val="28"/>
        </w:rPr>
        <w:t>.202</w:t>
      </w:r>
      <w:r w:rsidR="00AB0E44">
        <w:rPr>
          <w:rFonts w:ascii="Times New Roman" w:hAnsi="Times New Roman" w:cs="Times New Roman"/>
          <w:sz w:val="28"/>
          <w:szCs w:val="28"/>
        </w:rPr>
        <w:t>4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383BBA">
        <w:rPr>
          <w:rFonts w:ascii="Times New Roman" w:hAnsi="Times New Roman" w:cs="Times New Roman"/>
          <w:sz w:val="28"/>
          <w:szCs w:val="28"/>
        </w:rPr>
        <w:t>427</w:t>
      </w:r>
      <w:r w:rsidR="00BD37D5">
        <w:rPr>
          <w:rFonts w:ascii="Times New Roman" w:hAnsi="Times New Roman" w:cs="Times New Roman"/>
          <w:sz w:val="28"/>
          <w:szCs w:val="28"/>
        </w:rPr>
        <w:t xml:space="preserve">, от </w:t>
      </w:r>
      <w:r w:rsidR="00383BBA">
        <w:rPr>
          <w:rFonts w:ascii="Times New Roman" w:hAnsi="Times New Roman" w:cs="Times New Roman"/>
          <w:sz w:val="28"/>
          <w:szCs w:val="28"/>
        </w:rPr>
        <w:t>11</w:t>
      </w:r>
      <w:r w:rsidR="00BD37D5">
        <w:rPr>
          <w:rFonts w:ascii="Times New Roman" w:hAnsi="Times New Roman" w:cs="Times New Roman"/>
          <w:sz w:val="28"/>
          <w:szCs w:val="28"/>
        </w:rPr>
        <w:t>.04.202</w:t>
      </w:r>
      <w:r w:rsidR="00383BBA">
        <w:rPr>
          <w:rFonts w:ascii="Times New Roman" w:hAnsi="Times New Roman" w:cs="Times New Roman"/>
          <w:sz w:val="28"/>
          <w:szCs w:val="28"/>
        </w:rPr>
        <w:t xml:space="preserve">4 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954F2A">
        <w:rPr>
          <w:rFonts w:ascii="Times New Roman" w:hAnsi="Times New Roman" w:cs="Times New Roman"/>
          <w:sz w:val="28"/>
          <w:szCs w:val="28"/>
        </w:rPr>
        <w:t>542</w:t>
      </w:r>
      <w:r w:rsidR="00BD37D5">
        <w:rPr>
          <w:rFonts w:ascii="Times New Roman" w:hAnsi="Times New Roman" w:cs="Times New Roman"/>
          <w:sz w:val="28"/>
          <w:szCs w:val="28"/>
        </w:rPr>
        <w:t>, от</w:t>
      </w:r>
      <w:r w:rsidR="00727F9D">
        <w:rPr>
          <w:rFonts w:ascii="Times New Roman" w:hAnsi="Times New Roman" w:cs="Times New Roman"/>
          <w:sz w:val="28"/>
          <w:szCs w:val="28"/>
        </w:rPr>
        <w:t xml:space="preserve"> 21</w:t>
      </w:r>
      <w:r w:rsidR="00BD37D5">
        <w:rPr>
          <w:rFonts w:ascii="Times New Roman" w:hAnsi="Times New Roman" w:cs="Times New Roman"/>
          <w:sz w:val="28"/>
          <w:szCs w:val="28"/>
        </w:rPr>
        <w:t>.</w:t>
      </w:r>
      <w:r w:rsidR="00727F9D">
        <w:rPr>
          <w:rFonts w:ascii="Times New Roman" w:hAnsi="Times New Roman" w:cs="Times New Roman"/>
          <w:sz w:val="28"/>
          <w:szCs w:val="28"/>
        </w:rPr>
        <w:t>08.</w:t>
      </w:r>
      <w:r w:rsidR="00BD37D5">
        <w:rPr>
          <w:rFonts w:ascii="Times New Roman" w:hAnsi="Times New Roman" w:cs="Times New Roman"/>
          <w:sz w:val="28"/>
          <w:szCs w:val="28"/>
        </w:rPr>
        <w:t>202</w:t>
      </w:r>
      <w:r w:rsidR="00727F9D">
        <w:rPr>
          <w:rFonts w:ascii="Times New Roman" w:hAnsi="Times New Roman" w:cs="Times New Roman"/>
          <w:sz w:val="28"/>
          <w:szCs w:val="28"/>
        </w:rPr>
        <w:t>4</w:t>
      </w:r>
      <w:r w:rsidR="00BD37D5">
        <w:rPr>
          <w:rFonts w:ascii="Times New Roman" w:hAnsi="Times New Roman" w:cs="Times New Roman"/>
          <w:sz w:val="28"/>
          <w:szCs w:val="28"/>
        </w:rPr>
        <w:t xml:space="preserve"> № </w:t>
      </w:r>
      <w:r w:rsidR="00727F9D">
        <w:rPr>
          <w:rFonts w:ascii="Times New Roman" w:hAnsi="Times New Roman" w:cs="Times New Roman"/>
          <w:sz w:val="28"/>
          <w:szCs w:val="28"/>
        </w:rPr>
        <w:t>1240</w:t>
      </w:r>
      <w:r w:rsidR="00E747E1">
        <w:rPr>
          <w:rFonts w:ascii="Times New Roman" w:hAnsi="Times New Roman" w:cs="Times New Roman"/>
          <w:sz w:val="28"/>
          <w:szCs w:val="28"/>
        </w:rPr>
        <w:t>, от 15.11.2024 № 1836</w:t>
      </w:r>
      <w:r w:rsidR="003B37D2">
        <w:rPr>
          <w:rFonts w:ascii="Times New Roman" w:hAnsi="Times New Roman" w:cs="Times New Roman"/>
          <w:sz w:val="28"/>
          <w:szCs w:val="28"/>
        </w:rPr>
        <w:t xml:space="preserve">, </w:t>
      </w:r>
      <w:r w:rsidR="00CF0E52">
        <w:rPr>
          <w:rFonts w:ascii="Times New Roman" w:hAnsi="Times New Roman" w:cs="Times New Roman"/>
          <w:sz w:val="28"/>
          <w:szCs w:val="28"/>
        </w:rPr>
        <w:t>от 28.11.2024 № 1893</w:t>
      </w:r>
      <w:r w:rsidR="00BD37D5">
        <w:rPr>
          <w:rFonts w:ascii="Times New Roman" w:hAnsi="Times New Roman" w:cs="Times New Roman"/>
          <w:sz w:val="28"/>
          <w:szCs w:val="28"/>
        </w:rPr>
        <w:t>)</w:t>
      </w:r>
      <w:r w:rsidR="005951C3">
        <w:rPr>
          <w:rFonts w:ascii="Times New Roman" w:hAnsi="Times New Roman" w:cs="Times New Roman"/>
          <w:sz w:val="28"/>
          <w:szCs w:val="28"/>
        </w:rPr>
        <w:t xml:space="preserve">,  </w:t>
      </w:r>
      <w:r w:rsidR="00497705">
        <w:rPr>
          <w:rFonts w:ascii="Times New Roman" w:hAnsi="Times New Roman" w:cs="Times New Roman"/>
          <w:sz w:val="28"/>
          <w:szCs w:val="28"/>
        </w:rPr>
        <w:t>утверди</w:t>
      </w:r>
      <w:r w:rsidR="004D06AE">
        <w:rPr>
          <w:rFonts w:ascii="Times New Roman" w:hAnsi="Times New Roman" w:cs="Times New Roman"/>
          <w:sz w:val="28"/>
          <w:szCs w:val="28"/>
        </w:rPr>
        <w:t>в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5474B3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727F9D">
        <w:rPr>
          <w:rFonts w:ascii="Times New Roman" w:hAnsi="Times New Roman" w:cs="Times New Roman"/>
          <w:sz w:val="28"/>
          <w:szCs w:val="28"/>
        </w:rPr>
        <w:t>4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 w:rsidR="00E9094C">
        <w:rPr>
          <w:rFonts w:ascii="Times New Roman" w:hAnsi="Times New Roman" w:cs="Times New Roman"/>
          <w:sz w:val="28"/>
          <w:szCs w:val="28"/>
        </w:rPr>
        <w:t xml:space="preserve"> Вятские Поляны Кировской 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BD37D5" w:rsidP="00BD37D5">
      <w:pPr>
        <w:widowControl w:val="0"/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B56C51" w:rsidRDefault="003C2ADD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D37D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Поляны               </w:t>
      </w:r>
    </w:p>
    <w:p w:rsidR="00BD37D5" w:rsidRDefault="00B56C51" w:rsidP="00B56C51">
      <w:pPr>
        <w:pStyle w:val="ConsPlusNormal"/>
        <w:tabs>
          <w:tab w:val="left" w:pos="567"/>
          <w:tab w:val="left" w:pos="709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C2ADD">
        <w:rPr>
          <w:rFonts w:ascii="Times New Roman" w:hAnsi="Times New Roman" w:cs="Times New Roman"/>
          <w:sz w:val="28"/>
          <w:szCs w:val="28"/>
        </w:rPr>
        <w:t>В.</w:t>
      </w:r>
      <w:r w:rsidR="00BD37D5">
        <w:rPr>
          <w:rFonts w:ascii="Times New Roman" w:hAnsi="Times New Roman" w:cs="Times New Roman"/>
          <w:sz w:val="28"/>
          <w:szCs w:val="28"/>
        </w:rPr>
        <w:t xml:space="preserve">А. </w:t>
      </w:r>
      <w:r w:rsidR="003C2ADD">
        <w:rPr>
          <w:rFonts w:ascii="Times New Roman" w:hAnsi="Times New Roman" w:cs="Times New Roman"/>
          <w:sz w:val="28"/>
          <w:szCs w:val="28"/>
        </w:rPr>
        <w:t>Маш</w:t>
      </w:r>
      <w:r w:rsidR="00BD37D5">
        <w:rPr>
          <w:rFonts w:ascii="Times New Roman" w:hAnsi="Times New Roman" w:cs="Times New Roman"/>
          <w:sz w:val="28"/>
          <w:szCs w:val="28"/>
        </w:rPr>
        <w:t>кин ____________________________________________________________________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D37D5" w:rsidRDefault="00BD37D5" w:rsidP="00BD37D5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МКУ «Центр 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сопровождения </w:t>
      </w:r>
    </w:p>
    <w:p w:rsidR="00147865" w:rsidRDefault="00147865" w:rsidP="00147865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Н.Г. Макаров</w:t>
      </w:r>
    </w:p>
    <w:p w:rsidR="00147865" w:rsidRDefault="00147865" w:rsidP="00147865">
      <w:pPr>
        <w:tabs>
          <w:tab w:val="left" w:pos="7371"/>
          <w:tab w:val="left" w:pos="7513"/>
        </w:tabs>
        <w:jc w:val="both"/>
        <w:rPr>
          <w:sz w:val="48"/>
          <w:szCs w:val="48"/>
        </w:rPr>
      </w:pPr>
    </w:p>
    <w:sectPr w:rsidR="00147865" w:rsidSect="00BD37D5">
      <w:headerReference w:type="default" r:id="rId9"/>
      <w:headerReference w:type="first" r:id="rId10"/>
      <w:pgSz w:w="11906" w:h="16838"/>
      <w:pgMar w:top="1276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23C" w:rsidRDefault="0036523C" w:rsidP="004460F6">
      <w:r>
        <w:separator/>
      </w:r>
    </w:p>
  </w:endnote>
  <w:endnote w:type="continuationSeparator" w:id="0">
    <w:p w:rsidR="0036523C" w:rsidRDefault="0036523C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23C" w:rsidRDefault="0036523C" w:rsidP="004460F6">
      <w:r>
        <w:separator/>
      </w:r>
    </w:p>
  </w:footnote>
  <w:footnote w:type="continuationSeparator" w:id="0">
    <w:p w:rsidR="0036523C" w:rsidRDefault="0036523C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9817C5">
        <w:pPr>
          <w:pStyle w:val="a5"/>
          <w:jc w:val="center"/>
        </w:pPr>
        <w:fldSimple w:instr=" PAGE   \* MERGEFORMAT ">
          <w:r w:rsidR="00B56C51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44E"/>
    <w:rsid w:val="000309DD"/>
    <w:rsid w:val="00041F77"/>
    <w:rsid w:val="00044126"/>
    <w:rsid w:val="00044404"/>
    <w:rsid w:val="000476E3"/>
    <w:rsid w:val="000516DF"/>
    <w:rsid w:val="000614AE"/>
    <w:rsid w:val="00061675"/>
    <w:rsid w:val="00075FC9"/>
    <w:rsid w:val="00090602"/>
    <w:rsid w:val="000A414F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52F"/>
    <w:rsid w:val="001417D6"/>
    <w:rsid w:val="00147865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A75DC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A85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4C52"/>
    <w:rsid w:val="002B7044"/>
    <w:rsid w:val="002C0B91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1695"/>
    <w:rsid w:val="00316A51"/>
    <w:rsid w:val="00317198"/>
    <w:rsid w:val="003178EC"/>
    <w:rsid w:val="003238D7"/>
    <w:rsid w:val="00327213"/>
    <w:rsid w:val="00331F5F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523C"/>
    <w:rsid w:val="003679E7"/>
    <w:rsid w:val="0038377A"/>
    <w:rsid w:val="00383BBA"/>
    <w:rsid w:val="003869E5"/>
    <w:rsid w:val="00387793"/>
    <w:rsid w:val="00394030"/>
    <w:rsid w:val="003A73BB"/>
    <w:rsid w:val="003A768D"/>
    <w:rsid w:val="003B37D2"/>
    <w:rsid w:val="003C2AD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65054"/>
    <w:rsid w:val="004704C5"/>
    <w:rsid w:val="004720C7"/>
    <w:rsid w:val="004758AE"/>
    <w:rsid w:val="004908E9"/>
    <w:rsid w:val="00493B6A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F320D"/>
    <w:rsid w:val="005008EB"/>
    <w:rsid w:val="00513E70"/>
    <w:rsid w:val="0052290B"/>
    <w:rsid w:val="005320A8"/>
    <w:rsid w:val="00537BBA"/>
    <w:rsid w:val="005412F3"/>
    <w:rsid w:val="00541361"/>
    <w:rsid w:val="0054446D"/>
    <w:rsid w:val="00545A01"/>
    <w:rsid w:val="005474B3"/>
    <w:rsid w:val="00550A3F"/>
    <w:rsid w:val="0055205B"/>
    <w:rsid w:val="00552544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4CDE"/>
    <w:rsid w:val="00727F9D"/>
    <w:rsid w:val="00735AC9"/>
    <w:rsid w:val="00737B96"/>
    <w:rsid w:val="00737F22"/>
    <w:rsid w:val="00741017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02735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377CA"/>
    <w:rsid w:val="008402B1"/>
    <w:rsid w:val="008453DA"/>
    <w:rsid w:val="00846856"/>
    <w:rsid w:val="008507BF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A2C02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8F57F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40292"/>
    <w:rsid w:val="00941205"/>
    <w:rsid w:val="00941AA3"/>
    <w:rsid w:val="00944A18"/>
    <w:rsid w:val="009462FF"/>
    <w:rsid w:val="00954F2A"/>
    <w:rsid w:val="00957A93"/>
    <w:rsid w:val="00963C2E"/>
    <w:rsid w:val="00965EF5"/>
    <w:rsid w:val="00970833"/>
    <w:rsid w:val="0097598F"/>
    <w:rsid w:val="009817C5"/>
    <w:rsid w:val="00982935"/>
    <w:rsid w:val="00983F59"/>
    <w:rsid w:val="00994B35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2908"/>
    <w:rsid w:val="009E7C15"/>
    <w:rsid w:val="009F41CF"/>
    <w:rsid w:val="00A07238"/>
    <w:rsid w:val="00A12906"/>
    <w:rsid w:val="00A2087B"/>
    <w:rsid w:val="00A20E18"/>
    <w:rsid w:val="00A2174D"/>
    <w:rsid w:val="00A24288"/>
    <w:rsid w:val="00A26303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3DE9"/>
    <w:rsid w:val="00A84F56"/>
    <w:rsid w:val="00A9155D"/>
    <w:rsid w:val="00AA2C9D"/>
    <w:rsid w:val="00AA66B2"/>
    <w:rsid w:val="00AA7D99"/>
    <w:rsid w:val="00AB0E44"/>
    <w:rsid w:val="00AC1F52"/>
    <w:rsid w:val="00AD0D7E"/>
    <w:rsid w:val="00AD2EFF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56C51"/>
    <w:rsid w:val="00B575C4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D37D5"/>
    <w:rsid w:val="00BE67EA"/>
    <w:rsid w:val="00BF1306"/>
    <w:rsid w:val="00BF132B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87BC2"/>
    <w:rsid w:val="00C94252"/>
    <w:rsid w:val="00C95253"/>
    <w:rsid w:val="00C970EA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1BA7"/>
    <w:rsid w:val="00CE3E77"/>
    <w:rsid w:val="00CE5D57"/>
    <w:rsid w:val="00CF0E52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C76E3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47E1"/>
    <w:rsid w:val="00E766F7"/>
    <w:rsid w:val="00E8124F"/>
    <w:rsid w:val="00E81C73"/>
    <w:rsid w:val="00E81D1A"/>
    <w:rsid w:val="00E87B28"/>
    <w:rsid w:val="00E90358"/>
    <w:rsid w:val="00E9094C"/>
    <w:rsid w:val="00E92A38"/>
    <w:rsid w:val="00E9354E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0916"/>
    <w:rsid w:val="00F223DA"/>
    <w:rsid w:val="00F231ED"/>
    <w:rsid w:val="00F23312"/>
    <w:rsid w:val="00F23792"/>
    <w:rsid w:val="00F24D90"/>
    <w:rsid w:val="00F31052"/>
    <w:rsid w:val="00F31D4B"/>
    <w:rsid w:val="00F322FC"/>
    <w:rsid w:val="00F32338"/>
    <w:rsid w:val="00F33EF2"/>
    <w:rsid w:val="00F35B2F"/>
    <w:rsid w:val="00F43402"/>
    <w:rsid w:val="00F47D2E"/>
    <w:rsid w:val="00F51BCB"/>
    <w:rsid w:val="00F5477F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13C7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56A9-D516-4DE9-BB05-546C344F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</vt:lpstr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2025-01-21T07:10:00Z</cp:lastPrinted>
  <dcterms:created xsi:type="dcterms:W3CDTF">2025-01-23T07:31:00Z</dcterms:created>
  <dcterms:modified xsi:type="dcterms:W3CDTF">2025-01-23T07:31:00Z</dcterms:modified>
</cp:coreProperties>
</file>