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01381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  <w:r w:rsidRPr="00992290">
        <w:rPr>
          <w:b/>
          <w:bCs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45.2pt;margin-top:-17.95pt;width:291.2pt;height:119.9pt;z-index:1;mso-width-percent:400;mso-height-percent:200;mso-width-percent:400;mso-height-percent:200;mso-width-relative:margin;mso-height-relative:margin" stroked="f">
            <v:textbox style="mso-fit-shape-to-text:t">
              <w:txbxContent>
                <w:p w:rsidR="00992290" w:rsidRDefault="00992290">
                  <w:pPr>
                    <w:rPr>
                      <w:sz w:val="28"/>
                      <w:szCs w:val="28"/>
                    </w:rPr>
                  </w:pPr>
                  <w:r w:rsidRPr="00992290">
                    <w:rPr>
                      <w:sz w:val="28"/>
                      <w:szCs w:val="28"/>
                    </w:rPr>
                    <w:t>Приложение</w:t>
                  </w:r>
                </w:p>
                <w:p w:rsidR="00992290" w:rsidRDefault="00992290">
                  <w:pPr>
                    <w:rPr>
                      <w:sz w:val="28"/>
                      <w:szCs w:val="28"/>
                    </w:rPr>
                  </w:pPr>
                </w:p>
                <w:p w:rsidR="00992290" w:rsidRDefault="0099229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</w:t>
                  </w:r>
                </w:p>
                <w:p w:rsidR="00992290" w:rsidRDefault="00992290">
                  <w:pPr>
                    <w:rPr>
                      <w:sz w:val="28"/>
                      <w:szCs w:val="28"/>
                    </w:rPr>
                  </w:pPr>
                </w:p>
                <w:p w:rsidR="00992290" w:rsidRDefault="00EF0EE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="00992290">
                    <w:rPr>
                      <w:sz w:val="28"/>
                      <w:szCs w:val="28"/>
                    </w:rPr>
                    <w:t>остановлением администрации</w:t>
                  </w:r>
                </w:p>
                <w:p w:rsidR="00992290" w:rsidRDefault="003572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992290">
                    <w:rPr>
                      <w:sz w:val="28"/>
                      <w:szCs w:val="28"/>
                    </w:rPr>
                    <w:t>орода Вятские Поляны</w:t>
                  </w:r>
                </w:p>
                <w:p w:rsidR="00992290" w:rsidRPr="00992290" w:rsidRDefault="00D5211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18.10.2018 </w:t>
                  </w:r>
                  <w:r w:rsidR="00992290"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t xml:space="preserve"> 1666</w:t>
                  </w:r>
                </w:p>
              </w:txbxContent>
            </v:textbox>
          </v:shape>
        </w:pict>
      </w: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992290" w:rsidRDefault="00992290">
      <w:pPr>
        <w:pStyle w:val="a9"/>
        <w:ind w:firstLine="0"/>
        <w:jc w:val="center"/>
        <w:rPr>
          <w:b/>
          <w:bCs/>
          <w:sz w:val="28"/>
          <w:szCs w:val="28"/>
        </w:rPr>
      </w:pPr>
    </w:p>
    <w:p w:rsidR="00EF1756" w:rsidRDefault="001A7115" w:rsidP="00545780">
      <w:pPr>
        <w:pStyle w:val="a9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EF1756">
        <w:rPr>
          <w:b/>
          <w:bCs/>
          <w:sz w:val="28"/>
          <w:szCs w:val="28"/>
        </w:rPr>
        <w:t>ЛАН</w:t>
      </w:r>
    </w:p>
    <w:p w:rsidR="001A7115" w:rsidRDefault="001A7115" w:rsidP="00545780">
      <w:pPr>
        <w:pStyle w:val="a9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построения ап</w:t>
      </w:r>
      <w:r w:rsidR="00D52119">
        <w:rPr>
          <w:b/>
          <w:bCs/>
          <w:sz w:val="28"/>
          <w:szCs w:val="28"/>
        </w:rPr>
        <w:t xml:space="preserve">паратно-программного комплекса </w:t>
      </w:r>
      <w:r>
        <w:rPr>
          <w:b/>
          <w:bCs/>
          <w:sz w:val="28"/>
          <w:szCs w:val="28"/>
        </w:rPr>
        <w:t>«Безопасный город» (АПК БГ)</w:t>
      </w:r>
    </w:p>
    <w:p w:rsidR="00545780" w:rsidRDefault="001A7115" w:rsidP="00545780">
      <w:pPr>
        <w:pStyle w:val="a9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="00EF1756">
        <w:rPr>
          <w:b/>
          <w:bCs/>
          <w:sz w:val="28"/>
          <w:szCs w:val="28"/>
        </w:rPr>
        <w:t xml:space="preserve"> </w:t>
      </w:r>
    </w:p>
    <w:p w:rsidR="001A7115" w:rsidRDefault="00EF1756" w:rsidP="00545780">
      <w:pPr>
        <w:pStyle w:val="a9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 2020 года</w:t>
      </w:r>
    </w:p>
    <w:p w:rsidR="00661BF6" w:rsidRDefault="00661BF6">
      <w:pPr>
        <w:pStyle w:val="a9"/>
        <w:ind w:firstLine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3"/>
        <w:gridCol w:w="3534"/>
        <w:gridCol w:w="2562"/>
        <w:gridCol w:w="1855"/>
        <w:gridCol w:w="5040"/>
      </w:tblGrid>
      <w:tr w:rsidR="006E5E4B" w:rsidTr="009F662A">
        <w:trPr>
          <w:trHeight w:val="144"/>
        </w:trPr>
        <w:tc>
          <w:tcPr>
            <w:tcW w:w="6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№</w:t>
            </w:r>
          </w:p>
          <w:p w:rsidR="006E5E4B" w:rsidRPr="00101381" w:rsidRDefault="006E5E4B">
            <w:pPr>
              <w:pStyle w:val="aa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1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Срок выполнения</w:t>
            </w:r>
          </w:p>
        </w:tc>
        <w:tc>
          <w:tcPr>
            <w:tcW w:w="504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Финансовые средства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101381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 w:rsidP="002834B0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Издание постановлений</w:t>
            </w:r>
            <w:r w:rsidR="00101381">
              <w:rPr>
                <w:sz w:val="28"/>
                <w:szCs w:val="28"/>
              </w:rPr>
              <w:t xml:space="preserve"> о пос</w:t>
            </w:r>
            <w:r w:rsidRPr="00101381">
              <w:rPr>
                <w:sz w:val="28"/>
                <w:szCs w:val="28"/>
              </w:rPr>
              <w:t>троении  АПК БГ на территории города Вятские Поляны,</w:t>
            </w:r>
            <w:r w:rsidR="00101381">
              <w:rPr>
                <w:sz w:val="28"/>
                <w:szCs w:val="28"/>
              </w:rPr>
              <w:t xml:space="preserve"> о созда</w:t>
            </w:r>
            <w:r w:rsidRPr="00101381">
              <w:rPr>
                <w:sz w:val="28"/>
                <w:szCs w:val="28"/>
              </w:rPr>
              <w:t>нии межведомственной рабочей группы (МРГ) для обеспече</w:t>
            </w:r>
            <w:r w:rsidR="00101381">
              <w:rPr>
                <w:sz w:val="28"/>
                <w:szCs w:val="28"/>
              </w:rPr>
              <w:t>ния координации работ по развер</w:t>
            </w:r>
            <w:r w:rsidRPr="00101381">
              <w:rPr>
                <w:sz w:val="28"/>
                <w:szCs w:val="28"/>
              </w:rPr>
              <w:t>тыванию АПК БГ, назначение заказчика по АПК «Безопасный город».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 w:rsidP="002834B0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Отдел по делам ГО, ЧС, ОТ и МЖК управления по вопросам жизнеобеспечения администрации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B52D99" w:rsidP="00B52D99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E5E4B" w:rsidRPr="0010138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  <w:r w:rsidR="006E5E4B" w:rsidRPr="00101381">
              <w:rPr>
                <w:sz w:val="28"/>
                <w:szCs w:val="28"/>
              </w:rPr>
              <w:t>0.201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2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Корректировка муниципальных </w:t>
            </w:r>
          </w:p>
          <w:p w:rsidR="006E5E4B" w:rsidRPr="00101381" w:rsidRDefault="006E5E4B">
            <w:pPr>
              <w:pStyle w:val="aa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нормативных правовых актов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10138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Внесение изменений и дополне</w:t>
            </w:r>
            <w:r w:rsidR="006E5E4B" w:rsidRPr="00101381">
              <w:rPr>
                <w:sz w:val="28"/>
                <w:szCs w:val="28"/>
              </w:rPr>
              <w:t>ний в  муниципальные про</w:t>
            </w:r>
            <w:r>
              <w:rPr>
                <w:sz w:val="28"/>
                <w:szCs w:val="28"/>
              </w:rPr>
              <w:t>грам-мы муниципального образова</w:t>
            </w:r>
            <w:r w:rsidR="006E5E4B" w:rsidRPr="00101381">
              <w:rPr>
                <w:sz w:val="28"/>
                <w:szCs w:val="28"/>
              </w:rPr>
              <w:t>ния в части включения мероприятий по построению, внедрению и эксплуатации АПК «Безопасный город» на территории города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После принятия государствен-ной областной программы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4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Утверждение бюджета города с запланированными расходами на мероприятия по построению и внедрению АПК «Безопасный город».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При наличии возможностей бюджета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5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Проведение мероприятий по подготовке ЕДДС города, ДДС, других структур, необходимых для функционирования АПК «Безопасный город»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B52D99" w:rsidP="00B52D99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</w:t>
            </w:r>
            <w:r w:rsidR="006E5E4B" w:rsidRPr="00101381">
              <w:rPr>
                <w:sz w:val="28"/>
                <w:szCs w:val="28"/>
              </w:rPr>
              <w:t>2019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6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10138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обследования функционирующих систем безопас</w:t>
            </w:r>
            <w:r w:rsidR="006E5E4B" w:rsidRPr="00101381">
              <w:rPr>
                <w:sz w:val="28"/>
                <w:szCs w:val="28"/>
              </w:rPr>
              <w:t>ности, жизнеобеспечения на территории муниципального образования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МВРГ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B52D99" w:rsidP="00896DFF">
            <w:pPr>
              <w:pStyle w:val="aa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01.12.</w:t>
            </w:r>
            <w:r w:rsidRPr="00101381">
              <w:rPr>
                <w:sz w:val="28"/>
                <w:szCs w:val="28"/>
              </w:rPr>
              <w:t>2019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7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Разработка тех. задания на </w:t>
            </w:r>
            <w:r w:rsidR="00101381">
              <w:rPr>
                <w:sz w:val="28"/>
                <w:szCs w:val="28"/>
              </w:rPr>
              <w:lastRenderedPageBreak/>
              <w:t>проектирование АПК «Безопас</w:t>
            </w:r>
            <w:r w:rsidRPr="00101381">
              <w:rPr>
                <w:sz w:val="28"/>
                <w:szCs w:val="28"/>
              </w:rPr>
              <w:t>ный город», подг</w:t>
            </w:r>
            <w:r w:rsidR="00101381">
              <w:rPr>
                <w:sz w:val="28"/>
                <w:szCs w:val="28"/>
              </w:rPr>
              <w:t>отовка и про</w:t>
            </w:r>
            <w:r w:rsidRPr="00101381">
              <w:rPr>
                <w:sz w:val="28"/>
                <w:szCs w:val="28"/>
              </w:rPr>
              <w:t>ведение открытого конкурса по выбору исполнителя работ</w:t>
            </w:r>
            <w:r w:rsidR="00101381">
              <w:rPr>
                <w:sz w:val="28"/>
                <w:szCs w:val="28"/>
              </w:rPr>
              <w:t xml:space="preserve"> на разработку технического про</w:t>
            </w:r>
            <w:r w:rsidRPr="00101381">
              <w:rPr>
                <w:sz w:val="28"/>
                <w:szCs w:val="28"/>
              </w:rPr>
              <w:t>екта на АПК «Безопасный город»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 xml:space="preserve">МКУ «ОКС города </w:t>
            </w:r>
            <w:r w:rsidRPr="00101381">
              <w:rPr>
                <w:sz w:val="28"/>
                <w:szCs w:val="28"/>
              </w:rPr>
              <w:lastRenderedPageBreak/>
              <w:t>Вятские Поляны»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 xml:space="preserve">После </w:t>
            </w:r>
            <w:r w:rsidRPr="00101381">
              <w:rPr>
                <w:sz w:val="28"/>
                <w:szCs w:val="28"/>
              </w:rPr>
              <w:lastRenderedPageBreak/>
              <w:t>принятия муниципальной программы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Не требуется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Разработка тех. проекта по созданию А</w:t>
            </w:r>
            <w:r w:rsidR="00101381">
              <w:rPr>
                <w:sz w:val="28"/>
                <w:szCs w:val="28"/>
              </w:rPr>
              <w:t>ПК «Безопасный го</w:t>
            </w:r>
            <w:r w:rsidRPr="00101381">
              <w:rPr>
                <w:sz w:val="28"/>
                <w:szCs w:val="28"/>
              </w:rPr>
              <w:t>род» муниципального образования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Подрядчик работ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муниципального контракта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6E5E4B" w:rsidTr="009F662A">
        <w:trPr>
          <w:trHeight w:val="144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9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 w:rsidP="00B52D99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Проведение гос</w:t>
            </w:r>
            <w:r w:rsidR="00B52D99">
              <w:rPr>
                <w:sz w:val="28"/>
                <w:szCs w:val="28"/>
              </w:rPr>
              <w:t>ударственной</w:t>
            </w:r>
            <w:r w:rsidRPr="00101381">
              <w:rPr>
                <w:sz w:val="28"/>
                <w:szCs w:val="28"/>
              </w:rPr>
              <w:t xml:space="preserve"> экспертизы технического проекта 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муниципального контракта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8469CA" w:rsidTr="009F662A">
        <w:trPr>
          <w:trHeight w:val="1106"/>
        </w:trPr>
        <w:tc>
          <w:tcPr>
            <w:tcW w:w="6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469CA" w:rsidRPr="00101381" w:rsidRDefault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469CA" w:rsidRPr="00101381" w:rsidRDefault="008469CA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Формировани</w:t>
            </w:r>
            <w:r w:rsidR="00101381">
              <w:rPr>
                <w:sz w:val="28"/>
                <w:szCs w:val="28"/>
              </w:rPr>
              <w:t>е пакета документ</w:t>
            </w:r>
            <w:r w:rsidRPr="00101381">
              <w:rPr>
                <w:sz w:val="28"/>
                <w:szCs w:val="28"/>
              </w:rPr>
              <w:t>ов для получения субсидии на построение АПК «Безопасный город»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469CA" w:rsidRPr="00101381" w:rsidRDefault="008469CA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469CA" w:rsidRPr="00101381" w:rsidRDefault="008469CA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После принятия муниципальной программы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69CA" w:rsidRPr="00101381" w:rsidRDefault="008469CA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2494"/>
        </w:trPr>
        <w:tc>
          <w:tcPr>
            <w:tcW w:w="6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11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Разработка тех. задания на проведение работ по создан</w:t>
            </w:r>
            <w:r w:rsidR="00101381">
              <w:rPr>
                <w:sz w:val="28"/>
                <w:szCs w:val="28"/>
              </w:rPr>
              <w:t>ию (закупка оборудования, прове</w:t>
            </w:r>
            <w:r w:rsidRPr="00101381">
              <w:rPr>
                <w:sz w:val="28"/>
                <w:szCs w:val="28"/>
              </w:rPr>
              <w:t>дение монтажных и пуско</w:t>
            </w:r>
            <w:r w:rsidR="00101381">
              <w:rPr>
                <w:sz w:val="28"/>
                <w:szCs w:val="28"/>
              </w:rPr>
              <w:t>на-ладочных работ) АПК «Безопасный город», подготовка и прове</w:t>
            </w:r>
            <w:r w:rsidRPr="00101381">
              <w:rPr>
                <w:sz w:val="28"/>
                <w:szCs w:val="28"/>
              </w:rPr>
              <w:t xml:space="preserve">дение </w:t>
            </w:r>
            <w:r w:rsidRPr="00101381">
              <w:rPr>
                <w:sz w:val="28"/>
                <w:szCs w:val="28"/>
              </w:rPr>
              <w:lastRenderedPageBreak/>
              <w:t>конкурсных процедур по выбору исполнителя на проведение работ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МКУ «ОКС города Вятские Поляны»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После принятия муниципальной программы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  <w:tr w:rsidR="006E5E4B" w:rsidTr="009F662A">
        <w:trPr>
          <w:trHeight w:val="1397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Организация процесса обучения </w:t>
            </w:r>
          </w:p>
          <w:p w:rsidR="006E5E4B" w:rsidRPr="00101381" w:rsidRDefault="0010138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дежурно-диспетчерского персо</w:t>
            </w:r>
            <w:r w:rsidR="006E5E4B" w:rsidRPr="00101381">
              <w:rPr>
                <w:sz w:val="28"/>
                <w:szCs w:val="28"/>
              </w:rPr>
              <w:t>нала АПК «Безопасный город»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В ходе проведения монтажных и наладочных работ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6E5E4B" w:rsidTr="009F662A">
        <w:trPr>
          <w:trHeight w:val="1112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13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Построение АПК «Безопасный город» (закупка оборудования, проведение монтажных, пусконаладочных работ)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Подрядчик работ 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муниципального контракта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6E5E4B" w:rsidTr="009F662A">
        <w:trPr>
          <w:trHeight w:val="1668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14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10138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приемочных испы</w:t>
            </w:r>
            <w:r w:rsidR="006E5E4B" w:rsidRPr="00101381">
              <w:rPr>
                <w:sz w:val="28"/>
                <w:szCs w:val="28"/>
              </w:rPr>
              <w:t xml:space="preserve">таний АПК «Безопасный город». Ввод в эксплуатацию </w:t>
            </w:r>
            <w:r>
              <w:rPr>
                <w:sz w:val="28"/>
                <w:szCs w:val="28"/>
              </w:rPr>
              <w:t>АПК «Безопасный город» на терри</w:t>
            </w:r>
            <w:r w:rsidR="006E5E4B" w:rsidRPr="00101381">
              <w:rPr>
                <w:sz w:val="28"/>
                <w:szCs w:val="28"/>
              </w:rPr>
              <w:t>тории муниципального образования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МВРГ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После завершения монтажных и наладочных работ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6E5E4B" w:rsidTr="009F662A">
        <w:trPr>
          <w:trHeight w:val="556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15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Проведение обучения персонала АПК «Безопасный город»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E5E4B" w:rsidRPr="00101381" w:rsidRDefault="006E5E4B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При проведении испытаний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6E5E4B" w:rsidRPr="00101381" w:rsidRDefault="006E5E4B" w:rsidP="008469CA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Согласно смет</w:t>
            </w:r>
            <w:r w:rsidR="00545780">
              <w:rPr>
                <w:sz w:val="28"/>
                <w:szCs w:val="28"/>
              </w:rPr>
              <w:t>ы</w:t>
            </w:r>
          </w:p>
        </w:tc>
      </w:tr>
      <w:tr w:rsidR="002722FE" w:rsidTr="009F662A">
        <w:trPr>
          <w:trHeight w:val="556"/>
        </w:trPr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22FE" w:rsidRPr="00101381" w:rsidRDefault="002722FE" w:rsidP="00A80AB1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5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22FE" w:rsidRPr="00101381" w:rsidRDefault="002722FE" w:rsidP="00101381">
            <w:pPr>
              <w:pStyle w:val="aa"/>
              <w:snapToGrid w:val="0"/>
              <w:jc w:val="both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Информирование населения </w:t>
            </w:r>
            <w:r w:rsidR="00101381">
              <w:rPr>
                <w:sz w:val="28"/>
                <w:szCs w:val="28"/>
              </w:rPr>
              <w:t xml:space="preserve">муниципального образования </w:t>
            </w:r>
            <w:r w:rsidRPr="00101381">
              <w:rPr>
                <w:sz w:val="28"/>
                <w:szCs w:val="28"/>
              </w:rPr>
              <w:t>о вводе АПК «Безопасный город»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22FE" w:rsidRPr="00101381" w:rsidRDefault="002722FE" w:rsidP="00A80AB1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Администрация города</w:t>
            </w:r>
          </w:p>
        </w:tc>
        <w:tc>
          <w:tcPr>
            <w:tcW w:w="1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22FE" w:rsidRPr="00101381" w:rsidRDefault="002722FE" w:rsidP="00A80AB1">
            <w:pPr>
              <w:pStyle w:val="aa"/>
              <w:snapToGrid w:val="0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 xml:space="preserve">После приема 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2722FE" w:rsidRPr="00101381" w:rsidRDefault="002722FE" w:rsidP="00A80AB1">
            <w:pPr>
              <w:pStyle w:val="aa"/>
              <w:snapToGrid w:val="0"/>
              <w:jc w:val="center"/>
              <w:rPr>
                <w:sz w:val="28"/>
                <w:szCs w:val="28"/>
              </w:rPr>
            </w:pPr>
            <w:r w:rsidRPr="00101381">
              <w:rPr>
                <w:sz w:val="28"/>
                <w:szCs w:val="28"/>
              </w:rPr>
              <w:t>Не требуется</w:t>
            </w:r>
          </w:p>
        </w:tc>
      </w:tr>
    </w:tbl>
    <w:p w:rsidR="001A7115" w:rsidRDefault="001A7115">
      <w:pPr>
        <w:pStyle w:val="a9"/>
        <w:ind w:firstLine="0"/>
        <w:jc w:val="center"/>
      </w:pPr>
    </w:p>
    <w:p w:rsidR="001A7115" w:rsidRDefault="001A7115">
      <w:pPr>
        <w:pStyle w:val="a9"/>
        <w:ind w:firstLine="0"/>
        <w:jc w:val="center"/>
      </w:pPr>
    </w:p>
    <w:p w:rsidR="001A7115" w:rsidRDefault="001A7115">
      <w:pPr>
        <w:pStyle w:val="a9"/>
        <w:ind w:firstLine="0"/>
        <w:jc w:val="center"/>
      </w:pPr>
      <w:r>
        <w:t>_______________________</w:t>
      </w:r>
    </w:p>
    <w:sectPr w:rsidR="001A7115" w:rsidSect="00FB6762">
      <w:headerReference w:type="default" r:id="rId7"/>
      <w:pgSz w:w="16838" w:h="11906" w:orient="landscape"/>
      <w:pgMar w:top="809" w:right="1134" w:bottom="57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4C5" w:rsidRDefault="002B74C5" w:rsidP="00FB6762">
      <w:pPr>
        <w:pStyle w:val="aa"/>
      </w:pPr>
      <w:r>
        <w:separator/>
      </w:r>
    </w:p>
  </w:endnote>
  <w:endnote w:type="continuationSeparator" w:id="1">
    <w:p w:rsidR="002B74C5" w:rsidRDefault="002B74C5" w:rsidP="00FB6762">
      <w:pPr>
        <w:pStyle w:val="aa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4C5" w:rsidRDefault="002B74C5" w:rsidP="00FB6762">
      <w:pPr>
        <w:pStyle w:val="aa"/>
      </w:pPr>
      <w:r>
        <w:separator/>
      </w:r>
    </w:p>
  </w:footnote>
  <w:footnote w:type="continuationSeparator" w:id="1">
    <w:p w:rsidR="002B74C5" w:rsidRDefault="002B74C5" w:rsidP="00FB6762">
      <w:pPr>
        <w:pStyle w:val="aa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762" w:rsidRDefault="00FB6762">
    <w:pPr>
      <w:pStyle w:val="af1"/>
      <w:jc w:val="center"/>
    </w:pPr>
    <w:fldSimple w:instr=" PAGE   \* MERGEFORMAT ">
      <w:r w:rsidR="00A15043">
        <w:rPr>
          <w:noProof/>
        </w:rPr>
        <w:t>5</w:t>
      </w:r>
    </w:fldSimple>
  </w:p>
  <w:p w:rsidR="00FB6762" w:rsidRDefault="00FB6762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43E"/>
    <w:rsid w:val="000B2C22"/>
    <w:rsid w:val="00101381"/>
    <w:rsid w:val="001A7115"/>
    <w:rsid w:val="002722FE"/>
    <w:rsid w:val="002834B0"/>
    <w:rsid w:val="002B74C5"/>
    <w:rsid w:val="00357238"/>
    <w:rsid w:val="005269E3"/>
    <w:rsid w:val="00545780"/>
    <w:rsid w:val="005803DB"/>
    <w:rsid w:val="005D583F"/>
    <w:rsid w:val="00661BF6"/>
    <w:rsid w:val="006D3D73"/>
    <w:rsid w:val="006E5E4B"/>
    <w:rsid w:val="0079343E"/>
    <w:rsid w:val="008469CA"/>
    <w:rsid w:val="00873395"/>
    <w:rsid w:val="00896DFF"/>
    <w:rsid w:val="00931001"/>
    <w:rsid w:val="00992290"/>
    <w:rsid w:val="009F662A"/>
    <w:rsid w:val="00A15043"/>
    <w:rsid w:val="00A80AB1"/>
    <w:rsid w:val="00A92209"/>
    <w:rsid w:val="00B52D99"/>
    <w:rsid w:val="00B977CC"/>
    <w:rsid w:val="00D52119"/>
    <w:rsid w:val="00EF0EE4"/>
    <w:rsid w:val="00EF1756"/>
    <w:rsid w:val="00FB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10280"/>
      </w:tabs>
      <w:ind w:left="0" w:hanging="94"/>
      <w:outlineLvl w:val="1"/>
    </w:pPr>
    <w:rPr>
      <w:b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basedOn w:val="10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pPr>
      <w:widowControl/>
      <w:autoSpaceDE/>
      <w:ind w:firstLine="748"/>
      <w:jc w:val="both"/>
    </w:pPr>
    <w:rPr>
      <w:sz w:val="24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разослать"/>
    <w:basedOn w:val="a"/>
    <w:pPr>
      <w:widowControl/>
      <w:suppressAutoHyphens w:val="0"/>
      <w:spacing w:after="160"/>
      <w:ind w:left="1418" w:hanging="1418"/>
      <w:jc w:val="both"/>
    </w:pPr>
    <w:rPr>
      <w:kern w:val="1"/>
      <w:sz w:val="28"/>
    </w:rPr>
  </w:style>
  <w:style w:type="paragraph" w:styleId="ad">
    <w:name w:val="List Paragraph"/>
    <w:basedOn w:val="a"/>
    <w:qFormat/>
    <w:pPr>
      <w:ind w:left="720" w:firstLine="709"/>
    </w:pPr>
  </w:style>
  <w:style w:type="paragraph" w:styleId="ae">
    <w:name w:val="No Spacing"/>
    <w:qFormat/>
    <w:rsid w:val="002834B0"/>
    <w:pPr>
      <w:jc w:val="both"/>
    </w:pPr>
    <w:rPr>
      <w:rFonts w:eastAsia="Calibri"/>
      <w:sz w:val="28"/>
      <w:szCs w:val="28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9F662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F662A"/>
    <w:rPr>
      <w:rFonts w:ascii="Tahoma" w:hAnsi="Tahoma" w:cs="Tahoma"/>
      <w:sz w:val="16"/>
      <w:szCs w:val="16"/>
      <w:lang w:eastAsia="ar-SA"/>
    </w:rPr>
  </w:style>
  <w:style w:type="paragraph" w:styleId="af1">
    <w:name w:val="header"/>
    <w:basedOn w:val="a"/>
    <w:link w:val="af2"/>
    <w:uiPriority w:val="99"/>
    <w:unhideWhenUsed/>
    <w:rsid w:val="00FB676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6762"/>
    <w:rPr>
      <w:lang w:eastAsia="ar-SA"/>
    </w:rPr>
  </w:style>
  <w:style w:type="paragraph" w:styleId="af3">
    <w:name w:val="footer"/>
    <w:basedOn w:val="a"/>
    <w:link w:val="af4"/>
    <w:uiPriority w:val="99"/>
    <w:semiHidden/>
    <w:unhideWhenUsed/>
    <w:rsid w:val="00FB676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FB6762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cp:lastModifiedBy>User2306</cp:lastModifiedBy>
  <cp:revision>2</cp:revision>
  <cp:lastPrinted>2018-10-17T10:52:00Z</cp:lastPrinted>
  <dcterms:created xsi:type="dcterms:W3CDTF">2018-10-22T13:26:00Z</dcterms:created>
  <dcterms:modified xsi:type="dcterms:W3CDTF">2018-10-22T13:26:00Z</dcterms:modified>
</cp:coreProperties>
</file>