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6BE" w:rsidRPr="00E2535B" w:rsidRDefault="006436BE" w:rsidP="006436B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66034561"/>
      <w:r>
        <w:rPr>
          <w:rFonts w:ascii="Times New Roman" w:hAnsi="Times New Roman"/>
          <w:sz w:val="28"/>
          <w:szCs w:val="28"/>
        </w:rPr>
        <w:t xml:space="preserve">                                                П</w:t>
      </w:r>
      <w:r w:rsidRPr="00E2535B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>8</w:t>
      </w:r>
    </w:p>
    <w:p w:rsidR="006436BE" w:rsidRPr="00E2535B" w:rsidRDefault="006436BE" w:rsidP="006436B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25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E2535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E2535B">
        <w:rPr>
          <w:rFonts w:ascii="Times New Roman" w:hAnsi="Times New Roman" w:cs="Times New Roman"/>
          <w:sz w:val="28"/>
          <w:szCs w:val="28"/>
        </w:rPr>
        <w:t>рограмме</w:t>
      </w:r>
    </w:p>
    <w:p w:rsidR="006436BE" w:rsidRDefault="006436BE" w:rsidP="006436BE">
      <w:pPr>
        <w:suppressAutoHyphens/>
        <w:spacing w:after="0" w:line="36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6BE" w:rsidRPr="006436BE" w:rsidRDefault="006436BE" w:rsidP="006436BE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6BE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Подпрограммы</w:t>
      </w:r>
      <w:bookmarkEnd w:id="0"/>
    </w:p>
    <w:p w:rsidR="006436BE" w:rsidRDefault="006436BE" w:rsidP="006436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6BE" w:rsidRPr="006436BE" w:rsidRDefault="006436BE" w:rsidP="006436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оценивается ежегодно на основании целевых показателей эффективности реализации Подпрограммы исходя из достижения плановых (целевых) значений показателей с учетом объема ресурсов, направленных на реализацию Подпрограммы.</w:t>
      </w:r>
    </w:p>
    <w:p w:rsidR="006436BE" w:rsidRPr="006436BE" w:rsidRDefault="006436BE" w:rsidP="006436BE">
      <w:pPr>
        <w:widowControl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6436BE">
        <w:rPr>
          <w:rFonts w:ascii="Times New Roman" w:hAnsi="Times New Roman" w:cs="Times New Roman"/>
          <w:sz w:val="28"/>
          <w:szCs w:val="28"/>
        </w:rPr>
        <w:t>достижения показателей эффективности реализации Подпрограммы</w:t>
      </w:r>
      <w:proofErr w:type="gramEnd"/>
      <w:r w:rsidRPr="006436BE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643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6436BE" w:rsidRPr="006436BE" w:rsidRDefault="006436BE" w:rsidP="006436BE">
      <w:pPr>
        <w:widowControl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pacing w:val="-4"/>
          <w:position w:val="-24"/>
          <w:sz w:val="28"/>
          <w:szCs w:val="28"/>
        </w:rPr>
        <w:object w:dxaOrig="138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6pt;height:54.95pt" o:ole="">
            <v:imagedata r:id="rId4" o:title=""/>
          </v:shape>
          <o:OLEObject Type="Embed" ProgID="Equation.3" ShapeID="_x0000_i1025" DrawAspect="Content" ObjectID="_1530613151" r:id="rId5"/>
        </w:object>
      </w:r>
      <w:r w:rsidRPr="006436BE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6436B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6436BE" w:rsidRPr="006436BE" w:rsidRDefault="006436BE" w:rsidP="006436B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position w:val="-14"/>
          <w:sz w:val="28"/>
          <w:szCs w:val="28"/>
        </w:rPr>
        <w:object w:dxaOrig="440" w:dyaOrig="400">
          <v:shape id="_x0000_i1026" type="#_x0000_t75" style="width:21.8pt;height:19.9pt" o:ole="">
            <v:imagedata r:id="rId6" o:title=""/>
          </v:shape>
          <o:OLEObject Type="Embed" ProgID="Equation.3" ShapeID="_x0000_i1026" DrawAspect="Content" ObjectID="_1530613152" r:id="rId7"/>
        </w:object>
      </w:r>
      <w:r w:rsidRPr="006436BE">
        <w:rPr>
          <w:rFonts w:ascii="Times New Roman" w:hAnsi="Times New Roman" w:cs="Times New Roman"/>
          <w:sz w:val="28"/>
          <w:szCs w:val="28"/>
        </w:rPr>
        <w:t xml:space="preserve"> – степень </w:t>
      </w:r>
      <w:proofErr w:type="gramStart"/>
      <w:r w:rsidRPr="006436BE">
        <w:rPr>
          <w:rFonts w:ascii="Times New Roman" w:hAnsi="Times New Roman" w:cs="Times New Roman"/>
          <w:sz w:val="28"/>
          <w:szCs w:val="28"/>
        </w:rPr>
        <w:t>достижения показателей эффективности реализации Подпрограммы</w:t>
      </w:r>
      <w:proofErr w:type="gramEnd"/>
      <w:r w:rsidRPr="006436BE">
        <w:rPr>
          <w:rFonts w:ascii="Times New Roman" w:hAnsi="Times New Roman" w:cs="Times New Roman"/>
          <w:sz w:val="28"/>
          <w:szCs w:val="28"/>
        </w:rPr>
        <w:t xml:space="preserve"> в целом (%);</w:t>
      </w:r>
    </w:p>
    <w:p w:rsidR="006436BE" w:rsidRPr="006436BE" w:rsidRDefault="006436BE" w:rsidP="006436B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position w:val="-12"/>
          <w:sz w:val="28"/>
          <w:szCs w:val="28"/>
        </w:rPr>
        <w:object w:dxaOrig="420" w:dyaOrig="380">
          <v:shape id="_x0000_i1027" type="#_x0000_t75" style="width:25.6pt;height:18pt" o:ole="">
            <v:imagedata r:id="rId8" o:title=""/>
          </v:shape>
          <o:OLEObject Type="Embed" ProgID="Equation.3" ShapeID="_x0000_i1027" DrawAspect="Content" ObjectID="_1530613153" r:id="rId9"/>
        </w:object>
      </w:r>
      <w:r w:rsidRPr="006436BE">
        <w:rPr>
          <w:rFonts w:ascii="Times New Roman" w:hAnsi="Times New Roman" w:cs="Times New Roman"/>
          <w:sz w:val="28"/>
          <w:szCs w:val="28"/>
        </w:rPr>
        <w:t xml:space="preserve"> – степень достижения </w:t>
      </w:r>
      <w:proofErr w:type="spellStart"/>
      <w:r w:rsidRPr="006436B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436BE">
        <w:rPr>
          <w:rFonts w:ascii="Times New Roman" w:hAnsi="Times New Roman" w:cs="Times New Roman"/>
          <w:sz w:val="28"/>
          <w:szCs w:val="28"/>
        </w:rPr>
        <w:t>-того показателя эффективности реализации Подпрограммы в целом</w:t>
      </w:r>
      <w:proofErr w:type="gramStart"/>
      <w:r w:rsidRPr="006436BE">
        <w:rPr>
          <w:rFonts w:ascii="Times New Roman" w:hAnsi="Times New Roman" w:cs="Times New Roman"/>
          <w:sz w:val="28"/>
          <w:szCs w:val="28"/>
        </w:rPr>
        <w:t xml:space="preserve"> (%), </w:t>
      </w:r>
      <w:proofErr w:type="gramEnd"/>
    </w:p>
    <w:p w:rsidR="006436BE" w:rsidRPr="006436BE" w:rsidRDefault="006436BE" w:rsidP="006436BE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iCs/>
          <w:sz w:val="28"/>
          <w:szCs w:val="28"/>
          <w:lang w:val="en-US"/>
        </w:rPr>
        <w:t>n</w:t>
      </w:r>
      <w:r w:rsidRPr="006436B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436BE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6436B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6436BE">
        <w:rPr>
          <w:rFonts w:ascii="Times New Roman" w:hAnsi="Times New Roman" w:cs="Times New Roman"/>
          <w:sz w:val="28"/>
          <w:szCs w:val="28"/>
        </w:rPr>
        <w:t xml:space="preserve"> показателей эффективности реализации Подпрограммы.</w:t>
      </w:r>
    </w:p>
    <w:p w:rsidR="006436BE" w:rsidRPr="006436BE" w:rsidRDefault="006436BE" w:rsidP="006436B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 xml:space="preserve">Степень достижения </w:t>
      </w:r>
      <w:proofErr w:type="spellStart"/>
      <w:r w:rsidRPr="006436B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436BE">
        <w:rPr>
          <w:rFonts w:ascii="Times New Roman" w:hAnsi="Times New Roman" w:cs="Times New Roman"/>
          <w:sz w:val="28"/>
          <w:szCs w:val="28"/>
        </w:rPr>
        <w:t>-того показателя эффективности реализации Подпрограммы рассчитывается путем сопоставления фактически достигнутого и планового значения показателя эффективности реализации Подпрограммы  за отчетный период по следующей формуле:</w:t>
      </w:r>
    </w:p>
    <w:p w:rsidR="006436BE" w:rsidRPr="006436BE" w:rsidRDefault="006436BE" w:rsidP="006436BE">
      <w:pPr>
        <w:pStyle w:val="ConsPlusNonformat"/>
        <w:spacing w:line="36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6436BE">
        <w:rPr>
          <w:rFonts w:ascii="Times New Roman" w:hAnsi="Times New Roman" w:cs="Times New Roman"/>
          <w:spacing w:val="-4"/>
          <w:position w:val="-30"/>
          <w:sz w:val="28"/>
          <w:szCs w:val="28"/>
        </w:rPr>
        <w:object w:dxaOrig="2160" w:dyaOrig="720">
          <v:shape id="_x0000_i1028" type="#_x0000_t75" style="width:123.15pt;height:41.7pt" o:ole="">
            <v:imagedata r:id="rId10" o:title=""/>
          </v:shape>
          <o:OLEObject Type="Embed" ProgID="Equation.3" ShapeID="_x0000_i1028" DrawAspect="Content" ObjectID="_1530613154" r:id="rId11"/>
        </w:object>
      </w:r>
    </w:p>
    <w:p w:rsidR="006436BE" w:rsidRPr="006436BE" w:rsidRDefault="006436BE" w:rsidP="006436BE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36BE">
        <w:rPr>
          <w:rFonts w:ascii="Times New Roman" w:hAnsi="Times New Roman" w:cs="Times New Roman"/>
          <w:iCs/>
          <w:sz w:val="28"/>
          <w:szCs w:val="28"/>
        </w:rPr>
        <w:t>П</w:t>
      </w:r>
      <w:proofErr w:type="spellStart"/>
      <w:proofErr w:type="gramStart"/>
      <w:r w:rsidRPr="006436BE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436BE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  </w:t>
      </w:r>
      <w:r w:rsidRPr="006436BE">
        <w:rPr>
          <w:rFonts w:ascii="Times New Roman" w:hAnsi="Times New Roman" w:cs="Times New Roman"/>
          <w:sz w:val="28"/>
          <w:szCs w:val="28"/>
        </w:rPr>
        <w:t xml:space="preserve">–  </w:t>
      </w:r>
      <w:r w:rsidRPr="006436BE">
        <w:rPr>
          <w:rFonts w:ascii="Times New Roman" w:hAnsi="Times New Roman" w:cs="Times New Roman"/>
          <w:iCs/>
          <w:sz w:val="28"/>
          <w:szCs w:val="28"/>
        </w:rPr>
        <w:t>показатель эффективности реализации Подпрограммы;</w:t>
      </w:r>
    </w:p>
    <w:p w:rsidR="006436BE" w:rsidRPr="006436BE" w:rsidRDefault="006436BE" w:rsidP="006436BE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36BE">
        <w:rPr>
          <w:rFonts w:ascii="Times New Roman" w:hAnsi="Times New Roman" w:cs="Times New Roman"/>
          <w:iCs/>
          <w:sz w:val="28"/>
          <w:szCs w:val="28"/>
        </w:rPr>
        <w:t>П</w:t>
      </w:r>
      <w:r w:rsidRPr="006436BE">
        <w:rPr>
          <w:rFonts w:ascii="Times New Roman" w:hAnsi="Times New Roman" w:cs="Times New Roman"/>
          <w:iCs/>
          <w:sz w:val="28"/>
          <w:szCs w:val="28"/>
          <w:vertAlign w:val="subscript"/>
        </w:rPr>
        <w:t>ф</w:t>
      </w:r>
      <w:proofErr w:type="gramStart"/>
      <w:r w:rsidRPr="006436BE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436BE">
        <w:rPr>
          <w:rFonts w:ascii="Times New Roman" w:hAnsi="Times New Roman" w:cs="Times New Roman"/>
          <w:sz w:val="28"/>
          <w:szCs w:val="28"/>
        </w:rPr>
        <w:t xml:space="preserve"> – фактическое значение </w:t>
      </w:r>
      <w:proofErr w:type="spellStart"/>
      <w:r w:rsidRPr="006436B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436BE">
        <w:rPr>
          <w:rFonts w:ascii="Times New Roman" w:hAnsi="Times New Roman" w:cs="Times New Roman"/>
          <w:sz w:val="28"/>
          <w:szCs w:val="28"/>
        </w:rPr>
        <w:t>-того показателя эффективности реализации Подпрограммы (в соответствующих единицах измерения);</w:t>
      </w:r>
    </w:p>
    <w:p w:rsidR="006436BE" w:rsidRPr="006436BE" w:rsidRDefault="006436BE" w:rsidP="006436BE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36BE">
        <w:rPr>
          <w:rFonts w:ascii="Times New Roman" w:hAnsi="Times New Roman" w:cs="Times New Roman"/>
          <w:iCs/>
          <w:sz w:val="28"/>
          <w:szCs w:val="28"/>
        </w:rPr>
        <w:t>П</w:t>
      </w:r>
      <w:r w:rsidRPr="006436BE">
        <w:rPr>
          <w:rFonts w:ascii="Times New Roman" w:hAnsi="Times New Roman" w:cs="Times New Roman"/>
          <w:iCs/>
          <w:sz w:val="28"/>
          <w:szCs w:val="28"/>
          <w:vertAlign w:val="subscript"/>
        </w:rPr>
        <w:t>пл</w:t>
      </w:r>
      <w:proofErr w:type="gramStart"/>
      <w:r w:rsidRPr="006436BE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436BE">
        <w:rPr>
          <w:rFonts w:ascii="Times New Roman" w:hAnsi="Times New Roman" w:cs="Times New Roman"/>
          <w:sz w:val="28"/>
          <w:szCs w:val="28"/>
        </w:rPr>
        <w:t xml:space="preserve"> – плановое значение </w:t>
      </w:r>
      <w:proofErr w:type="spellStart"/>
      <w:r w:rsidRPr="006436B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436BE">
        <w:rPr>
          <w:rFonts w:ascii="Times New Roman" w:hAnsi="Times New Roman" w:cs="Times New Roman"/>
          <w:sz w:val="28"/>
          <w:szCs w:val="28"/>
        </w:rPr>
        <w:t>-того показателя эффективности реализации Подпрограммы (в соответствующих единицах измерения).</w:t>
      </w:r>
    </w:p>
    <w:p w:rsidR="006436BE" w:rsidRPr="006436BE" w:rsidRDefault="006436BE" w:rsidP="006436BE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 xml:space="preserve">Оценка объема ресурсов, направленных на реализацию Подпрограммы, </w:t>
      </w:r>
      <w:r w:rsidRPr="006436BE">
        <w:rPr>
          <w:rFonts w:ascii="Times New Roman" w:hAnsi="Times New Roman" w:cs="Times New Roman"/>
          <w:sz w:val="28"/>
          <w:szCs w:val="28"/>
        </w:rPr>
        <w:lastRenderedPageBreak/>
        <w:t>осуществляется путем сопоставления фактических и плановых объемов финансирования Подпрограммы в целом за счет всех источников финансирования за отчетный период по формуле:</w:t>
      </w:r>
    </w:p>
    <w:p w:rsidR="006436BE" w:rsidRPr="006436BE" w:rsidRDefault="006436BE" w:rsidP="006436BE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pacing w:val="-4"/>
          <w:position w:val="-30"/>
          <w:sz w:val="28"/>
          <w:szCs w:val="28"/>
        </w:rPr>
        <w:object w:dxaOrig="1640" w:dyaOrig="720">
          <v:shape id="_x0000_i1029" type="#_x0000_t75" style="width:94.75pt;height:41.7pt" o:ole="">
            <v:imagedata r:id="rId12" o:title=""/>
          </v:shape>
          <o:OLEObject Type="Embed" ProgID="Equation.3" ShapeID="_x0000_i1029" DrawAspect="Content" ObjectID="_1530613155" r:id="rId13"/>
        </w:object>
      </w:r>
      <w:r w:rsidRPr="006436BE">
        <w:rPr>
          <w:rFonts w:ascii="Times New Roman" w:hAnsi="Times New Roman" w:cs="Times New Roman"/>
          <w:sz w:val="28"/>
          <w:szCs w:val="28"/>
        </w:rPr>
        <w:t>, где:</w:t>
      </w:r>
    </w:p>
    <w:p w:rsidR="006436BE" w:rsidRPr="006436BE" w:rsidRDefault="006436BE" w:rsidP="006436BE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iCs/>
          <w:sz w:val="28"/>
          <w:szCs w:val="28"/>
        </w:rPr>
        <w:t>У</w:t>
      </w:r>
      <w:r w:rsidRPr="006436BE">
        <w:rPr>
          <w:rFonts w:ascii="Times New Roman" w:hAnsi="Times New Roman" w:cs="Times New Roman"/>
          <w:iCs/>
          <w:sz w:val="28"/>
          <w:szCs w:val="28"/>
          <w:vertAlign w:val="subscript"/>
        </w:rPr>
        <w:t>ф</w:t>
      </w:r>
      <w:r w:rsidRPr="006436B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436BE">
        <w:rPr>
          <w:rFonts w:ascii="Times New Roman" w:hAnsi="Times New Roman" w:cs="Times New Roman"/>
          <w:sz w:val="28"/>
          <w:szCs w:val="28"/>
        </w:rPr>
        <w:t>– уровень финансирования Подпрограммы в целом</w:t>
      </w:r>
      <w:proofErr w:type="gramStart"/>
      <w:r w:rsidRPr="006436BE">
        <w:rPr>
          <w:rFonts w:ascii="Times New Roman" w:hAnsi="Times New Roman" w:cs="Times New Roman"/>
          <w:sz w:val="28"/>
          <w:szCs w:val="28"/>
        </w:rPr>
        <w:t xml:space="preserve"> (%);</w:t>
      </w:r>
      <w:proofErr w:type="gramEnd"/>
    </w:p>
    <w:p w:rsidR="006436BE" w:rsidRPr="006436BE" w:rsidRDefault="006436BE" w:rsidP="006436BE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 xml:space="preserve"> </w:t>
      </w:r>
      <w:r w:rsidRPr="006436B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436BE">
        <w:rPr>
          <w:rFonts w:ascii="Times New Roman" w:hAnsi="Times New Roman" w:cs="Times New Roman"/>
          <w:iCs/>
          <w:sz w:val="28"/>
          <w:szCs w:val="28"/>
        </w:rPr>
        <w:t>Ф</w:t>
      </w:r>
      <w:r w:rsidRPr="006436BE">
        <w:rPr>
          <w:rFonts w:ascii="Times New Roman" w:hAnsi="Times New Roman" w:cs="Times New Roman"/>
          <w:iCs/>
          <w:sz w:val="28"/>
          <w:szCs w:val="28"/>
          <w:vertAlign w:val="subscript"/>
        </w:rPr>
        <w:t>ф</w:t>
      </w:r>
      <w:proofErr w:type="spellEnd"/>
      <w:r w:rsidRPr="006436B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436BE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 за счет всех источников финансирования, направленный в отчетном периоде на реализацию мероприятий Подпрограммы (тыс. рублей);</w:t>
      </w:r>
    </w:p>
    <w:p w:rsidR="006436BE" w:rsidRPr="006436BE" w:rsidRDefault="006436BE" w:rsidP="006436BE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36BE">
        <w:rPr>
          <w:rFonts w:ascii="Times New Roman" w:hAnsi="Times New Roman" w:cs="Times New Roman"/>
          <w:iCs/>
          <w:sz w:val="28"/>
          <w:szCs w:val="28"/>
        </w:rPr>
        <w:t>Ф</w:t>
      </w:r>
      <w:r w:rsidRPr="006436BE">
        <w:rPr>
          <w:rFonts w:ascii="Times New Roman" w:hAnsi="Times New Roman" w:cs="Times New Roman"/>
          <w:iCs/>
          <w:sz w:val="28"/>
          <w:szCs w:val="28"/>
          <w:vertAlign w:val="subscript"/>
        </w:rPr>
        <w:t>пл</w:t>
      </w:r>
      <w:proofErr w:type="spellEnd"/>
      <w:r w:rsidRPr="006436BE">
        <w:rPr>
          <w:rFonts w:ascii="Times New Roman" w:hAnsi="Times New Roman" w:cs="Times New Roman"/>
          <w:sz w:val="28"/>
          <w:szCs w:val="28"/>
        </w:rPr>
        <w:t xml:space="preserve"> – плановый объем финансовых ресурсов за счет всех источников финансирования на реализацию мероприятий Подпрограммы на соответствующий отчетный период, установленный Подпрограммы (тыс. рублей).</w:t>
      </w:r>
    </w:p>
    <w:p w:rsidR="006436BE" w:rsidRPr="006436BE" w:rsidRDefault="006436BE" w:rsidP="006436B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производится по формуле:</w:t>
      </w:r>
    </w:p>
    <w:p w:rsidR="006436BE" w:rsidRPr="006436BE" w:rsidRDefault="006436BE" w:rsidP="006436BE">
      <w:pPr>
        <w:autoSpaceDE w:val="0"/>
        <w:autoSpaceDN w:val="0"/>
        <w:adjustRightInd w:val="0"/>
        <w:spacing w:after="0"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pacing w:val="-4"/>
          <w:position w:val="-24"/>
          <w:sz w:val="28"/>
          <w:szCs w:val="28"/>
        </w:rPr>
        <w:object w:dxaOrig="1620" w:dyaOrig="740">
          <v:shape id="_x0000_i1030" type="#_x0000_t75" style="width:93.8pt;height:42.65pt" o:ole="">
            <v:imagedata r:id="rId14" o:title=""/>
          </v:shape>
          <o:OLEObject Type="Embed" ProgID="Equation.3" ShapeID="_x0000_i1030" DrawAspect="Content" ObjectID="_1530613156" r:id="rId15"/>
        </w:object>
      </w:r>
      <w:r w:rsidRPr="006436BE">
        <w:rPr>
          <w:rFonts w:ascii="Times New Roman" w:hAnsi="Times New Roman" w:cs="Times New Roman"/>
          <w:spacing w:val="-4"/>
          <w:sz w:val="28"/>
          <w:szCs w:val="28"/>
        </w:rPr>
        <w:t>, где:</w:t>
      </w:r>
    </w:p>
    <w:p w:rsidR="006436BE" w:rsidRPr="006436BE" w:rsidRDefault="006436BE" w:rsidP="006436B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position w:val="-10"/>
          <w:sz w:val="28"/>
          <w:szCs w:val="28"/>
        </w:rPr>
        <w:object w:dxaOrig="360" w:dyaOrig="340">
          <v:shape id="_x0000_i1031" type="#_x0000_t75" style="width:23.7pt;height:22.75pt" o:ole="">
            <v:imagedata r:id="rId16" o:title=""/>
          </v:shape>
          <o:OLEObject Type="Embed" ProgID="Equation.3" ShapeID="_x0000_i1031" DrawAspect="Content" ObjectID="_1530613157" r:id="rId17"/>
        </w:object>
      </w:r>
      <w:r w:rsidRPr="006436BE">
        <w:rPr>
          <w:rFonts w:ascii="Times New Roman" w:hAnsi="Times New Roman" w:cs="Times New Roman"/>
          <w:sz w:val="28"/>
          <w:szCs w:val="28"/>
        </w:rPr>
        <w:t xml:space="preserve"> – оценка эффективности реализации Подпрограммы</w:t>
      </w:r>
      <w:proofErr w:type="gramStart"/>
      <w:r w:rsidRPr="006436BE">
        <w:rPr>
          <w:rFonts w:ascii="Times New Roman" w:hAnsi="Times New Roman" w:cs="Times New Roman"/>
          <w:sz w:val="28"/>
          <w:szCs w:val="28"/>
        </w:rPr>
        <w:t xml:space="preserve"> (%);</w:t>
      </w:r>
      <w:proofErr w:type="gramEnd"/>
    </w:p>
    <w:p w:rsidR="006436BE" w:rsidRPr="006436BE" w:rsidRDefault="006436BE" w:rsidP="006436B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position w:val="-14"/>
          <w:sz w:val="28"/>
          <w:szCs w:val="28"/>
        </w:rPr>
        <w:object w:dxaOrig="440" w:dyaOrig="400">
          <v:shape id="_x0000_i1032" type="#_x0000_t75" style="width:21.8pt;height:19.9pt" o:ole="">
            <v:imagedata r:id="rId18" o:title=""/>
          </v:shape>
          <o:OLEObject Type="Embed" ProgID="Equation.3" ShapeID="_x0000_i1032" DrawAspect="Content" ObjectID="_1530613158" r:id="rId19"/>
        </w:object>
      </w:r>
      <w:r w:rsidRPr="006436BE">
        <w:rPr>
          <w:rFonts w:ascii="Times New Roman" w:hAnsi="Times New Roman" w:cs="Times New Roman"/>
          <w:sz w:val="28"/>
          <w:szCs w:val="28"/>
        </w:rPr>
        <w:t xml:space="preserve"> – степень </w:t>
      </w:r>
      <w:proofErr w:type="gramStart"/>
      <w:r w:rsidRPr="006436BE">
        <w:rPr>
          <w:rFonts w:ascii="Times New Roman" w:hAnsi="Times New Roman" w:cs="Times New Roman"/>
          <w:sz w:val="28"/>
          <w:szCs w:val="28"/>
        </w:rPr>
        <w:t>достижения показателей эффективности реализации Подпрограммы</w:t>
      </w:r>
      <w:proofErr w:type="gramEnd"/>
      <w:r w:rsidRPr="006436BE">
        <w:rPr>
          <w:rFonts w:ascii="Times New Roman" w:hAnsi="Times New Roman" w:cs="Times New Roman"/>
          <w:sz w:val="28"/>
          <w:szCs w:val="28"/>
        </w:rPr>
        <w:t xml:space="preserve"> (%);</w:t>
      </w:r>
    </w:p>
    <w:p w:rsidR="006436BE" w:rsidRPr="006436BE" w:rsidRDefault="006436BE" w:rsidP="006436BE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iCs/>
          <w:sz w:val="28"/>
          <w:szCs w:val="28"/>
        </w:rPr>
        <w:t>У</w:t>
      </w:r>
      <w:r w:rsidRPr="006436BE">
        <w:rPr>
          <w:rFonts w:ascii="Times New Roman" w:hAnsi="Times New Roman" w:cs="Times New Roman"/>
          <w:iCs/>
          <w:sz w:val="28"/>
          <w:szCs w:val="28"/>
          <w:vertAlign w:val="subscript"/>
        </w:rPr>
        <w:t>ф</w:t>
      </w:r>
      <w:r w:rsidRPr="006436BE">
        <w:rPr>
          <w:rFonts w:ascii="Times New Roman" w:hAnsi="Times New Roman" w:cs="Times New Roman"/>
          <w:sz w:val="28"/>
          <w:szCs w:val="28"/>
        </w:rPr>
        <w:t xml:space="preserve"> – уровень финансирования Подпрограммы в целом</w:t>
      </w:r>
      <w:proofErr w:type="gramStart"/>
      <w:r w:rsidRPr="006436BE">
        <w:rPr>
          <w:rFonts w:ascii="Times New Roman" w:hAnsi="Times New Roman" w:cs="Times New Roman"/>
          <w:sz w:val="28"/>
          <w:szCs w:val="28"/>
        </w:rPr>
        <w:t xml:space="preserve">  (%);</w:t>
      </w:r>
      <w:proofErr w:type="gramEnd"/>
    </w:p>
    <w:p w:rsidR="006436BE" w:rsidRPr="006436BE" w:rsidRDefault="006436BE" w:rsidP="006436B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>В целях оценки эффективности реализации Подпрограммы устанавливаются следующие критерии:</w:t>
      </w:r>
    </w:p>
    <w:p w:rsidR="006436BE" w:rsidRPr="006436BE" w:rsidRDefault="006436BE" w:rsidP="006436BE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 xml:space="preserve">если значение </w:t>
      </w:r>
      <w:r w:rsidRPr="006436BE">
        <w:rPr>
          <w:rFonts w:ascii="Times New Roman" w:hAnsi="Times New Roman" w:cs="Times New Roman"/>
          <w:position w:val="-10"/>
          <w:sz w:val="28"/>
          <w:szCs w:val="28"/>
        </w:rPr>
        <w:object w:dxaOrig="360" w:dyaOrig="499">
          <v:shape id="_x0000_i1033" type="#_x0000_t75" style="width:29.35pt;height:31.25pt" o:ole="">
            <v:imagedata r:id="rId20" o:title=""/>
          </v:shape>
          <o:OLEObject Type="Embed" ProgID="Equation.3" ShapeID="_x0000_i1033" DrawAspect="Content" ObjectID="_1530613159" r:id="rId21"/>
        </w:object>
      </w:r>
      <w:r w:rsidRPr="006436BE">
        <w:rPr>
          <w:rFonts w:ascii="Times New Roman" w:hAnsi="Times New Roman" w:cs="Times New Roman"/>
          <w:sz w:val="28"/>
          <w:szCs w:val="28"/>
        </w:rPr>
        <w:t xml:space="preserve"> равно 80% и выше, то уровень эффективности реализации Подпрограммы оценивается как высокий;</w:t>
      </w:r>
    </w:p>
    <w:p w:rsidR="006436BE" w:rsidRPr="006436BE" w:rsidRDefault="006436BE" w:rsidP="006436BE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 xml:space="preserve">если значение </w:t>
      </w:r>
      <w:r w:rsidRPr="006436BE">
        <w:rPr>
          <w:rFonts w:ascii="Times New Roman" w:hAnsi="Times New Roman" w:cs="Times New Roman"/>
          <w:position w:val="-10"/>
          <w:sz w:val="28"/>
          <w:szCs w:val="28"/>
        </w:rPr>
        <w:object w:dxaOrig="360" w:dyaOrig="499">
          <v:shape id="_x0000_i1034" type="#_x0000_t75" style="width:29.35pt;height:31.25pt" o:ole="">
            <v:imagedata r:id="rId22" o:title=""/>
          </v:shape>
          <o:OLEObject Type="Embed" ProgID="Equation.3" ShapeID="_x0000_i1034" DrawAspect="Content" ObjectID="_1530613160" r:id="rId23"/>
        </w:object>
      </w:r>
      <w:r w:rsidRPr="006436BE">
        <w:rPr>
          <w:rFonts w:ascii="Times New Roman" w:hAnsi="Times New Roman" w:cs="Times New Roman"/>
          <w:sz w:val="28"/>
          <w:szCs w:val="28"/>
        </w:rPr>
        <w:t xml:space="preserve"> от 60% до 80%, то уровень эффективности реализации Подпрограммы оценивается как удовлетворительный;</w:t>
      </w:r>
    </w:p>
    <w:p w:rsidR="006436BE" w:rsidRPr="006436BE" w:rsidRDefault="006436BE" w:rsidP="006436BE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lastRenderedPageBreak/>
        <w:t xml:space="preserve">если значение </w:t>
      </w:r>
      <w:r w:rsidRPr="006436BE">
        <w:rPr>
          <w:rFonts w:ascii="Times New Roman" w:hAnsi="Times New Roman" w:cs="Times New Roman"/>
          <w:position w:val="-10"/>
          <w:sz w:val="28"/>
          <w:szCs w:val="28"/>
        </w:rPr>
        <w:object w:dxaOrig="360" w:dyaOrig="499">
          <v:shape id="_x0000_i1035" type="#_x0000_t75" style="width:29.35pt;height:31.25pt" o:ole="">
            <v:imagedata r:id="rId24" o:title=""/>
          </v:shape>
          <o:OLEObject Type="Embed" ProgID="Equation.3" ShapeID="_x0000_i1035" DrawAspect="Content" ObjectID="_1530613161" r:id="rId25"/>
        </w:object>
      </w:r>
      <w:r w:rsidRPr="006436BE">
        <w:rPr>
          <w:rFonts w:ascii="Times New Roman" w:hAnsi="Times New Roman" w:cs="Times New Roman"/>
          <w:sz w:val="28"/>
          <w:szCs w:val="28"/>
        </w:rPr>
        <w:t xml:space="preserve"> ниже 60 %, то уровень эффективности реализации Подпрограммы оценивается как неудовлетворительный. </w:t>
      </w:r>
    </w:p>
    <w:p w:rsidR="006436BE" w:rsidRPr="006436BE" w:rsidRDefault="006436BE" w:rsidP="006436B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36BE">
        <w:rPr>
          <w:rFonts w:ascii="Times New Roman" w:hAnsi="Times New Roman" w:cs="Times New Roman"/>
          <w:sz w:val="28"/>
          <w:szCs w:val="28"/>
        </w:rPr>
        <w:t>Достижение показателей эффективности реализации Подпрограммы в полном объеме (100 % и выше) по итогам ее реализации свидетельствует, что качественные показатели эффективности реализации Подпрограммы достигнуты.</w:t>
      </w:r>
    </w:p>
    <w:p w:rsidR="00E00BFB" w:rsidRDefault="00E00BFB" w:rsidP="006436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436BE" w:rsidRPr="006436BE" w:rsidRDefault="00A568E4" w:rsidP="006436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14.11.2013 </w:t>
      </w:r>
    </w:p>
    <w:sectPr w:rsidR="006436BE" w:rsidRPr="006436BE" w:rsidSect="00E00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6436BE"/>
    <w:rsid w:val="006436BE"/>
    <w:rsid w:val="00A568E4"/>
    <w:rsid w:val="00E0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36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476</Words>
  <Characters>2714</Characters>
  <Application>Microsoft Office Word</Application>
  <DocSecurity>0</DocSecurity>
  <Lines>22</Lines>
  <Paragraphs>6</Paragraphs>
  <ScaleCrop>false</ScaleCrop>
  <Company>УСП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Molodej</dc:creator>
  <cp:keywords/>
  <dc:description/>
  <cp:lastModifiedBy>Дмитрий</cp:lastModifiedBy>
  <cp:revision>4</cp:revision>
  <dcterms:created xsi:type="dcterms:W3CDTF">2013-11-08T07:16:00Z</dcterms:created>
  <dcterms:modified xsi:type="dcterms:W3CDTF">2016-07-21T10:32:00Z</dcterms:modified>
</cp:coreProperties>
</file>