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21381D">
      <w:pPr>
        <w:ind w:firstLine="12420"/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</w:t>
      </w:r>
      <w:r w:rsidR="00020894">
        <w:rPr>
          <w:sz w:val="28"/>
          <w:szCs w:val="28"/>
        </w:rPr>
        <w:t>30</w:t>
      </w:r>
      <w:r w:rsidR="004829F3" w:rsidRPr="00FE2558">
        <w:rPr>
          <w:sz w:val="28"/>
          <w:szCs w:val="28"/>
        </w:rPr>
        <w:t xml:space="preserve">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  <w:proofErr w:type="gramEnd"/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 </w:t>
      </w:r>
      <w:r w:rsidR="00A30859">
        <w:rPr>
          <w:sz w:val="28"/>
          <w:szCs w:val="28"/>
        </w:rPr>
        <w:t>14.11.2022</w:t>
      </w:r>
      <w:r w:rsidR="00983F8C" w:rsidRPr="00FE2558">
        <w:rPr>
          <w:sz w:val="28"/>
          <w:szCs w:val="28"/>
        </w:rPr>
        <w:t xml:space="preserve">                   </w:t>
      </w:r>
      <w:r w:rsidRPr="00FE2558">
        <w:rPr>
          <w:sz w:val="28"/>
          <w:szCs w:val="28"/>
        </w:rPr>
        <w:t xml:space="preserve">№ </w:t>
      </w:r>
      <w:r w:rsidR="00A30859">
        <w:rPr>
          <w:sz w:val="28"/>
          <w:szCs w:val="28"/>
        </w:rPr>
        <w:t>1773</w:t>
      </w:r>
      <w:r w:rsidR="00CE6A79" w:rsidRPr="00FE2558">
        <w:rPr>
          <w:sz w:val="28"/>
          <w:szCs w:val="28"/>
        </w:rPr>
        <w:t xml:space="preserve">            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4115"/>
        <w:gridCol w:w="1134"/>
        <w:gridCol w:w="699"/>
        <w:gridCol w:w="10"/>
        <w:gridCol w:w="698"/>
        <w:gridCol w:w="11"/>
        <w:gridCol w:w="699"/>
        <w:gridCol w:w="10"/>
        <w:gridCol w:w="698"/>
        <w:gridCol w:w="10"/>
        <w:gridCol w:w="699"/>
        <w:gridCol w:w="10"/>
        <w:gridCol w:w="699"/>
        <w:gridCol w:w="10"/>
        <w:gridCol w:w="699"/>
        <w:gridCol w:w="10"/>
        <w:gridCol w:w="698"/>
        <w:gridCol w:w="10"/>
        <w:gridCol w:w="699"/>
        <w:gridCol w:w="20"/>
        <w:gridCol w:w="694"/>
        <w:gridCol w:w="20"/>
        <w:gridCol w:w="684"/>
        <w:gridCol w:w="20"/>
        <w:gridCol w:w="688"/>
        <w:gridCol w:w="20"/>
        <w:gridCol w:w="699"/>
      </w:tblGrid>
      <w:tr w:rsidR="005E19EF" w:rsidRPr="00FE2558" w:rsidTr="00F33682">
        <w:trPr>
          <w:trHeight w:val="525"/>
          <w:tblHeader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№</w:t>
            </w:r>
          </w:p>
          <w:p w:rsidR="005E19EF" w:rsidRPr="00A30859" w:rsidRDefault="005E19EF" w:rsidP="0021381D">
            <w:pPr>
              <w:jc w:val="center"/>
            </w:pPr>
            <w:proofErr w:type="spellStart"/>
            <w:proofErr w:type="gramStart"/>
            <w:r w:rsidRPr="00FE2558">
              <w:t>п</w:t>
            </w:r>
            <w:proofErr w:type="spellEnd"/>
            <w:proofErr w:type="gramEnd"/>
            <w:r w:rsidRPr="00FE2558">
              <w:t>/</w:t>
            </w:r>
            <w:proofErr w:type="spellStart"/>
            <w:r w:rsidRPr="00FE2558">
              <w:t>п</w:t>
            </w:r>
            <w:proofErr w:type="spellEnd"/>
          </w:p>
        </w:tc>
        <w:tc>
          <w:tcPr>
            <w:tcW w:w="4115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Наименование государственной пр</w:t>
            </w:r>
            <w:r w:rsidRPr="00FE2558">
              <w:t>о</w:t>
            </w:r>
            <w:r w:rsidRPr="00FE2558">
              <w:t xml:space="preserve">граммы, подпрограммы,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 xml:space="preserve">отдельного мероприятия,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>проекта, показателя</w:t>
            </w:r>
          </w:p>
        </w:tc>
        <w:tc>
          <w:tcPr>
            <w:tcW w:w="1134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Единица измер</w:t>
            </w:r>
            <w:r w:rsidRPr="00FE2558">
              <w:t>е</w:t>
            </w:r>
            <w:r w:rsidRPr="00FE2558">
              <w:t>ния</w:t>
            </w:r>
          </w:p>
        </w:tc>
        <w:tc>
          <w:tcPr>
            <w:tcW w:w="9214" w:type="dxa"/>
            <w:gridSpan w:val="25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Значение показателя эффективности </w:t>
            </w:r>
          </w:p>
        </w:tc>
      </w:tr>
      <w:tr w:rsidR="00F33682" w:rsidRPr="00FE2558" w:rsidTr="00F33682">
        <w:trPr>
          <w:trHeight w:val="501"/>
          <w:tblHeader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1134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709" w:type="dxa"/>
            <w:gridSpan w:val="2"/>
          </w:tcPr>
          <w:p w:rsidR="005E19EF" w:rsidRPr="00FE2558" w:rsidRDefault="005E19EF" w:rsidP="0021381D">
            <w:pPr>
              <w:jc w:val="center"/>
            </w:pPr>
            <w:r w:rsidRPr="00FE2558">
              <w:t>2018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2019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2021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2022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2023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2024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2025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2026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2027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2028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2030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</w:tr>
      <w:tr w:rsidR="00700066" w:rsidRPr="00FE2558" w:rsidTr="00F33682">
        <w:trPr>
          <w:trHeight w:val="300"/>
        </w:trPr>
        <w:tc>
          <w:tcPr>
            <w:tcW w:w="671" w:type="dxa"/>
            <w:vMerge w:val="restart"/>
          </w:tcPr>
          <w:p w:rsidR="00700066" w:rsidRPr="00FE2558" w:rsidRDefault="00700066" w:rsidP="0021381D"/>
        </w:tc>
        <w:tc>
          <w:tcPr>
            <w:tcW w:w="14463" w:type="dxa"/>
            <w:gridSpan w:val="27"/>
          </w:tcPr>
          <w:p w:rsidR="00700066" w:rsidRPr="00FE2558" w:rsidRDefault="00700066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Муниципальная программа «Развитие культуры»</w:t>
            </w:r>
          </w:p>
        </w:tc>
      </w:tr>
      <w:tr w:rsidR="00700066" w:rsidRPr="00FE2558" w:rsidTr="00F33682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463" w:type="dxa"/>
            <w:gridSpan w:val="27"/>
          </w:tcPr>
          <w:p w:rsidR="00700066" w:rsidRPr="00FE2558" w:rsidRDefault="00700066" w:rsidP="007E2A60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«Удовлетворение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образования»</w:t>
            </w:r>
          </w:p>
        </w:tc>
      </w:tr>
      <w:tr w:rsidR="00700066" w:rsidRPr="00FE2558" w:rsidTr="00F33682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463" w:type="dxa"/>
            <w:gridSpan w:val="27"/>
          </w:tcPr>
          <w:p w:rsidR="00700066" w:rsidRPr="00FE2558" w:rsidRDefault="00700066" w:rsidP="00F33682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Охват населения услугами библи</w:t>
            </w:r>
            <w:r w:rsidRPr="00FE2558">
              <w:t>о</w:t>
            </w:r>
            <w:r w:rsidRPr="00FE2558">
              <w:t>тек, в том числе посредством сети интернет, посещений на 1 жителя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2,2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DE2567">
            <w:pPr>
              <w:jc w:val="center"/>
            </w:pPr>
            <w:r>
              <w:t>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2,6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Численность населения, вовлеченн</w:t>
            </w:r>
            <w:r w:rsidRPr="00FE2558">
              <w:t>о</w:t>
            </w:r>
            <w:r w:rsidRPr="00FE2558">
              <w:t>го в культурно-массовые меропри</w:t>
            </w:r>
            <w:r w:rsidRPr="00FE2558">
              <w:t>я</w:t>
            </w:r>
            <w:r w:rsidRPr="00FE2558">
              <w:t xml:space="preserve">тия, </w:t>
            </w:r>
            <w:proofErr w:type="gramStart"/>
            <w:r w:rsidRPr="00FE2558">
              <w:t>проводимых</w:t>
            </w:r>
            <w:proofErr w:type="gramEnd"/>
            <w:r w:rsidRPr="00FE2558">
              <w:t xml:space="preserve"> учреждениями культурно-досугового типа, к пред</w:t>
            </w:r>
            <w:r w:rsidRPr="00FE2558">
              <w:t>ы</w:t>
            </w:r>
            <w:r w:rsidRPr="00FE2558">
              <w:t>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78,5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93,0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Default="00700066" w:rsidP="000C7372">
            <w:r w:rsidRPr="00FE2558">
              <w:t>Количество посещений организаций культуры по отношению к уровню 2010 года</w:t>
            </w:r>
          </w:p>
          <w:p w:rsidR="00700066" w:rsidRPr="00FE2558" w:rsidRDefault="00700066" w:rsidP="000C7372"/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lastRenderedPageBreak/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122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Количество предоставляемых нас</w:t>
            </w:r>
            <w:r w:rsidRPr="00FE2558">
              <w:t>е</w:t>
            </w:r>
            <w:r w:rsidRPr="00FE2558">
              <w:t>лению дополнительных услуг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29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31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>
              <w:t>32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</w:tr>
      <w:tr w:rsidR="00700066" w:rsidRPr="00FE2558" w:rsidTr="00F33682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14463" w:type="dxa"/>
            <w:gridSpan w:val="27"/>
            <w:shd w:val="clear" w:color="auto" w:fill="auto"/>
          </w:tcPr>
          <w:p w:rsidR="00700066" w:rsidRPr="00FE2558" w:rsidRDefault="00700066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540618" w:rsidRPr="00FE2558" w:rsidTr="003A42FD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83517A">
            <w:r w:rsidRPr="00FE2558">
              <w:t>Количество библиографических з</w:t>
            </w:r>
            <w:r w:rsidRPr="00FE2558">
              <w:t>а</w:t>
            </w:r>
            <w:r w:rsidRPr="00FE2558">
              <w:t>писей в сводном электронном кат</w:t>
            </w:r>
            <w:r w:rsidRPr="00FE2558">
              <w:t>а</w:t>
            </w:r>
            <w:r w:rsidRPr="00FE2558">
              <w:t>логе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E19EF">
            <w:pPr>
              <w:tabs>
                <w:tab w:val="left" w:pos="392"/>
              </w:tabs>
              <w:jc w:val="center"/>
              <w:rPr>
                <w:sz w:val="18"/>
              </w:rPr>
            </w:pPr>
            <w:r w:rsidRPr="005E19EF">
              <w:rPr>
                <w:sz w:val="18"/>
              </w:rPr>
              <w:t>61390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56</w:t>
            </w:r>
            <w:r w:rsidRPr="005E19EF">
              <w:rPr>
                <w:sz w:val="18"/>
              </w:rPr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6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7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Посещаемость музейных учреждений (на 1 жителя в год)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Колич</w:t>
            </w:r>
            <w:r w:rsidRPr="00FE2558">
              <w:t>е</w:t>
            </w:r>
            <w:r w:rsidRPr="00FE2558">
              <w:t>ство  посещ</w:t>
            </w:r>
            <w:r w:rsidRPr="00FE2558">
              <w:t>е</w:t>
            </w:r>
            <w:r w:rsidRPr="00FE2558">
              <w:t>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0,83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 w:rsidRPr="00FE2558">
              <w:t>0,64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FF6987">
            <w:pPr>
              <w:jc w:val="center"/>
            </w:pPr>
            <w:r>
              <w:t>0,85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</w:t>
            </w:r>
            <w:r>
              <w:t>,</w:t>
            </w:r>
            <w:r w:rsidR="00FA4E12">
              <w:t>8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0,</w:t>
            </w:r>
            <w:r w:rsidR="00FA4E12">
              <w:t>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0,</w:t>
            </w:r>
            <w:r w:rsidR="00FA4E12">
              <w:t>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Доля объектов культурного наследия, находящихся в удовлетворительном состоянии, в общем количестве об</w:t>
            </w:r>
            <w:r w:rsidRPr="00FE2558">
              <w:t>ъ</w:t>
            </w:r>
            <w:r w:rsidRPr="00FE2558">
              <w:t>ектов культурного наследия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</w:tr>
      <w:tr w:rsidR="00700066" w:rsidRPr="00FE2558" w:rsidTr="00A6372B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463" w:type="dxa"/>
            <w:gridSpan w:val="27"/>
            <w:shd w:val="clear" w:color="auto" w:fill="auto"/>
          </w:tcPr>
          <w:p w:rsidR="00700066" w:rsidRDefault="00700066" w:rsidP="005E19EF">
            <w:pPr>
              <w:jc w:val="center"/>
            </w:pPr>
            <w:r w:rsidRPr="006833BF">
              <w:rPr>
                <w:b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700066" w:rsidRPr="00FE2558" w:rsidTr="003A42FD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9B2617" w:rsidRDefault="00700066" w:rsidP="00A6372B">
            <w:r>
              <w:rPr>
                <w:color w:val="000000" w:themeColor="text1"/>
              </w:rPr>
              <w:t>Удовлетворенность населения кач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ством предоставляемых услуг в сф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ре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700066">
            <w:pPr>
              <w:jc w:val="center"/>
            </w:pPr>
            <w:r>
              <w:t>Не м</w:t>
            </w:r>
            <w:r>
              <w:t>е</w:t>
            </w:r>
            <w:r>
              <w:t>нее 63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>
              <w:rPr>
                <w:lang w:val="en-US"/>
              </w:rPr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proofErr w:type="spellStart"/>
            <w:r>
              <w:rPr>
                <w:lang w:val="en-US"/>
              </w:rPr>
              <w:t>6</w:t>
            </w:r>
            <w:proofErr w:type="spellEnd"/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85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90</w:t>
            </w:r>
          </w:p>
        </w:tc>
      </w:tr>
      <w:tr w:rsidR="005E19EF" w:rsidRPr="00FE2558" w:rsidTr="00F33682">
        <w:trPr>
          <w:trHeight w:val="300"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1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5E19EF" w:rsidRPr="00FE2558" w:rsidTr="00F33682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463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культурным ценностям и информации»</w:t>
            </w:r>
          </w:p>
        </w:tc>
      </w:tr>
      <w:tr w:rsidR="005E19EF" w:rsidRPr="00FE2558" w:rsidTr="00F33682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463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540618" w:rsidRPr="00FE2558" w:rsidTr="003A42FD">
        <w:trPr>
          <w:trHeight w:val="300"/>
        </w:trPr>
        <w:tc>
          <w:tcPr>
            <w:tcW w:w="671" w:type="dxa"/>
            <w:vMerge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21381D">
            <w:pPr>
              <w:rPr>
                <w:i/>
              </w:rPr>
            </w:pPr>
            <w:r w:rsidRPr="00FE2558">
              <w:t>Объем книжного фонда, приобрете</w:t>
            </w:r>
            <w:r w:rsidRPr="00FE2558">
              <w:t>н</w:t>
            </w:r>
            <w:r w:rsidRPr="00FE2558">
              <w:t xml:space="preserve">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1,18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1,26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1,26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1,35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1,73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</w:tr>
      <w:tr w:rsidR="00FA4E12" w:rsidRPr="00FE2558" w:rsidTr="003A42FD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 xml:space="preserve">Доля представляемых во всех формах зрителю музейных предметов в общем </w:t>
            </w:r>
            <w:r w:rsidRPr="00FE2558">
              <w:rPr>
                <w:spacing w:val="-4"/>
              </w:rPr>
              <w:lastRenderedPageBreak/>
              <w:t>количестве предметов основного фо</w:t>
            </w:r>
            <w:r w:rsidRPr="00FE2558">
              <w:rPr>
                <w:spacing w:val="-4"/>
              </w:rPr>
              <w:t>н</w:t>
            </w:r>
            <w:r w:rsidRPr="00FE2558">
              <w:rPr>
                <w:spacing w:val="-4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lastRenderedPageBreak/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10,7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</w:t>
            </w:r>
            <w:r w:rsidRPr="004C0C3B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927CF8">
            <w:pPr>
              <w:jc w:val="center"/>
            </w:pPr>
            <w:r w:rsidRPr="004C0C3B">
              <w:t>12,0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</w:tr>
      <w:tr w:rsidR="005E19EF" w:rsidRPr="00FE2558" w:rsidTr="00F33682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463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памя</w:t>
            </w:r>
            <w:r w:rsidRPr="00FE2558">
              <w:t>т</w:t>
            </w:r>
            <w:r w:rsidRPr="00FE2558">
              <w:t>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</w:tr>
      <w:tr w:rsidR="005E19EF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463" w:type="dxa"/>
            <w:gridSpan w:val="27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A4E12" w:rsidRPr="00FE2558" w:rsidTr="003A42FD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кап</w:t>
            </w:r>
            <w:r w:rsidRPr="00FE2558">
              <w:rPr>
                <w:spacing w:val="-4"/>
              </w:rPr>
              <w:t>и</w:t>
            </w:r>
            <w:r w:rsidRPr="00FE2558">
              <w:rPr>
                <w:spacing w:val="-4"/>
              </w:rPr>
              <w:t xml:space="preserve">тальных и текущих ремонтов </w:t>
            </w:r>
            <w:r w:rsidRPr="00FE2558">
              <w:t>Учре</w:t>
            </w:r>
            <w:r w:rsidRPr="00FE2558">
              <w:t>ж</w:t>
            </w:r>
            <w:r w:rsidRPr="00FE2558">
              <w:t>дений в процентном соотношении к стоимости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32,1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3,19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0</w:t>
            </w:r>
            <w:r w:rsidRPr="00FE2558">
              <w:t>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</w:tr>
      <w:tr w:rsidR="005E19EF" w:rsidRPr="00FE2558" w:rsidTr="003A42FD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книговыдач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158,8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159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150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167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Посещаемость на одного пользоват</w:t>
            </w:r>
            <w:r w:rsidRPr="00FE2558">
              <w:t>е</w:t>
            </w:r>
            <w:r w:rsidRPr="00FE2558">
              <w:t>ля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9,9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9,9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Охват населения города библиоте</w:t>
            </w:r>
            <w:r w:rsidRPr="00FE2558">
              <w:t>ч</w:t>
            </w:r>
            <w:r w:rsidRPr="00FE2558">
              <w:t>ным обслуживанием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24,0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40618">
            <w:pPr>
              <w:jc w:val="center"/>
            </w:pPr>
            <w:r w:rsidRPr="00FE2558">
              <w:t>27,</w:t>
            </w:r>
            <w:r w:rsidR="00540618"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28,5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29,5</w:t>
            </w:r>
          </w:p>
        </w:tc>
      </w:tr>
      <w:tr w:rsidR="005E19EF" w:rsidRPr="00FE2558" w:rsidTr="00F33682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посещений музея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26,9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23,0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>
              <w:t>22,9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28,0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8</w:t>
            </w:r>
            <w:r w:rsidRPr="00FE2558">
              <w:t>,</w:t>
            </w:r>
            <w:r w:rsidR="00DE4799"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9</w:t>
            </w:r>
            <w:r w:rsidRPr="00FE2558">
              <w:t>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9</w:t>
            </w:r>
            <w:r w:rsidRPr="00FE2558">
              <w:t>,</w:t>
            </w:r>
            <w:r w:rsidR="00DE4799">
              <w:t>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30,0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30,5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31,0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31,5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32,0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выставочных проектов в течение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</w:tr>
      <w:tr w:rsidR="00DE4799" w:rsidRPr="00FE2558" w:rsidTr="003A42FD">
        <w:trPr>
          <w:trHeight w:val="300"/>
        </w:trPr>
        <w:tc>
          <w:tcPr>
            <w:tcW w:w="671" w:type="dxa"/>
            <w:vMerge/>
          </w:tcPr>
          <w:p w:rsidR="00DE4799" w:rsidRPr="00FE2558" w:rsidRDefault="00DE479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DE4799" w:rsidRPr="00FE2558" w:rsidRDefault="00DE4799" w:rsidP="0021381D">
            <w:r w:rsidRPr="00FE2558">
              <w:t>Количество проведенных музейных экскурсий, выставок, лекций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4799" w:rsidRPr="00FE2558" w:rsidRDefault="00DE479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854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770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225632" w:rsidRDefault="00DE4799" w:rsidP="005E19EF">
            <w:pPr>
              <w:jc w:val="center"/>
            </w:pPr>
            <w:r w:rsidRPr="00225632">
              <w:t>700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>
              <w:t>888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DE4799">
            <w:pPr>
              <w:jc w:val="center"/>
            </w:pPr>
            <w:r>
              <w:t>890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</w:tr>
      <w:tr w:rsidR="005E19EF" w:rsidRPr="00FE2558" w:rsidTr="00F33682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E810B2" w:rsidRDefault="005E19EF" w:rsidP="000E7E28">
            <w:pPr>
              <w:jc w:val="center"/>
            </w:pPr>
            <w:r>
              <w:t>1.3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5E19EF" w:rsidRPr="00EB7FD4" w:rsidRDefault="005E19EF" w:rsidP="00EB7FD4">
            <w:pPr>
              <w:jc w:val="center"/>
              <w:rPr>
                <w:b/>
              </w:rPr>
            </w:pPr>
            <w:r w:rsidRPr="00EB7FD4">
              <w:rPr>
                <w:b/>
              </w:rPr>
              <w:t>Отдельное мероприятие «Модернизация библиотек в части комплектования книжных фондов библиотек муниципальных обр</w:t>
            </w:r>
            <w:r w:rsidRPr="00EB7FD4">
              <w:rPr>
                <w:b/>
              </w:rPr>
              <w:t>а</w:t>
            </w:r>
            <w:r w:rsidRPr="00EB7FD4">
              <w:rPr>
                <w:b/>
              </w:rPr>
              <w:t>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E810B2" w:rsidRDefault="005E19EF" w:rsidP="00785A6A"/>
        </w:tc>
        <w:tc>
          <w:tcPr>
            <w:tcW w:w="4115" w:type="dxa"/>
            <w:shd w:val="clear" w:color="auto" w:fill="auto"/>
          </w:tcPr>
          <w:p w:rsidR="005E19EF" w:rsidRDefault="005E19EF" w:rsidP="000B5E20">
            <w:r>
              <w:t>П</w:t>
            </w:r>
            <w:r w:rsidRPr="00EB7FD4">
              <w:t>оступлени</w:t>
            </w:r>
            <w:r>
              <w:t>я</w:t>
            </w:r>
            <w:r w:rsidRPr="00EB7FD4">
              <w:t xml:space="preserve"> в фонды библиотек г</w:t>
            </w:r>
            <w:r w:rsidRPr="00EB7FD4">
              <w:t>о</w:t>
            </w:r>
            <w:r w:rsidRPr="00EB7FD4">
              <w:lastRenderedPageBreak/>
              <w:t xml:space="preserve">рода </w:t>
            </w:r>
            <w:r>
              <w:t>В</w:t>
            </w:r>
            <w:r w:rsidRPr="00EB7FD4">
              <w:t xml:space="preserve">ятские Поляны </w:t>
            </w:r>
            <w:r>
              <w:t>за счет средств государственной поддержки</w:t>
            </w:r>
          </w:p>
          <w:p w:rsidR="00614D34" w:rsidRPr="00E810B2" w:rsidRDefault="00614D34" w:rsidP="000B5E20"/>
        </w:tc>
        <w:tc>
          <w:tcPr>
            <w:tcW w:w="1134" w:type="dxa"/>
            <w:shd w:val="clear" w:color="auto" w:fill="auto"/>
            <w:vAlign w:val="center"/>
          </w:tcPr>
          <w:p w:rsidR="005E19EF" w:rsidRPr="00E810B2" w:rsidRDefault="005E19EF" w:rsidP="00EB7FD4">
            <w:pPr>
              <w:jc w:val="center"/>
            </w:pPr>
            <w:r>
              <w:lastRenderedPageBreak/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269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40618" w:rsidP="005E19EF">
            <w:pPr>
              <w:jc w:val="center"/>
            </w:pPr>
            <w:r>
              <w:t>224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5E19EF" w:rsidRPr="00E810B2" w:rsidRDefault="005E19EF" w:rsidP="00785A6A"/>
        </w:tc>
        <w:tc>
          <w:tcPr>
            <w:tcW w:w="4115" w:type="dxa"/>
            <w:shd w:val="clear" w:color="auto" w:fill="auto"/>
          </w:tcPr>
          <w:p w:rsidR="005E19EF" w:rsidRPr="00E810B2" w:rsidRDefault="005E19EF" w:rsidP="00785A6A">
            <w:r>
              <w:t>К</w:t>
            </w:r>
            <w:r w:rsidRPr="00EB7FD4">
              <w:t>оличество посещений организаций культуры по отношению к уровню 2017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E810B2" w:rsidRDefault="005E19EF" w:rsidP="00EB7FD4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101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8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109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109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110</w:t>
            </w:r>
          </w:p>
        </w:tc>
      </w:tr>
      <w:tr w:rsidR="00CC7082" w:rsidRPr="00FE2558" w:rsidTr="00F33682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85A6A">
            <w:r>
              <w:t>1.4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  <w:szCs w:val="28"/>
              </w:rPr>
            </w:pPr>
            <w:r w:rsidRPr="00253075">
              <w:rPr>
                <w:rFonts w:eastAsia="Calibri"/>
                <w:b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03962" w:rsidRDefault="00CC7082" w:rsidP="007E2A6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eastAsiaTheme="minorHAnsi"/>
                <w:bCs/>
              </w:rPr>
              <w:t>Количество</w:t>
            </w:r>
            <w:r w:rsidRPr="00903962">
              <w:rPr>
                <w:rFonts w:eastAsiaTheme="minorHAnsi"/>
                <w:bCs/>
              </w:rPr>
              <w:t xml:space="preserve"> объектов культурного наследия, в отношении которых ос</w:t>
            </w:r>
            <w:r w:rsidRPr="00903962">
              <w:rPr>
                <w:rFonts w:eastAsiaTheme="minorHAnsi"/>
                <w:bCs/>
              </w:rPr>
              <w:t>у</w:t>
            </w:r>
            <w:r w:rsidRPr="00903962">
              <w:rPr>
                <w:rFonts w:eastAsiaTheme="minorHAnsi"/>
                <w:bCs/>
              </w:rPr>
              <w:t xml:space="preserve">ществлены плановые мероприятия по контролю их состояния, в общем числе объектов культурного наследия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</w:tr>
      <w:tr w:rsidR="00CC7082" w:rsidRPr="00FE2558" w:rsidTr="00F33682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85A6A">
            <w:r>
              <w:t>1.5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</w:rPr>
            </w:pPr>
            <w:r w:rsidRPr="00253075">
              <w:rPr>
                <w:b/>
                <w:szCs w:val="28"/>
              </w:rPr>
              <w:t>Отдельное мероприятие «</w:t>
            </w:r>
            <w:r w:rsidRPr="00253075">
              <w:rPr>
                <w:rFonts w:eastAsia="Calibri"/>
                <w:b/>
                <w:szCs w:val="28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253075">
              <w:rPr>
                <w:b/>
                <w:szCs w:val="28"/>
              </w:rPr>
              <w:t>»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B2617" w:rsidRDefault="00CC7082" w:rsidP="007E2A60">
            <w:pPr>
              <w:jc w:val="both"/>
              <w:rPr>
                <w:b/>
              </w:rPr>
            </w:pPr>
            <w:r w:rsidRPr="00FF7C73">
              <w:rPr>
                <w:szCs w:val="28"/>
              </w:rPr>
              <w:t>Количество учреждений культуры, в отношении которых выполнены р</w:t>
            </w:r>
            <w:r w:rsidRPr="00FF7C73">
              <w:rPr>
                <w:szCs w:val="28"/>
              </w:rPr>
              <w:t>а</w:t>
            </w:r>
            <w:r w:rsidRPr="00FF7C73">
              <w:rPr>
                <w:szCs w:val="28"/>
              </w:rPr>
              <w:t>боты (оказаны услуги,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 w:val="restart"/>
          </w:tcPr>
          <w:p w:rsidR="00CC7082" w:rsidRPr="00FE2558" w:rsidRDefault="00CC7082" w:rsidP="0021381D">
            <w:pPr>
              <w:jc w:val="center"/>
            </w:pPr>
            <w:r w:rsidRPr="00FE2558">
              <w:t>2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DE2567" w:rsidRPr="00FE2558" w:rsidTr="003A42FD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614D34">
            <w:r w:rsidRPr="00FE2558">
              <w:t>Средняя численность зрителей на мероприятиях учреждений культу</w:t>
            </w:r>
            <w:r w:rsidRPr="00FE2558">
              <w:t>р</w:t>
            </w:r>
            <w:r w:rsidRPr="00FE2558">
              <w:t>но-досугового типа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</w:tr>
      <w:tr w:rsidR="00DE2567" w:rsidRPr="00FE2558" w:rsidTr="003A42FD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21381D">
            <w:r w:rsidRPr="00FE2558">
              <w:t>Доля мероприятий с участием наци</w:t>
            </w:r>
            <w:r w:rsidRPr="00FE2558">
              <w:t>о</w:t>
            </w:r>
            <w:r w:rsidRPr="00FE2558">
              <w:t>нальных коллективов из общего чи</w:t>
            </w:r>
            <w:r w:rsidRPr="00FE2558">
              <w:t>с</w:t>
            </w:r>
            <w:r w:rsidRPr="00FE2558">
              <w:t>ла, проводимых в городе меропри</w:t>
            </w:r>
            <w:r w:rsidRPr="00FE2558">
              <w:t>я</w:t>
            </w:r>
            <w:r w:rsidRPr="00FE2558">
              <w:lastRenderedPageBreak/>
              <w:t>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lastRenderedPageBreak/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Доля реализованных областных, межрегиональных и всероссийских социально-культурных проектов в общем количестве планируемых м</w:t>
            </w:r>
            <w:r w:rsidRPr="00FE2558">
              <w:t>е</w:t>
            </w:r>
            <w:r w:rsidRPr="00FE2558">
              <w:t>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5231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</w:tr>
      <w:tr w:rsidR="00CC7082" w:rsidRPr="00FE2558" w:rsidTr="00F33682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proofErr w:type="gramStart"/>
            <w:r w:rsidRPr="00FE2558">
              <w:t>Количество участников художес</w:t>
            </w:r>
            <w:r w:rsidRPr="00FE2558">
              <w:t>т</w:t>
            </w:r>
            <w:r w:rsidRPr="00FE2558">
              <w:t>венной самодеятельности в наци</w:t>
            </w:r>
            <w:r w:rsidRPr="00FE2558">
              <w:t>о</w:t>
            </w:r>
            <w:r w:rsidRPr="00FE2558">
              <w:t>нальных коллектива города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173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149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FF49E3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 w:rsidRPr="00FE2558"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клубных формирований, в том числе для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>
              <w:t>59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59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59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59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59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59</w:t>
            </w:r>
          </w:p>
        </w:tc>
      </w:tr>
      <w:tr w:rsidR="00F33682" w:rsidRPr="004E56FB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Участие во всероссийских, облас</w:t>
            </w:r>
            <w:r w:rsidRPr="00FE2558">
              <w:t>т</w:t>
            </w:r>
            <w:r w:rsidRPr="00FE2558">
              <w:t>ных, межрегиональных смотрах, ко</w:t>
            </w:r>
            <w:r w:rsidRPr="00FE2558">
              <w:t>н</w:t>
            </w:r>
            <w:r w:rsidRPr="00FE2558">
              <w:t>курсах, фестивалях, праздниках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 w:rsidRPr="00FE2558"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CC7082" w:rsidP="00A420AC">
            <w:pPr>
              <w:jc w:val="center"/>
            </w:pPr>
            <w:r w:rsidRPr="004E56FB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</w:tr>
      <w:tr w:rsidR="00CC7082" w:rsidRPr="00FE2558" w:rsidTr="00F33682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профессиональных ко</w:t>
            </w:r>
            <w:r w:rsidRPr="00FE2558">
              <w:t>н</w:t>
            </w:r>
            <w:r w:rsidRPr="00FE2558">
              <w:t>курсов, фестивалей, выставок, в к</w:t>
            </w:r>
            <w:r w:rsidRPr="00FE2558">
              <w:t>о</w:t>
            </w:r>
            <w:r w:rsidRPr="00FE2558">
              <w:t>торых приняли участие учащиеся детских школ искусств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 w:rsidRPr="00511A69"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Сохранность контингента в учрежд</w:t>
            </w:r>
            <w:r w:rsidRPr="00FE2558">
              <w:t>е</w:t>
            </w:r>
            <w:r w:rsidRPr="00FE2558">
              <w:t>нии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699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699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A6372B" w:rsidRDefault="00CC7082" w:rsidP="00A6372B">
            <w:pPr>
              <w:jc w:val="center"/>
            </w:pPr>
            <w:r w:rsidRPr="00A6372B">
              <w:t>6</w:t>
            </w:r>
            <w:r w:rsidR="00A6372B" w:rsidRPr="00A6372B">
              <w:t>9</w:t>
            </w:r>
            <w:r w:rsidRPr="00A6372B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 w:rsidRPr="00FE2558"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2.3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«Обеспечение развития и укрепления материально-технической базы муниципальных домов культуры»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0F1EFA">
            <w:pPr>
              <w:jc w:val="both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53,2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48,8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49,0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51,0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53,0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55,0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56,0</w:t>
            </w:r>
          </w:p>
        </w:tc>
      </w:tr>
      <w:tr w:rsidR="00CC7082" w:rsidRPr="00FE2558" w:rsidTr="000F1EFA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0F1EFA">
            <w:pPr>
              <w:jc w:val="center"/>
            </w:pPr>
            <w:r w:rsidRPr="00FE2558">
              <w:t>3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</w:tcPr>
          <w:p w:rsidR="00CC7082" w:rsidRPr="00FE2558" w:rsidRDefault="00CC7082" w:rsidP="008A36C7">
            <w:r w:rsidRPr="00FE2558">
              <w:t>Организация проведения общегоро</w:t>
            </w:r>
            <w:r w:rsidRPr="00FE2558">
              <w:t>д</w:t>
            </w:r>
            <w:r w:rsidRPr="00FE2558">
              <w:t>ских культурно-массовых меропри</w:t>
            </w:r>
            <w:r w:rsidRPr="00FE2558">
              <w:t>я</w:t>
            </w:r>
            <w:r w:rsidRPr="00FE2558">
              <w:t>тий, театрализованных праздников, фестивалей, конкурсов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4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21381D">
            <w:r w:rsidRPr="00FE2558">
              <w:t>Количество мероприятий, напра</w:t>
            </w:r>
            <w:r w:rsidRPr="00FE2558">
              <w:t>в</w:t>
            </w:r>
            <w:r w:rsidRPr="00FE2558">
              <w:t>ленных на социальную адаптацию инвалидов и граждан пожилого во</w:t>
            </w:r>
            <w:r w:rsidRPr="00FE2558">
              <w:t>з</w:t>
            </w:r>
            <w:r w:rsidRPr="00FE2558">
              <w:t>раста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 w:val="restart"/>
            <w:vAlign w:val="center"/>
          </w:tcPr>
          <w:p w:rsidR="00F33682" w:rsidRDefault="00F33682" w:rsidP="0056103E">
            <w:pPr>
              <w:jc w:val="center"/>
            </w:pPr>
            <w:r>
              <w:t>5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F33682" w:rsidRPr="00FE2558" w:rsidRDefault="00F33682" w:rsidP="00202385">
            <w:pPr>
              <w:jc w:val="center"/>
              <w:rPr>
                <w:b/>
              </w:rPr>
            </w:pPr>
            <w:r w:rsidRPr="00253075">
              <w:rPr>
                <w:b/>
              </w:rPr>
              <w:t>Отдельное мероприятие «Создание условий для развития туризма в городе Вятские Поляны»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  <w:vAlign w:val="center"/>
          </w:tcPr>
          <w:p w:rsidR="00F33682" w:rsidRDefault="00F33682" w:rsidP="0056103E">
            <w:pPr>
              <w:jc w:val="center"/>
            </w:pPr>
          </w:p>
        </w:tc>
        <w:tc>
          <w:tcPr>
            <w:tcW w:w="4115" w:type="dxa"/>
          </w:tcPr>
          <w:p w:rsidR="00F33682" w:rsidRPr="009B2617" w:rsidRDefault="00F33682" w:rsidP="007E2A60">
            <w:r>
              <w:t xml:space="preserve">Количество оказанных </w:t>
            </w:r>
            <w:proofErr w:type="spellStart"/>
            <w:r>
              <w:t>туристко</w:t>
            </w:r>
            <w:proofErr w:type="spellEnd"/>
            <w:r>
              <w:t xml:space="preserve"> </w:t>
            </w:r>
            <w:proofErr w:type="gramStart"/>
            <w:r>
              <w:t>-и</w:t>
            </w:r>
            <w:proofErr w:type="gramEnd"/>
            <w:r>
              <w:t>нформационных услуг</w:t>
            </w:r>
          </w:p>
        </w:tc>
        <w:tc>
          <w:tcPr>
            <w:tcW w:w="1134" w:type="dxa"/>
            <w:vAlign w:val="center"/>
          </w:tcPr>
          <w:p w:rsidR="00F33682" w:rsidRPr="009B2617" w:rsidRDefault="00F33682" w:rsidP="007E2A60">
            <w:pPr>
              <w:jc w:val="center"/>
            </w:pPr>
            <w:r>
              <w:t xml:space="preserve">Единиц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</w:tr>
      <w:tr w:rsidR="00CC7082" w:rsidRPr="00FE2558" w:rsidTr="003A42FD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F33682" w:rsidP="0056103E">
            <w:pPr>
              <w:jc w:val="center"/>
            </w:pPr>
            <w:r>
              <w:t>6</w:t>
            </w:r>
          </w:p>
        </w:tc>
        <w:tc>
          <w:tcPr>
            <w:tcW w:w="14463" w:type="dxa"/>
            <w:gridSpan w:val="27"/>
            <w:shd w:val="clear" w:color="auto" w:fill="auto"/>
          </w:tcPr>
          <w:p w:rsidR="00CC7082" w:rsidRPr="00FE2558" w:rsidRDefault="00CC7082" w:rsidP="00202385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33682" w:rsidRPr="00FE2558" w:rsidTr="003A42FD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56103E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4B407C">
            <w:r>
              <w:t>Объем средств направленных на</w:t>
            </w:r>
            <w:r w:rsidRPr="00202385">
              <w:t xml:space="preserve"> пр</w:t>
            </w:r>
            <w:r w:rsidRPr="00202385">
              <w:t>о</w:t>
            </w:r>
            <w:r w:rsidRPr="00202385">
              <w:t>веден</w:t>
            </w:r>
            <w:r>
              <w:t xml:space="preserve">ие </w:t>
            </w:r>
            <w:r w:rsidRPr="00202385">
              <w:t>независим</w:t>
            </w:r>
            <w:r>
              <w:t>ой</w:t>
            </w:r>
            <w:r w:rsidRPr="00202385">
              <w:t xml:space="preserve"> </w:t>
            </w:r>
            <w:proofErr w:type="gramStart"/>
            <w:r w:rsidRPr="00202385">
              <w:t>оценк</w:t>
            </w:r>
            <w:r>
              <w:t>и</w:t>
            </w:r>
            <w:r w:rsidRPr="00202385">
              <w:t xml:space="preserve"> качес</w:t>
            </w:r>
            <w:r w:rsidRPr="00202385">
              <w:t>т</w:t>
            </w:r>
            <w:r w:rsidRPr="00202385">
              <w:t>ва условий оказания услуг</w:t>
            </w:r>
            <w:proofErr w:type="gramEnd"/>
            <w:r>
              <w:t xml:space="preserve"> в сфере культуры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56103E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6,9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7,0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7,0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8,0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17E7" w:rsidRPr="00FE2558" w:rsidRDefault="009917E7" w:rsidP="0021381D">
      <w:pPr>
        <w:ind w:left="-142" w:right="127"/>
        <w:jc w:val="both"/>
        <w:rPr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00B" w:rsidRDefault="000D200B">
      <w:r>
        <w:separator/>
      </w:r>
    </w:p>
  </w:endnote>
  <w:endnote w:type="continuationSeparator" w:id="0">
    <w:p w:rsidR="000D200B" w:rsidRDefault="000D2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00B" w:rsidRDefault="000D200B">
      <w:r>
        <w:separator/>
      </w:r>
    </w:p>
  </w:footnote>
  <w:footnote w:type="continuationSeparator" w:id="0">
    <w:p w:rsidR="000D200B" w:rsidRDefault="000D2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99" w:rsidRDefault="0051556D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47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4799" w:rsidRDefault="00DE479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99" w:rsidRDefault="0051556D">
    <w:pPr>
      <w:pStyle w:val="a6"/>
      <w:jc w:val="center"/>
    </w:pPr>
    <w:fldSimple w:instr="PAGE   \* MERGEFORMAT">
      <w:r w:rsidR="00A30859">
        <w:rPr>
          <w:noProof/>
        </w:rPr>
        <w:t>6</w:t>
      </w:r>
    </w:fldSimple>
  </w:p>
  <w:p w:rsidR="00DE4799" w:rsidRDefault="00DE479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3476"/>
    <w:rsid w:val="00007FF6"/>
    <w:rsid w:val="00010235"/>
    <w:rsid w:val="00014097"/>
    <w:rsid w:val="00020894"/>
    <w:rsid w:val="00022438"/>
    <w:rsid w:val="00042406"/>
    <w:rsid w:val="00043C83"/>
    <w:rsid w:val="00044571"/>
    <w:rsid w:val="00044D50"/>
    <w:rsid w:val="00046F32"/>
    <w:rsid w:val="000507C4"/>
    <w:rsid w:val="000535A1"/>
    <w:rsid w:val="00054A6C"/>
    <w:rsid w:val="000651D1"/>
    <w:rsid w:val="00076348"/>
    <w:rsid w:val="00083546"/>
    <w:rsid w:val="000A5C96"/>
    <w:rsid w:val="000B03EC"/>
    <w:rsid w:val="000B5E20"/>
    <w:rsid w:val="000B64E3"/>
    <w:rsid w:val="000C7372"/>
    <w:rsid w:val="000D200B"/>
    <w:rsid w:val="000E1D32"/>
    <w:rsid w:val="000E4791"/>
    <w:rsid w:val="000E7021"/>
    <w:rsid w:val="000E7E28"/>
    <w:rsid w:val="000F0A7D"/>
    <w:rsid w:val="000F1EFA"/>
    <w:rsid w:val="000F2E01"/>
    <w:rsid w:val="000F5FAD"/>
    <w:rsid w:val="00101A9B"/>
    <w:rsid w:val="00104326"/>
    <w:rsid w:val="00106E6B"/>
    <w:rsid w:val="001126EE"/>
    <w:rsid w:val="00114C20"/>
    <w:rsid w:val="00126528"/>
    <w:rsid w:val="0013086F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62BA"/>
    <w:rsid w:val="0017639B"/>
    <w:rsid w:val="00177E2C"/>
    <w:rsid w:val="001815AA"/>
    <w:rsid w:val="0019109C"/>
    <w:rsid w:val="001938A0"/>
    <w:rsid w:val="00195D52"/>
    <w:rsid w:val="001A1284"/>
    <w:rsid w:val="001A1408"/>
    <w:rsid w:val="001B1049"/>
    <w:rsid w:val="001B74AE"/>
    <w:rsid w:val="001C5252"/>
    <w:rsid w:val="001D68BC"/>
    <w:rsid w:val="001E2945"/>
    <w:rsid w:val="001E4DE6"/>
    <w:rsid w:val="00202385"/>
    <w:rsid w:val="00206221"/>
    <w:rsid w:val="0021381D"/>
    <w:rsid w:val="002223F9"/>
    <w:rsid w:val="002243C6"/>
    <w:rsid w:val="002244C6"/>
    <w:rsid w:val="00225632"/>
    <w:rsid w:val="0023151E"/>
    <w:rsid w:val="00234ECC"/>
    <w:rsid w:val="0023714D"/>
    <w:rsid w:val="002375BA"/>
    <w:rsid w:val="002406D8"/>
    <w:rsid w:val="00242BDC"/>
    <w:rsid w:val="00243DF2"/>
    <w:rsid w:val="00245C0A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A3A1D"/>
    <w:rsid w:val="002A7665"/>
    <w:rsid w:val="002B0B88"/>
    <w:rsid w:val="002B3B77"/>
    <w:rsid w:val="002B3ECE"/>
    <w:rsid w:val="002C0D9E"/>
    <w:rsid w:val="002D47E7"/>
    <w:rsid w:val="002E2AF0"/>
    <w:rsid w:val="002E6210"/>
    <w:rsid w:val="002F5647"/>
    <w:rsid w:val="00302B79"/>
    <w:rsid w:val="003173C8"/>
    <w:rsid w:val="00322764"/>
    <w:rsid w:val="003230F2"/>
    <w:rsid w:val="00325C23"/>
    <w:rsid w:val="003305F4"/>
    <w:rsid w:val="00337580"/>
    <w:rsid w:val="00342188"/>
    <w:rsid w:val="0034272F"/>
    <w:rsid w:val="00343FAC"/>
    <w:rsid w:val="00344193"/>
    <w:rsid w:val="00344460"/>
    <w:rsid w:val="00345242"/>
    <w:rsid w:val="003479A6"/>
    <w:rsid w:val="00354836"/>
    <w:rsid w:val="00355565"/>
    <w:rsid w:val="00383655"/>
    <w:rsid w:val="003968A9"/>
    <w:rsid w:val="003979C3"/>
    <w:rsid w:val="003A0C42"/>
    <w:rsid w:val="003A42FD"/>
    <w:rsid w:val="003A486F"/>
    <w:rsid w:val="003B0A6B"/>
    <w:rsid w:val="003B1495"/>
    <w:rsid w:val="003C6E51"/>
    <w:rsid w:val="003C7EFA"/>
    <w:rsid w:val="003D3D41"/>
    <w:rsid w:val="003D472B"/>
    <w:rsid w:val="003D5996"/>
    <w:rsid w:val="003E2240"/>
    <w:rsid w:val="003F3EB6"/>
    <w:rsid w:val="003F5387"/>
    <w:rsid w:val="00405CD3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534E"/>
    <w:rsid w:val="004552E2"/>
    <w:rsid w:val="00470ADE"/>
    <w:rsid w:val="004717F4"/>
    <w:rsid w:val="0047774F"/>
    <w:rsid w:val="004829F3"/>
    <w:rsid w:val="004834DF"/>
    <w:rsid w:val="00487357"/>
    <w:rsid w:val="00490DD5"/>
    <w:rsid w:val="00497A39"/>
    <w:rsid w:val="004A0671"/>
    <w:rsid w:val="004A1FCA"/>
    <w:rsid w:val="004A3352"/>
    <w:rsid w:val="004B36F4"/>
    <w:rsid w:val="004B407C"/>
    <w:rsid w:val="004B61ED"/>
    <w:rsid w:val="004C48E1"/>
    <w:rsid w:val="004C49BA"/>
    <w:rsid w:val="004C732B"/>
    <w:rsid w:val="004D01BF"/>
    <w:rsid w:val="004D14E8"/>
    <w:rsid w:val="004D1766"/>
    <w:rsid w:val="004D2139"/>
    <w:rsid w:val="004D5325"/>
    <w:rsid w:val="004D6AB9"/>
    <w:rsid w:val="004D784C"/>
    <w:rsid w:val="004E1705"/>
    <w:rsid w:val="004E2D2F"/>
    <w:rsid w:val="004E56FB"/>
    <w:rsid w:val="004F1711"/>
    <w:rsid w:val="004F393E"/>
    <w:rsid w:val="004F6343"/>
    <w:rsid w:val="0050104C"/>
    <w:rsid w:val="00502EA0"/>
    <w:rsid w:val="00503867"/>
    <w:rsid w:val="00505663"/>
    <w:rsid w:val="00506A34"/>
    <w:rsid w:val="00511A69"/>
    <w:rsid w:val="00512134"/>
    <w:rsid w:val="005147FE"/>
    <w:rsid w:val="0051513E"/>
    <w:rsid w:val="0051556D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0618"/>
    <w:rsid w:val="00541653"/>
    <w:rsid w:val="005423F7"/>
    <w:rsid w:val="0054563A"/>
    <w:rsid w:val="00551E95"/>
    <w:rsid w:val="00556CB4"/>
    <w:rsid w:val="00560038"/>
    <w:rsid w:val="0056103E"/>
    <w:rsid w:val="00567AA5"/>
    <w:rsid w:val="005713DF"/>
    <w:rsid w:val="00576DFA"/>
    <w:rsid w:val="005816DD"/>
    <w:rsid w:val="005821C5"/>
    <w:rsid w:val="005846EB"/>
    <w:rsid w:val="00584917"/>
    <w:rsid w:val="00587D90"/>
    <w:rsid w:val="0059327B"/>
    <w:rsid w:val="00595D39"/>
    <w:rsid w:val="005960C7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5983"/>
    <w:rsid w:val="005E19EF"/>
    <w:rsid w:val="005E7679"/>
    <w:rsid w:val="005F1062"/>
    <w:rsid w:val="005F49E0"/>
    <w:rsid w:val="006010E4"/>
    <w:rsid w:val="006058DD"/>
    <w:rsid w:val="006070BF"/>
    <w:rsid w:val="00614D34"/>
    <w:rsid w:val="006218CB"/>
    <w:rsid w:val="006243A3"/>
    <w:rsid w:val="00634633"/>
    <w:rsid w:val="00635C0C"/>
    <w:rsid w:val="006515C5"/>
    <w:rsid w:val="00652A7B"/>
    <w:rsid w:val="00661D46"/>
    <w:rsid w:val="00663ABA"/>
    <w:rsid w:val="00663CE9"/>
    <w:rsid w:val="00671893"/>
    <w:rsid w:val="00671CAA"/>
    <w:rsid w:val="00680E88"/>
    <w:rsid w:val="00690CD1"/>
    <w:rsid w:val="00692AC6"/>
    <w:rsid w:val="006954DC"/>
    <w:rsid w:val="00696292"/>
    <w:rsid w:val="00696BAE"/>
    <w:rsid w:val="006A0941"/>
    <w:rsid w:val="006A108A"/>
    <w:rsid w:val="006A14E2"/>
    <w:rsid w:val="006B541A"/>
    <w:rsid w:val="006B70E7"/>
    <w:rsid w:val="006B70FE"/>
    <w:rsid w:val="006D0E0F"/>
    <w:rsid w:val="006D6456"/>
    <w:rsid w:val="006D6CDE"/>
    <w:rsid w:val="006E683C"/>
    <w:rsid w:val="006E76FE"/>
    <w:rsid w:val="006F04D5"/>
    <w:rsid w:val="006F1073"/>
    <w:rsid w:val="006F23FD"/>
    <w:rsid w:val="006F70C7"/>
    <w:rsid w:val="006F7887"/>
    <w:rsid w:val="00700066"/>
    <w:rsid w:val="00703AEB"/>
    <w:rsid w:val="007045D4"/>
    <w:rsid w:val="0070546B"/>
    <w:rsid w:val="00706A7B"/>
    <w:rsid w:val="00731942"/>
    <w:rsid w:val="007323FA"/>
    <w:rsid w:val="00734222"/>
    <w:rsid w:val="00735ABC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104D"/>
    <w:rsid w:val="007727B9"/>
    <w:rsid w:val="00772DDE"/>
    <w:rsid w:val="00780BD3"/>
    <w:rsid w:val="007834DB"/>
    <w:rsid w:val="007849D2"/>
    <w:rsid w:val="00785A6A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E2A60"/>
    <w:rsid w:val="007E30C4"/>
    <w:rsid w:val="007F32D1"/>
    <w:rsid w:val="007F3B18"/>
    <w:rsid w:val="007F785E"/>
    <w:rsid w:val="00804238"/>
    <w:rsid w:val="008062C7"/>
    <w:rsid w:val="00812249"/>
    <w:rsid w:val="008134EF"/>
    <w:rsid w:val="00814870"/>
    <w:rsid w:val="008154E7"/>
    <w:rsid w:val="008202EA"/>
    <w:rsid w:val="00823BB6"/>
    <w:rsid w:val="00825B0A"/>
    <w:rsid w:val="00830E32"/>
    <w:rsid w:val="0083517A"/>
    <w:rsid w:val="0085084D"/>
    <w:rsid w:val="008549A7"/>
    <w:rsid w:val="00856B5B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365C"/>
    <w:rsid w:val="008D50A4"/>
    <w:rsid w:val="008D6082"/>
    <w:rsid w:val="008D62C6"/>
    <w:rsid w:val="008E04EA"/>
    <w:rsid w:val="008E3190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27CF8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256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0B77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68FF"/>
    <w:rsid w:val="00A22475"/>
    <w:rsid w:val="00A26B71"/>
    <w:rsid w:val="00A27C65"/>
    <w:rsid w:val="00A27E6B"/>
    <w:rsid w:val="00A30859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6372B"/>
    <w:rsid w:val="00A72310"/>
    <w:rsid w:val="00A73B89"/>
    <w:rsid w:val="00A76D7D"/>
    <w:rsid w:val="00A7735F"/>
    <w:rsid w:val="00A812F4"/>
    <w:rsid w:val="00A82DDC"/>
    <w:rsid w:val="00A92217"/>
    <w:rsid w:val="00A960AB"/>
    <w:rsid w:val="00AA495E"/>
    <w:rsid w:val="00AA6833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3FA6"/>
    <w:rsid w:val="00B433A3"/>
    <w:rsid w:val="00B47DAE"/>
    <w:rsid w:val="00B53B04"/>
    <w:rsid w:val="00B547C4"/>
    <w:rsid w:val="00B63147"/>
    <w:rsid w:val="00B710D6"/>
    <w:rsid w:val="00B71C4D"/>
    <w:rsid w:val="00B73CAB"/>
    <w:rsid w:val="00B745DB"/>
    <w:rsid w:val="00B776E6"/>
    <w:rsid w:val="00B80116"/>
    <w:rsid w:val="00B81B5D"/>
    <w:rsid w:val="00B83FE7"/>
    <w:rsid w:val="00B938F7"/>
    <w:rsid w:val="00B945F3"/>
    <w:rsid w:val="00B96B9F"/>
    <w:rsid w:val="00BA5AE8"/>
    <w:rsid w:val="00BB524C"/>
    <w:rsid w:val="00BB6BDF"/>
    <w:rsid w:val="00BC39B6"/>
    <w:rsid w:val="00BD73C4"/>
    <w:rsid w:val="00BE10A8"/>
    <w:rsid w:val="00BE1D72"/>
    <w:rsid w:val="00BE446D"/>
    <w:rsid w:val="00BE53D7"/>
    <w:rsid w:val="00BE7DE4"/>
    <w:rsid w:val="00BF47B6"/>
    <w:rsid w:val="00BF62D5"/>
    <w:rsid w:val="00C001C7"/>
    <w:rsid w:val="00C04CCA"/>
    <w:rsid w:val="00C05278"/>
    <w:rsid w:val="00C20D70"/>
    <w:rsid w:val="00C23609"/>
    <w:rsid w:val="00C267CF"/>
    <w:rsid w:val="00C27763"/>
    <w:rsid w:val="00C32532"/>
    <w:rsid w:val="00C354D2"/>
    <w:rsid w:val="00C53E87"/>
    <w:rsid w:val="00C57A1A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391E"/>
    <w:rsid w:val="00CC4343"/>
    <w:rsid w:val="00CC7082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5D77"/>
    <w:rsid w:val="00D1698F"/>
    <w:rsid w:val="00D20A38"/>
    <w:rsid w:val="00D24518"/>
    <w:rsid w:val="00D26B8B"/>
    <w:rsid w:val="00D339B1"/>
    <w:rsid w:val="00D3554B"/>
    <w:rsid w:val="00D41EAE"/>
    <w:rsid w:val="00D42C44"/>
    <w:rsid w:val="00D4305A"/>
    <w:rsid w:val="00D519D2"/>
    <w:rsid w:val="00D52F13"/>
    <w:rsid w:val="00D5471D"/>
    <w:rsid w:val="00D7175E"/>
    <w:rsid w:val="00D71F4E"/>
    <w:rsid w:val="00D72B0A"/>
    <w:rsid w:val="00D8425B"/>
    <w:rsid w:val="00D947BE"/>
    <w:rsid w:val="00D956AC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2567"/>
    <w:rsid w:val="00DE4799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7C5E"/>
    <w:rsid w:val="00E35755"/>
    <w:rsid w:val="00E40D42"/>
    <w:rsid w:val="00E4197B"/>
    <w:rsid w:val="00E42298"/>
    <w:rsid w:val="00E502F7"/>
    <w:rsid w:val="00E5381E"/>
    <w:rsid w:val="00E623F8"/>
    <w:rsid w:val="00E66E63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5D0A"/>
    <w:rsid w:val="00EB10DD"/>
    <w:rsid w:val="00EB31ED"/>
    <w:rsid w:val="00EB39F8"/>
    <w:rsid w:val="00EB7FD4"/>
    <w:rsid w:val="00EC2F4B"/>
    <w:rsid w:val="00EC64A6"/>
    <w:rsid w:val="00ED3D84"/>
    <w:rsid w:val="00EE1629"/>
    <w:rsid w:val="00EF563D"/>
    <w:rsid w:val="00F05385"/>
    <w:rsid w:val="00F05D88"/>
    <w:rsid w:val="00F1388A"/>
    <w:rsid w:val="00F17C04"/>
    <w:rsid w:val="00F21C98"/>
    <w:rsid w:val="00F2410C"/>
    <w:rsid w:val="00F242C1"/>
    <w:rsid w:val="00F30FB5"/>
    <w:rsid w:val="00F313CE"/>
    <w:rsid w:val="00F33682"/>
    <w:rsid w:val="00F33AAE"/>
    <w:rsid w:val="00F34D3F"/>
    <w:rsid w:val="00F37B2F"/>
    <w:rsid w:val="00F46AEF"/>
    <w:rsid w:val="00F53823"/>
    <w:rsid w:val="00F55F51"/>
    <w:rsid w:val="00F618F7"/>
    <w:rsid w:val="00F61DED"/>
    <w:rsid w:val="00F61EDE"/>
    <w:rsid w:val="00F7448D"/>
    <w:rsid w:val="00F83111"/>
    <w:rsid w:val="00F87393"/>
    <w:rsid w:val="00F87F9D"/>
    <w:rsid w:val="00F9799C"/>
    <w:rsid w:val="00FA1788"/>
    <w:rsid w:val="00FA42CC"/>
    <w:rsid w:val="00FA4AEE"/>
    <w:rsid w:val="00FA4E12"/>
    <w:rsid w:val="00FA5F16"/>
    <w:rsid w:val="00FB294E"/>
    <w:rsid w:val="00FB49FC"/>
    <w:rsid w:val="00FB4C44"/>
    <w:rsid w:val="00FB4F84"/>
    <w:rsid w:val="00FC038F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9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2022-11-15T13:26:00Z</cp:lastPrinted>
  <dcterms:created xsi:type="dcterms:W3CDTF">2022-11-15T13:26:00Z</dcterms:created>
  <dcterms:modified xsi:type="dcterms:W3CDTF">2022-11-15T13:26:00Z</dcterms:modified>
</cp:coreProperties>
</file>