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397977">
      <w:pPr>
        <w:jc w:val="center"/>
      </w:pPr>
      <w:r>
        <w:rPr>
          <w:noProof/>
        </w:rPr>
        <w:drawing>
          <wp:inline distT="0" distB="0" distL="0" distR="0">
            <wp:extent cx="572770" cy="675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5726B0" w:rsidRDefault="0064104C" w:rsidP="005726B0">
      <w:pPr>
        <w:jc w:val="center"/>
        <w:rPr>
          <w:b/>
          <w:bCs/>
          <w:sz w:val="28"/>
          <w:szCs w:val="28"/>
        </w:rPr>
      </w:pPr>
    </w:p>
    <w:p w:rsidR="00D77773" w:rsidRDefault="00550E16" w:rsidP="005726B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11.11.2024</w:t>
      </w:r>
      <w:r w:rsidR="007717FE" w:rsidRPr="005726B0">
        <w:rPr>
          <w:sz w:val="28"/>
          <w:szCs w:val="28"/>
        </w:rPr>
        <w:t xml:space="preserve">                </w:t>
      </w:r>
      <w:r w:rsidR="0029410C" w:rsidRPr="005726B0">
        <w:rPr>
          <w:sz w:val="28"/>
          <w:szCs w:val="28"/>
        </w:rPr>
        <w:t xml:space="preserve">                                          </w:t>
      </w:r>
      <w:r w:rsidR="007717FE" w:rsidRPr="005726B0">
        <w:rPr>
          <w:sz w:val="28"/>
          <w:szCs w:val="28"/>
        </w:rPr>
        <w:t xml:space="preserve">                       </w:t>
      </w:r>
      <w:r w:rsidR="00342D31" w:rsidRPr="005726B0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1797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Pr="00486509" w:rsidRDefault="006F23A2">
      <w:pPr>
        <w:jc w:val="center"/>
        <w:rPr>
          <w:sz w:val="32"/>
          <w:szCs w:val="32"/>
        </w:rPr>
      </w:pPr>
    </w:p>
    <w:p w:rsidR="00895D75" w:rsidRPr="0020199B" w:rsidRDefault="00895D75" w:rsidP="00895D75">
      <w:pPr>
        <w:pStyle w:val="Standard"/>
        <w:tabs>
          <w:tab w:val="left" w:pos="851"/>
        </w:tabs>
        <w:ind w:right="-2" w:firstLine="567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b/>
          <w:color w:val="000000"/>
          <w:spacing w:val="2"/>
          <w:sz w:val="28"/>
          <w:szCs w:val="28"/>
          <w:lang w:val="ru-RU"/>
        </w:rPr>
        <w:t xml:space="preserve">О проведении </w:t>
      </w:r>
      <w:r w:rsidRPr="0020199B">
        <w:rPr>
          <w:rFonts w:cs="Times New Roman"/>
          <w:b/>
          <w:sz w:val="28"/>
          <w:szCs w:val="28"/>
          <w:lang w:val="ru-RU"/>
        </w:rPr>
        <w:t xml:space="preserve"> городско</w:t>
      </w:r>
      <w:r>
        <w:rPr>
          <w:rFonts w:cs="Times New Roman"/>
          <w:b/>
          <w:sz w:val="28"/>
          <w:szCs w:val="28"/>
          <w:lang w:val="ru-RU"/>
        </w:rPr>
        <w:t>го</w:t>
      </w:r>
      <w:r w:rsidRPr="0020199B">
        <w:rPr>
          <w:rFonts w:cs="Times New Roman"/>
          <w:b/>
          <w:sz w:val="28"/>
          <w:szCs w:val="28"/>
        </w:rPr>
        <w:t xml:space="preserve"> </w:t>
      </w:r>
      <w:r w:rsidRPr="0020199B">
        <w:rPr>
          <w:rFonts w:cs="Times New Roman"/>
          <w:b/>
          <w:sz w:val="28"/>
          <w:szCs w:val="28"/>
          <w:lang w:val="ru-RU"/>
        </w:rPr>
        <w:t>конкурс</w:t>
      </w:r>
      <w:r>
        <w:rPr>
          <w:rFonts w:cs="Times New Roman"/>
          <w:b/>
          <w:sz w:val="28"/>
          <w:szCs w:val="28"/>
          <w:lang w:val="ru-RU"/>
        </w:rPr>
        <w:t>а</w:t>
      </w:r>
      <w:r w:rsidRPr="0020199B">
        <w:rPr>
          <w:rFonts w:cs="Times New Roman"/>
          <w:b/>
          <w:sz w:val="28"/>
          <w:szCs w:val="28"/>
        </w:rPr>
        <w:t xml:space="preserve"> </w:t>
      </w:r>
      <w:r w:rsidRPr="0020199B">
        <w:rPr>
          <w:rFonts w:cs="Times New Roman"/>
          <w:b/>
          <w:sz w:val="28"/>
          <w:szCs w:val="28"/>
          <w:lang w:val="ru-RU"/>
        </w:rPr>
        <w:t xml:space="preserve">по изготовлению игрушек </w:t>
      </w:r>
    </w:p>
    <w:p w:rsidR="00895D75" w:rsidRPr="0020199B" w:rsidRDefault="00895D75" w:rsidP="00895D75">
      <w:pPr>
        <w:pStyle w:val="Standard"/>
        <w:tabs>
          <w:tab w:val="left" w:pos="851"/>
        </w:tabs>
        <w:ind w:right="-2" w:firstLine="567"/>
        <w:jc w:val="center"/>
        <w:rPr>
          <w:rFonts w:cs="Times New Roman"/>
          <w:sz w:val="28"/>
          <w:szCs w:val="28"/>
        </w:rPr>
      </w:pPr>
      <w:r w:rsidRPr="0020199B">
        <w:rPr>
          <w:rFonts w:cs="Times New Roman"/>
          <w:b/>
          <w:sz w:val="28"/>
          <w:szCs w:val="28"/>
          <w:lang w:val="ru-RU"/>
        </w:rPr>
        <w:t>на новогоднюю городскую елку</w:t>
      </w:r>
      <w:r w:rsidRPr="0020199B">
        <w:rPr>
          <w:rFonts w:cs="Times New Roman"/>
          <w:b/>
          <w:bCs/>
          <w:sz w:val="28"/>
          <w:szCs w:val="28"/>
          <w:lang w:val="ru-RU"/>
        </w:rPr>
        <w:t xml:space="preserve"> «Новогодний карнавал игрушек» </w:t>
      </w:r>
    </w:p>
    <w:p w:rsidR="00FC57F8" w:rsidRPr="00895D75" w:rsidRDefault="00FC57F8" w:rsidP="00895D75">
      <w:pPr>
        <w:shd w:val="clear" w:color="auto" w:fill="FFFFFF"/>
        <w:jc w:val="center"/>
        <w:rPr>
          <w:b/>
          <w:color w:val="000000"/>
          <w:spacing w:val="2"/>
          <w:sz w:val="32"/>
          <w:szCs w:val="32"/>
          <w:lang w:val="de-DE"/>
        </w:rPr>
      </w:pPr>
    </w:p>
    <w:p w:rsidR="00895D75" w:rsidRPr="00895D75" w:rsidRDefault="00DC2BFD" w:rsidP="00BF792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95D75">
        <w:rPr>
          <w:color w:val="000000"/>
          <w:sz w:val="28"/>
          <w:szCs w:val="28"/>
        </w:rPr>
        <w:t>В соответствии со статьей 33 Устава муниципального образования городского округа город Вя</w:t>
      </w:r>
      <w:r w:rsidR="00527C8A" w:rsidRPr="00895D75">
        <w:rPr>
          <w:color w:val="000000"/>
          <w:sz w:val="28"/>
          <w:szCs w:val="28"/>
        </w:rPr>
        <w:t>тские Поляны Кировской области</w:t>
      </w:r>
      <w:r w:rsidR="000C5C28" w:rsidRPr="00895D75">
        <w:rPr>
          <w:color w:val="000000"/>
          <w:sz w:val="28"/>
          <w:szCs w:val="28"/>
        </w:rPr>
        <w:t>,</w:t>
      </w:r>
      <w:r w:rsidR="005B1CAA" w:rsidRPr="00895D75">
        <w:rPr>
          <w:color w:val="000000"/>
          <w:sz w:val="28"/>
          <w:szCs w:val="28"/>
        </w:rPr>
        <w:t xml:space="preserve"> администрация города</w:t>
      </w:r>
      <w:r w:rsidR="007E42BB" w:rsidRPr="00895D75">
        <w:rPr>
          <w:color w:val="000000"/>
          <w:sz w:val="28"/>
          <w:szCs w:val="28"/>
        </w:rPr>
        <w:t xml:space="preserve"> Вятские Поляны</w:t>
      </w:r>
      <w:r w:rsidR="005B1CAA" w:rsidRPr="00895D75">
        <w:rPr>
          <w:color w:val="000000"/>
          <w:sz w:val="28"/>
          <w:szCs w:val="28"/>
        </w:rPr>
        <w:t xml:space="preserve"> ПОСТАНОВЛЯЕТ:</w:t>
      </w:r>
    </w:p>
    <w:p w:rsidR="00895D75" w:rsidRDefault="00895D75" w:rsidP="00BF792D">
      <w:pPr>
        <w:numPr>
          <w:ilvl w:val="0"/>
          <w:numId w:val="17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895D75">
        <w:rPr>
          <w:sz w:val="28"/>
          <w:szCs w:val="28"/>
        </w:rPr>
        <w:t>Утвердить Положение о городском конкурсе по изготовлению игрушек на новогоднюю городскую елку «Новогодний карнавал игрушек» согласно приложению № 1.</w:t>
      </w:r>
    </w:p>
    <w:p w:rsidR="00895D75" w:rsidRDefault="00895D75" w:rsidP="00BF792D">
      <w:pPr>
        <w:numPr>
          <w:ilvl w:val="0"/>
          <w:numId w:val="17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895D75">
        <w:rPr>
          <w:sz w:val="28"/>
          <w:szCs w:val="28"/>
        </w:rPr>
        <w:t xml:space="preserve">Утвердить Состав конкурсной комиссии городского конкурса </w:t>
      </w:r>
      <w:proofErr w:type="gramStart"/>
      <w:r w:rsidRPr="00895D75">
        <w:rPr>
          <w:sz w:val="28"/>
          <w:szCs w:val="28"/>
        </w:rPr>
        <w:t>по</w:t>
      </w:r>
      <w:proofErr w:type="gramEnd"/>
      <w:r w:rsidRPr="00895D75">
        <w:rPr>
          <w:sz w:val="28"/>
          <w:szCs w:val="28"/>
        </w:rPr>
        <w:t xml:space="preserve"> изготовлению игрушек на новогоднюю городскую елку «Новогодний карнавал игрушек» согласно приложению № 2.</w:t>
      </w:r>
    </w:p>
    <w:p w:rsidR="00895D75" w:rsidRPr="00895D75" w:rsidRDefault="00895D75" w:rsidP="00BF792D">
      <w:pPr>
        <w:numPr>
          <w:ilvl w:val="0"/>
          <w:numId w:val="17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895D75">
        <w:rPr>
          <w:rFonts w:eastAsia="Arial"/>
          <w:kern w:val="1"/>
          <w:sz w:val="28"/>
          <w:szCs w:val="28"/>
        </w:rPr>
        <w:t xml:space="preserve">Инспектору по </w:t>
      </w:r>
      <w:proofErr w:type="gramStart"/>
      <w:r w:rsidRPr="00895D75">
        <w:rPr>
          <w:rFonts w:eastAsia="Arial"/>
          <w:kern w:val="1"/>
          <w:sz w:val="28"/>
          <w:szCs w:val="28"/>
        </w:rPr>
        <w:t>контролю за</w:t>
      </w:r>
      <w:proofErr w:type="gramEnd"/>
      <w:r w:rsidRPr="00895D75">
        <w:rPr>
          <w:rFonts w:eastAsia="Arial"/>
          <w:kern w:val="1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895D75">
        <w:rPr>
          <w:rFonts w:eastAsia="Arial"/>
          <w:kern w:val="1"/>
          <w:sz w:val="28"/>
          <w:szCs w:val="28"/>
        </w:rPr>
        <w:t>Чернышовой</w:t>
      </w:r>
      <w:proofErr w:type="spellEnd"/>
      <w:r w:rsidRPr="00895D75">
        <w:rPr>
          <w:rFonts w:eastAsia="Arial"/>
          <w:kern w:val="1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657B07" w:rsidRPr="00895D75" w:rsidRDefault="00376D6C" w:rsidP="00BF792D">
      <w:pPr>
        <w:numPr>
          <w:ilvl w:val="0"/>
          <w:numId w:val="17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895D75">
        <w:rPr>
          <w:color w:val="000000"/>
          <w:sz w:val="28"/>
          <w:szCs w:val="28"/>
        </w:rPr>
        <w:t>Контроль за</w:t>
      </w:r>
      <w:proofErr w:type="gramEnd"/>
      <w:r w:rsidRPr="00895D75">
        <w:rPr>
          <w:color w:val="000000"/>
          <w:sz w:val="28"/>
          <w:szCs w:val="28"/>
        </w:rPr>
        <w:t xml:space="preserve"> исполнением данного постановления возложить на заместителя главы администрации </w:t>
      </w:r>
      <w:r w:rsidR="00657B07" w:rsidRPr="00895D75">
        <w:rPr>
          <w:color w:val="000000"/>
          <w:sz w:val="28"/>
          <w:szCs w:val="28"/>
        </w:rPr>
        <w:t xml:space="preserve">города А.Ю. </w:t>
      </w:r>
      <w:proofErr w:type="spellStart"/>
      <w:r w:rsidR="00657B07" w:rsidRPr="00895D75">
        <w:rPr>
          <w:color w:val="000000"/>
          <w:sz w:val="28"/>
          <w:szCs w:val="28"/>
        </w:rPr>
        <w:t>Слобожанинову</w:t>
      </w:r>
      <w:proofErr w:type="spellEnd"/>
      <w:r w:rsidR="00657B07" w:rsidRPr="00895D75">
        <w:rPr>
          <w:color w:val="000000"/>
          <w:sz w:val="28"/>
          <w:szCs w:val="28"/>
        </w:rPr>
        <w:t>.</w:t>
      </w:r>
    </w:p>
    <w:p w:rsidR="00347664" w:rsidRPr="00895D75" w:rsidRDefault="00347664" w:rsidP="00347664">
      <w:pPr>
        <w:tabs>
          <w:tab w:val="left" w:pos="851"/>
          <w:tab w:val="left" w:pos="1276"/>
          <w:tab w:val="left" w:pos="6946"/>
        </w:tabs>
        <w:spacing w:line="360" w:lineRule="auto"/>
        <w:ind w:firstLine="567"/>
        <w:jc w:val="both"/>
        <w:rPr>
          <w:rFonts w:eastAsia="Arial"/>
          <w:kern w:val="1"/>
          <w:sz w:val="72"/>
          <w:szCs w:val="72"/>
        </w:rPr>
      </w:pPr>
    </w:p>
    <w:p w:rsidR="00550E16" w:rsidRDefault="009C469D" w:rsidP="0036261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B44ED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765023">
        <w:rPr>
          <w:color w:val="000000"/>
          <w:sz w:val="28"/>
          <w:szCs w:val="28"/>
        </w:rPr>
        <w:t xml:space="preserve"> города Вятские Поляны</w:t>
      </w:r>
      <w:r w:rsidR="00765023">
        <w:rPr>
          <w:color w:val="000000"/>
          <w:sz w:val="28"/>
          <w:szCs w:val="28"/>
        </w:rPr>
        <w:tab/>
      </w:r>
      <w:r w:rsidR="00765023">
        <w:rPr>
          <w:color w:val="000000"/>
          <w:sz w:val="28"/>
          <w:szCs w:val="28"/>
        </w:rPr>
        <w:tab/>
      </w:r>
      <w:r w:rsidR="00D74A5E">
        <w:rPr>
          <w:color w:val="000000"/>
          <w:sz w:val="28"/>
          <w:szCs w:val="28"/>
        </w:rPr>
        <w:tab/>
      </w:r>
      <w:r w:rsidR="00D74A5E">
        <w:rPr>
          <w:color w:val="000000"/>
          <w:sz w:val="28"/>
          <w:szCs w:val="28"/>
        </w:rPr>
        <w:tab/>
        <w:t xml:space="preserve">           </w:t>
      </w:r>
      <w:r w:rsidR="00657B07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</w:p>
    <w:p w:rsidR="00765023" w:rsidRDefault="00550E16" w:rsidP="0036261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9C469D">
        <w:rPr>
          <w:color w:val="000000"/>
          <w:sz w:val="28"/>
          <w:szCs w:val="28"/>
        </w:rPr>
        <w:t xml:space="preserve">   В.А. Машкин</w:t>
      </w:r>
    </w:p>
    <w:p w:rsidR="00362615" w:rsidRPr="00895D75" w:rsidRDefault="00D74A5E" w:rsidP="0076502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lastRenderedPageBreak/>
        <w:t xml:space="preserve"> </w:t>
      </w:r>
    </w:p>
    <w:tbl>
      <w:tblPr>
        <w:tblW w:w="0" w:type="auto"/>
        <w:tblLook w:val="04A0"/>
      </w:tblPr>
      <w:tblGrid>
        <w:gridCol w:w="4771"/>
        <w:gridCol w:w="2280"/>
        <w:gridCol w:w="2946"/>
      </w:tblGrid>
      <w:tr w:rsidR="00347664" w:rsidRPr="00347664" w:rsidTr="00895D75">
        <w:tc>
          <w:tcPr>
            <w:tcW w:w="4771" w:type="dxa"/>
          </w:tcPr>
          <w:p w:rsidR="00347664" w:rsidRPr="00347664" w:rsidRDefault="00347664" w:rsidP="00347664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347664">
              <w:rPr>
                <w:color w:val="000000"/>
                <w:sz w:val="28"/>
                <w:szCs w:val="28"/>
                <w:lang w:eastAsia="ar-SA"/>
              </w:rPr>
              <w:t>ПОДГОТОВЛЕНО</w:t>
            </w:r>
          </w:p>
          <w:p w:rsidR="00347664" w:rsidRPr="00347664" w:rsidRDefault="00347664" w:rsidP="00347664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48"/>
                <w:szCs w:val="48"/>
                <w:lang w:eastAsia="ar-SA"/>
              </w:rPr>
            </w:pPr>
          </w:p>
        </w:tc>
        <w:tc>
          <w:tcPr>
            <w:tcW w:w="2280" w:type="dxa"/>
          </w:tcPr>
          <w:p w:rsidR="00347664" w:rsidRPr="00347664" w:rsidRDefault="00347664" w:rsidP="00347664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6" w:type="dxa"/>
          </w:tcPr>
          <w:p w:rsidR="00347664" w:rsidRPr="00347664" w:rsidRDefault="00347664" w:rsidP="00347664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895D75" w:rsidRPr="00347664" w:rsidTr="007C0373">
        <w:tc>
          <w:tcPr>
            <w:tcW w:w="4771" w:type="dxa"/>
          </w:tcPr>
          <w:p w:rsidR="00895D75" w:rsidRPr="00B435A7" w:rsidRDefault="00895D75" w:rsidP="007C0373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B435A7">
              <w:rPr>
                <w:sz w:val="28"/>
                <w:szCs w:val="28"/>
              </w:rPr>
              <w:t>комплексной</w:t>
            </w:r>
            <w:proofErr w:type="gramEnd"/>
          </w:p>
          <w:p w:rsidR="00895D75" w:rsidRPr="00B435A7" w:rsidRDefault="00895D75" w:rsidP="007C0373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поддержки учреждений, </w:t>
            </w:r>
          </w:p>
          <w:p w:rsidR="00895D75" w:rsidRPr="00B435A7" w:rsidRDefault="00895D75" w:rsidP="007C0373">
            <w:pPr>
              <w:rPr>
                <w:sz w:val="28"/>
                <w:szCs w:val="28"/>
              </w:rPr>
            </w:pPr>
            <w:proofErr w:type="gramStart"/>
            <w:r w:rsidRPr="00B435A7">
              <w:rPr>
                <w:sz w:val="28"/>
                <w:szCs w:val="28"/>
              </w:rPr>
              <w:t>подведомственных</w:t>
            </w:r>
            <w:proofErr w:type="gramEnd"/>
            <w:r w:rsidRPr="00B435A7">
              <w:rPr>
                <w:sz w:val="28"/>
                <w:szCs w:val="28"/>
              </w:rPr>
              <w:t xml:space="preserve"> Управлению </w:t>
            </w:r>
          </w:p>
          <w:p w:rsidR="00895D75" w:rsidRPr="00B435A7" w:rsidRDefault="00895D75" w:rsidP="007C0373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социальной политики </w:t>
            </w:r>
          </w:p>
          <w:p w:rsidR="00895D75" w:rsidRPr="00E61425" w:rsidRDefault="00895D75" w:rsidP="007C0373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280" w:type="dxa"/>
          </w:tcPr>
          <w:p w:rsidR="00895D75" w:rsidRDefault="00895D75" w:rsidP="007C0373">
            <w:pPr>
              <w:tabs>
                <w:tab w:val="left" w:pos="1910"/>
                <w:tab w:val="left" w:pos="2528"/>
              </w:tabs>
              <w:ind w:left="284" w:firstLine="1626"/>
              <w:rPr>
                <w:sz w:val="28"/>
                <w:szCs w:val="28"/>
              </w:rPr>
            </w:pPr>
          </w:p>
        </w:tc>
        <w:tc>
          <w:tcPr>
            <w:tcW w:w="2946" w:type="dxa"/>
            <w:vAlign w:val="bottom"/>
          </w:tcPr>
          <w:p w:rsidR="00895D75" w:rsidRPr="00E61425" w:rsidRDefault="00895D75" w:rsidP="007C0373">
            <w:pPr>
              <w:tabs>
                <w:tab w:val="left" w:pos="1910"/>
                <w:tab w:val="left" w:pos="2528"/>
              </w:tabs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DC19BB" w:rsidRDefault="00DC19BB" w:rsidP="00347664">
      <w:pPr>
        <w:tabs>
          <w:tab w:val="center" w:pos="4395"/>
        </w:tabs>
        <w:jc w:val="both"/>
        <w:rPr>
          <w:color w:val="000000"/>
          <w:sz w:val="28"/>
          <w:szCs w:val="28"/>
        </w:rPr>
      </w:pPr>
    </w:p>
    <w:sectPr w:rsidR="00DC19BB" w:rsidSect="00895D75">
      <w:headerReference w:type="default" r:id="rId9"/>
      <w:headerReference w:type="first" r:id="rId10"/>
      <w:pgSz w:w="11906" w:h="16838" w:code="9"/>
      <w:pgMar w:top="1134" w:right="707" w:bottom="709" w:left="1418" w:header="425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775" w:rsidRDefault="00757775">
      <w:r>
        <w:separator/>
      </w:r>
    </w:p>
  </w:endnote>
  <w:endnote w:type="continuationSeparator" w:id="0">
    <w:p w:rsidR="00757775" w:rsidRDefault="00757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775" w:rsidRDefault="00757775">
      <w:r>
        <w:separator/>
      </w:r>
    </w:p>
  </w:footnote>
  <w:footnote w:type="continuationSeparator" w:id="0">
    <w:p w:rsidR="00757775" w:rsidRDefault="00757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BB" w:rsidRDefault="00740468">
    <w:pPr>
      <w:pStyle w:val="a3"/>
      <w:jc w:val="center"/>
    </w:pPr>
    <w:fldSimple w:instr=" PAGE   \* MERGEFORMAT ">
      <w:r w:rsidR="00550E16">
        <w:rPr>
          <w:noProof/>
        </w:rPr>
        <w:t>2</w:t>
      </w:r>
    </w:fldSimple>
  </w:p>
  <w:p w:rsidR="00765E88" w:rsidRDefault="00765E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8A5"/>
    <w:multiLevelType w:val="multilevel"/>
    <w:tmpl w:val="6ED66414"/>
    <w:lvl w:ilvl="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28" w:hanging="2160"/>
      </w:pPr>
      <w:rPr>
        <w:rFonts w:hint="default"/>
      </w:rPr>
    </w:lvl>
  </w:abstractNum>
  <w:abstractNum w:abstractNumId="1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64F70"/>
    <w:multiLevelType w:val="hybridMultilevel"/>
    <w:tmpl w:val="6D0869AE"/>
    <w:lvl w:ilvl="0" w:tplc="3F92256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4805B6"/>
    <w:multiLevelType w:val="multilevel"/>
    <w:tmpl w:val="1F9C1224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Arial" w:hint="default"/>
      </w:rPr>
    </w:lvl>
  </w:abstractNum>
  <w:abstractNum w:abstractNumId="9">
    <w:nsid w:val="55A739B6"/>
    <w:multiLevelType w:val="hybridMultilevel"/>
    <w:tmpl w:val="DAC2C1BA"/>
    <w:lvl w:ilvl="0" w:tplc="9042B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F64820"/>
    <w:multiLevelType w:val="hybridMultilevel"/>
    <w:tmpl w:val="8A9E7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11"/>
  </w:num>
  <w:num w:numId="7">
    <w:abstractNumId w:val="12"/>
  </w:num>
  <w:num w:numId="8">
    <w:abstractNumId w:val="4"/>
  </w:num>
  <w:num w:numId="9">
    <w:abstractNumId w:val="16"/>
  </w:num>
  <w:num w:numId="10">
    <w:abstractNumId w:val="15"/>
  </w:num>
  <w:num w:numId="11">
    <w:abstractNumId w:val="3"/>
  </w:num>
  <w:num w:numId="12">
    <w:abstractNumId w:val="10"/>
  </w:num>
  <w:num w:numId="13">
    <w:abstractNumId w:val="0"/>
  </w:num>
  <w:num w:numId="14">
    <w:abstractNumId w:val="8"/>
  </w:num>
  <w:num w:numId="15">
    <w:abstractNumId w:val="9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85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5002"/>
    <w:rsid w:val="00006258"/>
    <w:rsid w:val="00007093"/>
    <w:rsid w:val="0001022A"/>
    <w:rsid w:val="00011C89"/>
    <w:rsid w:val="00014329"/>
    <w:rsid w:val="00046C28"/>
    <w:rsid w:val="00047C29"/>
    <w:rsid w:val="00060EF7"/>
    <w:rsid w:val="00061147"/>
    <w:rsid w:val="00064D6F"/>
    <w:rsid w:val="00067207"/>
    <w:rsid w:val="000705D7"/>
    <w:rsid w:val="00077567"/>
    <w:rsid w:val="00077765"/>
    <w:rsid w:val="000A27E3"/>
    <w:rsid w:val="000A578A"/>
    <w:rsid w:val="000A6C63"/>
    <w:rsid w:val="000B5A04"/>
    <w:rsid w:val="000B5BAF"/>
    <w:rsid w:val="000C553E"/>
    <w:rsid w:val="000C5C28"/>
    <w:rsid w:val="000D0AE6"/>
    <w:rsid w:val="000E04CD"/>
    <w:rsid w:val="000F00FC"/>
    <w:rsid w:val="00101963"/>
    <w:rsid w:val="00105BD9"/>
    <w:rsid w:val="00111483"/>
    <w:rsid w:val="001235B5"/>
    <w:rsid w:val="001236B5"/>
    <w:rsid w:val="001250A8"/>
    <w:rsid w:val="00125155"/>
    <w:rsid w:val="0013084E"/>
    <w:rsid w:val="00132562"/>
    <w:rsid w:val="00133DD2"/>
    <w:rsid w:val="00134AE3"/>
    <w:rsid w:val="0013546D"/>
    <w:rsid w:val="00140BCB"/>
    <w:rsid w:val="00151AFD"/>
    <w:rsid w:val="00152F6D"/>
    <w:rsid w:val="00154CE9"/>
    <w:rsid w:val="001646D8"/>
    <w:rsid w:val="00175D93"/>
    <w:rsid w:val="001850CE"/>
    <w:rsid w:val="0018638E"/>
    <w:rsid w:val="0019580C"/>
    <w:rsid w:val="00196AF6"/>
    <w:rsid w:val="001A2B01"/>
    <w:rsid w:val="001A5EF8"/>
    <w:rsid w:val="001B7D89"/>
    <w:rsid w:val="001C0A61"/>
    <w:rsid w:val="001C1485"/>
    <w:rsid w:val="001D2B84"/>
    <w:rsid w:val="001D51B0"/>
    <w:rsid w:val="001F2C78"/>
    <w:rsid w:val="001F6310"/>
    <w:rsid w:val="00216E1D"/>
    <w:rsid w:val="00241FEC"/>
    <w:rsid w:val="002423D3"/>
    <w:rsid w:val="00245FC2"/>
    <w:rsid w:val="00251980"/>
    <w:rsid w:val="0025740A"/>
    <w:rsid w:val="00264869"/>
    <w:rsid w:val="00266B4C"/>
    <w:rsid w:val="00281637"/>
    <w:rsid w:val="00285330"/>
    <w:rsid w:val="00293CF1"/>
    <w:rsid w:val="0029410C"/>
    <w:rsid w:val="00295765"/>
    <w:rsid w:val="00296797"/>
    <w:rsid w:val="002A0DCC"/>
    <w:rsid w:val="002A29A3"/>
    <w:rsid w:val="002A6320"/>
    <w:rsid w:val="002B7B31"/>
    <w:rsid w:val="002C0D90"/>
    <w:rsid w:val="002D2282"/>
    <w:rsid w:val="002D6724"/>
    <w:rsid w:val="002E1820"/>
    <w:rsid w:val="002E46CF"/>
    <w:rsid w:val="002F4A85"/>
    <w:rsid w:val="002F6998"/>
    <w:rsid w:val="002F6D60"/>
    <w:rsid w:val="00301383"/>
    <w:rsid w:val="00303FD2"/>
    <w:rsid w:val="00320847"/>
    <w:rsid w:val="00325058"/>
    <w:rsid w:val="0033269A"/>
    <w:rsid w:val="0033288C"/>
    <w:rsid w:val="00342D31"/>
    <w:rsid w:val="003438F1"/>
    <w:rsid w:val="003463DC"/>
    <w:rsid w:val="00347664"/>
    <w:rsid w:val="0035138C"/>
    <w:rsid w:val="00362615"/>
    <w:rsid w:val="0036677F"/>
    <w:rsid w:val="00367DBE"/>
    <w:rsid w:val="00376D6C"/>
    <w:rsid w:val="00382E63"/>
    <w:rsid w:val="00382EEF"/>
    <w:rsid w:val="00385709"/>
    <w:rsid w:val="003869A4"/>
    <w:rsid w:val="00397977"/>
    <w:rsid w:val="003A1CE5"/>
    <w:rsid w:val="003A5444"/>
    <w:rsid w:val="003A77D2"/>
    <w:rsid w:val="003C3116"/>
    <w:rsid w:val="003D1B1A"/>
    <w:rsid w:val="003D2147"/>
    <w:rsid w:val="003D2CA5"/>
    <w:rsid w:val="003F247D"/>
    <w:rsid w:val="003F2B36"/>
    <w:rsid w:val="003F662C"/>
    <w:rsid w:val="00403ED1"/>
    <w:rsid w:val="00413000"/>
    <w:rsid w:val="00423191"/>
    <w:rsid w:val="00441B0C"/>
    <w:rsid w:val="00443A1B"/>
    <w:rsid w:val="00446260"/>
    <w:rsid w:val="00461841"/>
    <w:rsid w:val="0046314E"/>
    <w:rsid w:val="00473291"/>
    <w:rsid w:val="0048192F"/>
    <w:rsid w:val="00483061"/>
    <w:rsid w:val="00483154"/>
    <w:rsid w:val="0048476A"/>
    <w:rsid w:val="00486509"/>
    <w:rsid w:val="00486B5E"/>
    <w:rsid w:val="00490601"/>
    <w:rsid w:val="00497C81"/>
    <w:rsid w:val="004A5453"/>
    <w:rsid w:val="004A6E4D"/>
    <w:rsid w:val="004C32F0"/>
    <w:rsid w:val="004D6089"/>
    <w:rsid w:val="004E14FD"/>
    <w:rsid w:val="004E3334"/>
    <w:rsid w:val="004E669B"/>
    <w:rsid w:val="005059AA"/>
    <w:rsid w:val="00521027"/>
    <w:rsid w:val="00522D9A"/>
    <w:rsid w:val="00525FE9"/>
    <w:rsid w:val="00527C8A"/>
    <w:rsid w:val="00527F4B"/>
    <w:rsid w:val="00533E07"/>
    <w:rsid w:val="00546711"/>
    <w:rsid w:val="005507BA"/>
    <w:rsid w:val="00550E16"/>
    <w:rsid w:val="005561C2"/>
    <w:rsid w:val="00562D3D"/>
    <w:rsid w:val="00567098"/>
    <w:rsid w:val="005726B0"/>
    <w:rsid w:val="00591F71"/>
    <w:rsid w:val="00596246"/>
    <w:rsid w:val="00597B21"/>
    <w:rsid w:val="005A3A28"/>
    <w:rsid w:val="005A5A19"/>
    <w:rsid w:val="005B1CAA"/>
    <w:rsid w:val="005B58A3"/>
    <w:rsid w:val="005B6E51"/>
    <w:rsid w:val="005C6E60"/>
    <w:rsid w:val="005D28B7"/>
    <w:rsid w:val="005D4EDA"/>
    <w:rsid w:val="005E060D"/>
    <w:rsid w:val="005F665E"/>
    <w:rsid w:val="005F6B9F"/>
    <w:rsid w:val="0060635A"/>
    <w:rsid w:val="006072CE"/>
    <w:rsid w:val="00622151"/>
    <w:rsid w:val="00623063"/>
    <w:rsid w:val="00630D03"/>
    <w:rsid w:val="00633C3E"/>
    <w:rsid w:val="00634E92"/>
    <w:rsid w:val="0064104C"/>
    <w:rsid w:val="00650B7B"/>
    <w:rsid w:val="00651FC0"/>
    <w:rsid w:val="00657B07"/>
    <w:rsid w:val="0066004F"/>
    <w:rsid w:val="006634E1"/>
    <w:rsid w:val="006713C9"/>
    <w:rsid w:val="0067155A"/>
    <w:rsid w:val="00672AD6"/>
    <w:rsid w:val="00673915"/>
    <w:rsid w:val="0067561D"/>
    <w:rsid w:val="006927AB"/>
    <w:rsid w:val="006965D7"/>
    <w:rsid w:val="0069666B"/>
    <w:rsid w:val="00696993"/>
    <w:rsid w:val="006A1F75"/>
    <w:rsid w:val="006A3FE3"/>
    <w:rsid w:val="006A4CC2"/>
    <w:rsid w:val="006A6CB4"/>
    <w:rsid w:val="006C6B88"/>
    <w:rsid w:val="006E4996"/>
    <w:rsid w:val="006F23A2"/>
    <w:rsid w:val="006F777E"/>
    <w:rsid w:val="00700D3A"/>
    <w:rsid w:val="007122FF"/>
    <w:rsid w:val="00722E39"/>
    <w:rsid w:val="00726A9C"/>
    <w:rsid w:val="007274CF"/>
    <w:rsid w:val="00730705"/>
    <w:rsid w:val="00736B1A"/>
    <w:rsid w:val="00740127"/>
    <w:rsid w:val="00740468"/>
    <w:rsid w:val="00757775"/>
    <w:rsid w:val="00765023"/>
    <w:rsid w:val="00765E88"/>
    <w:rsid w:val="00767721"/>
    <w:rsid w:val="007717FE"/>
    <w:rsid w:val="007744F0"/>
    <w:rsid w:val="00775872"/>
    <w:rsid w:val="00783C8E"/>
    <w:rsid w:val="0078753C"/>
    <w:rsid w:val="00792A72"/>
    <w:rsid w:val="007949C5"/>
    <w:rsid w:val="007B26DB"/>
    <w:rsid w:val="007B62A0"/>
    <w:rsid w:val="007B7A34"/>
    <w:rsid w:val="007C0373"/>
    <w:rsid w:val="007C18D5"/>
    <w:rsid w:val="007C4CCF"/>
    <w:rsid w:val="007C564C"/>
    <w:rsid w:val="007C5C1D"/>
    <w:rsid w:val="007D2A9A"/>
    <w:rsid w:val="007D4719"/>
    <w:rsid w:val="007E42BB"/>
    <w:rsid w:val="007E60B2"/>
    <w:rsid w:val="007F4FDA"/>
    <w:rsid w:val="007F5FC2"/>
    <w:rsid w:val="007F7798"/>
    <w:rsid w:val="0081503B"/>
    <w:rsid w:val="00826921"/>
    <w:rsid w:val="00837537"/>
    <w:rsid w:val="00874688"/>
    <w:rsid w:val="00877488"/>
    <w:rsid w:val="0089226A"/>
    <w:rsid w:val="00895D75"/>
    <w:rsid w:val="008A1137"/>
    <w:rsid w:val="008A7050"/>
    <w:rsid w:val="008B4913"/>
    <w:rsid w:val="008D1620"/>
    <w:rsid w:val="008E2C04"/>
    <w:rsid w:val="008F3A19"/>
    <w:rsid w:val="00902D04"/>
    <w:rsid w:val="00906EE2"/>
    <w:rsid w:val="009102A7"/>
    <w:rsid w:val="00910DB0"/>
    <w:rsid w:val="00922CC6"/>
    <w:rsid w:val="00934136"/>
    <w:rsid w:val="00936A3B"/>
    <w:rsid w:val="00936C98"/>
    <w:rsid w:val="00950DCE"/>
    <w:rsid w:val="00954E6E"/>
    <w:rsid w:val="00956892"/>
    <w:rsid w:val="00960F68"/>
    <w:rsid w:val="00966B9E"/>
    <w:rsid w:val="009676C3"/>
    <w:rsid w:val="00970837"/>
    <w:rsid w:val="0097409D"/>
    <w:rsid w:val="00981606"/>
    <w:rsid w:val="00984360"/>
    <w:rsid w:val="00990BB3"/>
    <w:rsid w:val="009A191B"/>
    <w:rsid w:val="009B4719"/>
    <w:rsid w:val="009B54CF"/>
    <w:rsid w:val="009C469D"/>
    <w:rsid w:val="009D495A"/>
    <w:rsid w:val="009D5A0E"/>
    <w:rsid w:val="009D6429"/>
    <w:rsid w:val="009E5578"/>
    <w:rsid w:val="009E5A5F"/>
    <w:rsid w:val="009F6FA4"/>
    <w:rsid w:val="00A00C8A"/>
    <w:rsid w:val="00A035D7"/>
    <w:rsid w:val="00A05FC5"/>
    <w:rsid w:val="00A07F25"/>
    <w:rsid w:val="00A110DC"/>
    <w:rsid w:val="00A13172"/>
    <w:rsid w:val="00A16911"/>
    <w:rsid w:val="00A23504"/>
    <w:rsid w:val="00A30137"/>
    <w:rsid w:val="00A4174D"/>
    <w:rsid w:val="00A42326"/>
    <w:rsid w:val="00A42C96"/>
    <w:rsid w:val="00A4619F"/>
    <w:rsid w:val="00A50C38"/>
    <w:rsid w:val="00A54272"/>
    <w:rsid w:val="00A619EA"/>
    <w:rsid w:val="00A7557D"/>
    <w:rsid w:val="00A76CCD"/>
    <w:rsid w:val="00A77A45"/>
    <w:rsid w:val="00A87FFB"/>
    <w:rsid w:val="00A9139B"/>
    <w:rsid w:val="00AA1CE5"/>
    <w:rsid w:val="00AA2F3A"/>
    <w:rsid w:val="00AA3547"/>
    <w:rsid w:val="00AA4FE5"/>
    <w:rsid w:val="00AA7882"/>
    <w:rsid w:val="00AB43A4"/>
    <w:rsid w:val="00AC7C40"/>
    <w:rsid w:val="00AE0C73"/>
    <w:rsid w:val="00B00169"/>
    <w:rsid w:val="00B059BE"/>
    <w:rsid w:val="00B12A66"/>
    <w:rsid w:val="00B1344B"/>
    <w:rsid w:val="00B176C4"/>
    <w:rsid w:val="00B23661"/>
    <w:rsid w:val="00B31090"/>
    <w:rsid w:val="00B34DA1"/>
    <w:rsid w:val="00B41045"/>
    <w:rsid w:val="00B4418E"/>
    <w:rsid w:val="00B44ED2"/>
    <w:rsid w:val="00B50708"/>
    <w:rsid w:val="00B60446"/>
    <w:rsid w:val="00B61208"/>
    <w:rsid w:val="00B7314F"/>
    <w:rsid w:val="00B80B29"/>
    <w:rsid w:val="00B856D5"/>
    <w:rsid w:val="00B8613F"/>
    <w:rsid w:val="00B87709"/>
    <w:rsid w:val="00B87787"/>
    <w:rsid w:val="00BA23A3"/>
    <w:rsid w:val="00BB1408"/>
    <w:rsid w:val="00BB696C"/>
    <w:rsid w:val="00BC41C9"/>
    <w:rsid w:val="00BC53C2"/>
    <w:rsid w:val="00BC6ABE"/>
    <w:rsid w:val="00BE2C99"/>
    <w:rsid w:val="00BF792D"/>
    <w:rsid w:val="00C01525"/>
    <w:rsid w:val="00C10FC1"/>
    <w:rsid w:val="00C140FD"/>
    <w:rsid w:val="00C2099B"/>
    <w:rsid w:val="00C22966"/>
    <w:rsid w:val="00C26550"/>
    <w:rsid w:val="00C3166C"/>
    <w:rsid w:val="00C36483"/>
    <w:rsid w:val="00C50020"/>
    <w:rsid w:val="00C54784"/>
    <w:rsid w:val="00C57CDC"/>
    <w:rsid w:val="00C65910"/>
    <w:rsid w:val="00C81929"/>
    <w:rsid w:val="00C875C5"/>
    <w:rsid w:val="00CA26DF"/>
    <w:rsid w:val="00CA38D7"/>
    <w:rsid w:val="00CA4080"/>
    <w:rsid w:val="00CC321E"/>
    <w:rsid w:val="00CD0950"/>
    <w:rsid w:val="00CD2A68"/>
    <w:rsid w:val="00CD5C67"/>
    <w:rsid w:val="00CE4B7C"/>
    <w:rsid w:val="00CE5918"/>
    <w:rsid w:val="00D01FE5"/>
    <w:rsid w:val="00D03947"/>
    <w:rsid w:val="00D1554E"/>
    <w:rsid w:val="00D15F60"/>
    <w:rsid w:val="00D16181"/>
    <w:rsid w:val="00D16822"/>
    <w:rsid w:val="00D3664D"/>
    <w:rsid w:val="00D4005D"/>
    <w:rsid w:val="00D444D6"/>
    <w:rsid w:val="00D626BE"/>
    <w:rsid w:val="00D67D8C"/>
    <w:rsid w:val="00D7213E"/>
    <w:rsid w:val="00D74A5E"/>
    <w:rsid w:val="00D75D92"/>
    <w:rsid w:val="00D75F2A"/>
    <w:rsid w:val="00D77773"/>
    <w:rsid w:val="00D83392"/>
    <w:rsid w:val="00D85CBD"/>
    <w:rsid w:val="00D9452D"/>
    <w:rsid w:val="00DB1E46"/>
    <w:rsid w:val="00DC19BB"/>
    <w:rsid w:val="00DC2BFD"/>
    <w:rsid w:val="00DD4854"/>
    <w:rsid w:val="00DD512C"/>
    <w:rsid w:val="00DE1007"/>
    <w:rsid w:val="00E02446"/>
    <w:rsid w:val="00E04F80"/>
    <w:rsid w:val="00E2212E"/>
    <w:rsid w:val="00E245BE"/>
    <w:rsid w:val="00E262D6"/>
    <w:rsid w:val="00E26E44"/>
    <w:rsid w:val="00E33BA0"/>
    <w:rsid w:val="00E34CD5"/>
    <w:rsid w:val="00E41326"/>
    <w:rsid w:val="00E4173B"/>
    <w:rsid w:val="00E425A4"/>
    <w:rsid w:val="00E50563"/>
    <w:rsid w:val="00E50FF1"/>
    <w:rsid w:val="00E62837"/>
    <w:rsid w:val="00E63CB1"/>
    <w:rsid w:val="00E731B1"/>
    <w:rsid w:val="00E756BB"/>
    <w:rsid w:val="00E7697A"/>
    <w:rsid w:val="00E84668"/>
    <w:rsid w:val="00E8630A"/>
    <w:rsid w:val="00E9210A"/>
    <w:rsid w:val="00E9277E"/>
    <w:rsid w:val="00E93E62"/>
    <w:rsid w:val="00E96B42"/>
    <w:rsid w:val="00EA2764"/>
    <w:rsid w:val="00EA7DB0"/>
    <w:rsid w:val="00EB30BE"/>
    <w:rsid w:val="00EB395C"/>
    <w:rsid w:val="00EB7876"/>
    <w:rsid w:val="00EC2522"/>
    <w:rsid w:val="00EC7CA8"/>
    <w:rsid w:val="00ED12FD"/>
    <w:rsid w:val="00ED13ED"/>
    <w:rsid w:val="00ED1E3C"/>
    <w:rsid w:val="00ED7F9E"/>
    <w:rsid w:val="00EE1AA9"/>
    <w:rsid w:val="00EE37B7"/>
    <w:rsid w:val="00F05441"/>
    <w:rsid w:val="00F06B41"/>
    <w:rsid w:val="00F071F6"/>
    <w:rsid w:val="00F1316A"/>
    <w:rsid w:val="00F165EB"/>
    <w:rsid w:val="00F32976"/>
    <w:rsid w:val="00F350D8"/>
    <w:rsid w:val="00F37AD5"/>
    <w:rsid w:val="00F42188"/>
    <w:rsid w:val="00F43499"/>
    <w:rsid w:val="00F50CD2"/>
    <w:rsid w:val="00F5107E"/>
    <w:rsid w:val="00F54C3B"/>
    <w:rsid w:val="00F5622E"/>
    <w:rsid w:val="00F85220"/>
    <w:rsid w:val="00F8545E"/>
    <w:rsid w:val="00F86B25"/>
    <w:rsid w:val="00F9040F"/>
    <w:rsid w:val="00FA29AC"/>
    <w:rsid w:val="00FA6C58"/>
    <w:rsid w:val="00FB4B46"/>
    <w:rsid w:val="00FC44BF"/>
    <w:rsid w:val="00FC57F8"/>
    <w:rsid w:val="00FD1B31"/>
    <w:rsid w:val="00FD3424"/>
    <w:rsid w:val="00FD4BF5"/>
    <w:rsid w:val="00FE680E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82"/>
    <w:rPr>
      <w:sz w:val="24"/>
      <w:szCs w:val="24"/>
    </w:rPr>
  </w:style>
  <w:style w:type="paragraph" w:styleId="1">
    <w:name w:val="heading 1"/>
    <w:basedOn w:val="a"/>
    <w:next w:val="a"/>
    <w:qFormat/>
    <w:rsid w:val="00740468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7404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40468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740468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740468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4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404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404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740468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740468"/>
  </w:style>
  <w:style w:type="paragraph" w:customStyle="1" w:styleId="a5">
    <w:name w:val="Знак Знак Знак Знак Знак Знак Знак"/>
    <w:basedOn w:val="a"/>
    <w:rsid w:val="0074046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740468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7404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740468"/>
    <w:pPr>
      <w:spacing w:before="100" w:beforeAutospacing="1" w:after="100" w:afterAutospacing="1"/>
    </w:pPr>
  </w:style>
  <w:style w:type="character" w:styleId="a8">
    <w:name w:val="Strong"/>
    <w:qFormat/>
    <w:rsid w:val="00740468"/>
    <w:rPr>
      <w:b/>
      <w:bCs/>
    </w:rPr>
  </w:style>
  <w:style w:type="character" w:customStyle="1" w:styleId="10">
    <w:name w:val="Заголовок 1 Знак"/>
    <w:rsid w:val="00740468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740468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740468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740468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740468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740468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No Spacing"/>
    <w:uiPriority w:val="99"/>
    <w:qFormat/>
    <w:rsid w:val="00D9452D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1 без отступа"/>
    <w:basedOn w:val="a"/>
    <w:rsid w:val="00A05FC5"/>
    <w:pPr>
      <w:spacing w:after="60" w:line="360" w:lineRule="exact"/>
      <w:jc w:val="both"/>
    </w:pPr>
    <w:rPr>
      <w:sz w:val="28"/>
      <w:szCs w:val="20"/>
    </w:rPr>
  </w:style>
  <w:style w:type="paragraph" w:customStyle="1" w:styleId="Standard">
    <w:name w:val="Standard"/>
    <w:rsid w:val="00895D7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C8170-6B8D-4B48-9210-D15FF87F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2024-11-08T12:39:00Z</cp:lastPrinted>
  <dcterms:created xsi:type="dcterms:W3CDTF">2024-11-12T06:16:00Z</dcterms:created>
  <dcterms:modified xsi:type="dcterms:W3CDTF">2024-11-12T06:16:00Z</dcterms:modified>
</cp:coreProperties>
</file>