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A50461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A50461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874AC4">
      <w:pPr>
        <w:spacing w:line="360" w:lineRule="exact"/>
        <w:rPr>
          <w:sz w:val="32"/>
          <w:szCs w:val="32"/>
        </w:rPr>
      </w:pPr>
    </w:p>
    <w:p w:rsidR="00B905E5" w:rsidRPr="00802F84" w:rsidRDefault="00F20544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21.11.2024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E2578E">
        <w:rPr>
          <w:rFonts w:ascii="Times New Roman" w:hAnsi="Times New Roman"/>
          <w:sz w:val="28"/>
          <w:szCs w:val="28"/>
        </w:rPr>
        <w:t xml:space="preserve">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1857</w:t>
      </w:r>
    </w:p>
    <w:p w:rsidR="00BD03E8" w:rsidRPr="00BD03E8" w:rsidRDefault="00B905E5" w:rsidP="00BD03E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9F4" w:rsidRDefault="00C739F4" w:rsidP="00BD03E8">
      <w:pPr>
        <w:pStyle w:val="a3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BD03E8" w:rsidRPr="00E96E6B" w:rsidRDefault="00C739F4" w:rsidP="00BD03E8">
      <w:pPr>
        <w:pStyle w:val="a3"/>
        <w:spacing w:line="100" w:lineRule="atLeast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города Вятские Поляны от 20.06.2019 № 812</w:t>
      </w:r>
    </w:p>
    <w:p w:rsidR="00BD03E8" w:rsidRPr="00E96E6B" w:rsidRDefault="00BD03E8" w:rsidP="00BD03E8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BD03E8" w:rsidRPr="00E96E6B" w:rsidRDefault="00BD03E8" w:rsidP="00BD03E8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b/>
          <w:bCs/>
          <w:sz w:val="28"/>
          <w:szCs w:val="28"/>
        </w:rPr>
      </w:pPr>
      <w:proofErr w:type="gramStart"/>
      <w:r w:rsidRPr="00E96E6B">
        <w:rPr>
          <w:rFonts w:cs="Times New Roman"/>
          <w:spacing w:val="2"/>
          <w:sz w:val="28"/>
          <w:szCs w:val="28"/>
          <w:shd w:val="clear" w:color="auto" w:fill="FFFFFF"/>
        </w:rPr>
        <w:t>В соответствии с </w:t>
      </w:r>
      <w:hyperlink r:id="rId9" w:history="1">
        <w:r w:rsidRPr="00E96E6B">
          <w:rPr>
            <w:rStyle w:val="a4"/>
            <w:rFonts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частью 17 статьи 161</w:t>
        </w:r>
      </w:hyperlink>
      <w:r w:rsidR="0076595C">
        <w:rPr>
          <w:rFonts w:cs="Times New Roman"/>
          <w:spacing w:val="2"/>
          <w:sz w:val="28"/>
          <w:szCs w:val="28"/>
          <w:shd w:val="clear" w:color="auto" w:fill="FFFFFF"/>
        </w:rPr>
        <w:t xml:space="preserve"> </w:t>
      </w:r>
      <w:r w:rsidRPr="00E96E6B">
        <w:rPr>
          <w:rFonts w:cs="Times New Roman"/>
          <w:spacing w:val="2"/>
          <w:sz w:val="28"/>
          <w:szCs w:val="28"/>
          <w:shd w:val="clear" w:color="auto" w:fill="FFFFFF"/>
        </w:rPr>
        <w:t>Жилищного кодекса Российской Федерации,</w:t>
      </w:r>
      <w:r w:rsidR="0076595C">
        <w:rPr>
          <w:rFonts w:cs="Times New Roman"/>
          <w:spacing w:val="2"/>
          <w:sz w:val="28"/>
          <w:szCs w:val="28"/>
          <w:shd w:val="clear" w:color="auto" w:fill="FFFFFF"/>
        </w:rPr>
        <w:t xml:space="preserve"> </w:t>
      </w:r>
      <w:hyperlink r:id="rId10" w:history="1">
        <w:r w:rsidRPr="00E96E6B">
          <w:rPr>
            <w:rStyle w:val="a4"/>
            <w:rFonts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постановлением Правитель</w:t>
        </w:r>
        <w:r w:rsidR="00666F0C">
          <w:rPr>
            <w:rStyle w:val="a4"/>
            <w:rFonts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ства Российской Федерации от 21.12.2018 </w:t>
        </w:r>
        <w:r w:rsidRPr="00E96E6B">
          <w:rPr>
            <w:rStyle w:val="a4"/>
            <w:rFonts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№ 1616</w:t>
        </w:r>
      </w:hyperlink>
      <w:r w:rsidR="0076595C">
        <w:rPr>
          <w:rFonts w:cs="Times New Roman"/>
          <w:spacing w:val="2"/>
          <w:sz w:val="28"/>
          <w:szCs w:val="28"/>
          <w:shd w:val="clear" w:color="auto" w:fill="FFFFFF"/>
        </w:rPr>
        <w:t xml:space="preserve"> </w:t>
      </w:r>
      <w:r w:rsidRPr="00E96E6B">
        <w:rPr>
          <w:rFonts w:cs="Times New Roman"/>
          <w:spacing w:val="2"/>
          <w:sz w:val="28"/>
          <w:szCs w:val="28"/>
          <w:shd w:val="clear" w:color="auto" w:fill="FFFFFF"/>
        </w:rPr>
        <w:t>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</w:t>
      </w:r>
      <w:proofErr w:type="gramEnd"/>
      <w:r w:rsidRPr="00E96E6B">
        <w:rPr>
          <w:rFonts w:cs="Times New Roman"/>
          <w:spacing w:val="2"/>
          <w:sz w:val="28"/>
          <w:szCs w:val="28"/>
          <w:shd w:val="clear" w:color="auto" w:fill="FFFFFF"/>
        </w:rPr>
        <w:t xml:space="preserve"> Российской Федерации»</w:t>
      </w:r>
      <w:r w:rsidR="00915754">
        <w:rPr>
          <w:rFonts w:cs="Times New Roman"/>
          <w:spacing w:val="2"/>
          <w:sz w:val="28"/>
          <w:szCs w:val="28"/>
          <w:shd w:val="clear" w:color="auto" w:fill="FFFFFF"/>
        </w:rPr>
        <w:t xml:space="preserve">, </w:t>
      </w:r>
      <w:r w:rsidR="004C4A0E">
        <w:rPr>
          <w:sz w:val="28"/>
          <w:szCs w:val="28"/>
        </w:rPr>
        <w:t xml:space="preserve">принимая во внимание постановление администрации </w:t>
      </w:r>
      <w:proofErr w:type="gramStart"/>
      <w:r w:rsidR="004C4A0E">
        <w:rPr>
          <w:sz w:val="28"/>
          <w:szCs w:val="28"/>
        </w:rPr>
        <w:t>города</w:t>
      </w:r>
      <w:proofErr w:type="gramEnd"/>
      <w:r w:rsidR="00A95773">
        <w:rPr>
          <w:sz w:val="28"/>
          <w:szCs w:val="28"/>
        </w:rPr>
        <w:t xml:space="preserve"> </w:t>
      </w:r>
      <w:r w:rsidR="004C4A0E">
        <w:rPr>
          <w:sz w:val="28"/>
          <w:szCs w:val="28"/>
        </w:rPr>
        <w:t>Вятские Поляны от 28.03.2024 № 46</w:t>
      </w:r>
      <w:r w:rsidR="00620793">
        <w:rPr>
          <w:sz w:val="28"/>
          <w:szCs w:val="28"/>
        </w:rPr>
        <w:t>1</w:t>
      </w:r>
      <w:r w:rsidR="004C4A0E">
        <w:rPr>
          <w:sz w:val="28"/>
          <w:szCs w:val="28"/>
        </w:rPr>
        <w:t xml:space="preserve"> </w:t>
      </w:r>
      <w:r w:rsidR="00A95773">
        <w:rPr>
          <w:sz w:val="28"/>
          <w:szCs w:val="28"/>
        </w:rPr>
        <w:t xml:space="preserve">    </w:t>
      </w:r>
      <w:r w:rsidR="004C4A0E">
        <w:rPr>
          <w:sz w:val="28"/>
          <w:szCs w:val="28"/>
        </w:rPr>
        <w:t xml:space="preserve">«О реорганизации муниципального </w:t>
      </w:r>
      <w:r w:rsidR="00620793">
        <w:rPr>
          <w:sz w:val="28"/>
          <w:szCs w:val="28"/>
        </w:rPr>
        <w:t xml:space="preserve">унитарного </w:t>
      </w:r>
      <w:r w:rsidR="004C4A0E">
        <w:rPr>
          <w:sz w:val="28"/>
          <w:szCs w:val="28"/>
        </w:rPr>
        <w:t>предприятия «</w:t>
      </w:r>
      <w:r w:rsidR="00620793">
        <w:rPr>
          <w:sz w:val="28"/>
          <w:szCs w:val="28"/>
        </w:rPr>
        <w:t xml:space="preserve">Единый кассовый центр города Вятские Поляны» путем преобразования в общество с </w:t>
      </w:r>
      <w:proofErr w:type="gramStart"/>
      <w:r w:rsidR="00620793">
        <w:rPr>
          <w:sz w:val="28"/>
          <w:szCs w:val="28"/>
        </w:rPr>
        <w:t xml:space="preserve">ограниченной ответственностью «Единый кассовый центр города Вятские Поляны», постановление администрации города Вятские Поляны от 28.06.2024 № 923 «Решение об условиях приватизации имущественного комплекса муниципального унитарного предприятия «Единый кассовый центр города </w:t>
      </w:r>
      <w:r w:rsidR="00132B69">
        <w:rPr>
          <w:sz w:val="28"/>
          <w:szCs w:val="28"/>
        </w:rPr>
        <w:t>Вятские Поляны»</w:t>
      </w:r>
      <w:r w:rsidR="007416C9">
        <w:rPr>
          <w:sz w:val="28"/>
          <w:szCs w:val="28"/>
        </w:rPr>
        <w:t xml:space="preserve"> (</w:t>
      </w:r>
      <w:r w:rsidR="007416C9">
        <w:rPr>
          <w:rFonts w:cs="Times New Roman"/>
          <w:spacing w:val="2"/>
          <w:sz w:val="28"/>
          <w:szCs w:val="28"/>
          <w:shd w:val="clear" w:color="auto" w:fill="FFFFFF"/>
        </w:rPr>
        <w:t xml:space="preserve">с изменениями, внесенными постановлением </w:t>
      </w:r>
      <w:r w:rsidR="007416C9">
        <w:rPr>
          <w:sz w:val="28"/>
          <w:szCs w:val="28"/>
        </w:rPr>
        <w:t>администрации города Вятские Поляны от 10.07.2024 № 985)</w:t>
      </w:r>
      <w:r w:rsidR="00132B69">
        <w:rPr>
          <w:sz w:val="28"/>
          <w:szCs w:val="28"/>
        </w:rPr>
        <w:t xml:space="preserve">, </w:t>
      </w:r>
      <w:r w:rsidR="00665847">
        <w:rPr>
          <w:sz w:val="28"/>
          <w:szCs w:val="28"/>
        </w:rPr>
        <w:t xml:space="preserve">заявление </w:t>
      </w:r>
      <w:r w:rsidR="00C7793D">
        <w:rPr>
          <w:sz w:val="28"/>
          <w:szCs w:val="28"/>
        </w:rPr>
        <w:t xml:space="preserve">              ООО «Вятский квартал» </w:t>
      </w:r>
      <w:r w:rsidR="00665847">
        <w:rPr>
          <w:sz w:val="28"/>
          <w:szCs w:val="28"/>
        </w:rPr>
        <w:t>о включении управляющей организации в Перечень организаций для управления многоквартирным домом, в отношении которого</w:t>
      </w:r>
      <w:proofErr w:type="gramEnd"/>
      <w:r w:rsidR="00665847">
        <w:rPr>
          <w:sz w:val="28"/>
          <w:szCs w:val="28"/>
        </w:rPr>
        <w:t xml:space="preserve"> собственниками помещений в многоквартирном доме не выбран способ </w:t>
      </w:r>
      <w:r w:rsidR="00665847">
        <w:rPr>
          <w:sz w:val="28"/>
          <w:szCs w:val="28"/>
        </w:rPr>
        <w:lastRenderedPageBreak/>
        <w:t>управления таким домом или выбранный способ управления не реализован, не определена управляющая организация</w:t>
      </w:r>
      <w:r w:rsidR="00F14C62">
        <w:rPr>
          <w:sz w:val="28"/>
          <w:szCs w:val="28"/>
        </w:rPr>
        <w:t>,</w:t>
      </w:r>
      <w:r w:rsidR="00665847">
        <w:rPr>
          <w:sz w:val="28"/>
          <w:szCs w:val="28"/>
        </w:rPr>
        <w:t xml:space="preserve"> от 19.11.2024,  </w:t>
      </w:r>
      <w:r w:rsidR="004C4A0E">
        <w:rPr>
          <w:sz w:val="28"/>
          <w:szCs w:val="28"/>
        </w:rPr>
        <w:t xml:space="preserve">выписку из Единого государственного реестра юридических лиц от </w:t>
      </w:r>
      <w:r w:rsidR="00665847">
        <w:rPr>
          <w:sz w:val="28"/>
          <w:szCs w:val="28"/>
        </w:rPr>
        <w:t>21.11.</w:t>
      </w:r>
      <w:r w:rsidR="004C4A0E">
        <w:rPr>
          <w:sz w:val="28"/>
          <w:szCs w:val="28"/>
        </w:rPr>
        <w:t>2024,</w:t>
      </w:r>
      <w:r w:rsidR="00685AFF">
        <w:rPr>
          <w:sz w:val="28"/>
          <w:szCs w:val="28"/>
        </w:rPr>
        <w:t xml:space="preserve"> </w:t>
      </w:r>
      <w:r w:rsidRPr="00E96E6B">
        <w:rPr>
          <w:rFonts w:cs="Times New Roman"/>
          <w:sz w:val="28"/>
          <w:szCs w:val="28"/>
        </w:rPr>
        <w:t>администрация города Вятские Поляны</w:t>
      </w:r>
      <w:r w:rsidR="00C739F4">
        <w:rPr>
          <w:rFonts w:cs="Times New Roman"/>
          <w:sz w:val="28"/>
          <w:szCs w:val="28"/>
        </w:rPr>
        <w:t xml:space="preserve"> </w:t>
      </w:r>
      <w:r w:rsidRPr="00E96E6B">
        <w:rPr>
          <w:rFonts w:cs="Times New Roman"/>
          <w:sz w:val="28"/>
          <w:szCs w:val="28"/>
        </w:rPr>
        <w:t>ПОСТАНОВЛЯЕТ:</w:t>
      </w:r>
      <w:r w:rsidR="00665847">
        <w:rPr>
          <w:rFonts w:cs="Times New Roman"/>
          <w:sz w:val="28"/>
          <w:szCs w:val="28"/>
        </w:rPr>
        <w:t xml:space="preserve"> </w:t>
      </w:r>
      <w:r w:rsidR="00777A66">
        <w:rPr>
          <w:rFonts w:cs="Times New Roman"/>
          <w:sz w:val="28"/>
          <w:szCs w:val="28"/>
        </w:rPr>
        <w:t xml:space="preserve"> </w:t>
      </w:r>
      <w:r w:rsidR="003472E0">
        <w:rPr>
          <w:rFonts w:cs="Times New Roman"/>
          <w:sz w:val="28"/>
          <w:szCs w:val="28"/>
        </w:rPr>
        <w:t xml:space="preserve"> </w:t>
      </w:r>
    </w:p>
    <w:p w:rsidR="00666F0C" w:rsidRDefault="00011376" w:rsidP="0001137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1. </w:t>
      </w:r>
      <w:proofErr w:type="gramStart"/>
      <w:r w:rsidR="00666F0C">
        <w:rPr>
          <w:rFonts w:cs="Times New Roman"/>
          <w:spacing w:val="2"/>
          <w:sz w:val="28"/>
          <w:szCs w:val="28"/>
        </w:rPr>
        <w:t xml:space="preserve">Внести изменения в постановление администрации города Вятские Поляны </w:t>
      </w:r>
      <w:r w:rsidR="00666F0C" w:rsidRPr="00F03926">
        <w:rPr>
          <w:sz w:val="28"/>
          <w:szCs w:val="28"/>
        </w:rPr>
        <w:t xml:space="preserve">от 20.06.2019 </w:t>
      </w:r>
      <w:r w:rsidR="00145420">
        <w:rPr>
          <w:sz w:val="28"/>
          <w:szCs w:val="28"/>
        </w:rPr>
        <w:t xml:space="preserve">№ </w:t>
      </w:r>
      <w:r w:rsidR="00666F0C" w:rsidRPr="00F03926">
        <w:rPr>
          <w:sz w:val="28"/>
          <w:szCs w:val="28"/>
        </w:rPr>
        <w:t xml:space="preserve">812 </w:t>
      </w:r>
      <w:r w:rsidR="00145420">
        <w:rPr>
          <w:sz w:val="28"/>
          <w:szCs w:val="28"/>
        </w:rPr>
        <w:t>«</w:t>
      </w:r>
      <w:r w:rsidR="00666F0C" w:rsidRPr="00F03926">
        <w:rPr>
          <w:rFonts w:cs="Times New Roman"/>
          <w:bCs/>
          <w:sz w:val="28"/>
          <w:szCs w:val="28"/>
        </w:rPr>
        <w:t xml:space="preserve">Об </w:t>
      </w:r>
      <w:r w:rsidR="00666F0C" w:rsidRPr="00F03926">
        <w:rPr>
          <w:rFonts w:cs="Times New Roman"/>
          <w:spacing w:val="2"/>
          <w:sz w:val="28"/>
          <w:szCs w:val="28"/>
          <w:shd w:val="clear" w:color="auto" w:fill="FFFFFF"/>
        </w:rPr>
        <w:t>утверждении перечня управляющих организаций</w:t>
      </w:r>
      <w:r w:rsidR="00434F05">
        <w:rPr>
          <w:rFonts w:cs="Times New Roman"/>
          <w:spacing w:val="2"/>
          <w:sz w:val="28"/>
          <w:szCs w:val="28"/>
          <w:shd w:val="clear" w:color="auto" w:fill="FFFFFF"/>
        </w:rPr>
        <w:t xml:space="preserve"> </w:t>
      </w:r>
      <w:r w:rsidR="00666F0C" w:rsidRPr="00F03926">
        <w:rPr>
          <w:rFonts w:cs="Times New Roman"/>
          <w:spacing w:val="2"/>
          <w:sz w:val="28"/>
          <w:szCs w:val="28"/>
          <w:shd w:val="clear" w:color="auto" w:fill="FFFFFF"/>
        </w:rPr>
        <w:t>для управления многоквартирным домом, в отношении которого</w:t>
      </w:r>
      <w:r w:rsidR="00666F0C" w:rsidRPr="00F03926">
        <w:rPr>
          <w:rFonts w:cs="Times New Roman"/>
          <w:spacing w:val="2"/>
          <w:sz w:val="28"/>
          <w:szCs w:val="28"/>
        </w:rPr>
        <w:t xml:space="preserve"> </w:t>
      </w:r>
      <w:r w:rsidR="00666F0C" w:rsidRPr="00F03926">
        <w:rPr>
          <w:rFonts w:cs="Times New Roman"/>
          <w:spacing w:val="2"/>
          <w:sz w:val="28"/>
          <w:szCs w:val="28"/>
          <w:shd w:val="clear" w:color="auto" w:fill="FFFFFF"/>
        </w:rPr>
        <w:t>собственниками помещений в многоквартирном доме не выбран способ управления</w:t>
      </w:r>
      <w:r w:rsidR="00666F0C" w:rsidRPr="00F03926">
        <w:rPr>
          <w:rFonts w:cs="Times New Roman"/>
          <w:spacing w:val="2"/>
          <w:sz w:val="28"/>
          <w:szCs w:val="28"/>
        </w:rPr>
        <w:t xml:space="preserve"> </w:t>
      </w:r>
      <w:r w:rsidR="00666F0C" w:rsidRPr="00F03926">
        <w:rPr>
          <w:rFonts w:cs="Times New Roman"/>
          <w:spacing w:val="2"/>
          <w:sz w:val="28"/>
          <w:szCs w:val="28"/>
          <w:shd w:val="clear" w:color="auto" w:fill="FFFFFF"/>
        </w:rPr>
        <w:t>таким домом или выбранный способ управления не реализован, не определена</w:t>
      </w:r>
      <w:r w:rsidR="0076595C">
        <w:rPr>
          <w:rFonts w:cs="Times New Roman"/>
          <w:spacing w:val="2"/>
          <w:sz w:val="28"/>
          <w:szCs w:val="28"/>
          <w:shd w:val="clear" w:color="auto" w:fill="FFFFFF"/>
        </w:rPr>
        <w:t xml:space="preserve"> </w:t>
      </w:r>
      <w:r w:rsidR="00666F0C" w:rsidRPr="00F03926">
        <w:rPr>
          <w:rFonts w:cs="Times New Roman"/>
          <w:spacing w:val="2"/>
          <w:sz w:val="28"/>
          <w:szCs w:val="28"/>
          <w:shd w:val="clear" w:color="auto" w:fill="FFFFFF"/>
        </w:rPr>
        <w:t>управляющая организация</w:t>
      </w:r>
      <w:r w:rsidR="00666F0C">
        <w:rPr>
          <w:rFonts w:cs="Times New Roman"/>
          <w:spacing w:val="2"/>
          <w:sz w:val="28"/>
          <w:szCs w:val="28"/>
          <w:shd w:val="clear" w:color="auto" w:fill="FFFFFF"/>
        </w:rPr>
        <w:t>»</w:t>
      </w:r>
      <w:r w:rsidR="00F47D2F">
        <w:rPr>
          <w:rFonts w:cs="Times New Roman"/>
          <w:spacing w:val="2"/>
          <w:sz w:val="28"/>
          <w:szCs w:val="28"/>
          <w:shd w:val="clear" w:color="auto" w:fill="FFFFFF"/>
        </w:rPr>
        <w:t xml:space="preserve"> (с изменениями, внесенными постановлением </w:t>
      </w:r>
      <w:r w:rsidR="00F47D2F">
        <w:rPr>
          <w:sz w:val="28"/>
          <w:szCs w:val="28"/>
        </w:rPr>
        <w:t>администрации города Вятские Поляны от 29.07.2024 № 1102)</w:t>
      </w:r>
      <w:r w:rsidR="00666F0C">
        <w:rPr>
          <w:rFonts w:cs="Times New Roman"/>
          <w:spacing w:val="2"/>
          <w:sz w:val="28"/>
          <w:szCs w:val="28"/>
          <w:shd w:val="clear" w:color="auto" w:fill="FFFFFF"/>
        </w:rPr>
        <w:t xml:space="preserve">, утвердив </w:t>
      </w:r>
      <w:r w:rsidR="00666F0C" w:rsidRPr="00E96E6B">
        <w:rPr>
          <w:rFonts w:cs="Times New Roman"/>
          <w:bCs/>
          <w:sz w:val="28"/>
          <w:szCs w:val="28"/>
        </w:rPr>
        <w:t>перечень управляющих организаци</w:t>
      </w:r>
      <w:r w:rsidR="00666F0C">
        <w:rPr>
          <w:rFonts w:cs="Times New Roman"/>
          <w:bCs/>
          <w:sz w:val="28"/>
          <w:szCs w:val="28"/>
        </w:rPr>
        <w:t>й</w:t>
      </w:r>
      <w:r w:rsidR="00666F0C" w:rsidRPr="00E96E6B">
        <w:rPr>
          <w:rFonts w:cs="Times New Roman"/>
          <w:bCs/>
          <w:sz w:val="28"/>
          <w:szCs w:val="28"/>
        </w:rPr>
        <w:t xml:space="preserve"> для</w:t>
      </w:r>
      <w:proofErr w:type="gramEnd"/>
      <w:r w:rsidR="00666F0C" w:rsidRPr="00E96E6B">
        <w:rPr>
          <w:rFonts w:cs="Times New Roman"/>
          <w:bCs/>
          <w:sz w:val="28"/>
          <w:szCs w:val="28"/>
        </w:rPr>
        <w:t xml:space="preserve">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666F0C" w:rsidRPr="00E96E6B">
        <w:rPr>
          <w:rFonts w:cs="Times New Roman"/>
          <w:spacing w:val="2"/>
          <w:sz w:val="28"/>
          <w:szCs w:val="28"/>
        </w:rPr>
        <w:t xml:space="preserve">, </w:t>
      </w:r>
      <w:r w:rsidR="00666F0C">
        <w:rPr>
          <w:rFonts w:cs="Times New Roman"/>
          <w:spacing w:val="2"/>
          <w:sz w:val="28"/>
          <w:szCs w:val="28"/>
        </w:rPr>
        <w:t xml:space="preserve">в редакции </w:t>
      </w:r>
      <w:r w:rsidR="00666F0C" w:rsidRPr="00E96E6B">
        <w:rPr>
          <w:rFonts w:cs="Times New Roman"/>
          <w:spacing w:val="2"/>
          <w:sz w:val="28"/>
          <w:szCs w:val="28"/>
        </w:rPr>
        <w:t>согласно приложению.</w:t>
      </w:r>
      <w:r w:rsidR="00F47D2F">
        <w:rPr>
          <w:rFonts w:cs="Times New Roman"/>
          <w:spacing w:val="2"/>
          <w:sz w:val="28"/>
          <w:szCs w:val="28"/>
        </w:rPr>
        <w:t xml:space="preserve"> </w:t>
      </w:r>
      <w:r w:rsidR="002860D7">
        <w:rPr>
          <w:rFonts w:cs="Times New Roman"/>
          <w:spacing w:val="2"/>
          <w:sz w:val="28"/>
          <w:szCs w:val="28"/>
        </w:rPr>
        <w:t xml:space="preserve"> </w:t>
      </w:r>
      <w:r w:rsidR="00F20019">
        <w:rPr>
          <w:rFonts w:cs="Times New Roman"/>
          <w:spacing w:val="2"/>
          <w:sz w:val="28"/>
          <w:szCs w:val="28"/>
        </w:rPr>
        <w:t xml:space="preserve"> </w:t>
      </w:r>
      <w:r w:rsidR="004D2AC0">
        <w:rPr>
          <w:rFonts w:cs="Times New Roman"/>
          <w:spacing w:val="2"/>
          <w:sz w:val="28"/>
          <w:szCs w:val="28"/>
        </w:rPr>
        <w:t xml:space="preserve"> </w:t>
      </w:r>
      <w:r w:rsidR="00504AA0">
        <w:rPr>
          <w:rFonts w:cs="Times New Roman"/>
          <w:spacing w:val="2"/>
          <w:sz w:val="28"/>
          <w:szCs w:val="28"/>
        </w:rPr>
        <w:t xml:space="preserve"> </w:t>
      </w:r>
      <w:r w:rsidR="00234B5D">
        <w:rPr>
          <w:rFonts w:cs="Times New Roman"/>
          <w:spacing w:val="2"/>
          <w:sz w:val="28"/>
          <w:szCs w:val="28"/>
        </w:rPr>
        <w:t xml:space="preserve"> </w:t>
      </w:r>
      <w:r w:rsidR="002B2882">
        <w:rPr>
          <w:rFonts w:cs="Times New Roman"/>
          <w:spacing w:val="2"/>
          <w:sz w:val="28"/>
          <w:szCs w:val="28"/>
        </w:rPr>
        <w:t xml:space="preserve">   </w:t>
      </w:r>
      <w:r w:rsidR="00BC5074">
        <w:rPr>
          <w:rFonts w:cs="Times New Roman"/>
          <w:spacing w:val="2"/>
          <w:sz w:val="28"/>
          <w:szCs w:val="28"/>
        </w:rPr>
        <w:t xml:space="preserve"> </w:t>
      </w:r>
      <w:r w:rsidR="00AF63B3">
        <w:rPr>
          <w:rFonts w:cs="Times New Roman"/>
          <w:spacing w:val="2"/>
          <w:sz w:val="28"/>
          <w:szCs w:val="28"/>
        </w:rPr>
        <w:t xml:space="preserve"> </w:t>
      </w:r>
      <w:r w:rsidR="006C0A8E">
        <w:rPr>
          <w:rFonts w:cs="Times New Roman"/>
          <w:spacing w:val="2"/>
          <w:sz w:val="28"/>
          <w:szCs w:val="28"/>
        </w:rPr>
        <w:t xml:space="preserve"> </w:t>
      </w:r>
      <w:r w:rsidR="007E2094">
        <w:rPr>
          <w:rFonts w:cs="Times New Roman"/>
          <w:spacing w:val="2"/>
          <w:sz w:val="28"/>
          <w:szCs w:val="28"/>
        </w:rPr>
        <w:t xml:space="preserve"> </w:t>
      </w:r>
    </w:p>
    <w:p w:rsidR="00E9139D" w:rsidRPr="00972275" w:rsidRDefault="00E9139D" w:rsidP="00E9139D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139D">
        <w:rPr>
          <w:rFonts w:ascii="Times New Roman" w:hAnsi="Times New Roman"/>
          <w:sz w:val="28"/>
          <w:szCs w:val="28"/>
        </w:rPr>
        <w:t xml:space="preserve">2. </w:t>
      </w:r>
      <w:r w:rsidRPr="00E9139D">
        <w:rPr>
          <w:rFonts w:ascii="Times New Roman" w:hAnsi="Times New Roman"/>
          <w:sz w:val="28"/>
          <w:szCs w:val="28"/>
          <w:shd w:val="clear" w:color="auto" w:fill="FFFFFF"/>
        </w:rPr>
        <w:t>Начальнику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 xml:space="preserve"> управления по взаимодействию с представительным органом Рубинович О.Ю.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опубликовать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настоящее 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>постановлени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е 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>в сборнике нормативных правовых актов органов местного самоуправления города Вятские Поляны «Деловой вестник»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D03E8" w:rsidRDefault="00011376" w:rsidP="0001137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eastAsia="Arial" w:cs="Times New Roman"/>
          <w:sz w:val="28"/>
          <w:szCs w:val="28"/>
        </w:rPr>
      </w:pPr>
      <w:r>
        <w:rPr>
          <w:rFonts w:eastAsia="Arial" w:cs="Times New Roman"/>
          <w:sz w:val="28"/>
          <w:szCs w:val="28"/>
        </w:rPr>
        <w:t xml:space="preserve">3. </w:t>
      </w:r>
      <w:r w:rsidR="00BD03E8" w:rsidRPr="00CC0E16">
        <w:rPr>
          <w:rFonts w:eastAsia="Arial" w:cs="Times New Roman"/>
          <w:sz w:val="28"/>
          <w:szCs w:val="28"/>
        </w:rPr>
        <w:t xml:space="preserve">Инспектору по </w:t>
      </w:r>
      <w:proofErr w:type="gramStart"/>
      <w:r w:rsidR="00BD03E8" w:rsidRPr="00CC0E16">
        <w:rPr>
          <w:rFonts w:eastAsia="Arial" w:cs="Times New Roman"/>
          <w:sz w:val="28"/>
          <w:szCs w:val="28"/>
        </w:rPr>
        <w:t>контролю за</w:t>
      </w:r>
      <w:proofErr w:type="gramEnd"/>
      <w:r w:rsidR="00BD03E8" w:rsidRPr="00CC0E16">
        <w:rPr>
          <w:rFonts w:eastAsia="Arial" w:cs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BD03E8" w:rsidRPr="00CC0E16">
        <w:rPr>
          <w:rFonts w:eastAsia="Arial" w:cs="Times New Roman"/>
          <w:sz w:val="28"/>
          <w:szCs w:val="28"/>
        </w:rPr>
        <w:t>Чернышовой</w:t>
      </w:r>
      <w:proofErr w:type="spellEnd"/>
      <w:r w:rsidR="00BD03E8" w:rsidRPr="00CC0E16">
        <w:rPr>
          <w:rFonts w:eastAsia="Arial" w:cs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 </w:t>
      </w:r>
    </w:p>
    <w:p w:rsidR="00A80D20" w:rsidRDefault="00A80D20" w:rsidP="00A80D20">
      <w:pPr>
        <w:spacing w:line="36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3D1B7D">
        <w:rPr>
          <w:rFonts w:ascii="Times New Roman" w:eastAsia="Arial" w:hAnsi="Times New Roman"/>
          <w:sz w:val="28"/>
          <w:szCs w:val="28"/>
        </w:rPr>
        <w:t xml:space="preserve">4. </w:t>
      </w:r>
      <w:r w:rsidRPr="003D1B7D">
        <w:rPr>
          <w:rFonts w:ascii="Times New Roman" w:hAnsi="Times New Roman"/>
          <w:sz w:val="28"/>
          <w:szCs w:val="28"/>
        </w:rPr>
        <w:t>Действие</w:t>
      </w:r>
      <w:r>
        <w:rPr>
          <w:rFonts w:ascii="Times New Roman" w:hAnsi="Times New Roman"/>
          <w:sz w:val="28"/>
          <w:szCs w:val="28"/>
        </w:rPr>
        <w:t xml:space="preserve"> настоящего постановления распространяется на правоотношения, возникшие с 27.09.2024. </w:t>
      </w:r>
      <w:r w:rsidR="00B812CD">
        <w:rPr>
          <w:rFonts w:ascii="Times New Roman" w:hAnsi="Times New Roman"/>
          <w:sz w:val="28"/>
          <w:szCs w:val="28"/>
        </w:rPr>
        <w:t xml:space="preserve"> </w:t>
      </w:r>
    </w:p>
    <w:p w:rsidR="00011376" w:rsidRDefault="00A80D20" w:rsidP="00406FD0">
      <w:pPr>
        <w:spacing w:after="60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="00011376"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11376" w:rsidRPr="001D73B4">
        <w:rPr>
          <w:rFonts w:ascii="Times New Roman" w:hAnsi="Times New Roman"/>
          <w:sz w:val="28"/>
          <w:szCs w:val="28"/>
        </w:rPr>
        <w:t xml:space="preserve"> исполнением </w:t>
      </w:r>
      <w:r w:rsidR="00011376">
        <w:rPr>
          <w:rFonts w:ascii="Times New Roman" w:hAnsi="Times New Roman"/>
          <w:sz w:val="28"/>
          <w:szCs w:val="28"/>
        </w:rPr>
        <w:t xml:space="preserve">настоящего </w:t>
      </w:r>
      <w:r w:rsidR="00011376" w:rsidRPr="001D73B4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011376">
        <w:rPr>
          <w:rFonts w:ascii="Times New Roman" w:hAnsi="Times New Roman"/>
          <w:sz w:val="28"/>
          <w:szCs w:val="28"/>
        </w:rPr>
        <w:t xml:space="preserve">первого </w:t>
      </w:r>
      <w:r w:rsidR="00011376" w:rsidRPr="001D73B4">
        <w:rPr>
          <w:rFonts w:ascii="Times New Roman" w:hAnsi="Times New Roman"/>
          <w:sz w:val="28"/>
          <w:szCs w:val="28"/>
        </w:rPr>
        <w:t xml:space="preserve">заместителя главы администрации города </w:t>
      </w:r>
      <w:proofErr w:type="spellStart"/>
      <w:r w:rsidR="00011376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011376" w:rsidRPr="001D73B4">
        <w:rPr>
          <w:rFonts w:ascii="Times New Roman" w:hAnsi="Times New Roman"/>
          <w:sz w:val="28"/>
          <w:szCs w:val="28"/>
        </w:rPr>
        <w:t xml:space="preserve"> А.П.</w:t>
      </w:r>
      <w:r w:rsidR="003D1B7D">
        <w:rPr>
          <w:rFonts w:ascii="Times New Roman" w:hAnsi="Times New Roman"/>
          <w:sz w:val="28"/>
          <w:szCs w:val="28"/>
        </w:rPr>
        <w:t xml:space="preserve"> </w:t>
      </w:r>
      <w:r w:rsidR="00E13109">
        <w:rPr>
          <w:rFonts w:ascii="Times New Roman" w:hAnsi="Times New Roman"/>
          <w:sz w:val="28"/>
          <w:szCs w:val="28"/>
        </w:rPr>
        <w:t xml:space="preserve"> </w:t>
      </w:r>
      <w:r w:rsidR="001079B9">
        <w:rPr>
          <w:rFonts w:ascii="Times New Roman" w:hAnsi="Times New Roman"/>
          <w:sz w:val="28"/>
          <w:szCs w:val="28"/>
        </w:rPr>
        <w:t xml:space="preserve"> </w:t>
      </w:r>
    </w:p>
    <w:p w:rsidR="00F20544" w:rsidRDefault="00011376" w:rsidP="00F20544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И.о. главы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</w:t>
      </w:r>
    </w:p>
    <w:p w:rsidR="00011376" w:rsidRDefault="00F20544" w:rsidP="00F20544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</w:t>
      </w:r>
      <w:r w:rsidR="00011376" w:rsidRPr="00011376">
        <w:rPr>
          <w:rFonts w:ascii="Times New Roman" w:hAnsi="Times New Roman"/>
          <w:sz w:val="28"/>
          <w:szCs w:val="28"/>
          <w:lang w:eastAsia="ar-SA"/>
        </w:rPr>
        <w:t xml:space="preserve">А.П. </w:t>
      </w:r>
      <w:proofErr w:type="spellStart"/>
      <w:r w:rsidR="00011376" w:rsidRPr="00011376">
        <w:rPr>
          <w:rFonts w:ascii="Times New Roman" w:hAnsi="Times New Roman"/>
          <w:sz w:val="28"/>
          <w:szCs w:val="28"/>
          <w:lang w:eastAsia="ar-SA"/>
        </w:rPr>
        <w:t>Солодянкин</w:t>
      </w:r>
      <w:proofErr w:type="spellEnd"/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011376" w:rsidTr="00406FD0">
        <w:trPr>
          <w:trHeight w:val="599"/>
        </w:trPr>
        <w:tc>
          <w:tcPr>
            <w:tcW w:w="4821" w:type="dxa"/>
          </w:tcPr>
          <w:p w:rsidR="00011376" w:rsidRDefault="00011376" w:rsidP="00406FD0">
            <w:pPr>
              <w:pStyle w:val="a3"/>
              <w:tabs>
                <w:tab w:val="left" w:pos="2730"/>
              </w:tabs>
              <w:spacing w:before="120" w:after="12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ПОДГОТОВЛЕНО</w:t>
            </w:r>
            <w:r w:rsidR="00CB43B8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011376" w:rsidRDefault="00011376" w:rsidP="00406FD0">
            <w:pPr>
              <w:pStyle w:val="a3"/>
              <w:spacing w:after="36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11376" w:rsidRDefault="00011376" w:rsidP="00406FD0">
            <w:pPr>
              <w:pStyle w:val="a3"/>
              <w:spacing w:after="36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11376" w:rsidTr="00406FD0">
        <w:trPr>
          <w:trHeight w:val="1056"/>
        </w:trPr>
        <w:tc>
          <w:tcPr>
            <w:tcW w:w="4821" w:type="dxa"/>
          </w:tcPr>
          <w:p w:rsidR="00011376" w:rsidRDefault="00011376" w:rsidP="003E05F8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011376" w:rsidRDefault="00011376" w:rsidP="003E05F8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11376" w:rsidRDefault="00011376" w:rsidP="003E05F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011376" w:rsidRDefault="00011376" w:rsidP="003E05F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011376" w:rsidRDefault="00011376" w:rsidP="003E05F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011376" w:rsidRDefault="00011376" w:rsidP="00011376">
      <w:pPr>
        <w:pStyle w:val="a3"/>
        <w:tabs>
          <w:tab w:val="left" w:pos="0"/>
        </w:tabs>
        <w:spacing w:line="360" w:lineRule="auto"/>
        <w:jc w:val="both"/>
        <w:rPr>
          <w:rFonts w:cs="Times New Roman"/>
          <w:spacing w:val="2"/>
          <w:sz w:val="28"/>
          <w:szCs w:val="28"/>
        </w:rPr>
      </w:pPr>
    </w:p>
    <w:sectPr w:rsidR="00011376" w:rsidSect="00406FD0">
      <w:headerReference w:type="default" r:id="rId11"/>
      <w:headerReference w:type="first" r:id="rId12"/>
      <w:pgSz w:w="11906" w:h="16838"/>
      <w:pgMar w:top="851" w:right="624" w:bottom="567" w:left="1588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5A7" w:rsidRDefault="00F345A7" w:rsidP="00A0567A">
      <w:r>
        <w:separator/>
      </w:r>
    </w:p>
  </w:endnote>
  <w:endnote w:type="continuationSeparator" w:id="0">
    <w:p w:rsidR="00F345A7" w:rsidRDefault="00F345A7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5A7" w:rsidRDefault="00F345A7" w:rsidP="00A0567A">
      <w:r>
        <w:separator/>
      </w:r>
    </w:p>
  </w:footnote>
  <w:footnote w:type="continuationSeparator" w:id="0">
    <w:p w:rsidR="00F345A7" w:rsidRDefault="00F345A7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19785"/>
      <w:docPartObj>
        <w:docPartGallery w:val="Page Numbers (Top of Page)"/>
        <w:docPartUnique/>
      </w:docPartObj>
    </w:sdtPr>
    <w:sdtContent>
      <w:p w:rsidR="00A0567A" w:rsidRDefault="00A50461">
        <w:pPr>
          <w:pStyle w:val="a7"/>
          <w:jc w:val="center"/>
        </w:pPr>
        <w:fldSimple w:instr=" PAGE   \* MERGEFORMAT ">
          <w:r w:rsidR="00F20544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99942D6"/>
    <w:multiLevelType w:val="multilevel"/>
    <w:tmpl w:val="FFB460BE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11376"/>
    <w:rsid w:val="00015BF3"/>
    <w:rsid w:val="00016067"/>
    <w:rsid w:val="00026984"/>
    <w:rsid w:val="00034853"/>
    <w:rsid w:val="000358AB"/>
    <w:rsid w:val="00040873"/>
    <w:rsid w:val="00045264"/>
    <w:rsid w:val="000508AC"/>
    <w:rsid w:val="000525B5"/>
    <w:rsid w:val="00057ED9"/>
    <w:rsid w:val="00061F1F"/>
    <w:rsid w:val="00062517"/>
    <w:rsid w:val="00071873"/>
    <w:rsid w:val="0007291C"/>
    <w:rsid w:val="000752D2"/>
    <w:rsid w:val="000837E1"/>
    <w:rsid w:val="00083DD8"/>
    <w:rsid w:val="0008588F"/>
    <w:rsid w:val="000960E7"/>
    <w:rsid w:val="000B645D"/>
    <w:rsid w:val="000C0EA6"/>
    <w:rsid w:val="000D2FB9"/>
    <w:rsid w:val="000E25FD"/>
    <w:rsid w:val="000E5B26"/>
    <w:rsid w:val="000F51C7"/>
    <w:rsid w:val="001079B9"/>
    <w:rsid w:val="0011290B"/>
    <w:rsid w:val="00112AE8"/>
    <w:rsid w:val="00114033"/>
    <w:rsid w:val="00120A1E"/>
    <w:rsid w:val="00123C57"/>
    <w:rsid w:val="001300B1"/>
    <w:rsid w:val="00132B69"/>
    <w:rsid w:val="00135593"/>
    <w:rsid w:val="00136720"/>
    <w:rsid w:val="00137E9F"/>
    <w:rsid w:val="00145420"/>
    <w:rsid w:val="00146C23"/>
    <w:rsid w:val="00150460"/>
    <w:rsid w:val="00154F3A"/>
    <w:rsid w:val="001562EE"/>
    <w:rsid w:val="00167138"/>
    <w:rsid w:val="00173C36"/>
    <w:rsid w:val="00174117"/>
    <w:rsid w:val="0018274B"/>
    <w:rsid w:val="0018547B"/>
    <w:rsid w:val="00186EDD"/>
    <w:rsid w:val="00190E89"/>
    <w:rsid w:val="00190EF1"/>
    <w:rsid w:val="001A53F6"/>
    <w:rsid w:val="001B2557"/>
    <w:rsid w:val="001B5E90"/>
    <w:rsid w:val="001C1869"/>
    <w:rsid w:val="001C3D47"/>
    <w:rsid w:val="001D4CEB"/>
    <w:rsid w:val="001D5841"/>
    <w:rsid w:val="001E7559"/>
    <w:rsid w:val="001E7E5F"/>
    <w:rsid w:val="001F14C4"/>
    <w:rsid w:val="002002D5"/>
    <w:rsid w:val="002021E6"/>
    <w:rsid w:val="002062E1"/>
    <w:rsid w:val="00207008"/>
    <w:rsid w:val="00215E6E"/>
    <w:rsid w:val="00232A0D"/>
    <w:rsid w:val="00233C09"/>
    <w:rsid w:val="00234447"/>
    <w:rsid w:val="00234B5D"/>
    <w:rsid w:val="00242AA7"/>
    <w:rsid w:val="00257011"/>
    <w:rsid w:val="00257EB5"/>
    <w:rsid w:val="00263FD9"/>
    <w:rsid w:val="002860D7"/>
    <w:rsid w:val="00287AD5"/>
    <w:rsid w:val="00293187"/>
    <w:rsid w:val="00295334"/>
    <w:rsid w:val="002B2882"/>
    <w:rsid w:val="002D0006"/>
    <w:rsid w:val="002D2245"/>
    <w:rsid w:val="002F4E1A"/>
    <w:rsid w:val="00315A81"/>
    <w:rsid w:val="003223A7"/>
    <w:rsid w:val="003307BB"/>
    <w:rsid w:val="00330A60"/>
    <w:rsid w:val="00336FD2"/>
    <w:rsid w:val="003430E8"/>
    <w:rsid w:val="003472E0"/>
    <w:rsid w:val="003625A8"/>
    <w:rsid w:val="0036389A"/>
    <w:rsid w:val="003671F4"/>
    <w:rsid w:val="00373E18"/>
    <w:rsid w:val="00376085"/>
    <w:rsid w:val="00385AA1"/>
    <w:rsid w:val="003A783D"/>
    <w:rsid w:val="003C31E6"/>
    <w:rsid w:val="003C33CE"/>
    <w:rsid w:val="003C36F9"/>
    <w:rsid w:val="003C6AFF"/>
    <w:rsid w:val="003D1B7D"/>
    <w:rsid w:val="003E4639"/>
    <w:rsid w:val="003E7466"/>
    <w:rsid w:val="004000BA"/>
    <w:rsid w:val="00400FAA"/>
    <w:rsid w:val="00405830"/>
    <w:rsid w:val="00406FD0"/>
    <w:rsid w:val="00412AA6"/>
    <w:rsid w:val="004208A9"/>
    <w:rsid w:val="00434F05"/>
    <w:rsid w:val="00436635"/>
    <w:rsid w:val="00455C3D"/>
    <w:rsid w:val="00466091"/>
    <w:rsid w:val="00473679"/>
    <w:rsid w:val="004A5880"/>
    <w:rsid w:val="004B70FF"/>
    <w:rsid w:val="004C4A0E"/>
    <w:rsid w:val="004C5D41"/>
    <w:rsid w:val="004D016D"/>
    <w:rsid w:val="004D14D3"/>
    <w:rsid w:val="004D2AC0"/>
    <w:rsid w:val="004D3D30"/>
    <w:rsid w:val="004F2ED1"/>
    <w:rsid w:val="004F4713"/>
    <w:rsid w:val="004F4CC6"/>
    <w:rsid w:val="004F5C37"/>
    <w:rsid w:val="004F686F"/>
    <w:rsid w:val="004F7051"/>
    <w:rsid w:val="00504AA0"/>
    <w:rsid w:val="005106E8"/>
    <w:rsid w:val="00517F88"/>
    <w:rsid w:val="00531A6B"/>
    <w:rsid w:val="00540B99"/>
    <w:rsid w:val="0054271E"/>
    <w:rsid w:val="00542CF2"/>
    <w:rsid w:val="0054339C"/>
    <w:rsid w:val="00552791"/>
    <w:rsid w:val="00557FC1"/>
    <w:rsid w:val="005646F4"/>
    <w:rsid w:val="00581096"/>
    <w:rsid w:val="0058226B"/>
    <w:rsid w:val="00585D0F"/>
    <w:rsid w:val="005B055A"/>
    <w:rsid w:val="005B619D"/>
    <w:rsid w:val="005D0889"/>
    <w:rsid w:val="005E44C9"/>
    <w:rsid w:val="005F0338"/>
    <w:rsid w:val="005F53D8"/>
    <w:rsid w:val="00612390"/>
    <w:rsid w:val="00620793"/>
    <w:rsid w:val="00633BBB"/>
    <w:rsid w:val="00644EBB"/>
    <w:rsid w:val="00653403"/>
    <w:rsid w:val="0066235C"/>
    <w:rsid w:val="006626C9"/>
    <w:rsid w:val="006650A3"/>
    <w:rsid w:val="00665847"/>
    <w:rsid w:val="00666F0C"/>
    <w:rsid w:val="00670E17"/>
    <w:rsid w:val="006734C2"/>
    <w:rsid w:val="00675DF4"/>
    <w:rsid w:val="00684A20"/>
    <w:rsid w:val="00685AFF"/>
    <w:rsid w:val="0069647B"/>
    <w:rsid w:val="006B1C81"/>
    <w:rsid w:val="006B3B95"/>
    <w:rsid w:val="006B6D3F"/>
    <w:rsid w:val="006C0A8E"/>
    <w:rsid w:val="006C4119"/>
    <w:rsid w:val="006D1EA1"/>
    <w:rsid w:val="006D64AB"/>
    <w:rsid w:val="006E0091"/>
    <w:rsid w:val="006F6DF3"/>
    <w:rsid w:val="006F6F26"/>
    <w:rsid w:val="007038FB"/>
    <w:rsid w:val="007128C2"/>
    <w:rsid w:val="007175FB"/>
    <w:rsid w:val="00727BB2"/>
    <w:rsid w:val="00730F92"/>
    <w:rsid w:val="00731516"/>
    <w:rsid w:val="007416C9"/>
    <w:rsid w:val="00742873"/>
    <w:rsid w:val="00751822"/>
    <w:rsid w:val="0075399C"/>
    <w:rsid w:val="00763BE9"/>
    <w:rsid w:val="0076595C"/>
    <w:rsid w:val="00767D87"/>
    <w:rsid w:val="00774680"/>
    <w:rsid w:val="0077586D"/>
    <w:rsid w:val="00777A66"/>
    <w:rsid w:val="00782E33"/>
    <w:rsid w:val="00783502"/>
    <w:rsid w:val="007A0296"/>
    <w:rsid w:val="007A6B58"/>
    <w:rsid w:val="007E2094"/>
    <w:rsid w:val="007E69BC"/>
    <w:rsid w:val="007E7119"/>
    <w:rsid w:val="007F5F99"/>
    <w:rsid w:val="008017C9"/>
    <w:rsid w:val="00802188"/>
    <w:rsid w:val="00802F84"/>
    <w:rsid w:val="00815DA5"/>
    <w:rsid w:val="008167A0"/>
    <w:rsid w:val="00822150"/>
    <w:rsid w:val="00824B95"/>
    <w:rsid w:val="00832FA8"/>
    <w:rsid w:val="008567B3"/>
    <w:rsid w:val="00857CC2"/>
    <w:rsid w:val="00865C97"/>
    <w:rsid w:val="00866448"/>
    <w:rsid w:val="00867704"/>
    <w:rsid w:val="00874AC4"/>
    <w:rsid w:val="00876B23"/>
    <w:rsid w:val="00882AF5"/>
    <w:rsid w:val="00886496"/>
    <w:rsid w:val="0088699A"/>
    <w:rsid w:val="008901E8"/>
    <w:rsid w:val="008931BE"/>
    <w:rsid w:val="00894EAC"/>
    <w:rsid w:val="008A7329"/>
    <w:rsid w:val="008C3BEB"/>
    <w:rsid w:val="008E1C65"/>
    <w:rsid w:val="008F0A4C"/>
    <w:rsid w:val="008F4460"/>
    <w:rsid w:val="008F5703"/>
    <w:rsid w:val="00901738"/>
    <w:rsid w:val="009046D9"/>
    <w:rsid w:val="00915754"/>
    <w:rsid w:val="00924145"/>
    <w:rsid w:val="00924C0F"/>
    <w:rsid w:val="009316D4"/>
    <w:rsid w:val="009548A4"/>
    <w:rsid w:val="0096087B"/>
    <w:rsid w:val="00963E50"/>
    <w:rsid w:val="00967C58"/>
    <w:rsid w:val="00973FED"/>
    <w:rsid w:val="00993861"/>
    <w:rsid w:val="00996118"/>
    <w:rsid w:val="009A71DE"/>
    <w:rsid w:val="009A7B25"/>
    <w:rsid w:val="009B3C4A"/>
    <w:rsid w:val="009B62F6"/>
    <w:rsid w:val="009B6441"/>
    <w:rsid w:val="009D08F1"/>
    <w:rsid w:val="009D3272"/>
    <w:rsid w:val="009D40FE"/>
    <w:rsid w:val="009D74DB"/>
    <w:rsid w:val="009D7E9D"/>
    <w:rsid w:val="009F04FD"/>
    <w:rsid w:val="009F26FD"/>
    <w:rsid w:val="00A040CA"/>
    <w:rsid w:val="00A0567A"/>
    <w:rsid w:val="00A13192"/>
    <w:rsid w:val="00A277C0"/>
    <w:rsid w:val="00A27AE9"/>
    <w:rsid w:val="00A30AF5"/>
    <w:rsid w:val="00A36678"/>
    <w:rsid w:val="00A50461"/>
    <w:rsid w:val="00A57568"/>
    <w:rsid w:val="00A61503"/>
    <w:rsid w:val="00A80890"/>
    <w:rsid w:val="00A80D20"/>
    <w:rsid w:val="00A92B06"/>
    <w:rsid w:val="00A92D43"/>
    <w:rsid w:val="00A95773"/>
    <w:rsid w:val="00AA594D"/>
    <w:rsid w:val="00AB062A"/>
    <w:rsid w:val="00AB0C47"/>
    <w:rsid w:val="00AB5953"/>
    <w:rsid w:val="00AC0106"/>
    <w:rsid w:val="00AC5D91"/>
    <w:rsid w:val="00AE2BD3"/>
    <w:rsid w:val="00AE4B0F"/>
    <w:rsid w:val="00AF037D"/>
    <w:rsid w:val="00AF63B3"/>
    <w:rsid w:val="00AF73E0"/>
    <w:rsid w:val="00B04028"/>
    <w:rsid w:val="00B15115"/>
    <w:rsid w:val="00B20748"/>
    <w:rsid w:val="00B2179F"/>
    <w:rsid w:val="00B23348"/>
    <w:rsid w:val="00B2595F"/>
    <w:rsid w:val="00B378B8"/>
    <w:rsid w:val="00B55A5F"/>
    <w:rsid w:val="00B55CFC"/>
    <w:rsid w:val="00B76BFA"/>
    <w:rsid w:val="00B80FEB"/>
    <w:rsid w:val="00B812CD"/>
    <w:rsid w:val="00B8325A"/>
    <w:rsid w:val="00B905E5"/>
    <w:rsid w:val="00B9209B"/>
    <w:rsid w:val="00B93D18"/>
    <w:rsid w:val="00B95E0E"/>
    <w:rsid w:val="00B960DA"/>
    <w:rsid w:val="00BA3695"/>
    <w:rsid w:val="00BA40D3"/>
    <w:rsid w:val="00BA5138"/>
    <w:rsid w:val="00BA51FF"/>
    <w:rsid w:val="00BA5A4F"/>
    <w:rsid w:val="00BC1787"/>
    <w:rsid w:val="00BC5074"/>
    <w:rsid w:val="00BD03E8"/>
    <w:rsid w:val="00BD0442"/>
    <w:rsid w:val="00BD08B6"/>
    <w:rsid w:val="00BD39F8"/>
    <w:rsid w:val="00BD511D"/>
    <w:rsid w:val="00BD5421"/>
    <w:rsid w:val="00BE52E2"/>
    <w:rsid w:val="00BF1A9C"/>
    <w:rsid w:val="00C008E5"/>
    <w:rsid w:val="00C0659C"/>
    <w:rsid w:val="00C2043E"/>
    <w:rsid w:val="00C21F36"/>
    <w:rsid w:val="00C355F8"/>
    <w:rsid w:val="00C35916"/>
    <w:rsid w:val="00C35DC6"/>
    <w:rsid w:val="00C37D6E"/>
    <w:rsid w:val="00C45A38"/>
    <w:rsid w:val="00C46DC7"/>
    <w:rsid w:val="00C47CAC"/>
    <w:rsid w:val="00C47E09"/>
    <w:rsid w:val="00C506B9"/>
    <w:rsid w:val="00C605A3"/>
    <w:rsid w:val="00C62C02"/>
    <w:rsid w:val="00C64338"/>
    <w:rsid w:val="00C739F4"/>
    <w:rsid w:val="00C73D3A"/>
    <w:rsid w:val="00C73E01"/>
    <w:rsid w:val="00C7793D"/>
    <w:rsid w:val="00C80677"/>
    <w:rsid w:val="00C87F82"/>
    <w:rsid w:val="00C96EC9"/>
    <w:rsid w:val="00CA4567"/>
    <w:rsid w:val="00CA5353"/>
    <w:rsid w:val="00CA5F6D"/>
    <w:rsid w:val="00CA644A"/>
    <w:rsid w:val="00CB43B8"/>
    <w:rsid w:val="00CC1E6B"/>
    <w:rsid w:val="00CC5C17"/>
    <w:rsid w:val="00CC7AD4"/>
    <w:rsid w:val="00CD1205"/>
    <w:rsid w:val="00CE3EB6"/>
    <w:rsid w:val="00CE4381"/>
    <w:rsid w:val="00CE43F2"/>
    <w:rsid w:val="00CE7EE3"/>
    <w:rsid w:val="00CF0C6D"/>
    <w:rsid w:val="00D04891"/>
    <w:rsid w:val="00D12FC3"/>
    <w:rsid w:val="00D1510D"/>
    <w:rsid w:val="00D15D0A"/>
    <w:rsid w:val="00D25D7E"/>
    <w:rsid w:val="00D27799"/>
    <w:rsid w:val="00D27B75"/>
    <w:rsid w:val="00D3050E"/>
    <w:rsid w:val="00D324B1"/>
    <w:rsid w:val="00D471CC"/>
    <w:rsid w:val="00D52193"/>
    <w:rsid w:val="00D54601"/>
    <w:rsid w:val="00D55C87"/>
    <w:rsid w:val="00D61B0E"/>
    <w:rsid w:val="00D700C4"/>
    <w:rsid w:val="00D80113"/>
    <w:rsid w:val="00D8106C"/>
    <w:rsid w:val="00D853CE"/>
    <w:rsid w:val="00D93C4C"/>
    <w:rsid w:val="00D97E03"/>
    <w:rsid w:val="00DA4859"/>
    <w:rsid w:val="00DB328C"/>
    <w:rsid w:val="00DD51B7"/>
    <w:rsid w:val="00DD6895"/>
    <w:rsid w:val="00DD6DA1"/>
    <w:rsid w:val="00DF48D0"/>
    <w:rsid w:val="00DF778C"/>
    <w:rsid w:val="00E02BDD"/>
    <w:rsid w:val="00E13109"/>
    <w:rsid w:val="00E136B5"/>
    <w:rsid w:val="00E13EEE"/>
    <w:rsid w:val="00E2578E"/>
    <w:rsid w:val="00E26CD3"/>
    <w:rsid w:val="00E3286C"/>
    <w:rsid w:val="00E43C99"/>
    <w:rsid w:val="00E52798"/>
    <w:rsid w:val="00E62120"/>
    <w:rsid w:val="00E63387"/>
    <w:rsid w:val="00E70521"/>
    <w:rsid w:val="00E9131C"/>
    <w:rsid w:val="00E9139D"/>
    <w:rsid w:val="00E91862"/>
    <w:rsid w:val="00EA5274"/>
    <w:rsid w:val="00EB0092"/>
    <w:rsid w:val="00EB17A2"/>
    <w:rsid w:val="00EC1FDA"/>
    <w:rsid w:val="00EC2E64"/>
    <w:rsid w:val="00EC423F"/>
    <w:rsid w:val="00EC47FD"/>
    <w:rsid w:val="00EC7E3A"/>
    <w:rsid w:val="00ED3F55"/>
    <w:rsid w:val="00EE039E"/>
    <w:rsid w:val="00EE4415"/>
    <w:rsid w:val="00EF0BCE"/>
    <w:rsid w:val="00F014F2"/>
    <w:rsid w:val="00F05632"/>
    <w:rsid w:val="00F106E0"/>
    <w:rsid w:val="00F14C62"/>
    <w:rsid w:val="00F15307"/>
    <w:rsid w:val="00F20019"/>
    <w:rsid w:val="00F20544"/>
    <w:rsid w:val="00F25696"/>
    <w:rsid w:val="00F2713B"/>
    <w:rsid w:val="00F345A7"/>
    <w:rsid w:val="00F407CD"/>
    <w:rsid w:val="00F47D2F"/>
    <w:rsid w:val="00F518BE"/>
    <w:rsid w:val="00F554F0"/>
    <w:rsid w:val="00F55908"/>
    <w:rsid w:val="00F622CF"/>
    <w:rsid w:val="00F63842"/>
    <w:rsid w:val="00F65DBD"/>
    <w:rsid w:val="00F66FAF"/>
    <w:rsid w:val="00F70EC0"/>
    <w:rsid w:val="00F846F0"/>
    <w:rsid w:val="00F90BD7"/>
    <w:rsid w:val="00F933CF"/>
    <w:rsid w:val="00FA2183"/>
    <w:rsid w:val="00FA24E0"/>
    <w:rsid w:val="00FA2534"/>
    <w:rsid w:val="00FA3079"/>
    <w:rsid w:val="00FA307A"/>
    <w:rsid w:val="00FA485F"/>
    <w:rsid w:val="00FA5531"/>
    <w:rsid w:val="00FB041F"/>
    <w:rsid w:val="00FB2B44"/>
    <w:rsid w:val="00FB30A2"/>
    <w:rsid w:val="00FB48B3"/>
    <w:rsid w:val="00FB4E86"/>
    <w:rsid w:val="00FC61C0"/>
    <w:rsid w:val="00FD774B"/>
    <w:rsid w:val="00FE1D25"/>
    <w:rsid w:val="00FE6D03"/>
    <w:rsid w:val="00FF0086"/>
    <w:rsid w:val="00FF5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ab">
    <w:name w:val="Table Grid"/>
    <w:basedOn w:val="a1"/>
    <w:uiPriority w:val="59"/>
    <w:rsid w:val="000113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5520027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9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E977D-7CC7-44B4-9FBF-25534212B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2024-11-22T09:39:00Z</cp:lastPrinted>
  <dcterms:created xsi:type="dcterms:W3CDTF">2024-11-27T06:27:00Z</dcterms:created>
  <dcterms:modified xsi:type="dcterms:W3CDTF">2024-11-27T06:27:00Z</dcterms:modified>
</cp:coreProperties>
</file>