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F10" w:rsidRDefault="00155686">
      <w:pPr>
        <w:jc w:val="center"/>
        <w:rPr>
          <w:sz w:val="32"/>
          <w:szCs w:val="38"/>
        </w:rPr>
      </w:pPr>
      <w:r w:rsidRPr="00017F10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pt" filled="t">
            <v:fill color2="black"/>
            <v:imagedata r:id="rId5" o:title=""/>
          </v:shape>
        </w:pict>
      </w:r>
    </w:p>
    <w:p w:rsidR="00017F10" w:rsidRDefault="00017F10">
      <w:pPr>
        <w:jc w:val="center"/>
        <w:rPr>
          <w:sz w:val="32"/>
          <w:szCs w:val="38"/>
        </w:rPr>
      </w:pPr>
    </w:p>
    <w:p w:rsidR="00017F10" w:rsidRDefault="003F2660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017F10" w:rsidRDefault="003F2660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017F10" w:rsidRDefault="00017F10">
      <w:pPr>
        <w:jc w:val="center"/>
        <w:rPr>
          <w:b/>
          <w:bCs/>
          <w:sz w:val="32"/>
        </w:rPr>
      </w:pPr>
    </w:p>
    <w:p w:rsidR="00017F10" w:rsidRDefault="003F26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17F10" w:rsidRDefault="00017F10">
      <w:pPr>
        <w:jc w:val="center"/>
        <w:rPr>
          <w:b/>
          <w:bCs/>
          <w:sz w:val="36"/>
          <w:szCs w:val="36"/>
        </w:rPr>
      </w:pPr>
    </w:p>
    <w:p w:rsidR="00017F10" w:rsidRDefault="00155686">
      <w:pPr>
        <w:jc w:val="both"/>
        <w:rPr>
          <w:sz w:val="28"/>
          <w:szCs w:val="28"/>
        </w:rPr>
      </w:pPr>
      <w:r w:rsidRPr="00155686">
        <w:rPr>
          <w:sz w:val="28"/>
          <w:szCs w:val="28"/>
          <w:u w:val="single"/>
        </w:rPr>
        <w:t>29.11.2017</w:t>
      </w:r>
      <w:r w:rsidR="003F2660">
        <w:rPr>
          <w:sz w:val="28"/>
          <w:szCs w:val="28"/>
        </w:rPr>
        <w:tab/>
      </w:r>
      <w:r w:rsidR="003F26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</w:t>
      </w:r>
      <w:r w:rsidRPr="00155686">
        <w:rPr>
          <w:sz w:val="28"/>
          <w:szCs w:val="28"/>
          <w:u w:val="single"/>
        </w:rPr>
        <w:t>1882</w:t>
      </w:r>
    </w:p>
    <w:p w:rsidR="00017F10" w:rsidRDefault="003F26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17F10" w:rsidRDefault="00017F10">
      <w:pPr>
        <w:jc w:val="center"/>
        <w:rPr>
          <w:sz w:val="48"/>
          <w:szCs w:val="48"/>
        </w:rPr>
      </w:pPr>
    </w:p>
    <w:p w:rsidR="00017F10" w:rsidRDefault="003F2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мерах по сохранению и рациональному использованию защитных сооружений и иных объектов гражданской обороны</w:t>
      </w:r>
    </w:p>
    <w:p w:rsidR="00017F10" w:rsidRDefault="00017F10">
      <w:pPr>
        <w:jc w:val="center"/>
        <w:rPr>
          <w:b/>
          <w:bCs/>
          <w:sz w:val="48"/>
          <w:szCs w:val="48"/>
        </w:rPr>
      </w:pPr>
    </w:p>
    <w:p w:rsidR="00017F10" w:rsidRDefault="003F2660">
      <w:pPr>
        <w:pStyle w:val="af"/>
        <w:spacing w:line="360" w:lineRule="auto"/>
        <w:rPr>
          <w:szCs w:val="28"/>
        </w:rPr>
      </w:pPr>
      <w:r>
        <w:rPr>
          <w:szCs w:val="28"/>
        </w:rPr>
        <w:tab/>
      </w:r>
      <w:proofErr w:type="gramStart"/>
      <w:r>
        <w:rPr>
          <w:rFonts w:eastAsia="Times New Roman"/>
          <w:szCs w:val="28"/>
        </w:rPr>
        <w:t>В</w:t>
      </w:r>
      <w:r>
        <w:t xml:space="preserve"> соответствии  с Федеральными законами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  постановлениями Правительства Российской Федерации от 23 апреля 1994 года № 359 «Об утверждении Положения о порядке использования объектов и имущества гражданской обороны приватизированными предприятиями,  учреждениями и организациями», от 29 ноября 1999 года</w:t>
      </w:r>
      <w:proofErr w:type="gramEnd"/>
      <w:r>
        <w:t xml:space="preserve"> № 1309 «О порядке создания убежищ и иных объектов гражданской обороны», в целях обеспечения </w:t>
      </w:r>
      <w:r>
        <w:rPr>
          <w:szCs w:val="28"/>
        </w:rPr>
        <w:t>сохранности и рационального использования защитных сооружений и иных объектов гражданской обороны (далее – ЗС ГО) на территории города Вятские Поляны администрация города Вятские Поляны ПОСТАНОВЛЯЕТ: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Отделу по делам гражданской обороны, чрезвычайных ситуаций и охраны труда администрации города Вятские Поляны (Ермаков С.А.): 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1.1. Определить общую потребность в ЗС ГО и иных объектах гражданской обороны на территории города Вятские Поляны.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1.2. Организовать учет ЗС ГО и иных объектов гражданской обороны, расположенных на территории города Вятские Поляны, в соответствии с действующим законодательством.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Организовать работу по приведению в готовность ЗС ГО, не </w:t>
      </w:r>
      <w:r>
        <w:rPr>
          <w:sz w:val="28"/>
          <w:szCs w:val="28"/>
        </w:rPr>
        <w:lastRenderedPageBreak/>
        <w:t>соответствующих требованиям приказов МЧС России от 15 декабря 2002 года № 583 "Об утверждении и введении в действие Правил эксплуатации защитных сооружений гражданской обороны" и от 21 июля 2005 года № 575 «Об утверждении Порядка содержания и использования защитных сооружений гражданской обороны в мирное время».</w:t>
      </w:r>
      <w:proofErr w:type="gramEnd"/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1.4. Обеспечить недопущение преждевременного и неправомерного списания ЗС ГО и иных объектов гражданской обороны, расположенных на территории города Вятские Поляны.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Проводить согласование типовых и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 xml:space="preserve"> объектов гражданской обороны с Главным управлением МЧС России по Кировской области.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организаций, расположенных на территории города Вятские Поляны: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2.1. Создавать в мирное время по согласованию с администрацией города Вятские Поляны объекты гражданской обороны.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сохранность существующих ЗС ГО и иных объектов гражданской обороны, принять меры по поддержанию их в состоянии постоянной готовности к использованию.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рационального использования, содержания, эксплуатации и определения технического состояния ЗС ГО руководствоваться требованиями приказов МЧС России от 15 декабря 2002 года № 583 «Об утверждении и введении в действие Правил эксплуатации защитных сооружений гражданской обороны» и от 21 июля 2005 года № 575 «Об утверждении Порядка содержания и использования защитных сооружений гражданской обороны в мирное время», а также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3.01.09-84 «Приемка в эксплуатацию законченных строительством защитных сооружений гражданской обороны» и СП 88.13330.2014 «Защитные сооружения гражданской обороны. Актуализированная редакция 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II-11-77*»;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смене собственника организации ЗС ГО и иные объекты гражданской обороны передавать в установленном порядке ее правопреемнику на ответственное хранение, оперативное управление и в хозяйственное </w:t>
      </w:r>
      <w:r>
        <w:rPr>
          <w:sz w:val="28"/>
          <w:szCs w:val="28"/>
        </w:rPr>
        <w:lastRenderedPageBreak/>
        <w:t>ведение;</w:t>
      </w:r>
    </w:p>
    <w:p w:rsidR="00017F10" w:rsidRDefault="003F2660">
      <w:pPr>
        <w:pStyle w:val="af0"/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При продаже объектов недвижимости, имеющих встроенные и отдельно стоящие ЗС ГО,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ЗС ГО, а также о выполнении мероприятий по гражданской обороне.</w:t>
      </w:r>
      <w:proofErr w:type="gramEnd"/>
    </w:p>
    <w:p w:rsidR="00017F10" w:rsidRDefault="003F2660">
      <w:pPr>
        <w:spacing w:line="360" w:lineRule="auto"/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информационных систем управления экономического развития   города и информационных систем администрации города (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017F10" w:rsidRDefault="003F266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настоящего постановления  возложить на заместителя главы администрации города </w:t>
      </w:r>
      <w:proofErr w:type="spellStart"/>
      <w:r>
        <w:rPr>
          <w:sz w:val="28"/>
          <w:szCs w:val="28"/>
        </w:rPr>
        <w:t>Батакова</w:t>
      </w:r>
      <w:proofErr w:type="spellEnd"/>
      <w:r>
        <w:rPr>
          <w:sz w:val="28"/>
          <w:szCs w:val="28"/>
        </w:rPr>
        <w:t xml:space="preserve"> П.Б.</w:t>
      </w:r>
    </w:p>
    <w:p w:rsidR="00017F10" w:rsidRDefault="00017F10">
      <w:pPr>
        <w:numPr>
          <w:ilvl w:val="0"/>
          <w:numId w:val="2"/>
        </w:numPr>
        <w:tabs>
          <w:tab w:val="left" w:pos="0"/>
        </w:tabs>
        <w:ind w:left="0" w:firstLine="738"/>
        <w:jc w:val="both"/>
        <w:rPr>
          <w:sz w:val="72"/>
          <w:szCs w:val="72"/>
        </w:rPr>
      </w:pPr>
    </w:p>
    <w:p w:rsidR="00155686" w:rsidRDefault="003F2660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Глава города Вятские Поляны                                                               </w:t>
      </w:r>
    </w:p>
    <w:p w:rsidR="00017F10" w:rsidRDefault="003F2660" w:rsidP="00155686">
      <w:pPr>
        <w:ind w:left="2124" w:firstLine="708"/>
        <w:jc w:val="both"/>
        <w:rPr>
          <w:sz w:val="28"/>
          <w:szCs w:val="34"/>
        </w:rPr>
      </w:pPr>
      <w:r>
        <w:rPr>
          <w:sz w:val="28"/>
          <w:szCs w:val="34"/>
        </w:rPr>
        <w:t>А.Д. Клюкин</w:t>
      </w:r>
    </w:p>
    <w:p w:rsidR="00017F10" w:rsidRDefault="00017F10">
      <w:pPr>
        <w:jc w:val="both"/>
        <w:rPr>
          <w:sz w:val="36"/>
          <w:szCs w:val="36"/>
        </w:rPr>
      </w:pPr>
    </w:p>
    <w:p w:rsidR="00017F10" w:rsidRDefault="00017F10">
      <w:pPr>
        <w:jc w:val="both"/>
        <w:rPr>
          <w:sz w:val="36"/>
          <w:szCs w:val="36"/>
        </w:rPr>
      </w:pPr>
      <w:r w:rsidRPr="00017F1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pt;margin-top:1.5pt;width:491.3pt;height:1.55pt;z-index:1" o:connectortype="straight" strokeweight=".26mm">
            <v:stroke joinstyle="miter"/>
          </v:shape>
        </w:pict>
      </w:r>
    </w:p>
    <w:p w:rsidR="00017F10" w:rsidRDefault="003F2660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017F10" w:rsidRDefault="00017F10">
      <w:pPr>
        <w:rPr>
          <w:sz w:val="48"/>
          <w:szCs w:val="48"/>
        </w:rPr>
      </w:pPr>
    </w:p>
    <w:p w:rsidR="00017F10" w:rsidRDefault="003F2660">
      <w:pPr>
        <w:rPr>
          <w:sz w:val="28"/>
          <w:szCs w:val="34"/>
        </w:rPr>
      </w:pPr>
      <w:r>
        <w:rPr>
          <w:sz w:val="28"/>
          <w:szCs w:val="34"/>
        </w:rPr>
        <w:t xml:space="preserve">Заведующий отделом по делам </w:t>
      </w:r>
    </w:p>
    <w:p w:rsidR="00017F10" w:rsidRDefault="003F2660">
      <w:pPr>
        <w:rPr>
          <w:sz w:val="28"/>
          <w:szCs w:val="34"/>
        </w:rPr>
      </w:pPr>
      <w:r>
        <w:rPr>
          <w:sz w:val="28"/>
          <w:szCs w:val="34"/>
        </w:rPr>
        <w:t>ГО, ЧС и ОТ администрации города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С.А. Ермаков       </w:t>
      </w:r>
    </w:p>
    <w:p w:rsidR="00017F10" w:rsidRDefault="00017F10">
      <w:pPr>
        <w:rPr>
          <w:sz w:val="32"/>
          <w:szCs w:val="32"/>
        </w:rPr>
      </w:pPr>
    </w:p>
    <w:p w:rsidR="003F2660" w:rsidRDefault="003F2660">
      <w:pPr>
        <w:autoSpaceDE w:val="0"/>
        <w:spacing w:line="360" w:lineRule="auto"/>
        <w:rPr>
          <w:sz w:val="28"/>
          <w:szCs w:val="28"/>
        </w:rPr>
      </w:pPr>
    </w:p>
    <w:sectPr w:rsidR="003F2660" w:rsidSect="00155686">
      <w:pgSz w:w="11906" w:h="16838"/>
      <w:pgMar w:top="1135" w:right="747" w:bottom="567" w:left="1543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F34"/>
    <w:rsid w:val="00017F10"/>
    <w:rsid w:val="00155686"/>
    <w:rsid w:val="003F2660"/>
    <w:rsid w:val="00C2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7F1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017F1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017F1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17F10"/>
  </w:style>
  <w:style w:type="character" w:customStyle="1" w:styleId="Absatz-Standardschriftart">
    <w:name w:val="Absatz-Standardschriftart"/>
    <w:rsid w:val="00017F10"/>
  </w:style>
  <w:style w:type="character" w:customStyle="1" w:styleId="WW-Absatz-Standardschriftart">
    <w:name w:val="WW-Absatz-Standardschriftart"/>
    <w:rsid w:val="00017F10"/>
  </w:style>
  <w:style w:type="character" w:customStyle="1" w:styleId="WW-Absatz-Standardschriftart1">
    <w:name w:val="WW-Absatz-Standardschriftart1"/>
    <w:rsid w:val="00017F10"/>
  </w:style>
  <w:style w:type="character" w:customStyle="1" w:styleId="WW-Absatz-Standardschriftart11">
    <w:name w:val="WW-Absatz-Standardschriftart11"/>
    <w:rsid w:val="00017F10"/>
  </w:style>
  <w:style w:type="character" w:customStyle="1" w:styleId="20">
    <w:name w:val="Основной шрифт абзаца2"/>
    <w:rsid w:val="00017F10"/>
  </w:style>
  <w:style w:type="character" w:customStyle="1" w:styleId="WW-Absatz-Standardschriftart111">
    <w:name w:val="WW-Absatz-Standardschriftart111"/>
    <w:rsid w:val="00017F10"/>
  </w:style>
  <w:style w:type="character" w:customStyle="1" w:styleId="WW-Absatz-Standardschriftart1111">
    <w:name w:val="WW-Absatz-Standardschriftart1111"/>
    <w:rsid w:val="00017F10"/>
  </w:style>
  <w:style w:type="character" w:customStyle="1" w:styleId="WW-Absatz-Standardschriftart11111">
    <w:name w:val="WW-Absatz-Standardschriftart11111"/>
    <w:rsid w:val="00017F10"/>
  </w:style>
  <w:style w:type="character" w:customStyle="1" w:styleId="WW-Absatz-Standardschriftart111111">
    <w:name w:val="WW-Absatz-Standardschriftart111111"/>
    <w:rsid w:val="00017F10"/>
  </w:style>
  <w:style w:type="character" w:customStyle="1" w:styleId="WW-Absatz-Standardschriftart1111111">
    <w:name w:val="WW-Absatz-Standardschriftart1111111"/>
    <w:rsid w:val="00017F10"/>
  </w:style>
  <w:style w:type="character" w:customStyle="1" w:styleId="WW-Absatz-Standardschriftart11111111">
    <w:name w:val="WW-Absatz-Standardschriftart11111111"/>
    <w:rsid w:val="00017F10"/>
  </w:style>
  <w:style w:type="character" w:customStyle="1" w:styleId="WW-Absatz-Standardschriftart111111111">
    <w:name w:val="WW-Absatz-Standardschriftart111111111"/>
    <w:rsid w:val="00017F10"/>
  </w:style>
  <w:style w:type="character" w:customStyle="1" w:styleId="WW-Absatz-Standardschriftart1111111111">
    <w:name w:val="WW-Absatz-Standardschriftart1111111111"/>
    <w:rsid w:val="00017F10"/>
  </w:style>
  <w:style w:type="character" w:customStyle="1" w:styleId="WW-Absatz-Standardschriftart11111111111">
    <w:name w:val="WW-Absatz-Standardschriftart11111111111"/>
    <w:rsid w:val="00017F10"/>
  </w:style>
  <w:style w:type="character" w:customStyle="1" w:styleId="WW-Absatz-Standardschriftart111111111111">
    <w:name w:val="WW-Absatz-Standardschriftart111111111111"/>
    <w:rsid w:val="00017F10"/>
  </w:style>
  <w:style w:type="character" w:customStyle="1" w:styleId="WW-Absatz-Standardschriftart1111111111111">
    <w:name w:val="WW-Absatz-Standardschriftart1111111111111"/>
    <w:rsid w:val="00017F10"/>
  </w:style>
  <w:style w:type="character" w:customStyle="1" w:styleId="WW-Absatz-Standardschriftart11111111111111">
    <w:name w:val="WW-Absatz-Standardschriftart11111111111111"/>
    <w:rsid w:val="00017F10"/>
  </w:style>
  <w:style w:type="character" w:customStyle="1" w:styleId="WW-Absatz-Standardschriftart111111111111111">
    <w:name w:val="WW-Absatz-Standardschriftart111111111111111"/>
    <w:rsid w:val="00017F10"/>
  </w:style>
  <w:style w:type="character" w:customStyle="1" w:styleId="WW-Absatz-Standardschriftart1111111111111111">
    <w:name w:val="WW-Absatz-Standardschriftart1111111111111111"/>
    <w:rsid w:val="00017F10"/>
  </w:style>
  <w:style w:type="character" w:customStyle="1" w:styleId="WW-Absatz-Standardschriftart11111111111111111">
    <w:name w:val="WW-Absatz-Standardschriftart11111111111111111"/>
    <w:rsid w:val="00017F10"/>
  </w:style>
  <w:style w:type="character" w:customStyle="1" w:styleId="WW-Absatz-Standardschriftart111111111111111111">
    <w:name w:val="WW-Absatz-Standardschriftart111111111111111111"/>
    <w:rsid w:val="00017F10"/>
  </w:style>
  <w:style w:type="character" w:customStyle="1" w:styleId="WW-Absatz-Standardschriftart1111111111111111111">
    <w:name w:val="WW-Absatz-Standardschriftart1111111111111111111"/>
    <w:rsid w:val="00017F10"/>
  </w:style>
  <w:style w:type="character" w:customStyle="1" w:styleId="WW-Absatz-Standardschriftart11111111111111111111">
    <w:name w:val="WW-Absatz-Standardschriftart11111111111111111111"/>
    <w:rsid w:val="00017F10"/>
  </w:style>
  <w:style w:type="character" w:customStyle="1" w:styleId="WW-Absatz-Standardschriftart111111111111111111111">
    <w:name w:val="WW-Absatz-Standardschriftart111111111111111111111"/>
    <w:rsid w:val="00017F10"/>
  </w:style>
  <w:style w:type="character" w:customStyle="1" w:styleId="10">
    <w:name w:val="Основной шрифт абзаца1"/>
    <w:rsid w:val="00017F10"/>
  </w:style>
  <w:style w:type="character" w:styleId="a3">
    <w:name w:val="page number"/>
    <w:basedOn w:val="10"/>
    <w:rsid w:val="00017F10"/>
  </w:style>
  <w:style w:type="character" w:customStyle="1" w:styleId="21">
    <w:name w:val="Заголовок 2 Знак"/>
    <w:basedOn w:val="10"/>
    <w:rsid w:val="00017F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017F10"/>
    <w:rPr>
      <w:b/>
      <w:bCs/>
    </w:rPr>
  </w:style>
  <w:style w:type="character" w:customStyle="1" w:styleId="50">
    <w:name w:val="Заголовок 5 Знак"/>
    <w:basedOn w:val="10"/>
    <w:rsid w:val="00017F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017F10"/>
  </w:style>
  <w:style w:type="character" w:customStyle="1" w:styleId="a6">
    <w:name w:val="Верхний колонтитул Знак"/>
    <w:basedOn w:val="3"/>
    <w:rsid w:val="00017F10"/>
    <w:rPr>
      <w:sz w:val="24"/>
      <w:szCs w:val="24"/>
    </w:rPr>
  </w:style>
  <w:style w:type="paragraph" w:customStyle="1" w:styleId="a7">
    <w:name w:val="Заголовок"/>
    <w:basedOn w:val="a"/>
    <w:next w:val="a8"/>
    <w:rsid w:val="00017F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17F10"/>
    <w:pPr>
      <w:spacing w:after="120"/>
    </w:pPr>
  </w:style>
  <w:style w:type="paragraph" w:styleId="a9">
    <w:name w:val="List"/>
    <w:basedOn w:val="a8"/>
    <w:rsid w:val="00017F10"/>
    <w:rPr>
      <w:rFonts w:cs="Tahoma"/>
    </w:rPr>
  </w:style>
  <w:style w:type="paragraph" w:customStyle="1" w:styleId="30">
    <w:name w:val="Название3"/>
    <w:basedOn w:val="a"/>
    <w:rsid w:val="00017F1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17F1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017F1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017F10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017F1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17F10"/>
    <w:pPr>
      <w:suppressLineNumbers/>
    </w:pPr>
    <w:rPr>
      <w:rFonts w:cs="Tahoma"/>
    </w:rPr>
  </w:style>
  <w:style w:type="paragraph" w:customStyle="1" w:styleId="ConsPlusNormal">
    <w:name w:val="ConsPlusNormal"/>
    <w:rsid w:val="00017F1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17F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17F1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rsid w:val="00017F1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017F1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017F10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017F10"/>
    <w:pPr>
      <w:spacing w:before="280" w:after="280"/>
    </w:pPr>
  </w:style>
  <w:style w:type="paragraph" w:customStyle="1" w:styleId="ae">
    <w:name w:val="Содержимое таблицы"/>
    <w:basedOn w:val="a"/>
    <w:rsid w:val="00017F10"/>
    <w:pPr>
      <w:suppressLineNumbers/>
    </w:pPr>
    <w:rPr>
      <w:szCs w:val="20"/>
    </w:rPr>
  </w:style>
  <w:style w:type="paragraph" w:styleId="af">
    <w:name w:val="No Spacing"/>
    <w:qFormat/>
    <w:rsid w:val="00017F10"/>
    <w:pPr>
      <w:suppressAutoHyphens/>
      <w:jc w:val="both"/>
    </w:pPr>
    <w:rPr>
      <w:rFonts w:eastAsia="Calibri"/>
      <w:sz w:val="28"/>
      <w:szCs w:val="22"/>
      <w:lang w:eastAsia="ar-SA"/>
    </w:rPr>
  </w:style>
  <w:style w:type="paragraph" w:customStyle="1" w:styleId="af0">
    <w:name w:val="Нормальный"/>
    <w:rsid w:val="00017F10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3707</Characters>
  <Application>Microsoft Office Word</Application>
  <DocSecurity>0</DocSecurity>
  <Lines>30</Lines>
  <Paragraphs>8</Paragraphs>
  <ScaleCrop>false</ScaleCrop>
  <Company>Администрация города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2017-11-29T06:13:00Z</cp:lastPrinted>
  <dcterms:created xsi:type="dcterms:W3CDTF">2017-12-04T12:34:00Z</dcterms:created>
  <dcterms:modified xsi:type="dcterms:W3CDTF">2017-12-04T12:37:00Z</dcterms:modified>
</cp:coreProperties>
</file>