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640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4E3AEA">
        <w:rPr>
          <w:sz w:val="28"/>
          <w:szCs w:val="28"/>
        </w:rPr>
        <w:t>2</w:t>
      </w:r>
    </w:p>
    <w:p w:rsidR="00664640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664640" w:rsidRPr="002E212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664640" w:rsidRPr="00551A8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664640" w:rsidRPr="00551A8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664640" w:rsidRPr="00551A81" w:rsidRDefault="00664640" w:rsidP="00664640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 </w:t>
      </w:r>
      <w:r w:rsidR="00DE1823">
        <w:rPr>
          <w:bCs/>
          <w:sz w:val="28"/>
          <w:szCs w:val="28"/>
        </w:rPr>
        <w:t>30.12.2019    №  1887</w:t>
      </w:r>
      <w:r w:rsidRPr="00551A81">
        <w:rPr>
          <w:bCs/>
          <w:sz w:val="28"/>
          <w:szCs w:val="28"/>
        </w:rPr>
        <w:t xml:space="preserve"> </w:t>
      </w:r>
    </w:p>
    <w:p w:rsidR="00664640" w:rsidRPr="003D18E3" w:rsidRDefault="00664640" w:rsidP="00664640">
      <w:pPr>
        <w:keepNext/>
        <w:keepLines/>
        <w:widowControl w:val="0"/>
        <w:spacing w:line="307" w:lineRule="exact"/>
        <w:ind w:left="10206" w:right="20"/>
        <w:jc w:val="center"/>
        <w:outlineLvl w:val="1"/>
        <w:rPr>
          <w:b/>
          <w:bCs/>
          <w:sz w:val="28"/>
          <w:szCs w:val="28"/>
          <w:u w:val="single"/>
        </w:rPr>
      </w:pPr>
    </w:p>
    <w:p w:rsidR="0066464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664640" w:rsidRPr="0030772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</w:rPr>
      </w:pPr>
      <w:r w:rsidRPr="00307720">
        <w:rPr>
          <w:b/>
          <w:bCs/>
          <w:sz w:val="28"/>
          <w:szCs w:val="28"/>
        </w:rPr>
        <w:t>Перечень культурно-массовых мероприятий на 2020 год</w:t>
      </w:r>
    </w:p>
    <w:p w:rsidR="00664640" w:rsidRPr="0030772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</w:rPr>
      </w:pPr>
      <w:r w:rsidRPr="00307720">
        <w:rPr>
          <w:b/>
          <w:bCs/>
          <w:sz w:val="28"/>
          <w:szCs w:val="28"/>
        </w:rPr>
        <w:t>муниципального бюджетного учреждение культуры  центр национальных культур «ЭтноМир»</w:t>
      </w:r>
    </w:p>
    <w:p w:rsidR="00664640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tbl>
      <w:tblPr>
        <w:tblW w:w="14458" w:type="dxa"/>
        <w:tblInd w:w="294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25"/>
        <w:gridCol w:w="8505"/>
        <w:gridCol w:w="3260"/>
        <w:gridCol w:w="2268"/>
      </w:tblGrid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07720"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t>№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07720">
              <w:rPr>
                <w:rStyle w:val="1"/>
                <w:rFonts w:eastAsiaTheme="minorHAnsi"/>
                <w:b/>
                <w:bCs/>
              </w:rPr>
              <w:t>п/п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1"/>
                <w:rFonts w:eastAsiaTheme="minorHAnsi"/>
                <w:b/>
                <w:bCs/>
              </w:rPr>
              <w:t>Наименование мероприятия, содержание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t>Дата, место проведения,</w:t>
            </w:r>
            <w:r w:rsidRPr="00307720"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br/>
              <w:t>ответственный, количество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11pt"/>
                <w:rFonts w:eastAsiaTheme="minorHAnsi"/>
                <w:b/>
                <w:bCs/>
                <w:sz w:val="24"/>
                <w:szCs w:val="24"/>
              </w:rPr>
            </w:pPr>
            <w:r>
              <w:rPr>
                <w:rStyle w:val="11pt"/>
                <w:rFonts w:eastAsiaTheme="minorHAnsi"/>
                <w:b/>
                <w:bCs/>
                <w:sz w:val="24"/>
                <w:szCs w:val="24"/>
              </w:rPr>
              <w:t>Примечание</w:t>
            </w: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Январь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Рождественский праздник для детей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307720">
              <w:rPr>
                <w:rStyle w:val="a6"/>
                <w:rFonts w:eastAsiaTheme="minorHAnsi"/>
                <w:i/>
              </w:rPr>
              <w:t>разработка сценария утренника, музыкальное сопровождение, концертные номера, работа ведущих- Деда Мороза и Снегурочки, участие детских коллективов  ЦНК ЭтноМир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95pt"/>
                <w:rFonts w:eastAsiaTheme="minorHAnsi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B161D3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b/>
              </w:rPr>
              <w:t>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Детская интерактивная программа «Пришли Святки – пой колядки» Из цикла «Народный календарь», Праздник печки-</w:t>
            </w:r>
            <w:r w:rsidRPr="00307720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  <w:shd w:val="clear" w:color="auto" w:fill="FFFFFF"/>
              </w:rPr>
              <w:t>Конта Пайрем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</w:p>
          <w:p w:rsidR="00E720C9" w:rsidRPr="00307720" w:rsidRDefault="005356E7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Тематический вечер по</w:t>
            </w:r>
            <w:r w:rsidR="00E720C9" w:rsidRPr="00307720">
              <w:rPr>
                <w:rStyle w:val="a6"/>
                <w:rFonts w:eastAsiaTheme="minorHAnsi"/>
              </w:rPr>
              <w:t xml:space="preserve"> юбилейным датам  истории: </w:t>
            </w:r>
          </w:p>
          <w:p w:rsidR="00E720C9" w:rsidRPr="00307720" w:rsidRDefault="005356E7" w:rsidP="005356E7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inorHAnsi"/>
                <w:i/>
              </w:rPr>
              <w:t>подготовка сценария,видеопоказы, концертные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161D3" w:rsidRPr="00307720" w:rsidRDefault="00B161D3" w:rsidP="00B161D3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E720C9" w:rsidRPr="00307720" w:rsidRDefault="00E720C9" w:rsidP="00B161D3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Февраль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920B2E">
        <w:trPr>
          <w:trHeight w:val="735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Default="00920B2E" w:rsidP="00920B2E">
            <w:pPr>
              <w:pStyle w:val="2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 xml:space="preserve">Концерт </w:t>
            </w:r>
            <w:r w:rsidR="005356E7">
              <w:rPr>
                <w:rStyle w:val="a6"/>
                <w:rFonts w:eastAsiaTheme="minorHAnsi"/>
              </w:rPr>
              <w:t>«</w:t>
            </w:r>
            <w:r w:rsidR="00E720C9" w:rsidRPr="00307720">
              <w:rPr>
                <w:rStyle w:val="a6"/>
                <w:rFonts w:eastAsiaTheme="minorHAnsi"/>
              </w:rPr>
              <w:t xml:space="preserve">И вашим боем в нас стучат сердца...» </w:t>
            </w:r>
          </w:p>
          <w:p w:rsidR="00920B2E" w:rsidRPr="00920B2E" w:rsidRDefault="00920B2E" w:rsidP="00920B2E">
            <w:pPr>
              <w:pStyle w:val="2"/>
              <w:spacing w:line="240" w:lineRule="auto"/>
              <w:ind w:right="132"/>
              <w:jc w:val="both"/>
              <w:rPr>
                <w:rStyle w:val="a6"/>
                <w:rFonts w:eastAsiaTheme="minorHAnsi"/>
                <w:b/>
                <w:i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Разработка сценария, </w:t>
            </w:r>
            <w:r w:rsidRPr="00920B2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 xml:space="preserve">работа с ведущими, проведение 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концерта</w:t>
            </w:r>
            <w:r w:rsidRPr="00920B2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 озвучивание и световое сопровождение, изготовление афиш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, концертные номера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15.02 (Суббота)</w:t>
            </w:r>
            <w:r w:rsidRPr="00307720">
              <w:rPr>
                <w:rStyle w:val="a6"/>
                <w:rFonts w:eastAsiaTheme="minorHAnsi"/>
              </w:rPr>
              <w:br/>
              <w:t>ЦНК «ЭтноМир»</w:t>
            </w:r>
          </w:p>
          <w:p w:rsidR="00E720C9" w:rsidRPr="00307720" w:rsidRDefault="00E720C9" w:rsidP="00A84211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Март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Народное гулянье «Масленица у ворот, всех весёлый праздник ждёт!»: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11pt0"/>
                <w:rFonts w:eastAsiaTheme="minorHAnsi"/>
                <w:sz w:val="24"/>
                <w:szCs w:val="24"/>
              </w:rPr>
            </w:pP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01.03.</w:t>
            </w:r>
            <w:r w:rsidRPr="00307720">
              <w:rPr>
                <w:rStyle w:val="a6"/>
                <w:rFonts w:eastAsiaTheme="minorHAnsi"/>
              </w:rPr>
              <w:br/>
              <w:t>Площадь им.Г.С.Шпагина</w:t>
            </w:r>
            <w:r w:rsidRPr="00307720">
              <w:rPr>
                <w:rStyle w:val="a6"/>
                <w:rFonts w:eastAsiaTheme="minorHAnsi"/>
              </w:rPr>
              <w:br/>
              <w:t>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lastRenderedPageBreak/>
              <w:t>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Женщина года. Итоги конкурса общественной организации женсовета.  </w:t>
            </w:r>
          </w:p>
          <w:p w:rsidR="00E720C9" w:rsidRPr="00775B8E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775B8E">
              <w:rPr>
                <w:rStyle w:val="a6"/>
                <w:rFonts w:eastAsiaTheme="minorHAnsi"/>
                <w:i/>
              </w:rPr>
              <w:t>Подготовка сценария, подготовка праздничного репертуара, детских и взрослых коллективов, работа звукооператора, публикация на портале культура.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 xml:space="preserve">06.03 </w:t>
            </w:r>
            <w:r w:rsidRPr="00307720">
              <w:rPr>
                <w:rStyle w:val="a6"/>
                <w:rFonts w:eastAsiaTheme="minorHAnsi"/>
              </w:rPr>
              <w:t xml:space="preserve"> (пятница)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работников культуры.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Праздничный концерт творческих коллективов города. </w:t>
            </w:r>
            <w:r w:rsidRPr="00775B8E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 xml:space="preserve">Подготовка сценария, звуковое сопровождение, формирование общей программы творческих </w:t>
            </w:r>
            <w:r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>коллективов города.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25.03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ind w:right="132"/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Апрель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Семейный праздник «Светлая Пасха». Из цикла «Народный календарь»</w:t>
            </w:r>
          </w:p>
          <w:p w:rsidR="00E720C9" w:rsidRPr="00775B8E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</w:rPr>
            </w:pPr>
            <w:r w:rsidRPr="00775B8E">
              <w:rPr>
                <w:rStyle w:val="a6"/>
                <w:rFonts w:eastAsiaTheme="minorHAnsi"/>
                <w:i/>
              </w:rPr>
              <w:t>Игровая программа, концертные номера, разработка сценария, звуковое сопровождение</w:t>
            </w:r>
            <w:r>
              <w:rPr>
                <w:rStyle w:val="a6"/>
                <w:rFonts w:eastAsiaTheme="minorHAnsi"/>
                <w:i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19.04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Зал 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B161D3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 xml:space="preserve">Концерт художественной самодеятельности </w:t>
            </w:r>
            <w:r w:rsidRPr="00307720">
              <w:rPr>
                <w:rStyle w:val="a6"/>
                <w:rFonts w:eastAsiaTheme="minorHAnsi"/>
              </w:rPr>
              <w:t>«Честь имею»</w:t>
            </w:r>
            <w:r>
              <w:rPr>
                <w:rStyle w:val="a6"/>
                <w:rFonts w:eastAsiaTheme="minorHAnsi"/>
              </w:rPr>
              <w:t xml:space="preserve"> в рамках </w:t>
            </w:r>
            <w:r w:rsidR="00E720C9" w:rsidRPr="00307720">
              <w:rPr>
                <w:rStyle w:val="a6"/>
                <w:rFonts w:eastAsiaTheme="minorHAnsi"/>
              </w:rPr>
              <w:t>Всероссийск</w:t>
            </w:r>
            <w:r>
              <w:rPr>
                <w:rStyle w:val="a6"/>
                <w:rFonts w:eastAsiaTheme="minorHAnsi"/>
              </w:rPr>
              <w:t>ого</w:t>
            </w:r>
            <w:r w:rsidR="00E720C9" w:rsidRPr="00307720">
              <w:rPr>
                <w:rStyle w:val="a6"/>
                <w:rFonts w:eastAsiaTheme="minorHAnsi"/>
              </w:rPr>
              <w:t xml:space="preserve"> фестивал</w:t>
            </w:r>
            <w:r>
              <w:rPr>
                <w:rStyle w:val="a6"/>
                <w:rFonts w:eastAsiaTheme="minorHAnsi"/>
              </w:rPr>
              <w:t>я им Г.С. Шпагина.</w:t>
            </w:r>
          </w:p>
          <w:p w:rsidR="00E720C9" w:rsidRPr="00775B8E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775B8E">
              <w:rPr>
                <w:rStyle w:val="a6"/>
                <w:rFonts w:eastAsiaTheme="minorHAnsi"/>
                <w:i/>
              </w:rPr>
              <w:t>Работа ведущих, звукорежиссера, жюри.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25.04.</w:t>
            </w:r>
          </w:p>
          <w:p w:rsidR="00E720C9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Зал 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rPr>
          <w:trHeight w:val="6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К</w:t>
            </w:r>
            <w:r w:rsidRPr="00307720">
              <w:rPr>
                <w:rStyle w:val="a6"/>
                <w:rFonts w:eastAsiaTheme="minorHAnsi"/>
              </w:rPr>
              <w:t>онцертная программа ко Дню призывника «Я - призывник».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Разработка сценария,  концертных номеров. Работа ведущих, звуковоесопровождение.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Зал 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Май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inorHAnsi"/>
              </w:rPr>
              <w:t>Культурно- просветительские мероприятия «Родные просторы»</w:t>
            </w:r>
            <w:r w:rsidRPr="00307720">
              <w:rPr>
                <w:rStyle w:val="a6"/>
                <w:rFonts w:eastAsiaTheme="minorHAnsi"/>
              </w:rPr>
              <w:t>, посвященны</w:t>
            </w:r>
            <w:r>
              <w:rPr>
                <w:rStyle w:val="a6"/>
                <w:rFonts w:eastAsiaTheme="minorHAnsi"/>
              </w:rPr>
              <w:t>е</w:t>
            </w:r>
            <w:r w:rsidRPr="00307720">
              <w:rPr>
                <w:rStyle w:val="a6"/>
                <w:rFonts w:eastAsiaTheme="minorHAnsi"/>
              </w:rPr>
              <w:t xml:space="preserve"> 9 Мая</w:t>
            </w:r>
          </w:p>
          <w:p w:rsidR="00E720C9" w:rsidRPr="00775B8E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775B8E">
              <w:rPr>
                <w:rStyle w:val="11pt0"/>
                <w:rFonts w:eastAsiaTheme="minorHAnsi"/>
                <w:iCs w:val="0"/>
                <w:sz w:val="24"/>
                <w:szCs w:val="24"/>
              </w:rPr>
              <w:t>Звуковое сопровождение и подбор музыкального материала разработка сценария публикация в социальных сетях,  работа ведущих.</w:t>
            </w:r>
            <w:r w:rsidRPr="00775B8E">
              <w:rPr>
                <w:rStyle w:val="11pt"/>
                <w:rFonts w:eastAsiaTheme="minorHAnsi"/>
                <w:sz w:val="24"/>
                <w:szCs w:val="24"/>
              </w:rPr>
              <w:t xml:space="preserve"> 4 митинга </w:t>
            </w:r>
            <w:r w:rsidRPr="00775B8E">
              <w:rPr>
                <w:rStyle w:val="a6"/>
                <w:rFonts w:eastAsiaTheme="minorHAnsi"/>
              </w:rPr>
              <w:t xml:space="preserve">= </w:t>
            </w:r>
            <w:r w:rsidRPr="00775B8E">
              <w:rPr>
                <w:rStyle w:val="11pt"/>
                <w:rFonts w:eastAsiaTheme="minorHAnsi"/>
                <w:sz w:val="24"/>
                <w:szCs w:val="24"/>
              </w:rPr>
              <w:t>1 мероприятие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30 апреля и 4 мая</w:t>
            </w:r>
            <w:r w:rsidRPr="00307720">
              <w:rPr>
                <w:rStyle w:val="a6"/>
                <w:rFonts w:eastAsiaTheme="minorHAnsi"/>
              </w:rPr>
              <w:br/>
              <w:t>сквер им. Г.С. Шпагина;</w:t>
            </w:r>
            <w:r w:rsidRPr="00307720">
              <w:rPr>
                <w:rStyle w:val="a6"/>
                <w:rFonts w:eastAsiaTheme="minorHAnsi"/>
              </w:rPr>
              <w:br/>
              <w:t xml:space="preserve">ул. Советская 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(городское кладбище);</w:t>
            </w:r>
            <w:r w:rsidRPr="00307720">
              <w:rPr>
                <w:rStyle w:val="a6"/>
                <w:rFonts w:eastAsiaTheme="minorHAnsi"/>
              </w:rPr>
              <w:br/>
              <w:t>ул. Ленина;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ж/д вокзал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11.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720C9" w:rsidRDefault="00E720C9" w:rsidP="005356E7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Концерт  художественной самодеятельности </w:t>
            </w:r>
            <w:r w:rsidR="005356E7" w:rsidRPr="005356E7">
              <w:rPr>
                <w:rStyle w:val="a6"/>
                <w:rFonts w:eastAsiaTheme="minorHAnsi"/>
              </w:rPr>
              <w:t>«Русские напевы</w:t>
            </w:r>
            <w:r w:rsidR="005356E7">
              <w:rPr>
                <w:rStyle w:val="a6"/>
                <w:rFonts w:eastAsiaTheme="minorHAnsi"/>
              </w:rPr>
              <w:t>».</w:t>
            </w:r>
          </w:p>
          <w:p w:rsidR="005356E7" w:rsidRPr="00307720" w:rsidRDefault="005356E7" w:rsidP="005356E7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  <w:i/>
              </w:rPr>
              <w:t>Разработка сценария,  концертных номеров. Работа ведущих, звуковоесопровождение.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06.05</w:t>
            </w:r>
          </w:p>
          <w:p w:rsidR="00E720C9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Зал 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5356E7" w:rsidRDefault="00E720C9" w:rsidP="005356E7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Праздничный концерт, посвящённый </w:t>
            </w:r>
            <w:r w:rsidR="005356E7">
              <w:rPr>
                <w:rStyle w:val="a6"/>
                <w:rFonts w:eastAsiaTheme="minorHAnsi"/>
              </w:rPr>
              <w:t>75-летию Победы в ВОВ.</w:t>
            </w:r>
          </w:p>
          <w:p w:rsidR="00E720C9" w:rsidRPr="00307720" w:rsidRDefault="00E720C9" w:rsidP="005356E7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Музыкальный островок – зарисовки на военную тематику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9.05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пл. Победы</w:t>
            </w:r>
            <w:r w:rsidRPr="00307720">
              <w:rPr>
                <w:rStyle w:val="a6"/>
                <w:rFonts w:eastAsiaTheme="minorHAnsi"/>
              </w:rPr>
              <w:br/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Развлекательная программа для детей «Город счастливого детства». Отчётный вечерний  концерт детских коллективов ЦНК «ЭноМир».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01.06</w:t>
            </w:r>
          </w:p>
          <w:p w:rsidR="00E720C9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Площадь ЦНК«ЭтноМир»</w:t>
            </w:r>
          </w:p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День России, День города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color w:val="000000"/>
                <w:sz w:val="24"/>
                <w:szCs w:val="24"/>
              </w:rPr>
              <w:t xml:space="preserve">Праздник цветов «Пеледышпайрем» национальный блок общегородского мероприятия: </w:t>
            </w:r>
            <w:r w:rsidRPr="00775B8E"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>подготовка сценария, концертных номеров творческих коллективов города и ЦНК ЭтноМир- дневной блок</w:t>
            </w:r>
            <w:r>
              <w:rPr>
                <w:rFonts w:ascii="Times New Roman" w:hAnsi="Times New Roman" w:cs="Times New Roman"/>
                <w:b w:val="0"/>
                <w:i/>
                <w:color w:val="000000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Default="00E720C9" w:rsidP="00775B8E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br/>
            </w:r>
            <w:r>
              <w:rPr>
                <w:rStyle w:val="a6"/>
                <w:rFonts w:eastAsiaTheme="minorHAnsi"/>
              </w:rPr>
              <w:t>Э</w:t>
            </w:r>
            <w:r w:rsidRPr="00307720">
              <w:rPr>
                <w:rStyle w:val="a6"/>
                <w:rFonts w:eastAsiaTheme="minorHAnsi"/>
              </w:rPr>
              <w:t>страда городского</w:t>
            </w:r>
            <w:r w:rsidRPr="00307720">
              <w:rPr>
                <w:rStyle w:val="a6"/>
                <w:rFonts w:eastAsiaTheme="minorHAnsi"/>
              </w:rPr>
              <w:br/>
              <w:t>парка</w:t>
            </w:r>
          </w:p>
          <w:p w:rsidR="00E720C9" w:rsidRPr="00307720" w:rsidRDefault="00E720C9" w:rsidP="00775B8E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  <w:r w:rsidRPr="00307720">
              <w:rPr>
                <w:rStyle w:val="a6"/>
                <w:rFonts w:eastAsiaTheme="minorHAnsi"/>
              </w:rPr>
              <w:br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775B8E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Культурно- просветительские мероприятия</w:t>
            </w:r>
            <w:r w:rsidR="005356E7">
              <w:rPr>
                <w:rStyle w:val="a6"/>
                <w:rFonts w:eastAsiaTheme="minorHAnsi"/>
              </w:rPr>
              <w:t xml:space="preserve"> «Свеча памяти», «Помним и гордимся»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Style w:val="11pt0"/>
                <w:rFonts w:eastAsiaTheme="minorHAnsi"/>
                <w:sz w:val="24"/>
                <w:szCs w:val="24"/>
              </w:rPr>
              <w:t>Подбор музыки, работа ведущего</w:t>
            </w:r>
            <w:r w:rsidRPr="00307720">
              <w:rPr>
                <w:rStyle w:val="11pt0"/>
                <w:rFonts w:eastAsiaTheme="minorHAnsi"/>
                <w:sz w:val="24"/>
                <w:szCs w:val="24"/>
              </w:rPr>
              <w:t>, подготовка сценария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22.06 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04.00, 10.00</w:t>
            </w:r>
            <w:r w:rsidRPr="00307720">
              <w:rPr>
                <w:rStyle w:val="a6"/>
                <w:rFonts w:eastAsiaTheme="minorHAnsi"/>
              </w:rPr>
              <w:br/>
            </w:r>
            <w:r w:rsidRPr="00307720">
              <w:rPr>
                <w:rStyle w:val="11pt"/>
                <w:rFonts w:eastAsiaTheme="minorHAnsi"/>
                <w:bCs/>
                <w:sz w:val="24"/>
                <w:szCs w:val="24"/>
              </w:rPr>
              <w:t>Площадь ЦНК</w:t>
            </w:r>
            <w:r w:rsidRPr="00307720">
              <w:rPr>
                <w:rStyle w:val="a6"/>
                <w:rFonts w:eastAsiaTheme="minorHAnsi"/>
              </w:rPr>
              <w:t>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lang w:val="en-US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ind w:right="132"/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III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ind w:right="132"/>
              <w:rPr>
                <w:rStyle w:val="1"/>
                <w:rFonts w:eastAsia="Courier New"/>
                <w:bCs w:val="0"/>
              </w:rPr>
            </w:pPr>
            <w:r w:rsidRPr="00307720">
              <w:rPr>
                <w:rStyle w:val="1"/>
                <w:rFonts w:eastAsia="Courier New"/>
                <w:bCs w:val="0"/>
              </w:rPr>
              <w:t>Июль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16.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День памяти святых благоверных князя Петра и княгини Февронии. Праздничный концерт для всей семьи «На крыльях любви – к семье и верности» с вечерним просмотром фестиваля уличного кино</w:t>
            </w:r>
            <w:r w:rsidRPr="00307720">
              <w:rPr>
                <w:rStyle w:val="a6"/>
                <w:rFonts w:eastAsiaTheme="minorHAnsi"/>
                <w:i/>
              </w:rPr>
              <w:t xml:space="preserve"> торжественное открытие, звуковое сопровождение, подбор плей- листа.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08.07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пл. Победы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Август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Default="005356E7" w:rsidP="00B161D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Организация  и проведение праздничного концерта </w:t>
            </w:r>
            <w:r w:rsidR="00B161D3">
              <w:rPr>
                <w:rStyle w:val="a6"/>
                <w:rFonts w:eastAsiaTheme="minorHAnsi"/>
              </w:rPr>
              <w:t>приуроченного Дню воинской славы России</w:t>
            </w:r>
          </w:p>
          <w:p w:rsidR="00B161D3" w:rsidRPr="00307720" w:rsidRDefault="00B161D3" w:rsidP="00B161D3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Р</w:t>
            </w:r>
            <w:r w:rsidRPr="00920B2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абота по организации участников, разработка сценария, работа с ведущими, проведение мероприятия, озвуч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ивание и световое 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B161D3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23</w:t>
            </w:r>
            <w:r w:rsidR="00E720C9" w:rsidRPr="00307720">
              <w:rPr>
                <w:rStyle w:val="a6"/>
                <w:rFonts w:eastAsiaTheme="minorHAnsi"/>
              </w:rPr>
              <w:t>.08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10.00ч. и 19.00 час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B161D3">
        <w:trPr>
          <w:trHeight w:val="322"/>
        </w:trPr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B161D3">
            <w:pPr>
              <w:pStyle w:val="2"/>
              <w:shd w:val="clear" w:color="auto" w:fill="auto"/>
              <w:spacing w:line="240" w:lineRule="auto"/>
              <w:ind w:right="132"/>
              <w:rPr>
                <w:b w:val="0"/>
              </w:rPr>
            </w:pPr>
            <w:r w:rsidRPr="00307720">
              <w:rPr>
                <w:rStyle w:val="1"/>
                <w:rFonts w:eastAsiaTheme="minorHAnsi"/>
                <w:b/>
                <w:bCs/>
              </w:rPr>
              <w:t>Сентябрь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1"/>
                <w:rFonts w:eastAsiaTheme="minorHAnsi"/>
                <w:b/>
                <w:bCs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18.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356E7" w:rsidRDefault="005356E7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5356E7">
              <w:rPr>
                <w:rStyle w:val="a6"/>
                <w:rFonts w:eastAsiaTheme="minorHAnsi"/>
              </w:rPr>
              <w:t>Всероссийская акция «Ночь кино».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>
              <w:rPr>
                <w:rStyle w:val="11pt0"/>
                <w:rFonts w:eastAsiaTheme="minorHAnsi"/>
                <w:sz w:val="24"/>
                <w:szCs w:val="24"/>
              </w:rPr>
              <w:t>Подбор музыки, работа ведущего</w:t>
            </w:r>
            <w:r w:rsidRPr="00307720">
              <w:rPr>
                <w:rStyle w:val="11pt0"/>
                <w:rFonts w:eastAsiaTheme="minorHAnsi"/>
                <w:sz w:val="24"/>
                <w:szCs w:val="24"/>
              </w:rPr>
              <w:t>, подготовка сценария</w:t>
            </w:r>
            <w:r>
              <w:rPr>
                <w:rStyle w:val="11pt0"/>
                <w:rFonts w:eastAsiaTheme="minorHAnsi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03.09</w:t>
            </w:r>
          </w:p>
          <w:p w:rsidR="00E720C9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Площадь ЦНК«ЭтноМир»</w:t>
            </w:r>
          </w:p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920B2E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19.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Default="00E720C9" w:rsidP="00920B2E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Областной фестиваль </w:t>
            </w:r>
            <w:r w:rsidR="00920B2E">
              <w:rPr>
                <w:rStyle w:val="a6"/>
                <w:rFonts w:eastAsiaTheme="minorHAnsi"/>
              </w:rPr>
              <w:t>авторской бардовской песни.</w:t>
            </w:r>
          </w:p>
          <w:p w:rsidR="00920B2E" w:rsidRPr="00920B2E" w:rsidRDefault="00920B2E" w:rsidP="00920B2E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b/>
              </w:rPr>
            </w:pP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Р</w:t>
            </w:r>
            <w:r w:rsidRPr="00920B2E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абота по организации участников, разработка сценария, работа с ведущими, проведение мероприятия, озвуч</w:t>
            </w:r>
            <w:r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ивание и световое 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ind w:right="132"/>
              <w:jc w:val="center"/>
            </w:pPr>
            <w:r w:rsidRPr="00307720">
              <w:rPr>
                <w:rStyle w:val="1"/>
                <w:rFonts w:eastAsia="Courier New"/>
                <w:bCs w:val="0"/>
              </w:rPr>
              <w:t>IV квартал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jc w:val="center"/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ind w:right="132"/>
              <w:rPr>
                <w:rStyle w:val="1"/>
                <w:rFonts w:eastAsia="Courier New"/>
                <w:bCs w:val="0"/>
              </w:rPr>
            </w:pPr>
            <w:r w:rsidRPr="00307720">
              <w:rPr>
                <w:rStyle w:val="1"/>
                <w:rFonts w:eastAsia="Courier New"/>
                <w:bCs w:val="0"/>
              </w:rPr>
              <w:t>Октябрь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rPr>
                <w:rStyle w:val="1"/>
                <w:rFonts w:eastAsia="Courier New"/>
                <w:bCs w:val="0"/>
              </w:rPr>
            </w:pPr>
          </w:p>
        </w:tc>
      </w:tr>
      <w:tr w:rsidR="00E720C9" w:rsidRPr="00307720" w:rsidTr="00920B2E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E720C9" w:rsidRPr="00307720" w:rsidRDefault="00B161D3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>
              <w:rPr>
                <w:rStyle w:val="a6"/>
                <w:rFonts w:eastAsiaTheme="minorHAnsi"/>
              </w:rPr>
              <w:t>Концерт</w:t>
            </w:r>
            <w:bookmarkStart w:id="0" w:name="_GoBack"/>
            <w:bookmarkEnd w:id="0"/>
            <w:r w:rsidR="00920B2E">
              <w:rPr>
                <w:rStyle w:val="a6"/>
                <w:rFonts w:eastAsiaTheme="minorHAnsi"/>
              </w:rPr>
              <w:t>, посвященный международному Дню пожилых людей «Добра и уважения!»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Подготовка сценария, концертные номера, звуковое 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05.10</w:t>
            </w:r>
          </w:p>
          <w:p w:rsidR="00E720C9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lastRenderedPageBreak/>
              <w:t>21.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Народный марийский праздник «У пучымыш»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307720">
              <w:rPr>
                <w:rStyle w:val="a6"/>
                <w:rFonts w:eastAsiaTheme="minorHAnsi"/>
                <w:i/>
              </w:rPr>
              <w:t>сценарий, подготовка концертных номеров, размещений информации на портале культура, социальных группах, работа ведущих, звукорежиссёра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 xml:space="preserve"> 16.10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Ноябрь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rPr>
                <w:rStyle w:val="a6"/>
                <w:rFonts w:eastAsiaTheme="minorHAnsi"/>
                <w:b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Межрегиональный фестиваль-конкурс национальных культур «Радужное многоцветие России»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Работа ведущих, звукорежиссера, жюри, публикации в социальных сетях и на портале культура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04.11</w:t>
            </w:r>
            <w:r w:rsidRPr="00307720">
              <w:rPr>
                <w:rStyle w:val="a6"/>
                <w:rFonts w:eastAsiaTheme="minorHAnsi"/>
              </w:rPr>
              <w:br/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23.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30 лет народнойфольк-этногруппе «Рождественское село»</w:t>
            </w:r>
          </w:p>
          <w:p w:rsidR="00E720C9" w:rsidRPr="00775B8E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  <w:i/>
              </w:rPr>
            </w:pPr>
            <w:r w:rsidRPr="00775B8E">
              <w:rPr>
                <w:rStyle w:val="a6"/>
                <w:rFonts w:eastAsiaTheme="minorHAnsi"/>
                <w:i/>
              </w:rPr>
              <w:t>Работа ведущих, звукорежиссера, жюри, публикации в социальных сетях и на портале культура, подготовка концертной программы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14.11.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Вечер, посвященный Дню матери «С любовью к маме!»</w:t>
            </w:r>
          </w:p>
          <w:p w:rsidR="00E720C9" w:rsidRPr="00775B8E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775B8E">
              <w:rPr>
                <w:rStyle w:val="a6"/>
                <w:rFonts w:eastAsiaTheme="minorHAnsi"/>
                <w:i/>
              </w:rPr>
              <w:t>Разработка сценария, концертных номеров творческих коллективов города и ЦНК ЭтноМир, звуковое сопровождение, публикации на портале культура, соцсетях</w:t>
            </w:r>
            <w:r>
              <w:rPr>
                <w:rStyle w:val="a6"/>
                <w:rFonts w:eastAsiaTheme="minorHAnsi"/>
                <w:i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29.11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ЦНК «ЭтноМир»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121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tabs>
                <w:tab w:val="left" w:pos="887"/>
              </w:tabs>
              <w:spacing w:line="240" w:lineRule="auto"/>
              <w:ind w:right="132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11pt"/>
                <w:rFonts w:eastAsiaTheme="minorHAnsi"/>
                <w:b/>
                <w:sz w:val="24"/>
                <w:szCs w:val="24"/>
              </w:rPr>
              <w:t>Декабрь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tabs>
                <w:tab w:val="left" w:pos="887"/>
              </w:tabs>
              <w:spacing w:line="240" w:lineRule="auto"/>
              <w:rPr>
                <w:rStyle w:val="11pt"/>
                <w:rFonts w:eastAsiaTheme="minorHAnsi"/>
                <w:b/>
                <w:sz w:val="24"/>
                <w:szCs w:val="24"/>
              </w:rPr>
            </w:pPr>
          </w:p>
        </w:tc>
      </w:tr>
      <w:tr w:rsidR="00E720C9" w:rsidRPr="00307720" w:rsidTr="00E720C9"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  <w:r w:rsidRPr="00307720">
              <w:rPr>
                <w:rStyle w:val="a6"/>
                <w:rFonts w:eastAsiaTheme="minorHAnsi"/>
                <w:b/>
              </w:rPr>
              <w:t>25.</w:t>
            </w:r>
          </w:p>
        </w:tc>
        <w:tc>
          <w:tcPr>
            <w:tcW w:w="850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 w:rsidRPr="00775B8E">
              <w:rPr>
                <w:rStyle w:val="a6"/>
                <w:rFonts w:eastAsiaTheme="minorHAnsi"/>
              </w:rPr>
              <w:t>Культурно- просветительск</w:t>
            </w:r>
            <w:r>
              <w:rPr>
                <w:rStyle w:val="a6"/>
                <w:rFonts w:eastAsiaTheme="minorHAnsi"/>
              </w:rPr>
              <w:t>о</w:t>
            </w:r>
            <w:r w:rsidRPr="00775B8E">
              <w:rPr>
                <w:rStyle w:val="a6"/>
                <w:rFonts w:eastAsiaTheme="minorHAnsi"/>
              </w:rPr>
              <w:t>е мероприяти</w:t>
            </w:r>
            <w:r>
              <w:rPr>
                <w:rStyle w:val="a6"/>
                <w:rFonts w:eastAsiaTheme="minorHAnsi"/>
              </w:rPr>
              <w:t>е</w:t>
            </w:r>
            <w:r w:rsidRPr="00307720">
              <w:rPr>
                <w:rStyle w:val="a6"/>
                <w:rFonts w:eastAsiaTheme="minorHAnsi"/>
              </w:rPr>
              <w:t>приуроченн</w:t>
            </w:r>
            <w:r>
              <w:rPr>
                <w:rStyle w:val="a6"/>
                <w:rFonts w:eastAsiaTheme="minorHAnsi"/>
              </w:rPr>
              <w:t>ое</w:t>
            </w:r>
            <w:r w:rsidRPr="00307720">
              <w:rPr>
                <w:rStyle w:val="a6"/>
                <w:rFonts w:eastAsiaTheme="minorHAnsi"/>
              </w:rPr>
              <w:t>Дн</w:t>
            </w:r>
            <w:r>
              <w:rPr>
                <w:rStyle w:val="a6"/>
                <w:rFonts w:eastAsiaTheme="minorHAnsi"/>
              </w:rPr>
              <w:t>ю</w:t>
            </w:r>
            <w:r w:rsidRPr="00307720">
              <w:rPr>
                <w:rStyle w:val="a6"/>
                <w:rFonts w:eastAsiaTheme="minorHAnsi"/>
              </w:rPr>
              <w:t xml:space="preserve"> доброй воли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</w:p>
          <w:p w:rsidR="00E720C9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  <w:r w:rsidRPr="00775B8E">
              <w:rPr>
                <w:rStyle w:val="a6"/>
                <w:rFonts w:eastAsiaTheme="minorHAnsi"/>
              </w:rPr>
              <w:t>Культурно- просветительск</w:t>
            </w:r>
            <w:r>
              <w:rPr>
                <w:rStyle w:val="a6"/>
                <w:rFonts w:eastAsiaTheme="minorHAnsi"/>
              </w:rPr>
              <w:t>о</w:t>
            </w:r>
            <w:r w:rsidRPr="00775B8E">
              <w:rPr>
                <w:rStyle w:val="a6"/>
                <w:rFonts w:eastAsiaTheme="minorHAnsi"/>
              </w:rPr>
              <w:t>е мероприяти</w:t>
            </w:r>
            <w:r>
              <w:rPr>
                <w:rStyle w:val="a6"/>
                <w:rFonts w:eastAsiaTheme="minorHAnsi"/>
              </w:rPr>
              <w:t>е</w:t>
            </w:r>
            <w:r w:rsidRPr="00307720">
              <w:rPr>
                <w:rStyle w:val="a6"/>
                <w:rFonts w:eastAsiaTheme="minorHAnsi"/>
              </w:rPr>
              <w:t>приуроченн</w:t>
            </w:r>
            <w:r>
              <w:rPr>
                <w:rStyle w:val="a6"/>
                <w:rFonts w:eastAsiaTheme="minorHAnsi"/>
              </w:rPr>
              <w:t>ое</w:t>
            </w:r>
            <w:r w:rsidRPr="00307720">
              <w:rPr>
                <w:rStyle w:val="a6"/>
                <w:rFonts w:eastAsiaTheme="minorHAnsi"/>
              </w:rPr>
              <w:t xml:space="preserve"> Дн</w:t>
            </w:r>
            <w:r>
              <w:rPr>
                <w:rStyle w:val="a6"/>
                <w:rFonts w:eastAsiaTheme="minorHAnsi"/>
              </w:rPr>
              <w:t>ю</w:t>
            </w:r>
            <w:r w:rsidRPr="00307720">
              <w:rPr>
                <w:rStyle w:val="a6"/>
                <w:rFonts w:eastAsiaTheme="minorHAnsi"/>
              </w:rPr>
              <w:t xml:space="preserve"> героев Отечества</w:t>
            </w:r>
          </w:p>
          <w:p w:rsidR="00E720C9" w:rsidRPr="0083655F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  <w:i/>
              </w:rPr>
            </w:pPr>
            <w:r w:rsidRPr="0083655F">
              <w:rPr>
                <w:rStyle w:val="a6"/>
                <w:rFonts w:eastAsiaTheme="minorHAnsi"/>
                <w:i/>
              </w:rPr>
              <w:t>Разработка сценария, музыкальное сопровождение, выступление «Золотой струны», звуковое сопровождение.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05.12</w:t>
            </w:r>
          </w:p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Зал  администрации города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rPr>
          <w:trHeight w:val="982"/>
        </w:trPr>
        <w:tc>
          <w:tcPr>
            <w:tcW w:w="42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  <w:b/>
              </w:rPr>
            </w:pPr>
          </w:p>
        </w:tc>
        <w:tc>
          <w:tcPr>
            <w:tcW w:w="8505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rPr>
                <w:rStyle w:val="a6"/>
                <w:rFonts w:eastAsiaTheme="minorHAnsi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9.12</w:t>
            </w:r>
          </w:p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пл. Победы</w:t>
            </w:r>
          </w:p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rPr>
          <w:trHeight w:val="83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Открытие новогодней площади им. Шпагина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  <w:i/>
              </w:rPr>
              <w:t>Интерактивное представление с участием волонтерского корпуса. Разработка сценария, выступления детских  коллективов ЦНК ЭтноМир и учреждений города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Style w:val="a6"/>
                <w:rFonts w:eastAsiaTheme="minorHAnsi"/>
              </w:rPr>
              <w:t>Д</w:t>
            </w:r>
            <w:r w:rsidRPr="00307720">
              <w:rPr>
                <w:rStyle w:val="a6"/>
                <w:rFonts w:eastAsiaTheme="minorHAnsi"/>
              </w:rPr>
              <w:t>екабрь</w:t>
            </w:r>
            <w:r w:rsidRPr="00307720">
              <w:rPr>
                <w:rStyle w:val="a6"/>
                <w:rFonts w:eastAsiaTheme="minorHAnsi"/>
              </w:rPr>
              <w:br/>
              <w:t>Площадь у</w:t>
            </w:r>
            <w:r w:rsidRPr="00307720">
              <w:rPr>
                <w:rStyle w:val="a6"/>
                <w:rFonts w:eastAsiaTheme="minorHAnsi"/>
              </w:rPr>
              <w:br/>
              <w:t>Администрации города</w:t>
            </w:r>
            <w:r w:rsidRPr="00307720">
              <w:rPr>
                <w:rStyle w:val="a6"/>
                <w:rFonts w:eastAsiaTheme="minorHAnsi"/>
              </w:rPr>
              <w:br/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Default="00E720C9" w:rsidP="00307720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</w:p>
        </w:tc>
      </w:tr>
      <w:tr w:rsidR="00E720C9" w:rsidRPr="00307720" w:rsidTr="00E720C9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Cs w:val="0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8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Новогодняя  развлекательная программа</w:t>
            </w:r>
          </w:p>
          <w:p w:rsidR="00E720C9" w:rsidRPr="00307720" w:rsidRDefault="00E720C9" w:rsidP="00E720C9">
            <w:pPr>
              <w:pStyle w:val="2"/>
              <w:shd w:val="clear" w:color="auto" w:fill="auto"/>
              <w:spacing w:line="240" w:lineRule="auto"/>
              <w:ind w:right="132"/>
              <w:jc w:val="both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</w:rPr>
              <w:t>Развлекательная программа для детей с участием волонтёров, ведущих и коллективов ЦНК ЭтноМир, формирование общего музыкального концерта с участием  коллективов города (</w:t>
            </w:r>
            <w:r w:rsidRPr="00307720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  <w:lang w:val="en-US"/>
              </w:rPr>
              <w:t>I</w:t>
            </w:r>
            <w:r w:rsidRPr="00307720">
              <w:rPr>
                <w:rFonts w:ascii="Times New Roman" w:hAnsi="Times New Roman" w:cs="Times New Roman"/>
                <w:b w:val="0"/>
                <w:bCs w:val="0"/>
                <w:i/>
                <w:color w:val="000000"/>
                <w:sz w:val="24"/>
                <w:szCs w:val="24"/>
              </w:rPr>
              <w:t xml:space="preserve">  часть празднования) с 19.00- 21.00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  <w:t>31.12</w:t>
            </w:r>
          </w:p>
          <w:p w:rsidR="00E720C9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Style w:val="a6"/>
                <w:rFonts w:eastAsiaTheme="minorHAnsi"/>
              </w:rPr>
            </w:pPr>
            <w:r w:rsidRPr="00307720">
              <w:rPr>
                <w:rStyle w:val="a6"/>
                <w:rFonts w:eastAsiaTheme="minorHAnsi"/>
              </w:rPr>
              <w:t>Площадь у</w:t>
            </w:r>
            <w:r w:rsidRPr="00307720">
              <w:rPr>
                <w:rStyle w:val="a6"/>
                <w:rFonts w:eastAsiaTheme="minorHAnsi"/>
              </w:rPr>
              <w:br/>
              <w:t>Администрации города</w:t>
            </w:r>
          </w:p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  <w:r w:rsidRPr="00307720">
              <w:rPr>
                <w:rStyle w:val="a6"/>
                <w:rFonts w:eastAsiaTheme="minorHAnsi"/>
              </w:rPr>
              <w:t>1 мероприятие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720C9" w:rsidRPr="00307720" w:rsidRDefault="00E720C9" w:rsidP="00A84211">
            <w:pPr>
              <w:pStyle w:val="2"/>
              <w:shd w:val="clear" w:color="auto" w:fill="auto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 w:rsidR="00664640" w:rsidRPr="003D18E3" w:rsidRDefault="00664640" w:rsidP="00664640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664640" w:rsidRPr="003D18E3" w:rsidRDefault="00664640" w:rsidP="00664640">
      <w:pPr>
        <w:jc w:val="center"/>
        <w:rPr>
          <w:sz w:val="28"/>
          <w:szCs w:val="28"/>
        </w:rPr>
      </w:pPr>
      <w:r w:rsidRPr="003D18E3">
        <w:rPr>
          <w:sz w:val="28"/>
          <w:szCs w:val="28"/>
        </w:rPr>
        <w:t>________________</w:t>
      </w:r>
    </w:p>
    <w:p w:rsidR="00664640" w:rsidRDefault="00664640" w:rsidP="002C4EAD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4E3AEA">
        <w:rPr>
          <w:sz w:val="28"/>
          <w:szCs w:val="28"/>
        </w:rPr>
        <w:t>3</w:t>
      </w:r>
    </w:p>
    <w:p w:rsidR="00664640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664640" w:rsidRPr="002E212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664640" w:rsidRPr="00551A8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664640" w:rsidRPr="00551A81" w:rsidRDefault="00664640" w:rsidP="0066464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664640" w:rsidRPr="00551A81" w:rsidRDefault="00664640" w:rsidP="00664640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 </w:t>
      </w:r>
      <w:r w:rsidR="00591A41">
        <w:rPr>
          <w:bCs/>
          <w:sz w:val="28"/>
          <w:szCs w:val="28"/>
        </w:rPr>
        <w:t>30.12.2019</w:t>
      </w:r>
      <w:r w:rsidRPr="00551A81">
        <w:rPr>
          <w:bCs/>
          <w:sz w:val="28"/>
          <w:szCs w:val="28"/>
        </w:rPr>
        <w:t xml:space="preserve">   №    </w:t>
      </w:r>
      <w:r w:rsidR="00591A41">
        <w:rPr>
          <w:bCs/>
          <w:sz w:val="28"/>
          <w:szCs w:val="28"/>
        </w:rPr>
        <w:t>1887</w:t>
      </w:r>
    </w:p>
    <w:p w:rsidR="00664640" w:rsidRPr="003D18E3" w:rsidRDefault="00664640" w:rsidP="00664640">
      <w:pPr>
        <w:keepNext/>
        <w:keepLines/>
        <w:widowControl w:val="0"/>
        <w:spacing w:line="307" w:lineRule="exact"/>
        <w:ind w:left="10206" w:right="20"/>
        <w:jc w:val="center"/>
        <w:outlineLvl w:val="1"/>
        <w:rPr>
          <w:b/>
          <w:bCs/>
          <w:sz w:val="28"/>
          <w:szCs w:val="28"/>
          <w:u w:val="single"/>
        </w:rPr>
      </w:pPr>
    </w:p>
    <w:p w:rsidR="00664640" w:rsidRPr="003D18E3" w:rsidRDefault="00664640" w:rsidP="00664640">
      <w:pPr>
        <w:ind w:firstLine="10206"/>
        <w:jc w:val="both"/>
        <w:rPr>
          <w:bCs/>
          <w:sz w:val="28"/>
          <w:szCs w:val="28"/>
        </w:rPr>
      </w:pPr>
    </w:p>
    <w:p w:rsidR="00664640" w:rsidRDefault="00664640" w:rsidP="00664640">
      <w:pPr>
        <w:jc w:val="center"/>
        <w:rPr>
          <w:b/>
          <w:sz w:val="28"/>
          <w:szCs w:val="28"/>
        </w:rPr>
      </w:pPr>
    </w:p>
    <w:p w:rsidR="00664640" w:rsidRPr="003D18E3" w:rsidRDefault="00664640" w:rsidP="00664640">
      <w:pPr>
        <w:jc w:val="center"/>
        <w:rPr>
          <w:b/>
          <w:sz w:val="28"/>
          <w:szCs w:val="28"/>
        </w:rPr>
      </w:pPr>
      <w:r w:rsidRPr="003D18E3">
        <w:rPr>
          <w:b/>
          <w:sz w:val="28"/>
          <w:szCs w:val="28"/>
        </w:rPr>
        <w:t xml:space="preserve">Клубные формирования, поддерживаемые в рамках муниципального задания </w:t>
      </w:r>
    </w:p>
    <w:p w:rsidR="00664640" w:rsidRPr="003D18E3" w:rsidRDefault="00664640" w:rsidP="00664640">
      <w:pPr>
        <w:jc w:val="center"/>
        <w:rPr>
          <w:b/>
          <w:sz w:val="28"/>
          <w:szCs w:val="28"/>
        </w:rPr>
      </w:pPr>
      <w:r w:rsidRPr="003D18E3">
        <w:rPr>
          <w:b/>
          <w:sz w:val="28"/>
          <w:szCs w:val="28"/>
        </w:rPr>
        <w:t>на 20</w:t>
      </w:r>
      <w:r>
        <w:rPr>
          <w:b/>
          <w:sz w:val="28"/>
          <w:szCs w:val="28"/>
        </w:rPr>
        <w:t>20</w:t>
      </w:r>
      <w:r w:rsidRPr="003D18E3">
        <w:rPr>
          <w:b/>
          <w:sz w:val="28"/>
          <w:szCs w:val="28"/>
        </w:rPr>
        <w:t xml:space="preserve"> год и плановый период 202</w:t>
      </w:r>
      <w:r>
        <w:rPr>
          <w:b/>
          <w:sz w:val="28"/>
          <w:szCs w:val="28"/>
        </w:rPr>
        <w:t>1</w:t>
      </w:r>
      <w:r w:rsidRPr="003D18E3">
        <w:rPr>
          <w:b/>
          <w:sz w:val="28"/>
          <w:szCs w:val="28"/>
        </w:rPr>
        <w:t>-202</w:t>
      </w:r>
      <w:r>
        <w:rPr>
          <w:b/>
          <w:sz w:val="28"/>
          <w:szCs w:val="28"/>
        </w:rPr>
        <w:t>2</w:t>
      </w:r>
      <w:r w:rsidRPr="003D18E3">
        <w:rPr>
          <w:b/>
          <w:sz w:val="28"/>
          <w:szCs w:val="28"/>
        </w:rPr>
        <w:t xml:space="preserve"> годов</w:t>
      </w:r>
    </w:p>
    <w:p w:rsidR="00664640" w:rsidRPr="003D18E3" w:rsidRDefault="00664640" w:rsidP="006646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м</w:t>
      </w:r>
      <w:r w:rsidRPr="003D18E3">
        <w:rPr>
          <w:b/>
          <w:sz w:val="26"/>
          <w:szCs w:val="26"/>
        </w:rPr>
        <w:t>униципально</w:t>
      </w:r>
      <w:r>
        <w:rPr>
          <w:b/>
          <w:sz w:val="26"/>
          <w:szCs w:val="26"/>
        </w:rPr>
        <w:t>го</w:t>
      </w:r>
      <w:r w:rsidRPr="003D18E3">
        <w:rPr>
          <w:b/>
          <w:sz w:val="26"/>
          <w:szCs w:val="26"/>
        </w:rPr>
        <w:t xml:space="preserve"> бюджетно</w:t>
      </w:r>
      <w:r>
        <w:rPr>
          <w:b/>
          <w:sz w:val="26"/>
          <w:szCs w:val="26"/>
        </w:rPr>
        <w:t>го</w:t>
      </w:r>
      <w:r w:rsidRPr="003D18E3">
        <w:rPr>
          <w:b/>
          <w:sz w:val="26"/>
          <w:szCs w:val="26"/>
        </w:rPr>
        <w:t xml:space="preserve"> учреждение культуры «Центр национальных культур «ЭтноМир»</w:t>
      </w:r>
    </w:p>
    <w:p w:rsidR="00664640" w:rsidRDefault="00664640" w:rsidP="006646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64640" w:rsidRPr="00464BB8" w:rsidRDefault="00664640" w:rsidP="00664640">
      <w:pPr>
        <w:pStyle w:val="a7"/>
        <w:ind w:left="5103"/>
        <w:rPr>
          <w:rFonts w:ascii="Times New Roman" w:hAnsi="Times New Roman"/>
          <w:sz w:val="28"/>
          <w:szCs w:val="28"/>
        </w:rPr>
      </w:pPr>
    </w:p>
    <w:tbl>
      <w:tblPr>
        <w:tblW w:w="1445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9"/>
        <w:gridCol w:w="6095"/>
        <w:gridCol w:w="3686"/>
        <w:gridCol w:w="1843"/>
        <w:gridCol w:w="2126"/>
      </w:tblGrid>
      <w:tr w:rsidR="00664640" w:rsidRPr="00AD3A12" w:rsidTr="0083655F">
        <w:tc>
          <w:tcPr>
            <w:tcW w:w="709" w:type="dxa"/>
          </w:tcPr>
          <w:p w:rsidR="00664640" w:rsidRPr="00AD3A12" w:rsidRDefault="00664640" w:rsidP="00A84211">
            <w:pPr>
              <w:pStyle w:val="a7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AD3A12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№</w:t>
            </w:r>
          </w:p>
          <w:p w:rsidR="00664640" w:rsidRPr="00AD3A12" w:rsidRDefault="00664640" w:rsidP="00A84211">
            <w:pPr>
              <w:pStyle w:val="a7"/>
              <w:ind w:left="-108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 w:rsidRPr="00AD3A12">
              <w:rPr>
                <w:rFonts w:ascii="Times New Roman" w:hAnsi="Times New Roman"/>
                <w:b/>
                <w:sz w:val="26"/>
                <w:szCs w:val="26"/>
                <w:lang w:eastAsia="en-US"/>
              </w:rPr>
              <w:t>п/п</w:t>
            </w:r>
          </w:p>
        </w:tc>
        <w:tc>
          <w:tcPr>
            <w:tcW w:w="6095" w:type="dxa"/>
          </w:tcPr>
          <w:p w:rsidR="00664640" w:rsidRPr="0083655F" w:rsidRDefault="00664640" w:rsidP="0083655F">
            <w:pPr>
              <w:pStyle w:val="a7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/>
              </w:rPr>
            </w:pPr>
            <w:r w:rsidRPr="0083655F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Наименование клубногоформирования</w:t>
            </w:r>
          </w:p>
        </w:tc>
        <w:tc>
          <w:tcPr>
            <w:tcW w:w="3686" w:type="dxa"/>
          </w:tcPr>
          <w:p w:rsidR="00664640" w:rsidRPr="00AD3A12" w:rsidRDefault="0083655F" w:rsidP="00A84211">
            <w:pPr>
              <w:pStyle w:val="a7"/>
              <w:jc w:val="center"/>
              <w:rPr>
                <w:rFonts w:ascii="Times New Roman" w:hAnsi="Times New Roman"/>
                <w:b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eastAsia="en-US"/>
              </w:rPr>
              <w:t>Ф.И.О. руководителя</w:t>
            </w:r>
          </w:p>
        </w:tc>
        <w:tc>
          <w:tcPr>
            <w:tcW w:w="1843" w:type="dxa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eastAsia="en-US"/>
              </w:rPr>
              <w:t>Нормы наполняемости участников</w:t>
            </w:r>
          </w:p>
        </w:tc>
        <w:tc>
          <w:tcPr>
            <w:tcW w:w="2126" w:type="dxa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b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/>
                <w:b/>
                <w:sz w:val="24"/>
                <w:szCs w:val="26"/>
                <w:lang w:eastAsia="en-US"/>
              </w:rPr>
              <w:t>Нормативный документ</w:t>
            </w:r>
          </w:p>
        </w:tc>
      </w:tr>
      <w:tr w:rsidR="00664640" w:rsidRPr="00AD3A12" w:rsidTr="0083655F">
        <w:tc>
          <w:tcPr>
            <w:tcW w:w="709" w:type="dxa"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1.</w:t>
            </w:r>
          </w:p>
        </w:tc>
        <w:tc>
          <w:tcPr>
            <w:tcW w:w="6095" w:type="dxa"/>
          </w:tcPr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Ансамбль русской песни «Русские напевы»</w:t>
            </w:r>
          </w:p>
        </w:tc>
        <w:tc>
          <w:tcPr>
            <w:tcW w:w="3686" w:type="dxa"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Руководитель </w:t>
            </w: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А.Е. Рычков</w:t>
            </w:r>
          </w:p>
          <w:p w:rsidR="00664640" w:rsidRPr="00AD3A12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Хормейстер- О.А. Королева</w:t>
            </w:r>
          </w:p>
        </w:tc>
        <w:tc>
          <w:tcPr>
            <w:tcW w:w="1843" w:type="dxa"/>
            <w:vAlign w:val="center"/>
          </w:tcPr>
          <w:p w:rsidR="00664640" w:rsidRPr="006A1A8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12-15</w:t>
            </w:r>
          </w:p>
        </w:tc>
        <w:tc>
          <w:tcPr>
            <w:tcW w:w="2126" w:type="dxa"/>
            <w:vMerge w:val="restart"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Приказ Министерства культуры РФ </w:t>
            </w:r>
          </w:p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от 30.12.2015 </w:t>
            </w:r>
          </w:p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№3453</w:t>
            </w:r>
          </w:p>
        </w:tc>
      </w:tr>
      <w:tr w:rsidR="00664640" w:rsidRPr="00AD3A12" w:rsidTr="0083655F">
        <w:tc>
          <w:tcPr>
            <w:tcW w:w="709" w:type="dxa"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2.</w:t>
            </w:r>
          </w:p>
        </w:tc>
        <w:tc>
          <w:tcPr>
            <w:tcW w:w="6095" w:type="dxa"/>
          </w:tcPr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Многонациональный самодеятельный коллектив «Вятские родники»</w:t>
            </w:r>
          </w:p>
        </w:tc>
        <w:tc>
          <w:tcPr>
            <w:tcW w:w="3686" w:type="dxa"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8146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Руководитель </w:t>
            </w: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А.Е. Рычков</w:t>
            </w:r>
          </w:p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Хормейстер- О.А. Королева</w:t>
            </w:r>
          </w:p>
        </w:tc>
        <w:tc>
          <w:tcPr>
            <w:tcW w:w="1843" w:type="dxa"/>
            <w:vAlign w:val="center"/>
          </w:tcPr>
          <w:p w:rsidR="00664640" w:rsidRPr="006A1A8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12-15</w:t>
            </w:r>
          </w:p>
        </w:tc>
        <w:tc>
          <w:tcPr>
            <w:tcW w:w="2126" w:type="dxa"/>
            <w:vMerge/>
          </w:tcPr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c>
          <w:tcPr>
            <w:tcW w:w="709" w:type="dxa"/>
            <w:vMerge w:val="restart"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3.</w:t>
            </w:r>
          </w:p>
        </w:tc>
        <w:tc>
          <w:tcPr>
            <w:tcW w:w="6095" w:type="dxa"/>
          </w:tcPr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Народный ансамбль марийской песни «Пеледыш»</w:t>
            </w:r>
          </w:p>
        </w:tc>
        <w:tc>
          <w:tcPr>
            <w:tcW w:w="3686" w:type="dxa"/>
          </w:tcPr>
          <w:p w:rsidR="00664640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8146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Руководитель </w:t>
            </w: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Ю.Ш.Искаков</w:t>
            </w:r>
          </w:p>
          <w:p w:rsidR="00664640" w:rsidRPr="00AD3A12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Хормейстер- О.А. Королева</w:t>
            </w:r>
          </w:p>
        </w:tc>
        <w:tc>
          <w:tcPr>
            <w:tcW w:w="1843" w:type="dxa"/>
            <w:vMerge w:val="restart"/>
            <w:vAlign w:val="center"/>
          </w:tcPr>
          <w:p w:rsidR="00664640" w:rsidRPr="006A1A80" w:rsidRDefault="00664640" w:rsidP="00A84211">
            <w:pPr>
              <w:pStyle w:val="a7"/>
              <w:ind w:left="742" w:hanging="742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12-15</w:t>
            </w:r>
          </w:p>
        </w:tc>
        <w:tc>
          <w:tcPr>
            <w:tcW w:w="2126" w:type="dxa"/>
            <w:vMerge/>
          </w:tcPr>
          <w:p w:rsidR="00664640" w:rsidRPr="006A1A80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c>
          <w:tcPr>
            <w:tcW w:w="709" w:type="dxa"/>
            <w:vMerge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095" w:type="dxa"/>
          </w:tcPr>
          <w:p w:rsidR="00664640" w:rsidRPr="006A1A8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A1A80">
              <w:rPr>
                <w:rFonts w:ascii="Times New Roman" w:hAnsi="Times New Roman"/>
                <w:sz w:val="26"/>
                <w:szCs w:val="26"/>
                <w:lang w:eastAsia="en-US"/>
              </w:rPr>
              <w:t>Детский марийский ансамбль «Эрвий»</w:t>
            </w:r>
          </w:p>
        </w:tc>
        <w:tc>
          <w:tcPr>
            <w:tcW w:w="3686" w:type="dxa"/>
          </w:tcPr>
          <w:p w:rsidR="00664640" w:rsidRPr="00AD3A12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381460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Руководитель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Ю.Ш. Искаков</w:t>
            </w:r>
          </w:p>
        </w:tc>
        <w:tc>
          <w:tcPr>
            <w:tcW w:w="1843" w:type="dxa"/>
            <w:vMerge/>
            <w:vAlign w:val="center"/>
          </w:tcPr>
          <w:p w:rsidR="00664640" w:rsidRPr="006A1A8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vMerge/>
          </w:tcPr>
          <w:p w:rsidR="00664640" w:rsidRPr="006A1A80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c>
          <w:tcPr>
            <w:tcW w:w="709" w:type="dxa"/>
            <w:vMerge w:val="restart"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4.</w:t>
            </w:r>
          </w:p>
        </w:tc>
        <w:tc>
          <w:tcPr>
            <w:tcW w:w="6095" w:type="dxa"/>
          </w:tcPr>
          <w:p w:rsidR="00664640" w:rsidRPr="0069044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90449">
              <w:rPr>
                <w:rFonts w:ascii="Times New Roman" w:hAnsi="Times New Roman"/>
                <w:sz w:val="26"/>
                <w:szCs w:val="26"/>
                <w:lang w:eastAsia="en-US"/>
              </w:rPr>
              <w:t>Народная фольк-этногруппа</w:t>
            </w:r>
          </w:p>
          <w:p w:rsidR="00664640" w:rsidRPr="00690449" w:rsidRDefault="00664640" w:rsidP="00A84211">
            <w:pPr>
              <w:pStyle w:val="a7"/>
              <w:ind w:right="-66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90449">
              <w:rPr>
                <w:rFonts w:ascii="Times New Roman" w:hAnsi="Times New Roman"/>
                <w:sz w:val="26"/>
                <w:szCs w:val="26"/>
                <w:lang w:eastAsia="en-US"/>
              </w:rPr>
              <w:t>«Рождественское село»</w:t>
            </w:r>
          </w:p>
        </w:tc>
        <w:tc>
          <w:tcPr>
            <w:tcW w:w="3686" w:type="dxa"/>
          </w:tcPr>
          <w:p w:rsidR="00664640" w:rsidRPr="00524EC2" w:rsidRDefault="00664640" w:rsidP="00A84211">
            <w:pPr>
              <w:pStyle w:val="a7"/>
              <w:jc w:val="both"/>
              <w:rPr>
                <w:rFonts w:ascii="Times New Roman" w:hAnsi="Times New Roman"/>
                <w:sz w:val="24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Руководитель</w:t>
            </w:r>
            <w:r w:rsidR="00E41F46">
              <w:rPr>
                <w:rFonts w:ascii="Times New Roman" w:hAnsi="Times New Roman"/>
                <w:sz w:val="26"/>
                <w:szCs w:val="26"/>
                <w:lang w:eastAsia="en-US"/>
              </w:rPr>
              <w:t>, х</w:t>
            </w:r>
            <w:r w:rsidR="00E41F46" w:rsidRPr="00E41F46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ормейстер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- О.А. Королева</w:t>
            </w:r>
          </w:p>
        </w:tc>
        <w:tc>
          <w:tcPr>
            <w:tcW w:w="1843" w:type="dxa"/>
            <w:vMerge w:val="restart"/>
            <w:vAlign w:val="center"/>
          </w:tcPr>
          <w:p w:rsidR="00664640" w:rsidRPr="00690449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12-15</w:t>
            </w:r>
          </w:p>
        </w:tc>
        <w:tc>
          <w:tcPr>
            <w:tcW w:w="2126" w:type="dxa"/>
            <w:vMerge/>
          </w:tcPr>
          <w:p w:rsidR="00664640" w:rsidRPr="0069044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c>
          <w:tcPr>
            <w:tcW w:w="709" w:type="dxa"/>
            <w:vMerge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6095" w:type="dxa"/>
          </w:tcPr>
          <w:p w:rsidR="00664640" w:rsidRPr="0069044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690449">
              <w:rPr>
                <w:rFonts w:ascii="Times New Roman" w:hAnsi="Times New Roman"/>
                <w:sz w:val="26"/>
                <w:szCs w:val="26"/>
                <w:lang w:eastAsia="en-US"/>
              </w:rPr>
              <w:t>Детская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фольклорная</w:t>
            </w:r>
            <w:r w:rsidRPr="00690449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студия «Берендейка»</w:t>
            </w:r>
          </w:p>
        </w:tc>
        <w:tc>
          <w:tcPr>
            <w:tcW w:w="3686" w:type="dxa"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Руководитель </w:t>
            </w:r>
          </w:p>
          <w:p w:rsidR="00664640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Н.В.Собакинских</w:t>
            </w:r>
          </w:p>
          <w:p w:rsidR="00664640" w:rsidRPr="00AD3A12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33035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Хормейстер 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- О</w:t>
            </w:r>
            <w:r w:rsidRPr="00B33035">
              <w:rPr>
                <w:rFonts w:ascii="Times New Roman" w:hAnsi="Times New Roman"/>
                <w:sz w:val="26"/>
                <w:szCs w:val="26"/>
                <w:lang w:eastAsia="en-US"/>
              </w:rPr>
              <w:t>.А. Королева</w:t>
            </w:r>
          </w:p>
        </w:tc>
        <w:tc>
          <w:tcPr>
            <w:tcW w:w="1843" w:type="dxa"/>
            <w:vMerge/>
            <w:vAlign w:val="center"/>
          </w:tcPr>
          <w:p w:rsidR="00664640" w:rsidRPr="00690449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2126" w:type="dxa"/>
            <w:vMerge/>
          </w:tcPr>
          <w:p w:rsidR="00664640" w:rsidRPr="00690449" w:rsidRDefault="00664640" w:rsidP="00A84211">
            <w:pPr>
              <w:pStyle w:val="a7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rPr>
          <w:trHeight w:val="163"/>
        </w:trPr>
        <w:tc>
          <w:tcPr>
            <w:tcW w:w="709" w:type="dxa"/>
            <w:vAlign w:val="center"/>
          </w:tcPr>
          <w:p w:rsidR="00664640" w:rsidRPr="00AD3A12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5.</w:t>
            </w:r>
          </w:p>
        </w:tc>
        <w:tc>
          <w:tcPr>
            <w:tcW w:w="6095" w:type="dxa"/>
          </w:tcPr>
          <w:p w:rsidR="00664640" w:rsidRPr="007C7B9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Танцевальная группа «Дис-Танц и Я»</w:t>
            </w:r>
          </w:p>
        </w:tc>
        <w:tc>
          <w:tcPr>
            <w:tcW w:w="3686" w:type="dxa"/>
          </w:tcPr>
          <w:p w:rsidR="00664640" w:rsidRPr="007C7B9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Балетмейстер- </w:t>
            </w:r>
            <w:r w:rsidRPr="007C7B99">
              <w:rPr>
                <w:rFonts w:ascii="Times New Roman" w:hAnsi="Times New Roman"/>
                <w:sz w:val="26"/>
                <w:szCs w:val="26"/>
                <w:lang w:eastAsia="en-US"/>
              </w:rPr>
              <w:t>А.А.Лямина</w:t>
            </w:r>
          </w:p>
        </w:tc>
        <w:tc>
          <w:tcPr>
            <w:tcW w:w="1843" w:type="dxa"/>
            <w:vAlign w:val="center"/>
          </w:tcPr>
          <w:p w:rsidR="00664640" w:rsidRPr="007C7B99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16-20</w:t>
            </w:r>
          </w:p>
        </w:tc>
        <w:tc>
          <w:tcPr>
            <w:tcW w:w="2126" w:type="dxa"/>
            <w:vMerge/>
          </w:tcPr>
          <w:p w:rsidR="00664640" w:rsidRPr="007C7B9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rPr>
          <w:trHeight w:val="293"/>
        </w:trPr>
        <w:tc>
          <w:tcPr>
            <w:tcW w:w="709" w:type="dxa"/>
            <w:vAlign w:val="center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6.</w:t>
            </w:r>
          </w:p>
        </w:tc>
        <w:tc>
          <w:tcPr>
            <w:tcW w:w="6095" w:type="dxa"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F022BB"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Вокально-хореографическая студия «Нотное </w:t>
            </w:r>
            <w:r w:rsidRPr="00F022BB"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кружево»</w:t>
            </w:r>
          </w:p>
        </w:tc>
        <w:tc>
          <w:tcPr>
            <w:tcW w:w="3686" w:type="dxa"/>
          </w:tcPr>
          <w:p w:rsidR="00664640" w:rsidRPr="007C7B9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 xml:space="preserve">Балетмейстер- </w:t>
            </w:r>
            <w:r w:rsidRPr="007C7B99">
              <w:rPr>
                <w:rFonts w:ascii="Times New Roman" w:hAnsi="Times New Roman"/>
                <w:sz w:val="26"/>
                <w:szCs w:val="26"/>
                <w:lang w:eastAsia="en-US"/>
              </w:rPr>
              <w:t>А.А.Лямина</w:t>
            </w:r>
          </w:p>
        </w:tc>
        <w:tc>
          <w:tcPr>
            <w:tcW w:w="1843" w:type="dxa"/>
            <w:vAlign w:val="center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16-20</w:t>
            </w:r>
          </w:p>
        </w:tc>
        <w:tc>
          <w:tcPr>
            <w:tcW w:w="2126" w:type="dxa"/>
            <w:vMerge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rPr>
          <w:trHeight w:val="115"/>
        </w:trPr>
        <w:tc>
          <w:tcPr>
            <w:tcW w:w="709" w:type="dxa"/>
            <w:vAlign w:val="center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lastRenderedPageBreak/>
              <w:t>7.</w:t>
            </w:r>
          </w:p>
        </w:tc>
        <w:tc>
          <w:tcPr>
            <w:tcW w:w="6095" w:type="dxa"/>
          </w:tcPr>
          <w:p w:rsidR="00664640" w:rsidRPr="00F022BB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Клуб бардовской и бардовской песни «Золотая струна»</w:t>
            </w:r>
          </w:p>
        </w:tc>
        <w:tc>
          <w:tcPr>
            <w:tcW w:w="3686" w:type="dxa"/>
          </w:tcPr>
          <w:p w:rsidR="00664640" w:rsidRPr="0038146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Руководитель Ю.Н. Зайцев</w:t>
            </w:r>
          </w:p>
        </w:tc>
        <w:tc>
          <w:tcPr>
            <w:tcW w:w="1843" w:type="dxa"/>
            <w:vAlign w:val="center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12-15</w:t>
            </w:r>
          </w:p>
        </w:tc>
        <w:tc>
          <w:tcPr>
            <w:tcW w:w="2126" w:type="dxa"/>
            <w:vMerge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  <w:tr w:rsidR="00664640" w:rsidRPr="00AD3A12" w:rsidTr="0083655F">
        <w:trPr>
          <w:trHeight w:val="293"/>
        </w:trPr>
        <w:tc>
          <w:tcPr>
            <w:tcW w:w="709" w:type="dxa"/>
          </w:tcPr>
          <w:p w:rsidR="00664640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8.</w:t>
            </w:r>
          </w:p>
        </w:tc>
        <w:tc>
          <w:tcPr>
            <w:tcW w:w="6095" w:type="dxa"/>
          </w:tcPr>
          <w:p w:rsidR="00664640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52A4F">
              <w:rPr>
                <w:rFonts w:ascii="Times New Roman" w:hAnsi="Times New Roman"/>
                <w:sz w:val="26"/>
                <w:szCs w:val="26"/>
                <w:lang w:eastAsia="en-US"/>
              </w:rPr>
              <w:t>Кружок любителей игры на гитаре «Звонкие струны»</w:t>
            </w:r>
          </w:p>
        </w:tc>
        <w:tc>
          <w:tcPr>
            <w:tcW w:w="3686" w:type="dxa"/>
          </w:tcPr>
          <w:p w:rsidR="00664640" w:rsidRPr="007C7B9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 w:rsidRPr="00B52A4F">
              <w:rPr>
                <w:rFonts w:ascii="Times New Roman" w:hAnsi="Times New Roman"/>
                <w:sz w:val="26"/>
                <w:szCs w:val="26"/>
                <w:lang w:eastAsia="en-US"/>
              </w:rPr>
              <w:t>Руководитель Ю.Н. Зайцев</w:t>
            </w:r>
          </w:p>
        </w:tc>
        <w:tc>
          <w:tcPr>
            <w:tcW w:w="1843" w:type="dxa"/>
            <w:vAlign w:val="center"/>
          </w:tcPr>
          <w:p w:rsidR="00664640" w:rsidRPr="007C7B99" w:rsidRDefault="00664640" w:rsidP="00A84211">
            <w:pPr>
              <w:pStyle w:val="a7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12-15</w:t>
            </w:r>
          </w:p>
        </w:tc>
        <w:tc>
          <w:tcPr>
            <w:tcW w:w="2126" w:type="dxa"/>
            <w:vMerge/>
          </w:tcPr>
          <w:p w:rsidR="00664640" w:rsidRPr="007C7B99" w:rsidRDefault="00664640" w:rsidP="00A84211">
            <w:pPr>
              <w:pStyle w:val="a7"/>
              <w:jc w:val="both"/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</w:tr>
    </w:tbl>
    <w:p w:rsidR="00664640" w:rsidRPr="003D18E3" w:rsidRDefault="00664640" w:rsidP="00664640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:rsidR="00664640" w:rsidRPr="003D18E3" w:rsidRDefault="00664640" w:rsidP="00664640">
      <w:pPr>
        <w:jc w:val="center"/>
        <w:rPr>
          <w:sz w:val="28"/>
          <w:szCs w:val="28"/>
        </w:rPr>
      </w:pPr>
      <w:r w:rsidRPr="003D18E3">
        <w:rPr>
          <w:sz w:val="28"/>
          <w:szCs w:val="28"/>
        </w:rPr>
        <w:t>_______________</w:t>
      </w:r>
    </w:p>
    <w:p w:rsidR="00664640" w:rsidRPr="005C2912" w:rsidRDefault="00664640" w:rsidP="00664640">
      <w:pPr>
        <w:pStyle w:val="ConsPlusNonformat"/>
        <w:jc w:val="both"/>
        <w:rPr>
          <w:rFonts w:ascii="Times New Roman" w:hAnsi="Times New Roman" w:cs="Times New Roman"/>
        </w:rPr>
      </w:pPr>
    </w:p>
    <w:p w:rsidR="004E2372" w:rsidRDefault="004E2372"/>
    <w:sectPr w:rsidR="004E2372" w:rsidSect="00200FD1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6134F" w:rsidRDefault="0006134F">
      <w:r>
        <w:separator/>
      </w:r>
    </w:p>
  </w:endnote>
  <w:endnote w:type="continuationSeparator" w:id="1">
    <w:p w:rsidR="0006134F" w:rsidRDefault="0006134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6134F" w:rsidRDefault="0006134F">
      <w:r>
        <w:separator/>
      </w:r>
    </w:p>
  </w:footnote>
  <w:footnote w:type="continuationSeparator" w:id="1">
    <w:p w:rsidR="0006134F" w:rsidRDefault="0006134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2061859"/>
      <w:docPartObj>
        <w:docPartGallery w:val="Page Numbers (Top of Page)"/>
        <w:docPartUnique/>
      </w:docPartObj>
    </w:sdtPr>
    <w:sdtContent>
      <w:p w:rsidR="004E3AEA" w:rsidRDefault="00153AAF" w:rsidP="00200FD1">
        <w:pPr>
          <w:pStyle w:val="a3"/>
          <w:shd w:val="clear" w:color="auto" w:fill="FFFFFF" w:themeFill="background1"/>
          <w:jc w:val="center"/>
        </w:pPr>
        <w:r>
          <w:fldChar w:fldCharType="begin"/>
        </w:r>
        <w:r w:rsidR="004E3AEA">
          <w:instrText>PAGE   \* MERGEFORMAT</w:instrText>
        </w:r>
        <w:r>
          <w:fldChar w:fldCharType="separate"/>
        </w:r>
        <w:r w:rsidR="00591A41">
          <w:rPr>
            <w:noProof/>
          </w:rPr>
          <w:t>15</w:t>
        </w:r>
        <w:r>
          <w:fldChar w:fldCharType="end"/>
        </w:r>
      </w:p>
    </w:sdtContent>
  </w:sdt>
  <w:p w:rsidR="001D2802" w:rsidRDefault="0006134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397806365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4E3AEA" w:rsidRPr="00162631" w:rsidRDefault="00153AAF">
        <w:pPr>
          <w:pStyle w:val="a3"/>
          <w:jc w:val="center"/>
          <w:rPr>
            <w:color w:val="FFFFFF" w:themeColor="background1"/>
          </w:rPr>
        </w:pPr>
        <w:r w:rsidRPr="00162631">
          <w:rPr>
            <w:color w:val="FFFFFF" w:themeColor="background1"/>
          </w:rPr>
          <w:fldChar w:fldCharType="begin"/>
        </w:r>
        <w:r w:rsidR="004E3AEA" w:rsidRPr="00162631">
          <w:rPr>
            <w:color w:val="FFFFFF" w:themeColor="background1"/>
          </w:rPr>
          <w:instrText>PAGE   \* MERGEFORMAT</w:instrText>
        </w:r>
        <w:r w:rsidRPr="00162631">
          <w:rPr>
            <w:color w:val="FFFFFF" w:themeColor="background1"/>
          </w:rPr>
          <w:fldChar w:fldCharType="separate"/>
        </w:r>
        <w:r w:rsidR="00591A41">
          <w:rPr>
            <w:noProof/>
            <w:color w:val="FFFFFF" w:themeColor="background1"/>
          </w:rPr>
          <w:t>11</w:t>
        </w:r>
        <w:r w:rsidRPr="00162631">
          <w:rPr>
            <w:color w:val="FFFFFF" w:themeColor="background1"/>
          </w:rPr>
          <w:fldChar w:fldCharType="end"/>
        </w:r>
      </w:p>
    </w:sdtContent>
  </w:sdt>
  <w:p w:rsidR="004E3AEA" w:rsidRDefault="004E3AEA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4640"/>
    <w:rsid w:val="0006134F"/>
    <w:rsid w:val="00153AAF"/>
    <w:rsid w:val="00162631"/>
    <w:rsid w:val="0016656C"/>
    <w:rsid w:val="00200FD1"/>
    <w:rsid w:val="00260121"/>
    <w:rsid w:val="002C4EAD"/>
    <w:rsid w:val="00307720"/>
    <w:rsid w:val="00394675"/>
    <w:rsid w:val="004E2372"/>
    <w:rsid w:val="004E3AEA"/>
    <w:rsid w:val="005356E7"/>
    <w:rsid w:val="00591A41"/>
    <w:rsid w:val="00664640"/>
    <w:rsid w:val="00775B8E"/>
    <w:rsid w:val="0083655F"/>
    <w:rsid w:val="008E096E"/>
    <w:rsid w:val="00920B2E"/>
    <w:rsid w:val="009D44F9"/>
    <w:rsid w:val="00A67687"/>
    <w:rsid w:val="00B161D3"/>
    <w:rsid w:val="00C773E4"/>
    <w:rsid w:val="00D322E1"/>
    <w:rsid w:val="00DB58B4"/>
    <w:rsid w:val="00DE1823"/>
    <w:rsid w:val="00E41F46"/>
    <w:rsid w:val="00E720C9"/>
    <w:rsid w:val="00E765C3"/>
    <w:rsid w:val="00FD30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6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66464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64640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66464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_"/>
    <w:link w:val="2"/>
    <w:rsid w:val="00664640"/>
    <w:rPr>
      <w:b/>
      <w:bCs/>
      <w:shd w:val="clear" w:color="auto" w:fill="FFFFFF"/>
    </w:rPr>
  </w:style>
  <w:style w:type="character" w:customStyle="1" w:styleId="11pt">
    <w:name w:val="Основной текст + 11 pt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">
    <w:name w:val="Основной текст1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a6">
    <w:name w:val="Основной текст + Не полужирный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/>
    </w:rPr>
  </w:style>
  <w:style w:type="character" w:customStyle="1" w:styleId="11pt0">
    <w:name w:val="Основной текст + 11 pt;Не полужирный;Курсив"/>
    <w:rsid w:val="0066464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95pt">
    <w:name w:val="Основной текст + 9;5 pt;Не полужирный"/>
    <w:rsid w:val="006646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/>
    </w:rPr>
  </w:style>
  <w:style w:type="paragraph" w:customStyle="1" w:styleId="2">
    <w:name w:val="Основной текст2"/>
    <w:basedOn w:val="a"/>
    <w:link w:val="a5"/>
    <w:rsid w:val="00664640"/>
    <w:pPr>
      <w:widowControl w:val="0"/>
      <w:shd w:val="clear" w:color="auto" w:fill="FFFFFF"/>
      <w:spacing w:line="278" w:lineRule="exac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paragraph" w:styleId="a7">
    <w:name w:val="No Spacing"/>
    <w:uiPriority w:val="1"/>
    <w:qFormat/>
    <w:rsid w:val="0066464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8">
    <w:name w:val="footer"/>
    <w:basedOn w:val="a"/>
    <w:link w:val="a9"/>
    <w:uiPriority w:val="99"/>
    <w:unhideWhenUsed/>
    <w:rsid w:val="004E3AE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E3A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00FD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00FD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DEFFC-9561-4D4D-8C0F-422C7BD93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6</Pages>
  <Words>1194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11</cp:revision>
  <cp:lastPrinted>2019-12-30T08:30:00Z</cp:lastPrinted>
  <dcterms:created xsi:type="dcterms:W3CDTF">2019-12-25T17:50:00Z</dcterms:created>
  <dcterms:modified xsi:type="dcterms:W3CDTF">2020-01-09T12:58:00Z</dcterms:modified>
</cp:coreProperties>
</file>