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527E65" w:rsidP="00682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594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4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0C3" w:rsidRPr="003A6694" w:rsidRDefault="005B50C3" w:rsidP="00CB6807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A0D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A6694" w:rsidRPr="00795E0E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ГОРОДА ВЯТСКИЕ ПОЛЯНЫ</w:t>
      </w: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3A6694" w:rsidRPr="00DD0E7C" w:rsidRDefault="003A6694" w:rsidP="00982A49">
      <w:pPr>
        <w:tabs>
          <w:tab w:val="left" w:pos="8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EF04D1" w:rsidRPr="00DD0E7C" w:rsidRDefault="00EF04D1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682278" w:rsidRPr="00795E0E" w:rsidRDefault="00706203" w:rsidP="00DD0E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11.12.2023</w:t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F04D1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06C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="009C6FCC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1945</w:t>
      </w: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F2A37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2A4130" w:rsidRPr="00795E0E" w:rsidRDefault="009A0916" w:rsidP="008A72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ED00A9"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капитального строительства </w:t>
      </w:r>
    </w:p>
    <w:p w:rsidR="00170FB1" w:rsidRPr="003F2A37" w:rsidRDefault="00170FB1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</w:p>
    <w:p w:rsidR="009A0916" w:rsidRPr="00795E0E" w:rsidRDefault="00007A2B" w:rsidP="00DD0E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</w:t>
      </w:r>
      <w:r w:rsidR="003A6694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соответствии со</w:t>
      </w:r>
      <w:r w:rsidR="005B56DE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статьей </w:t>
      </w:r>
      <w:r w:rsidR="009A0916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40</w:t>
      </w:r>
      <w:r w:rsidR="002A4130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Градостроительног</w:t>
      </w:r>
      <w:r w:rsidR="00EE698A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 кодекса Российской Федерации,</w:t>
      </w:r>
      <w:r w:rsidR="003A6694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06.10.2003№ 131-ФЗ «Об общих принципах организации местного самоуправления в Российской Федерации</w:t>
      </w:r>
      <w:r w:rsidR="00AE3424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="003A6694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491DA0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</w:t>
      </w:r>
      <w:r w:rsidR="007F28DC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ородского округа город Вятские </w:t>
      </w:r>
      <w:r w:rsidR="002A4130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7F28DC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</w:t>
      </w:r>
      <w:r w:rsidR="002A4130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5B56DE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A94E7F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E420F7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A94E7F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Кировской области </w:t>
      </w:r>
      <w:r w:rsidR="00047F6B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 1</w:t>
      </w:r>
      <w:r w:rsidR="00157498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5.09.2021 № </w:t>
      </w:r>
      <w:r w:rsidR="00047F6B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1408 </w:t>
      </w:r>
      <w:r w:rsidR="00D40D3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</w:t>
      </w:r>
      <w:r w:rsidR="00047F6B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«Об утверждении Правил землепользования и застройки муниципального образования городского округа город Вятские</w:t>
      </w:r>
      <w:proofErr w:type="gramEnd"/>
      <w:r w:rsidR="00047F6B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 Кировской области»</w:t>
      </w:r>
      <w:r w:rsidR="002A4130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FE523D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заключение</w:t>
      </w:r>
      <w:r w:rsidR="00C05A4A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5B56DE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3A6694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проектам градостроительных решений муниципального образования городского округа город </w:t>
      </w:r>
      <w:r w:rsidR="003A6694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Вятские Поляны </w:t>
      </w:r>
      <w:r w:rsidR="007A77F3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Кировской области</w:t>
      </w:r>
      <w:r w:rsidR="005B56DE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85487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8E0CC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08.1</w:t>
      </w:r>
      <w:r w:rsidR="00943DA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2</w:t>
      </w:r>
      <w:r w:rsidR="008E0CC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.2023</w:t>
      </w:r>
      <w:r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682278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="003A6694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0C0EA4" w:rsidRPr="006321FE" w:rsidRDefault="00795602" w:rsidP="00DD0E7C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 </w:t>
      </w:r>
      <w:proofErr w:type="gramStart"/>
      <w:r w:rsidR="00EB2597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Предоставить </w:t>
      </w:r>
      <w:r w:rsidR="00047F6B" w:rsidRPr="00795E0E">
        <w:rPr>
          <w:rFonts w:ascii="Times New Roman" w:hAnsi="Times New Roman" w:cs="Times New Roman"/>
          <w:sz w:val="28"/>
          <w:szCs w:val="28"/>
        </w:rPr>
        <w:t>разрешени</w:t>
      </w:r>
      <w:r w:rsidR="0095741A" w:rsidRPr="00795E0E">
        <w:rPr>
          <w:rFonts w:ascii="Times New Roman" w:hAnsi="Times New Roman" w:cs="Times New Roman"/>
          <w:sz w:val="28"/>
          <w:szCs w:val="28"/>
        </w:rPr>
        <w:t>е</w:t>
      </w:r>
      <w:r w:rsidR="00047F6B" w:rsidRPr="00795E0E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</w:t>
      </w:r>
      <w:r w:rsidR="0010488A" w:rsidRPr="00795E0E">
        <w:rPr>
          <w:rFonts w:ascii="Times New Roman" w:hAnsi="Times New Roman" w:cs="Times New Roman"/>
          <w:sz w:val="28"/>
          <w:szCs w:val="28"/>
        </w:rPr>
        <w:t>ров разрешенного строительства, реконструкции</w:t>
      </w:r>
      <w:r w:rsidR="00047F6B" w:rsidRPr="00795E0E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Pr="00795E0E">
        <w:rPr>
          <w:rFonts w:ascii="Times New Roman" w:hAnsi="Times New Roman" w:cs="Times New Roman"/>
          <w:sz w:val="28"/>
          <w:szCs w:val="28"/>
        </w:rPr>
        <w:t xml:space="preserve"> </w:t>
      </w:r>
      <w:r w:rsidR="000C0EA4" w:rsidRPr="00417312">
        <w:rPr>
          <w:rFonts w:ascii="Times New Roman" w:hAnsi="Times New Roman" w:cs="Times New Roman"/>
          <w:sz w:val="28"/>
          <w:szCs w:val="28"/>
        </w:rPr>
        <w:t>для земельного участка с к</w:t>
      </w:r>
      <w:r w:rsidR="000C0EA4">
        <w:rPr>
          <w:rFonts w:ascii="Times New Roman" w:hAnsi="Times New Roman" w:cs="Times New Roman"/>
          <w:sz w:val="28"/>
          <w:szCs w:val="28"/>
        </w:rPr>
        <w:t>адастровым номером 43:41:000045:2189</w:t>
      </w:r>
      <w:r w:rsidR="000C0EA4" w:rsidRPr="002B2FC2">
        <w:t xml:space="preserve"> </w:t>
      </w:r>
      <w:r w:rsidR="000C0EA4" w:rsidRPr="002B2FC2">
        <w:rPr>
          <w:rFonts w:ascii="Times New Roman" w:hAnsi="Times New Roman" w:cs="Times New Roman"/>
          <w:sz w:val="28"/>
          <w:szCs w:val="28"/>
        </w:rPr>
        <w:t>с разрешенным видом использования земельного участка</w:t>
      </w:r>
      <w:r w:rsidR="000C0EA4">
        <w:rPr>
          <w:rFonts w:ascii="Times New Roman" w:hAnsi="Times New Roman" w:cs="Times New Roman"/>
          <w:sz w:val="28"/>
          <w:szCs w:val="28"/>
        </w:rPr>
        <w:t xml:space="preserve"> «Магазины»</w:t>
      </w:r>
      <w:r w:rsidR="000C0EA4" w:rsidRPr="00417312">
        <w:rPr>
          <w:rFonts w:ascii="Times New Roman" w:hAnsi="Times New Roman" w:cs="Times New Roman"/>
          <w:sz w:val="28"/>
          <w:szCs w:val="28"/>
        </w:rPr>
        <w:t xml:space="preserve"> по </w:t>
      </w:r>
      <w:r w:rsidR="000C0EA4">
        <w:rPr>
          <w:rFonts w:ascii="Times New Roman" w:hAnsi="Times New Roman" w:cs="Times New Roman"/>
          <w:sz w:val="28"/>
          <w:szCs w:val="28"/>
        </w:rPr>
        <w:t>улице</w:t>
      </w:r>
      <w:r w:rsidR="00543EA7">
        <w:rPr>
          <w:rFonts w:ascii="Times New Roman" w:hAnsi="Times New Roman" w:cs="Times New Roman"/>
          <w:sz w:val="28"/>
          <w:szCs w:val="28"/>
        </w:rPr>
        <w:t xml:space="preserve"> Школьная д. 32</w:t>
      </w:r>
      <w:r w:rsidR="000C0EA4" w:rsidRPr="00D06215">
        <w:rPr>
          <w:rFonts w:ascii="Times New Roman" w:hAnsi="Times New Roman" w:cs="Times New Roman"/>
          <w:sz w:val="28"/>
          <w:szCs w:val="28"/>
        </w:rPr>
        <w:t xml:space="preserve"> в территориальной зоне «Ж.1 – зона индивидуальной и</w:t>
      </w:r>
      <w:r w:rsidR="00543EA7">
        <w:rPr>
          <w:rFonts w:ascii="Times New Roman" w:hAnsi="Times New Roman" w:cs="Times New Roman"/>
          <w:sz w:val="28"/>
          <w:szCs w:val="28"/>
        </w:rPr>
        <w:t xml:space="preserve"> блокированной жилой застройки»</w:t>
      </w:r>
      <w:r w:rsidR="000C0EA4" w:rsidRPr="00D06215">
        <w:rPr>
          <w:rFonts w:ascii="Times New Roman" w:hAnsi="Times New Roman" w:cs="Times New Roman"/>
          <w:sz w:val="28"/>
          <w:szCs w:val="28"/>
        </w:rPr>
        <w:t xml:space="preserve"> </w:t>
      </w:r>
      <w:r w:rsidR="000C0EA4" w:rsidRPr="006321FE">
        <w:rPr>
          <w:rFonts w:ascii="Times New Roman" w:hAnsi="Times New Roman" w:cs="Times New Roman"/>
          <w:sz w:val="28"/>
          <w:szCs w:val="28"/>
        </w:rPr>
        <w:t xml:space="preserve">в части сокращения минимального отступа, от границ земельного участка </w:t>
      </w:r>
      <w:r w:rsidR="003F19F7">
        <w:rPr>
          <w:rFonts w:ascii="Times New Roman" w:hAnsi="Times New Roman" w:cs="Times New Roman"/>
          <w:sz w:val="28"/>
          <w:szCs w:val="28"/>
        </w:rPr>
        <w:t xml:space="preserve">от </w:t>
      </w:r>
      <w:r w:rsidR="000C0EA4">
        <w:rPr>
          <w:rFonts w:ascii="Times New Roman" w:hAnsi="Times New Roman" w:cs="Times New Roman"/>
          <w:sz w:val="28"/>
          <w:szCs w:val="28"/>
        </w:rPr>
        <w:t>точки 1 до точки</w:t>
      </w:r>
      <w:proofErr w:type="gramEnd"/>
      <w:r w:rsidR="000C0EA4" w:rsidRPr="006321FE">
        <w:rPr>
          <w:rFonts w:ascii="Times New Roman" w:hAnsi="Times New Roman" w:cs="Times New Roman"/>
          <w:sz w:val="28"/>
          <w:szCs w:val="28"/>
        </w:rPr>
        <w:t xml:space="preserve"> </w:t>
      </w:r>
      <w:r w:rsidR="000C0EA4">
        <w:rPr>
          <w:rFonts w:ascii="Times New Roman" w:hAnsi="Times New Roman" w:cs="Times New Roman"/>
          <w:sz w:val="28"/>
          <w:szCs w:val="28"/>
        </w:rPr>
        <w:t>3</w:t>
      </w:r>
      <w:r w:rsidR="003F19F7">
        <w:rPr>
          <w:rFonts w:ascii="Times New Roman" w:hAnsi="Times New Roman" w:cs="Times New Roman"/>
          <w:sz w:val="28"/>
          <w:szCs w:val="28"/>
        </w:rPr>
        <w:t xml:space="preserve">      </w:t>
      </w:r>
      <w:r w:rsidR="000C0EA4" w:rsidRPr="006321FE">
        <w:rPr>
          <w:rFonts w:ascii="Times New Roman" w:hAnsi="Times New Roman" w:cs="Times New Roman"/>
          <w:sz w:val="28"/>
          <w:szCs w:val="28"/>
        </w:rPr>
        <w:t xml:space="preserve"> </w:t>
      </w:r>
      <w:r w:rsidR="000C0EA4" w:rsidRPr="006321FE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3F19F7">
        <w:rPr>
          <w:rFonts w:ascii="Times New Roman" w:hAnsi="Times New Roman" w:cs="Times New Roman"/>
          <w:sz w:val="28"/>
          <w:szCs w:val="28"/>
        </w:rPr>
        <w:t>5</w:t>
      </w:r>
      <w:r w:rsidR="00130349">
        <w:rPr>
          <w:rFonts w:ascii="Times New Roman" w:hAnsi="Times New Roman" w:cs="Times New Roman"/>
          <w:sz w:val="28"/>
          <w:szCs w:val="28"/>
        </w:rPr>
        <w:t xml:space="preserve"> </w:t>
      </w:r>
      <w:r w:rsidR="003F19F7">
        <w:rPr>
          <w:rFonts w:ascii="Times New Roman" w:hAnsi="Times New Roman" w:cs="Times New Roman"/>
          <w:sz w:val="28"/>
          <w:szCs w:val="28"/>
        </w:rPr>
        <w:t>м до 3</w:t>
      </w:r>
      <w:r w:rsidR="00130349">
        <w:rPr>
          <w:rFonts w:ascii="Times New Roman" w:hAnsi="Times New Roman" w:cs="Times New Roman"/>
          <w:sz w:val="28"/>
          <w:szCs w:val="28"/>
        </w:rPr>
        <w:t xml:space="preserve"> </w:t>
      </w:r>
      <w:r w:rsidR="003F19F7">
        <w:rPr>
          <w:rFonts w:ascii="Times New Roman" w:hAnsi="Times New Roman" w:cs="Times New Roman"/>
          <w:sz w:val="28"/>
          <w:szCs w:val="28"/>
        </w:rPr>
        <w:t>м,</w:t>
      </w:r>
      <w:r w:rsidR="000C0EA4" w:rsidRPr="006321FE">
        <w:rPr>
          <w:rFonts w:ascii="Times New Roman" w:hAnsi="Times New Roman" w:cs="Times New Roman"/>
          <w:sz w:val="28"/>
          <w:szCs w:val="28"/>
        </w:rPr>
        <w:t xml:space="preserve"> </w:t>
      </w:r>
      <w:r w:rsidR="000C0EA4">
        <w:rPr>
          <w:rFonts w:ascii="Times New Roman" w:hAnsi="Times New Roman" w:cs="Times New Roman"/>
          <w:sz w:val="28"/>
          <w:szCs w:val="28"/>
        </w:rPr>
        <w:t>от точки 7 до точки</w:t>
      </w:r>
      <w:r w:rsidR="000C0EA4" w:rsidRPr="006321FE">
        <w:rPr>
          <w:rFonts w:ascii="Times New Roman" w:hAnsi="Times New Roman" w:cs="Times New Roman"/>
          <w:sz w:val="28"/>
          <w:szCs w:val="28"/>
        </w:rPr>
        <w:t xml:space="preserve"> 1 с 5 м до 4 м</w:t>
      </w:r>
      <w:r w:rsidR="000C0EA4">
        <w:rPr>
          <w:rFonts w:ascii="Times New Roman" w:hAnsi="Times New Roman" w:cs="Times New Roman"/>
          <w:sz w:val="28"/>
          <w:szCs w:val="28"/>
        </w:rPr>
        <w:t>, согласно градостроите</w:t>
      </w:r>
      <w:r w:rsidR="003F19F7">
        <w:rPr>
          <w:rFonts w:ascii="Times New Roman" w:hAnsi="Times New Roman" w:cs="Times New Roman"/>
          <w:sz w:val="28"/>
          <w:szCs w:val="28"/>
        </w:rPr>
        <w:t>льно</w:t>
      </w:r>
      <w:r w:rsidR="00543EA7">
        <w:rPr>
          <w:rFonts w:ascii="Times New Roman" w:hAnsi="Times New Roman" w:cs="Times New Roman"/>
          <w:sz w:val="28"/>
          <w:szCs w:val="28"/>
        </w:rPr>
        <w:t>му плану</w:t>
      </w:r>
      <w:bookmarkStart w:id="0" w:name="_GoBack"/>
      <w:bookmarkEnd w:id="0"/>
      <w:r w:rsidR="003F19F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0C0EA4">
        <w:rPr>
          <w:rFonts w:ascii="Times New Roman" w:hAnsi="Times New Roman" w:cs="Times New Roman"/>
          <w:sz w:val="28"/>
          <w:szCs w:val="28"/>
        </w:rPr>
        <w:t xml:space="preserve"> от 05.09.2023 № </w:t>
      </w:r>
      <w:r w:rsidR="000C0EA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C0EA4" w:rsidRPr="00C50219">
        <w:rPr>
          <w:rFonts w:ascii="Times New Roman" w:hAnsi="Times New Roman" w:cs="Times New Roman"/>
          <w:sz w:val="28"/>
          <w:szCs w:val="28"/>
        </w:rPr>
        <w:t>- 4331000099</w:t>
      </w:r>
      <w:r w:rsidR="000C0EA4">
        <w:rPr>
          <w:rFonts w:ascii="Times New Roman" w:hAnsi="Times New Roman" w:cs="Times New Roman"/>
          <w:sz w:val="28"/>
          <w:szCs w:val="28"/>
        </w:rPr>
        <w:t>6</w:t>
      </w:r>
      <w:r w:rsidR="00130349">
        <w:rPr>
          <w:rFonts w:ascii="Times New Roman" w:hAnsi="Times New Roman" w:cs="Times New Roman"/>
          <w:sz w:val="28"/>
          <w:szCs w:val="28"/>
        </w:rPr>
        <w:t>.</w:t>
      </w:r>
    </w:p>
    <w:p w:rsidR="00795E0E" w:rsidRPr="00483E04" w:rsidRDefault="00B05B41" w:rsidP="00DD0E7C">
      <w:pPr>
        <w:tabs>
          <w:tab w:val="left" w:pos="0"/>
        </w:tabs>
        <w:spacing w:after="0" w:line="360" w:lineRule="auto"/>
        <w:ind w:right="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795602" w:rsidRPr="00795E0E">
        <w:rPr>
          <w:rFonts w:ascii="Times New Roman" w:hAnsi="Times New Roman" w:cs="Times New Roman"/>
          <w:sz w:val="28"/>
          <w:szCs w:val="28"/>
        </w:rPr>
        <w:t> </w:t>
      </w:r>
      <w:r w:rsidR="00795602" w:rsidRPr="00795E0E">
        <w:rPr>
          <w:rFonts w:ascii="Times New Roman" w:hAnsi="Times New Roman" w:cs="Times New Roman"/>
          <w:sz w:val="28"/>
          <w:szCs w:val="28"/>
          <w:lang w:eastAsia="ar-SA"/>
        </w:rPr>
        <w:t xml:space="preserve">Инспектору по </w:t>
      </w:r>
      <w:proofErr w:type="gramStart"/>
      <w:r w:rsidR="00795602" w:rsidRPr="00795E0E">
        <w:rPr>
          <w:rFonts w:ascii="Times New Roman" w:hAnsi="Times New Roman" w:cs="Times New Roman"/>
          <w:sz w:val="28"/>
          <w:szCs w:val="28"/>
          <w:lang w:eastAsia="ar-SA"/>
        </w:rPr>
        <w:t>контролю за</w:t>
      </w:r>
      <w:proofErr w:type="gramEnd"/>
      <w:r w:rsidR="00795602" w:rsidRPr="00795E0E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="00795602" w:rsidRPr="00795E0E">
        <w:rPr>
          <w:rFonts w:ascii="Times New Roman" w:hAnsi="Times New Roman" w:cs="Times New Roman"/>
          <w:sz w:val="28"/>
          <w:szCs w:val="28"/>
          <w:lang w:eastAsia="ar-SA"/>
        </w:rPr>
        <w:t>Чернышовой</w:t>
      </w:r>
      <w:proofErr w:type="spellEnd"/>
      <w:r w:rsidR="00795602" w:rsidRPr="00795E0E">
        <w:rPr>
          <w:rFonts w:ascii="Times New Roman" w:hAnsi="Times New Roman" w:cs="Times New Roman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795E0E" w:rsidRPr="00400818" w:rsidRDefault="00795E0E" w:rsidP="006C7153">
      <w:pPr>
        <w:pStyle w:val="ab"/>
        <w:spacing w:line="360" w:lineRule="auto"/>
        <w:rPr>
          <w:rFonts w:ascii="Times New Roman" w:hAnsi="Times New Roman" w:cs="Times New Roman"/>
          <w:sz w:val="60"/>
          <w:szCs w:val="60"/>
          <w:lang w:eastAsia="ar-SA"/>
        </w:rPr>
      </w:pPr>
    </w:p>
    <w:p w:rsidR="00706203" w:rsidRDefault="00EE698A" w:rsidP="00D40D32">
      <w:pPr>
        <w:pStyle w:val="ab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5E0E"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="0010488A" w:rsidRPr="00795E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A32BB" w:rsidRPr="00795E0E">
        <w:rPr>
          <w:rFonts w:ascii="Times New Roman" w:hAnsi="Times New Roman" w:cs="Times New Roman"/>
          <w:sz w:val="28"/>
          <w:szCs w:val="28"/>
          <w:lang w:eastAsia="ar-SA"/>
        </w:rPr>
        <w:t xml:space="preserve">города Вятские Поляны </w:t>
      </w:r>
      <w:r w:rsidR="008A32BB" w:rsidRPr="00795E0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8A32BB" w:rsidRPr="00795E0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8A32BB" w:rsidRPr="00795E0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8A32BB" w:rsidRPr="00795E0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95E0E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</w:t>
      </w:r>
    </w:p>
    <w:p w:rsidR="00FE4C64" w:rsidRDefault="00706203" w:rsidP="00D40D32">
      <w:pPr>
        <w:pStyle w:val="ab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EE698A" w:rsidRPr="00795E0E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D40D32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EE698A" w:rsidRPr="00795E0E">
        <w:rPr>
          <w:rFonts w:ascii="Times New Roman" w:hAnsi="Times New Roman" w:cs="Times New Roman"/>
          <w:sz w:val="28"/>
          <w:szCs w:val="28"/>
          <w:lang w:eastAsia="ar-SA"/>
        </w:rPr>
        <w:t>В.А. Машкин</w:t>
      </w:r>
    </w:p>
    <w:p w:rsidR="00BB78D3" w:rsidRPr="00400818" w:rsidRDefault="00BB78D3" w:rsidP="00D40D32">
      <w:pPr>
        <w:pStyle w:val="ab"/>
        <w:pBdr>
          <w:bottom w:val="single" w:sz="12" w:space="1" w:color="auto"/>
        </w:pBdr>
        <w:jc w:val="both"/>
        <w:rPr>
          <w:rFonts w:ascii="Times New Roman" w:hAnsi="Times New Roman" w:cs="Times New Roman"/>
          <w:sz w:val="34"/>
          <w:szCs w:val="34"/>
          <w:lang w:eastAsia="ar-SA"/>
        </w:rPr>
      </w:pPr>
    </w:p>
    <w:p w:rsidR="00BB78D3" w:rsidRPr="00400818" w:rsidRDefault="00BB78D3" w:rsidP="005263F7">
      <w:pPr>
        <w:pStyle w:val="ab"/>
        <w:rPr>
          <w:rFonts w:ascii="Times New Roman" w:eastAsia="Times New Roman" w:hAnsi="Times New Roman" w:cs="Times New Roman"/>
          <w:sz w:val="34"/>
          <w:szCs w:val="34"/>
          <w:lang w:eastAsia="ar-SA"/>
        </w:rPr>
      </w:pPr>
    </w:p>
    <w:p w:rsidR="00FE4C64" w:rsidRPr="00795E0E" w:rsidRDefault="00FE4C64" w:rsidP="00795E0E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2B31BD" w:rsidRPr="00BB78D3" w:rsidRDefault="002B31BD" w:rsidP="00795E0E">
      <w:pPr>
        <w:pStyle w:val="ab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p w:rsidR="002B31BD" w:rsidRPr="00795E0E" w:rsidRDefault="00B05B41" w:rsidP="00795E0E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09D0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309D0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. С</w:t>
      </w:r>
      <w:r w:rsidR="007309D0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тепано</w:t>
      </w: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ва</w:t>
      </w:r>
    </w:p>
    <w:p w:rsidR="00FE4C64" w:rsidRPr="00BB78D3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sectPr w:rsidR="00FE4C64" w:rsidRPr="00BB78D3" w:rsidSect="003F2A37">
      <w:headerReference w:type="default" r:id="rId9"/>
      <w:footerReference w:type="default" r:id="rId10"/>
      <w:pgSz w:w="11907" w:h="16839" w:code="9"/>
      <w:pgMar w:top="851" w:right="567" w:bottom="1134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FFE" w:rsidRDefault="00886FFE">
      <w:pPr>
        <w:spacing w:after="0" w:line="240" w:lineRule="auto"/>
      </w:pPr>
      <w:r>
        <w:separator/>
      </w:r>
    </w:p>
  </w:endnote>
  <w:endnote w:type="continuationSeparator" w:id="0">
    <w:p w:rsidR="00886FFE" w:rsidRDefault="0088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886FFE" w:rsidP="003B1586">
    <w:pPr>
      <w:pStyle w:val="1"/>
    </w:pPr>
  </w:p>
  <w:p w:rsidR="003B1586" w:rsidRDefault="00886FFE" w:rsidP="003B1586">
    <w:pPr>
      <w:pStyle w:val="a5"/>
    </w:pPr>
  </w:p>
  <w:p w:rsidR="00B70ED3" w:rsidRPr="003B1586" w:rsidRDefault="00886FFE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FFE" w:rsidRDefault="00886FFE">
      <w:pPr>
        <w:spacing w:after="0" w:line="240" w:lineRule="auto"/>
      </w:pPr>
      <w:r>
        <w:separator/>
      </w:r>
    </w:p>
  </w:footnote>
  <w:footnote w:type="continuationSeparator" w:id="0">
    <w:p w:rsidR="00886FFE" w:rsidRDefault="00886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397A19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706203">
      <w:rPr>
        <w:noProof/>
      </w:rPr>
      <w:t>2</w:t>
    </w:r>
    <w:r>
      <w:fldChar w:fldCharType="end"/>
    </w:r>
  </w:p>
  <w:p w:rsidR="00420C52" w:rsidRDefault="00886F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041CB"/>
    <w:rsid w:val="00006C47"/>
    <w:rsid w:val="00007A2B"/>
    <w:rsid w:val="000104E5"/>
    <w:rsid w:val="00014E0C"/>
    <w:rsid w:val="000159BD"/>
    <w:rsid w:val="0003657D"/>
    <w:rsid w:val="000367FE"/>
    <w:rsid w:val="00044A77"/>
    <w:rsid w:val="00047F6B"/>
    <w:rsid w:val="00051542"/>
    <w:rsid w:val="00053E70"/>
    <w:rsid w:val="0005787E"/>
    <w:rsid w:val="000604BC"/>
    <w:rsid w:val="00077A58"/>
    <w:rsid w:val="00081ABD"/>
    <w:rsid w:val="000914D9"/>
    <w:rsid w:val="00092D59"/>
    <w:rsid w:val="00094726"/>
    <w:rsid w:val="000A1C4A"/>
    <w:rsid w:val="000B2D29"/>
    <w:rsid w:val="000C0EA4"/>
    <w:rsid w:val="000D1B53"/>
    <w:rsid w:val="000E3BEB"/>
    <w:rsid w:val="00101312"/>
    <w:rsid w:val="0010488A"/>
    <w:rsid w:val="00106E1E"/>
    <w:rsid w:val="001101D6"/>
    <w:rsid w:val="00130349"/>
    <w:rsid w:val="00141CD5"/>
    <w:rsid w:val="00146DFA"/>
    <w:rsid w:val="00157498"/>
    <w:rsid w:val="00165F73"/>
    <w:rsid w:val="00170FB1"/>
    <w:rsid w:val="00184BE7"/>
    <w:rsid w:val="00194CF4"/>
    <w:rsid w:val="001A4F39"/>
    <w:rsid w:val="001B2B59"/>
    <w:rsid w:val="001B4055"/>
    <w:rsid w:val="001B4C31"/>
    <w:rsid w:val="001C418E"/>
    <w:rsid w:val="001D2571"/>
    <w:rsid w:val="001E6E66"/>
    <w:rsid w:val="001F4B04"/>
    <w:rsid w:val="00215BDF"/>
    <w:rsid w:val="002163D5"/>
    <w:rsid w:val="00217647"/>
    <w:rsid w:val="00243E40"/>
    <w:rsid w:val="00243F7B"/>
    <w:rsid w:val="002532FE"/>
    <w:rsid w:val="00261BB4"/>
    <w:rsid w:val="00267190"/>
    <w:rsid w:val="0027183E"/>
    <w:rsid w:val="00272EE9"/>
    <w:rsid w:val="00273FB9"/>
    <w:rsid w:val="00274545"/>
    <w:rsid w:val="002757ED"/>
    <w:rsid w:val="00283E70"/>
    <w:rsid w:val="00284B01"/>
    <w:rsid w:val="002A4130"/>
    <w:rsid w:val="002B1C1D"/>
    <w:rsid w:val="002B31BD"/>
    <w:rsid w:val="002C033C"/>
    <w:rsid w:val="002C60F5"/>
    <w:rsid w:val="002C63FA"/>
    <w:rsid w:val="002D02D9"/>
    <w:rsid w:val="002D2102"/>
    <w:rsid w:val="002E3786"/>
    <w:rsid w:val="002E6BE1"/>
    <w:rsid w:val="002E7558"/>
    <w:rsid w:val="002F3EC9"/>
    <w:rsid w:val="002F7299"/>
    <w:rsid w:val="00302213"/>
    <w:rsid w:val="0032562E"/>
    <w:rsid w:val="00332077"/>
    <w:rsid w:val="003337C0"/>
    <w:rsid w:val="00335ACE"/>
    <w:rsid w:val="003632FB"/>
    <w:rsid w:val="00380856"/>
    <w:rsid w:val="00382BEB"/>
    <w:rsid w:val="00384541"/>
    <w:rsid w:val="0039066D"/>
    <w:rsid w:val="00397A19"/>
    <w:rsid w:val="003A2B63"/>
    <w:rsid w:val="003A6694"/>
    <w:rsid w:val="003A7738"/>
    <w:rsid w:val="003D0082"/>
    <w:rsid w:val="003D6D97"/>
    <w:rsid w:val="003E2C38"/>
    <w:rsid w:val="003E33AF"/>
    <w:rsid w:val="003F164F"/>
    <w:rsid w:val="003F19F7"/>
    <w:rsid w:val="003F2A37"/>
    <w:rsid w:val="00400818"/>
    <w:rsid w:val="00411C41"/>
    <w:rsid w:val="0041785F"/>
    <w:rsid w:val="004203CA"/>
    <w:rsid w:val="00431C42"/>
    <w:rsid w:val="004424F4"/>
    <w:rsid w:val="004471FE"/>
    <w:rsid w:val="0045003D"/>
    <w:rsid w:val="00461420"/>
    <w:rsid w:val="00463384"/>
    <w:rsid w:val="00464B9A"/>
    <w:rsid w:val="0046602B"/>
    <w:rsid w:val="00472577"/>
    <w:rsid w:val="00483E04"/>
    <w:rsid w:val="00490BAB"/>
    <w:rsid w:val="004911AD"/>
    <w:rsid w:val="00491DA0"/>
    <w:rsid w:val="00493544"/>
    <w:rsid w:val="0049641F"/>
    <w:rsid w:val="00496ECB"/>
    <w:rsid w:val="004A54A3"/>
    <w:rsid w:val="004A6365"/>
    <w:rsid w:val="004A69FA"/>
    <w:rsid w:val="004B2244"/>
    <w:rsid w:val="004B2F61"/>
    <w:rsid w:val="004C146B"/>
    <w:rsid w:val="004D008D"/>
    <w:rsid w:val="004D0DA2"/>
    <w:rsid w:val="00506148"/>
    <w:rsid w:val="005263F7"/>
    <w:rsid w:val="00526692"/>
    <w:rsid w:val="00527E65"/>
    <w:rsid w:val="00531015"/>
    <w:rsid w:val="00536077"/>
    <w:rsid w:val="00537120"/>
    <w:rsid w:val="00542CAF"/>
    <w:rsid w:val="00543EA7"/>
    <w:rsid w:val="0054627A"/>
    <w:rsid w:val="00563BDD"/>
    <w:rsid w:val="005647BF"/>
    <w:rsid w:val="00567507"/>
    <w:rsid w:val="005755AD"/>
    <w:rsid w:val="00575C2A"/>
    <w:rsid w:val="005763A3"/>
    <w:rsid w:val="00576D7D"/>
    <w:rsid w:val="00577A86"/>
    <w:rsid w:val="00577AB3"/>
    <w:rsid w:val="00580DBF"/>
    <w:rsid w:val="00580FBE"/>
    <w:rsid w:val="00585DD7"/>
    <w:rsid w:val="005A45FA"/>
    <w:rsid w:val="005A75A0"/>
    <w:rsid w:val="005B2726"/>
    <w:rsid w:val="005B50C3"/>
    <w:rsid w:val="005B56DE"/>
    <w:rsid w:val="005C0D90"/>
    <w:rsid w:val="005C1511"/>
    <w:rsid w:val="005C5502"/>
    <w:rsid w:val="005D4D95"/>
    <w:rsid w:val="005D67D5"/>
    <w:rsid w:val="005F36F5"/>
    <w:rsid w:val="005F7170"/>
    <w:rsid w:val="006002C2"/>
    <w:rsid w:val="00603A3D"/>
    <w:rsid w:val="00605BCB"/>
    <w:rsid w:val="0060623F"/>
    <w:rsid w:val="006115C2"/>
    <w:rsid w:val="00631AA1"/>
    <w:rsid w:val="006437A6"/>
    <w:rsid w:val="00650B17"/>
    <w:rsid w:val="00654EC7"/>
    <w:rsid w:val="00660DA8"/>
    <w:rsid w:val="00662561"/>
    <w:rsid w:val="006625CC"/>
    <w:rsid w:val="00662EA7"/>
    <w:rsid w:val="00665A51"/>
    <w:rsid w:val="0066703F"/>
    <w:rsid w:val="00667189"/>
    <w:rsid w:val="006744A9"/>
    <w:rsid w:val="00682278"/>
    <w:rsid w:val="006A2723"/>
    <w:rsid w:val="006A535E"/>
    <w:rsid w:val="006A6CEA"/>
    <w:rsid w:val="006B5BCF"/>
    <w:rsid w:val="006C0EB2"/>
    <w:rsid w:val="006C7153"/>
    <w:rsid w:val="006D71F9"/>
    <w:rsid w:val="006E3A4A"/>
    <w:rsid w:val="006E6274"/>
    <w:rsid w:val="006F46BA"/>
    <w:rsid w:val="007058D9"/>
    <w:rsid w:val="00706203"/>
    <w:rsid w:val="00707471"/>
    <w:rsid w:val="00712C1D"/>
    <w:rsid w:val="00724482"/>
    <w:rsid w:val="00726142"/>
    <w:rsid w:val="007309D0"/>
    <w:rsid w:val="00737082"/>
    <w:rsid w:val="007427E3"/>
    <w:rsid w:val="00754122"/>
    <w:rsid w:val="00760F1D"/>
    <w:rsid w:val="00763347"/>
    <w:rsid w:val="00772B8B"/>
    <w:rsid w:val="007806BF"/>
    <w:rsid w:val="0078306A"/>
    <w:rsid w:val="00784BBB"/>
    <w:rsid w:val="00793440"/>
    <w:rsid w:val="00795602"/>
    <w:rsid w:val="00795E0E"/>
    <w:rsid w:val="007A0002"/>
    <w:rsid w:val="007A77F3"/>
    <w:rsid w:val="007B489C"/>
    <w:rsid w:val="007C021D"/>
    <w:rsid w:val="007C1837"/>
    <w:rsid w:val="007C19EA"/>
    <w:rsid w:val="007F05AD"/>
    <w:rsid w:val="007F28DC"/>
    <w:rsid w:val="007F46EA"/>
    <w:rsid w:val="00812158"/>
    <w:rsid w:val="00812A4B"/>
    <w:rsid w:val="00827422"/>
    <w:rsid w:val="00836F62"/>
    <w:rsid w:val="0084153A"/>
    <w:rsid w:val="00863C64"/>
    <w:rsid w:val="00865591"/>
    <w:rsid w:val="00872E8A"/>
    <w:rsid w:val="00876B0C"/>
    <w:rsid w:val="008773D4"/>
    <w:rsid w:val="00882660"/>
    <w:rsid w:val="0088624F"/>
    <w:rsid w:val="008865BF"/>
    <w:rsid w:val="00886FFE"/>
    <w:rsid w:val="008870F5"/>
    <w:rsid w:val="008875A9"/>
    <w:rsid w:val="008A1D6C"/>
    <w:rsid w:val="008A32BB"/>
    <w:rsid w:val="008A7253"/>
    <w:rsid w:val="008B0A27"/>
    <w:rsid w:val="008B75A6"/>
    <w:rsid w:val="008C691F"/>
    <w:rsid w:val="008D1598"/>
    <w:rsid w:val="008E0CC4"/>
    <w:rsid w:val="008E3E76"/>
    <w:rsid w:val="008F78F5"/>
    <w:rsid w:val="00900A11"/>
    <w:rsid w:val="0091349D"/>
    <w:rsid w:val="00925252"/>
    <w:rsid w:val="00937501"/>
    <w:rsid w:val="009376F4"/>
    <w:rsid w:val="00943DA8"/>
    <w:rsid w:val="009449F2"/>
    <w:rsid w:val="009531CC"/>
    <w:rsid w:val="00956ADA"/>
    <w:rsid w:val="0095741A"/>
    <w:rsid w:val="00957B60"/>
    <w:rsid w:val="00976AFB"/>
    <w:rsid w:val="00982A49"/>
    <w:rsid w:val="00984C7F"/>
    <w:rsid w:val="00990E11"/>
    <w:rsid w:val="009A0916"/>
    <w:rsid w:val="009B0B63"/>
    <w:rsid w:val="009C4DE2"/>
    <w:rsid w:val="009C6FCC"/>
    <w:rsid w:val="009D57F5"/>
    <w:rsid w:val="009E4177"/>
    <w:rsid w:val="009E4272"/>
    <w:rsid w:val="009E6F8C"/>
    <w:rsid w:val="009F216E"/>
    <w:rsid w:val="00A04221"/>
    <w:rsid w:val="00A103E6"/>
    <w:rsid w:val="00A15677"/>
    <w:rsid w:val="00A17F22"/>
    <w:rsid w:val="00A21082"/>
    <w:rsid w:val="00A3152D"/>
    <w:rsid w:val="00A44568"/>
    <w:rsid w:val="00A62C73"/>
    <w:rsid w:val="00A63E35"/>
    <w:rsid w:val="00A65E1D"/>
    <w:rsid w:val="00A6787F"/>
    <w:rsid w:val="00A743C6"/>
    <w:rsid w:val="00A76613"/>
    <w:rsid w:val="00A94E7F"/>
    <w:rsid w:val="00AA0DFF"/>
    <w:rsid w:val="00AB13D0"/>
    <w:rsid w:val="00AB1CA1"/>
    <w:rsid w:val="00AD0CB4"/>
    <w:rsid w:val="00AE0BCF"/>
    <w:rsid w:val="00AE3424"/>
    <w:rsid w:val="00B029A0"/>
    <w:rsid w:val="00B02BA2"/>
    <w:rsid w:val="00B05B41"/>
    <w:rsid w:val="00B10328"/>
    <w:rsid w:val="00B34222"/>
    <w:rsid w:val="00B515F5"/>
    <w:rsid w:val="00B5211C"/>
    <w:rsid w:val="00B62148"/>
    <w:rsid w:val="00B72F14"/>
    <w:rsid w:val="00B76E7B"/>
    <w:rsid w:val="00B770E2"/>
    <w:rsid w:val="00B84336"/>
    <w:rsid w:val="00B85487"/>
    <w:rsid w:val="00B85D33"/>
    <w:rsid w:val="00B9107E"/>
    <w:rsid w:val="00BA01B3"/>
    <w:rsid w:val="00BA71E0"/>
    <w:rsid w:val="00BA7D51"/>
    <w:rsid w:val="00BB5017"/>
    <w:rsid w:val="00BB53A9"/>
    <w:rsid w:val="00BB78D3"/>
    <w:rsid w:val="00BC4E1D"/>
    <w:rsid w:val="00BD5119"/>
    <w:rsid w:val="00BF000D"/>
    <w:rsid w:val="00C04755"/>
    <w:rsid w:val="00C05A4A"/>
    <w:rsid w:val="00C073D8"/>
    <w:rsid w:val="00C17999"/>
    <w:rsid w:val="00C20249"/>
    <w:rsid w:val="00C2552C"/>
    <w:rsid w:val="00C26C0D"/>
    <w:rsid w:val="00C31AAB"/>
    <w:rsid w:val="00C35EE6"/>
    <w:rsid w:val="00C37E2E"/>
    <w:rsid w:val="00C544D3"/>
    <w:rsid w:val="00C57F34"/>
    <w:rsid w:val="00C60D18"/>
    <w:rsid w:val="00C628D4"/>
    <w:rsid w:val="00C6647A"/>
    <w:rsid w:val="00C70B8C"/>
    <w:rsid w:val="00C80766"/>
    <w:rsid w:val="00C81F30"/>
    <w:rsid w:val="00C861E2"/>
    <w:rsid w:val="00C8693B"/>
    <w:rsid w:val="00C86C82"/>
    <w:rsid w:val="00CA0711"/>
    <w:rsid w:val="00CB28DB"/>
    <w:rsid w:val="00CB6807"/>
    <w:rsid w:val="00CC043B"/>
    <w:rsid w:val="00CE3BCD"/>
    <w:rsid w:val="00CE44E5"/>
    <w:rsid w:val="00CE5BA5"/>
    <w:rsid w:val="00CE69CA"/>
    <w:rsid w:val="00CF2D67"/>
    <w:rsid w:val="00D03EB0"/>
    <w:rsid w:val="00D1458A"/>
    <w:rsid w:val="00D2200C"/>
    <w:rsid w:val="00D241C8"/>
    <w:rsid w:val="00D26C2A"/>
    <w:rsid w:val="00D40D32"/>
    <w:rsid w:val="00D6361C"/>
    <w:rsid w:val="00D64FDC"/>
    <w:rsid w:val="00D6649E"/>
    <w:rsid w:val="00D72700"/>
    <w:rsid w:val="00D72F69"/>
    <w:rsid w:val="00D7578E"/>
    <w:rsid w:val="00D76454"/>
    <w:rsid w:val="00D90D4E"/>
    <w:rsid w:val="00D923D0"/>
    <w:rsid w:val="00DA32CB"/>
    <w:rsid w:val="00DC4E2C"/>
    <w:rsid w:val="00DD0E7C"/>
    <w:rsid w:val="00DD2D24"/>
    <w:rsid w:val="00DE05B8"/>
    <w:rsid w:val="00DE44BD"/>
    <w:rsid w:val="00DE7FCB"/>
    <w:rsid w:val="00DF3D02"/>
    <w:rsid w:val="00E020A8"/>
    <w:rsid w:val="00E15178"/>
    <w:rsid w:val="00E248E3"/>
    <w:rsid w:val="00E404F7"/>
    <w:rsid w:val="00E420F7"/>
    <w:rsid w:val="00E424FF"/>
    <w:rsid w:val="00E452FB"/>
    <w:rsid w:val="00E630CB"/>
    <w:rsid w:val="00E7001F"/>
    <w:rsid w:val="00E715D6"/>
    <w:rsid w:val="00E71F26"/>
    <w:rsid w:val="00E76691"/>
    <w:rsid w:val="00E84394"/>
    <w:rsid w:val="00E850BF"/>
    <w:rsid w:val="00EA0A99"/>
    <w:rsid w:val="00EA454F"/>
    <w:rsid w:val="00EA5DC5"/>
    <w:rsid w:val="00EB2597"/>
    <w:rsid w:val="00EC2317"/>
    <w:rsid w:val="00EC37A2"/>
    <w:rsid w:val="00EC4167"/>
    <w:rsid w:val="00EC41E9"/>
    <w:rsid w:val="00ED00A9"/>
    <w:rsid w:val="00ED0C4D"/>
    <w:rsid w:val="00ED0E5F"/>
    <w:rsid w:val="00ED3CF1"/>
    <w:rsid w:val="00EE2769"/>
    <w:rsid w:val="00EE49E9"/>
    <w:rsid w:val="00EE698A"/>
    <w:rsid w:val="00EF04D1"/>
    <w:rsid w:val="00EF1C74"/>
    <w:rsid w:val="00EF2E51"/>
    <w:rsid w:val="00EF765B"/>
    <w:rsid w:val="00F011C2"/>
    <w:rsid w:val="00F07EE4"/>
    <w:rsid w:val="00F214AB"/>
    <w:rsid w:val="00F23524"/>
    <w:rsid w:val="00F26FF0"/>
    <w:rsid w:val="00F35F78"/>
    <w:rsid w:val="00F611E1"/>
    <w:rsid w:val="00F6400C"/>
    <w:rsid w:val="00F75CEC"/>
    <w:rsid w:val="00F818B8"/>
    <w:rsid w:val="00FA6A00"/>
    <w:rsid w:val="00FC3A2D"/>
    <w:rsid w:val="00FC4D72"/>
    <w:rsid w:val="00FD29E5"/>
    <w:rsid w:val="00FD2AB6"/>
    <w:rsid w:val="00FD5954"/>
    <w:rsid w:val="00FE158E"/>
    <w:rsid w:val="00FE4C64"/>
    <w:rsid w:val="00FE523D"/>
    <w:rsid w:val="00FF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b">
    <w:name w:val="No Spacing"/>
    <w:uiPriority w:val="1"/>
    <w:qFormat/>
    <w:rsid w:val="00795E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0769-3B4F-4CB9-BCDE-BA54BE28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2023-11-14T12:29:00Z</cp:lastPrinted>
  <dcterms:created xsi:type="dcterms:W3CDTF">2023-12-12T10:05:00Z</dcterms:created>
  <dcterms:modified xsi:type="dcterms:W3CDTF">2023-12-12T10:05:00Z</dcterms:modified>
</cp:coreProperties>
</file>