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B79" w:rsidRDefault="00802B79" w:rsidP="00802B79">
      <w:pPr>
        <w:jc w:val="center"/>
      </w:pPr>
      <w:r>
        <w:t xml:space="preserve">  </w:t>
      </w:r>
      <w:r w:rsidR="00604000">
        <w:rPr>
          <w:noProof/>
        </w:rPr>
        <w:drawing>
          <wp:inline distT="0" distB="0" distL="0" distR="0">
            <wp:extent cx="50482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B79" w:rsidRPr="001A3BEF" w:rsidRDefault="00802B79" w:rsidP="00802B79">
      <w:pPr>
        <w:pStyle w:val="1"/>
        <w:rPr>
          <w:b w:val="0"/>
          <w:bCs w:val="0"/>
          <w:sz w:val="36"/>
          <w:szCs w:val="36"/>
        </w:rPr>
      </w:pPr>
    </w:p>
    <w:p w:rsidR="00802B79" w:rsidRDefault="00802B79" w:rsidP="00802B79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802B79" w:rsidRDefault="00802B79" w:rsidP="00802B7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802B79" w:rsidRPr="001A3BEF" w:rsidRDefault="00802B79" w:rsidP="00802B79">
      <w:pPr>
        <w:jc w:val="center"/>
        <w:rPr>
          <w:sz w:val="36"/>
          <w:szCs w:val="36"/>
        </w:rPr>
      </w:pPr>
    </w:p>
    <w:p w:rsidR="00802B79" w:rsidRDefault="00802B79" w:rsidP="00802B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02B79" w:rsidRPr="001A3BEF" w:rsidRDefault="00802B79" w:rsidP="00802B79">
      <w:pPr>
        <w:jc w:val="center"/>
        <w:rPr>
          <w:b/>
          <w:sz w:val="36"/>
          <w:szCs w:val="36"/>
        </w:rPr>
      </w:pPr>
    </w:p>
    <w:p w:rsidR="00802B79" w:rsidRDefault="00A40C51" w:rsidP="009F36D2">
      <w:pPr>
        <w:jc w:val="center"/>
        <w:rPr>
          <w:sz w:val="32"/>
          <w:szCs w:val="32"/>
          <w:u w:val="single"/>
        </w:rPr>
      </w:pPr>
      <w:r w:rsidRPr="00A40C51">
        <w:rPr>
          <w:sz w:val="28"/>
          <w:szCs w:val="28"/>
          <w:u w:val="single"/>
        </w:rPr>
        <w:t>28.12.2023</w:t>
      </w:r>
      <w:r w:rsidR="00802B79" w:rsidRPr="00A40C51">
        <w:rPr>
          <w:sz w:val="28"/>
          <w:szCs w:val="28"/>
        </w:rPr>
        <w:t xml:space="preserve">                                                                                      </w:t>
      </w:r>
      <w:r w:rsidR="00802B79" w:rsidRPr="00A40C51">
        <w:rPr>
          <w:sz w:val="28"/>
          <w:szCs w:val="28"/>
          <w:u w:val="single"/>
        </w:rPr>
        <w:t xml:space="preserve"> №</w:t>
      </w:r>
      <w:r w:rsidR="009F36D2" w:rsidRPr="00A40C51">
        <w:rPr>
          <w:sz w:val="28"/>
          <w:szCs w:val="28"/>
          <w:u w:val="single"/>
        </w:rPr>
        <w:t xml:space="preserve"> </w:t>
      </w:r>
      <w:r w:rsidRPr="00A40C51">
        <w:rPr>
          <w:sz w:val="28"/>
          <w:szCs w:val="28"/>
          <w:u w:val="single"/>
        </w:rPr>
        <w:t>2015</w:t>
      </w:r>
    </w:p>
    <w:p w:rsidR="00802B79" w:rsidRDefault="00802B79" w:rsidP="00802B79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F01556" w:rsidRPr="001A3BEF" w:rsidRDefault="00F01556" w:rsidP="00F01556">
      <w:pPr>
        <w:rPr>
          <w:b/>
          <w:sz w:val="48"/>
          <w:szCs w:val="48"/>
        </w:rPr>
      </w:pPr>
    </w:p>
    <w:p w:rsidR="0059468E" w:rsidRDefault="007C4C4E" w:rsidP="001A3BEF">
      <w:pPr>
        <w:jc w:val="center"/>
        <w:rPr>
          <w:b/>
          <w:color w:val="000000"/>
          <w:sz w:val="28"/>
          <w:szCs w:val="23"/>
        </w:rPr>
      </w:pPr>
      <w:proofErr w:type="gramStart"/>
      <w:r w:rsidRPr="007C4C4E">
        <w:rPr>
          <w:b/>
          <w:sz w:val="28"/>
          <w:szCs w:val="28"/>
        </w:rPr>
        <w:t xml:space="preserve">Об утверждении Порядка </w:t>
      </w:r>
      <w:r w:rsidR="003556A6" w:rsidRPr="0059468E">
        <w:rPr>
          <w:b/>
          <w:color w:val="000000"/>
          <w:sz w:val="28"/>
          <w:szCs w:val="23"/>
          <w:shd w:val="clear" w:color="auto" w:fill="FFFFFF"/>
        </w:rPr>
        <w:t xml:space="preserve">предоставления </w:t>
      </w:r>
      <w:r w:rsidR="003556A6">
        <w:rPr>
          <w:b/>
          <w:color w:val="000000"/>
          <w:sz w:val="28"/>
          <w:szCs w:val="23"/>
          <w:shd w:val="clear" w:color="auto" w:fill="FFFFFF"/>
        </w:rPr>
        <w:t xml:space="preserve">субсидии </w:t>
      </w:r>
      <w:r w:rsidR="003556A6" w:rsidRPr="0059468E">
        <w:rPr>
          <w:b/>
          <w:color w:val="000000"/>
          <w:sz w:val="28"/>
          <w:szCs w:val="23"/>
          <w:shd w:val="clear" w:color="auto" w:fill="FFFFFF"/>
        </w:rPr>
        <w:t>из бюджета муниципального образования городского округа город Вя</w:t>
      </w:r>
      <w:r w:rsidR="003556A6">
        <w:rPr>
          <w:b/>
          <w:color w:val="000000"/>
          <w:sz w:val="28"/>
          <w:szCs w:val="23"/>
          <w:shd w:val="clear" w:color="auto" w:fill="FFFFFF"/>
        </w:rPr>
        <w:t>тские Поляны Кировской области</w:t>
      </w:r>
      <w:r w:rsidR="003556A6" w:rsidRPr="0059468E">
        <w:rPr>
          <w:b/>
          <w:color w:val="000000"/>
          <w:sz w:val="28"/>
          <w:szCs w:val="23"/>
          <w:shd w:val="clear" w:color="auto" w:fill="FFFFFF"/>
        </w:rPr>
        <w:t xml:space="preserve"> на возмещение части затрат юридическим лицам, осуществляющим </w:t>
      </w:r>
      <w:r w:rsidR="003556A6">
        <w:rPr>
          <w:b/>
          <w:color w:val="000000"/>
          <w:sz w:val="28"/>
          <w:szCs w:val="23"/>
          <w:shd w:val="clear" w:color="auto" w:fill="FFFFFF"/>
        </w:rPr>
        <w:t xml:space="preserve">регулярные </w:t>
      </w:r>
      <w:r w:rsidR="003556A6" w:rsidRPr="0059468E">
        <w:rPr>
          <w:b/>
          <w:color w:val="000000"/>
          <w:sz w:val="28"/>
          <w:szCs w:val="23"/>
          <w:shd w:val="clear" w:color="auto" w:fill="FFFFFF"/>
        </w:rPr>
        <w:t>перевозк</w:t>
      </w:r>
      <w:r w:rsidR="003556A6">
        <w:rPr>
          <w:b/>
          <w:color w:val="000000"/>
          <w:sz w:val="28"/>
          <w:szCs w:val="23"/>
          <w:shd w:val="clear" w:color="auto" w:fill="FFFFFF"/>
        </w:rPr>
        <w:t>и</w:t>
      </w:r>
      <w:r w:rsidR="003556A6" w:rsidRPr="0059468E">
        <w:rPr>
          <w:b/>
          <w:color w:val="000000"/>
          <w:sz w:val="28"/>
          <w:szCs w:val="23"/>
          <w:shd w:val="clear" w:color="auto" w:fill="FFFFFF"/>
        </w:rPr>
        <w:t xml:space="preserve"> пассажиров </w:t>
      </w:r>
      <w:r w:rsidR="003556A6">
        <w:rPr>
          <w:b/>
          <w:color w:val="000000"/>
          <w:sz w:val="28"/>
          <w:szCs w:val="23"/>
          <w:shd w:val="clear" w:color="auto" w:fill="FFFFFF"/>
        </w:rPr>
        <w:t>и багажа по регулируемым тарифам</w:t>
      </w:r>
      <w:r w:rsidR="003556A6" w:rsidRPr="0059468E">
        <w:rPr>
          <w:b/>
          <w:color w:val="000000"/>
          <w:sz w:val="28"/>
          <w:szCs w:val="23"/>
          <w:shd w:val="clear" w:color="auto" w:fill="FFFFFF"/>
        </w:rPr>
        <w:t xml:space="preserve"> по муниципальным</w:t>
      </w:r>
      <w:r w:rsidR="003556A6">
        <w:rPr>
          <w:rFonts w:ascii="Calibri" w:hAnsi="Calibri"/>
          <w:b/>
          <w:color w:val="000000"/>
          <w:sz w:val="28"/>
          <w:szCs w:val="23"/>
          <w:shd w:val="clear" w:color="auto" w:fill="FFFFFF"/>
        </w:rPr>
        <w:t xml:space="preserve"> </w:t>
      </w:r>
      <w:r w:rsidR="003556A6" w:rsidRPr="0059468E">
        <w:rPr>
          <w:b/>
          <w:color w:val="000000"/>
          <w:sz w:val="28"/>
          <w:szCs w:val="23"/>
        </w:rPr>
        <w:t>автобусным маршрутам на территории города Вятские Поляны</w:t>
      </w:r>
      <w:r w:rsidR="003556A6">
        <w:rPr>
          <w:b/>
          <w:color w:val="000000"/>
          <w:sz w:val="28"/>
          <w:szCs w:val="23"/>
        </w:rPr>
        <w:t>, в связи с установлением бесплатного прое</w:t>
      </w:r>
      <w:r w:rsidR="0000330C">
        <w:rPr>
          <w:b/>
          <w:color w:val="000000"/>
          <w:sz w:val="28"/>
          <w:szCs w:val="23"/>
        </w:rPr>
        <w:t xml:space="preserve">зда </w:t>
      </w:r>
      <w:r w:rsidR="001A3BEF">
        <w:rPr>
          <w:b/>
          <w:color w:val="000000"/>
          <w:sz w:val="28"/>
          <w:szCs w:val="23"/>
        </w:rPr>
        <w:t>для отдельных категорий граждан</w:t>
      </w:r>
      <w:r w:rsidR="003556A6">
        <w:rPr>
          <w:b/>
          <w:color w:val="000000"/>
          <w:sz w:val="28"/>
          <w:szCs w:val="23"/>
        </w:rPr>
        <w:t xml:space="preserve"> </w:t>
      </w:r>
      <w:r w:rsidR="003556A6" w:rsidRPr="0059468E">
        <w:rPr>
          <w:b/>
          <w:color w:val="000000"/>
          <w:sz w:val="28"/>
          <w:szCs w:val="23"/>
        </w:rPr>
        <w:t>в 202</w:t>
      </w:r>
      <w:r w:rsidR="001A3BEF">
        <w:rPr>
          <w:b/>
          <w:color w:val="000000"/>
          <w:sz w:val="28"/>
          <w:szCs w:val="23"/>
        </w:rPr>
        <w:t>4</w:t>
      </w:r>
      <w:r w:rsidR="003556A6" w:rsidRPr="0059468E">
        <w:rPr>
          <w:b/>
          <w:color w:val="000000"/>
          <w:sz w:val="28"/>
          <w:szCs w:val="23"/>
        </w:rPr>
        <w:t xml:space="preserve"> году</w:t>
      </w:r>
      <w:proofErr w:type="gramEnd"/>
    </w:p>
    <w:p w:rsidR="001A3BEF" w:rsidRPr="001A3BEF" w:rsidRDefault="001A3BEF" w:rsidP="001A3BEF">
      <w:pPr>
        <w:jc w:val="center"/>
        <w:rPr>
          <w:iCs/>
          <w:sz w:val="48"/>
          <w:szCs w:val="48"/>
        </w:rPr>
      </w:pPr>
    </w:p>
    <w:p w:rsidR="00D92483" w:rsidRPr="00D92483" w:rsidRDefault="00EE4F94" w:rsidP="00EE4F9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4F94">
        <w:rPr>
          <w:iCs/>
          <w:sz w:val="28"/>
          <w:szCs w:val="28"/>
        </w:rPr>
        <w:t xml:space="preserve">В соответствии со </w:t>
      </w:r>
      <w:hyperlink r:id="rId9" w:history="1">
        <w:r w:rsidRPr="00EE4F94">
          <w:rPr>
            <w:iCs/>
            <w:color w:val="000000"/>
            <w:sz w:val="28"/>
            <w:szCs w:val="28"/>
          </w:rPr>
          <w:t>статьей 78</w:t>
        </w:r>
      </w:hyperlink>
      <w:r w:rsidRPr="00EE4F94">
        <w:rPr>
          <w:iCs/>
          <w:color w:val="000000"/>
          <w:sz w:val="28"/>
          <w:szCs w:val="28"/>
        </w:rPr>
        <w:t xml:space="preserve"> </w:t>
      </w:r>
      <w:r w:rsidRPr="00EE4F94">
        <w:rPr>
          <w:iCs/>
          <w:sz w:val="28"/>
          <w:szCs w:val="28"/>
        </w:rPr>
        <w:t>Бюджетного кодекса Российской Федерации</w:t>
      </w:r>
      <w:r>
        <w:rPr>
          <w:iCs/>
          <w:sz w:val="28"/>
          <w:szCs w:val="28"/>
        </w:rPr>
        <w:t xml:space="preserve"> </w:t>
      </w:r>
      <w:r w:rsidR="00D92483" w:rsidRPr="00D92483">
        <w:rPr>
          <w:sz w:val="28"/>
          <w:szCs w:val="28"/>
        </w:rPr>
        <w:t>администрация города Вятские Поляны ПОСТАНОВЛЯЕТ:</w:t>
      </w:r>
    </w:p>
    <w:p w:rsidR="00D92483" w:rsidRPr="00F01556" w:rsidRDefault="00D92483" w:rsidP="0019579D">
      <w:pPr>
        <w:pStyle w:val="ConsPlusTitle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01556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r w:rsidR="005858C5" w:rsidRPr="005858C5">
        <w:rPr>
          <w:rFonts w:ascii="Times New Roman" w:hAnsi="Times New Roman" w:cs="Times New Roman"/>
          <w:b w:val="0"/>
          <w:sz w:val="28"/>
          <w:szCs w:val="28"/>
        </w:rPr>
        <w:t>Поряд</w:t>
      </w:r>
      <w:r w:rsidR="00714F78">
        <w:rPr>
          <w:rFonts w:ascii="Times New Roman" w:hAnsi="Times New Roman" w:cs="Times New Roman"/>
          <w:b w:val="0"/>
          <w:sz w:val="28"/>
          <w:szCs w:val="28"/>
        </w:rPr>
        <w:t>о</w:t>
      </w:r>
      <w:r w:rsidR="005858C5" w:rsidRPr="005858C5">
        <w:rPr>
          <w:rFonts w:ascii="Times New Roman" w:hAnsi="Times New Roman" w:cs="Times New Roman"/>
          <w:b w:val="0"/>
          <w:sz w:val="28"/>
          <w:szCs w:val="28"/>
        </w:rPr>
        <w:t xml:space="preserve">к предоставления субсидии из бюджета муниципального образования городского округа город Вятские Поляны Кировской области на возмещение части затрат юридическим лицам, осуществляющим регулярные перевозки пассажиров и багажа </w:t>
      </w:r>
      <w:proofErr w:type="gramStart"/>
      <w:r w:rsidR="005858C5" w:rsidRPr="005858C5">
        <w:rPr>
          <w:rFonts w:ascii="Times New Roman" w:hAnsi="Times New Roman" w:cs="Times New Roman"/>
          <w:b w:val="0"/>
          <w:sz w:val="28"/>
          <w:szCs w:val="28"/>
        </w:rPr>
        <w:t>по</w:t>
      </w:r>
      <w:proofErr w:type="gramEnd"/>
      <w:r w:rsidR="005858C5" w:rsidRPr="005858C5">
        <w:rPr>
          <w:rFonts w:ascii="Times New Roman" w:hAnsi="Times New Roman" w:cs="Times New Roman"/>
          <w:b w:val="0"/>
          <w:sz w:val="28"/>
          <w:szCs w:val="28"/>
        </w:rPr>
        <w:t xml:space="preserve"> регулируемым тарифам по муниципальным автобусным маршрутам на территории города Вятские Поляны, в связи с установлением бесплатного прое</w:t>
      </w:r>
      <w:r w:rsidR="0000330C">
        <w:rPr>
          <w:rFonts w:ascii="Times New Roman" w:hAnsi="Times New Roman" w:cs="Times New Roman"/>
          <w:b w:val="0"/>
          <w:sz w:val="28"/>
          <w:szCs w:val="28"/>
        </w:rPr>
        <w:t xml:space="preserve">зда </w:t>
      </w:r>
      <w:r w:rsidR="001A3BEF">
        <w:rPr>
          <w:rFonts w:ascii="Times New Roman" w:hAnsi="Times New Roman" w:cs="Times New Roman"/>
          <w:b w:val="0"/>
          <w:sz w:val="28"/>
          <w:szCs w:val="28"/>
        </w:rPr>
        <w:t>для отдельных категорий граждан</w:t>
      </w:r>
      <w:r w:rsidR="005858C5" w:rsidRPr="005858C5">
        <w:rPr>
          <w:rFonts w:ascii="Times New Roman" w:hAnsi="Times New Roman" w:cs="Times New Roman"/>
          <w:b w:val="0"/>
          <w:sz w:val="28"/>
          <w:szCs w:val="28"/>
        </w:rPr>
        <w:t xml:space="preserve"> в 202</w:t>
      </w:r>
      <w:r w:rsidR="001A3BEF">
        <w:rPr>
          <w:rFonts w:ascii="Times New Roman" w:hAnsi="Times New Roman" w:cs="Times New Roman"/>
          <w:b w:val="0"/>
          <w:sz w:val="28"/>
          <w:szCs w:val="28"/>
        </w:rPr>
        <w:t>4</w:t>
      </w:r>
      <w:r w:rsidR="005858C5" w:rsidRPr="005858C5"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  <w:r w:rsidR="00A54656">
        <w:rPr>
          <w:rStyle w:val="2"/>
          <w:rFonts w:eastAsia="Andale Sans UI"/>
          <w:sz w:val="28"/>
          <w:szCs w:val="28"/>
        </w:rPr>
        <w:t xml:space="preserve">, </w:t>
      </w:r>
      <w:r w:rsidRPr="00A54656">
        <w:rPr>
          <w:rFonts w:ascii="Times New Roman" w:hAnsi="Times New Roman" w:cs="Times New Roman"/>
          <w:b w:val="0"/>
          <w:sz w:val="28"/>
          <w:szCs w:val="28"/>
        </w:rPr>
        <w:t>согласно</w:t>
      </w:r>
      <w:r w:rsidRPr="00F01556">
        <w:rPr>
          <w:rFonts w:ascii="Times New Roman" w:hAnsi="Times New Roman" w:cs="Times New Roman"/>
          <w:b w:val="0"/>
          <w:sz w:val="28"/>
          <w:szCs w:val="28"/>
        </w:rPr>
        <w:t xml:space="preserve"> приложению. </w:t>
      </w:r>
    </w:p>
    <w:p w:rsidR="00640A71" w:rsidRDefault="001A3BEF" w:rsidP="0019579D">
      <w:pPr>
        <w:pStyle w:val="a9"/>
        <w:numPr>
          <w:ilvl w:val="0"/>
          <w:numId w:val="4"/>
        </w:numPr>
        <w:tabs>
          <w:tab w:val="left" w:pos="1134"/>
        </w:tabs>
        <w:autoSpaceDE w:val="0"/>
        <w:spacing w:line="360" w:lineRule="auto"/>
        <w:ind w:left="0" w:firstLine="709"/>
        <w:jc w:val="both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t xml:space="preserve">Инспектору по </w:t>
      </w:r>
      <w:proofErr w:type="gramStart"/>
      <w:r>
        <w:rPr>
          <w:rFonts w:eastAsia="Arial" w:cs="Arial"/>
          <w:sz w:val="28"/>
          <w:szCs w:val="28"/>
        </w:rPr>
        <w:t>контролю за</w:t>
      </w:r>
      <w:proofErr w:type="gramEnd"/>
      <w:r>
        <w:rPr>
          <w:rFonts w:eastAsia="Arial" w:cs="Arial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>
        <w:rPr>
          <w:rFonts w:eastAsia="Arial" w:cs="Arial"/>
          <w:sz w:val="28"/>
          <w:szCs w:val="28"/>
        </w:rPr>
        <w:t>Чернышовой</w:t>
      </w:r>
      <w:proofErr w:type="spellEnd"/>
      <w:r>
        <w:rPr>
          <w:rFonts w:eastAsia="Arial" w:cs="Arial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6D0B23" w:rsidRPr="00E4391B" w:rsidRDefault="001A3BEF" w:rsidP="0019579D">
      <w:pPr>
        <w:pStyle w:val="a9"/>
        <w:numPr>
          <w:ilvl w:val="0"/>
          <w:numId w:val="4"/>
        </w:numPr>
        <w:tabs>
          <w:tab w:val="left" w:pos="1134"/>
        </w:tabs>
        <w:autoSpaceDE w:val="0"/>
        <w:spacing w:line="360" w:lineRule="auto"/>
        <w:ind w:left="0" w:firstLine="709"/>
        <w:jc w:val="both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lastRenderedPageBreak/>
        <w:t>Н</w:t>
      </w:r>
      <w:r w:rsidR="006D0B23">
        <w:rPr>
          <w:rFonts w:eastAsia="Arial" w:cs="Arial"/>
          <w:sz w:val="28"/>
          <w:szCs w:val="28"/>
        </w:rPr>
        <w:t>астояще</w:t>
      </w:r>
      <w:r>
        <w:rPr>
          <w:rFonts w:eastAsia="Arial" w:cs="Arial"/>
          <w:sz w:val="28"/>
          <w:szCs w:val="28"/>
        </w:rPr>
        <w:t>е</w:t>
      </w:r>
      <w:r w:rsidR="006D0B23">
        <w:rPr>
          <w:rFonts w:eastAsia="Arial" w:cs="Arial"/>
          <w:sz w:val="28"/>
          <w:szCs w:val="28"/>
        </w:rPr>
        <w:t xml:space="preserve"> постановлени</w:t>
      </w:r>
      <w:r>
        <w:rPr>
          <w:rFonts w:eastAsia="Arial" w:cs="Arial"/>
          <w:sz w:val="28"/>
          <w:szCs w:val="28"/>
        </w:rPr>
        <w:t>е</w:t>
      </w:r>
      <w:r w:rsidR="006D0B23">
        <w:rPr>
          <w:rFonts w:eastAsia="Arial" w:cs="Arial"/>
          <w:sz w:val="28"/>
          <w:szCs w:val="28"/>
        </w:rPr>
        <w:t xml:space="preserve"> </w:t>
      </w:r>
      <w:r>
        <w:rPr>
          <w:rFonts w:eastAsia="Arial" w:cs="Arial"/>
          <w:sz w:val="28"/>
          <w:szCs w:val="28"/>
        </w:rPr>
        <w:t xml:space="preserve">вступает в силу </w:t>
      </w:r>
      <w:r w:rsidR="006D0B23">
        <w:rPr>
          <w:rFonts w:eastAsia="Arial" w:cs="Arial"/>
          <w:sz w:val="28"/>
          <w:szCs w:val="28"/>
        </w:rPr>
        <w:t>с 0</w:t>
      </w:r>
      <w:r>
        <w:rPr>
          <w:rFonts w:eastAsia="Arial" w:cs="Arial"/>
          <w:sz w:val="28"/>
          <w:szCs w:val="28"/>
        </w:rPr>
        <w:t>1</w:t>
      </w:r>
      <w:r w:rsidR="006D0B23">
        <w:rPr>
          <w:rFonts w:eastAsia="Arial" w:cs="Arial"/>
          <w:sz w:val="28"/>
          <w:szCs w:val="28"/>
        </w:rPr>
        <w:t>.</w:t>
      </w:r>
      <w:r>
        <w:rPr>
          <w:rFonts w:eastAsia="Arial" w:cs="Arial"/>
          <w:sz w:val="28"/>
          <w:szCs w:val="28"/>
        </w:rPr>
        <w:t>0</w:t>
      </w:r>
      <w:r w:rsidR="006D0B23">
        <w:rPr>
          <w:rFonts w:eastAsia="Arial" w:cs="Arial"/>
          <w:sz w:val="28"/>
          <w:szCs w:val="28"/>
        </w:rPr>
        <w:t>1.202</w:t>
      </w:r>
      <w:r>
        <w:rPr>
          <w:rFonts w:eastAsia="Arial" w:cs="Arial"/>
          <w:sz w:val="28"/>
          <w:szCs w:val="28"/>
        </w:rPr>
        <w:t>4</w:t>
      </w:r>
      <w:r w:rsidR="006D0B23">
        <w:rPr>
          <w:rFonts w:eastAsia="Arial" w:cs="Arial"/>
          <w:sz w:val="28"/>
          <w:szCs w:val="28"/>
        </w:rPr>
        <w:t xml:space="preserve">. </w:t>
      </w:r>
    </w:p>
    <w:p w:rsidR="0019579D" w:rsidRDefault="0019579D" w:rsidP="00E4391B">
      <w:pPr>
        <w:tabs>
          <w:tab w:val="left" w:pos="1005"/>
        </w:tabs>
        <w:spacing w:line="360" w:lineRule="auto"/>
        <w:ind w:firstLine="851"/>
        <w:jc w:val="both"/>
        <w:rPr>
          <w:sz w:val="28"/>
          <w:szCs w:val="28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4821"/>
        <w:gridCol w:w="4821"/>
      </w:tblGrid>
      <w:tr w:rsidR="00D92483" w:rsidRPr="00D437F2" w:rsidTr="001A3BEF">
        <w:tc>
          <w:tcPr>
            <w:tcW w:w="4821" w:type="dxa"/>
          </w:tcPr>
          <w:p w:rsidR="00D92483" w:rsidRDefault="00372674" w:rsidP="00372674">
            <w:pPr>
              <w:tabs>
                <w:tab w:val="left" w:pos="1005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</w:t>
            </w:r>
            <w:r w:rsidR="00D92483" w:rsidRPr="00D437F2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D92483" w:rsidRPr="00D437F2">
              <w:rPr>
                <w:sz w:val="28"/>
                <w:szCs w:val="28"/>
              </w:rPr>
              <w:t xml:space="preserve"> города Вятские Поляны</w:t>
            </w:r>
          </w:p>
          <w:p w:rsidR="00A40C51" w:rsidRPr="00D437F2" w:rsidRDefault="00A40C51" w:rsidP="00372674">
            <w:pPr>
              <w:tabs>
                <w:tab w:val="left" w:pos="1005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А.П. </w:t>
            </w:r>
            <w:proofErr w:type="spellStart"/>
            <w:r>
              <w:rPr>
                <w:sz w:val="28"/>
                <w:szCs w:val="28"/>
              </w:rPr>
              <w:t>Солодянкин</w:t>
            </w:r>
            <w:proofErr w:type="spellEnd"/>
          </w:p>
        </w:tc>
        <w:tc>
          <w:tcPr>
            <w:tcW w:w="4821" w:type="dxa"/>
          </w:tcPr>
          <w:p w:rsidR="00A40C51" w:rsidRDefault="00B33BEA" w:rsidP="00372674">
            <w:pPr>
              <w:tabs>
                <w:tab w:val="left" w:pos="1005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="006D0B23">
              <w:rPr>
                <w:sz w:val="28"/>
                <w:szCs w:val="28"/>
              </w:rPr>
              <w:t xml:space="preserve">                 </w:t>
            </w:r>
          </w:p>
          <w:p w:rsidR="00D92483" w:rsidRPr="00D437F2" w:rsidRDefault="00A40C51" w:rsidP="00A40C51">
            <w:pPr>
              <w:tabs>
                <w:tab w:val="left" w:pos="1005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6D0B23">
              <w:rPr>
                <w:sz w:val="28"/>
                <w:szCs w:val="28"/>
              </w:rPr>
              <w:t xml:space="preserve">   </w:t>
            </w:r>
          </w:p>
        </w:tc>
      </w:tr>
    </w:tbl>
    <w:p w:rsidR="003C3802" w:rsidRDefault="003C3802" w:rsidP="0066453C">
      <w:pPr>
        <w:jc w:val="both"/>
        <w:rPr>
          <w:sz w:val="28"/>
          <w:szCs w:val="28"/>
        </w:rPr>
      </w:pPr>
    </w:p>
    <w:tbl>
      <w:tblPr>
        <w:tblW w:w="9606" w:type="dxa"/>
        <w:tblLook w:val="04A0"/>
      </w:tblPr>
      <w:tblGrid>
        <w:gridCol w:w="4503"/>
        <w:gridCol w:w="2268"/>
        <w:gridCol w:w="2835"/>
      </w:tblGrid>
      <w:tr w:rsidR="0059468E" w:rsidRPr="00C86501" w:rsidTr="00714F78">
        <w:tc>
          <w:tcPr>
            <w:tcW w:w="4503" w:type="dxa"/>
          </w:tcPr>
          <w:p w:rsidR="0059468E" w:rsidRPr="0059468E" w:rsidRDefault="0059468E" w:rsidP="0059468E">
            <w:pPr>
              <w:jc w:val="both"/>
              <w:rPr>
                <w:sz w:val="28"/>
                <w:szCs w:val="28"/>
              </w:rPr>
            </w:pPr>
            <w:r w:rsidRPr="0059468E">
              <w:rPr>
                <w:sz w:val="28"/>
                <w:szCs w:val="28"/>
              </w:rPr>
              <w:t>ПОДГОТОВЛЕНО</w:t>
            </w:r>
          </w:p>
          <w:p w:rsidR="0059468E" w:rsidRPr="0059468E" w:rsidRDefault="0059468E" w:rsidP="0059468E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59468E" w:rsidRPr="0059468E" w:rsidRDefault="0059468E" w:rsidP="0059468E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59468E" w:rsidRPr="0059468E" w:rsidRDefault="0059468E" w:rsidP="0059468E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</w:tc>
      </w:tr>
      <w:tr w:rsidR="0059468E" w:rsidRPr="00C86501" w:rsidTr="00714F78">
        <w:tc>
          <w:tcPr>
            <w:tcW w:w="4503" w:type="dxa"/>
          </w:tcPr>
          <w:p w:rsidR="0059468E" w:rsidRPr="0059468E" w:rsidRDefault="001A3BEF" w:rsidP="0059468E">
            <w:pPr>
              <w:tabs>
                <w:tab w:val="left" w:pos="4536"/>
                <w:tab w:val="left" w:pos="72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="0059468E" w:rsidRPr="0059468E">
              <w:rPr>
                <w:sz w:val="28"/>
                <w:szCs w:val="28"/>
              </w:rPr>
              <w:t xml:space="preserve"> </w:t>
            </w:r>
            <w:r w:rsidR="0059468E">
              <w:rPr>
                <w:sz w:val="28"/>
                <w:szCs w:val="28"/>
              </w:rPr>
              <w:t>МКУ ЦКП</w:t>
            </w:r>
          </w:p>
        </w:tc>
        <w:tc>
          <w:tcPr>
            <w:tcW w:w="2268" w:type="dxa"/>
          </w:tcPr>
          <w:p w:rsidR="0059468E" w:rsidRPr="0059468E" w:rsidRDefault="0059468E" w:rsidP="0059468E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59468E" w:rsidRPr="0059468E" w:rsidRDefault="0059468E" w:rsidP="0059468E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  <w:r w:rsidRPr="0059468E">
              <w:rPr>
                <w:sz w:val="28"/>
                <w:szCs w:val="28"/>
              </w:rPr>
              <w:t>Е.С. Никулина</w:t>
            </w:r>
          </w:p>
        </w:tc>
      </w:tr>
      <w:tr w:rsidR="0059468E" w:rsidRPr="00C86501" w:rsidTr="00714F78">
        <w:tc>
          <w:tcPr>
            <w:tcW w:w="4503" w:type="dxa"/>
          </w:tcPr>
          <w:p w:rsidR="0059468E" w:rsidRPr="0059468E" w:rsidRDefault="0059468E" w:rsidP="0059468E">
            <w:pPr>
              <w:tabs>
                <w:tab w:val="left" w:pos="4536"/>
                <w:tab w:val="left" w:pos="723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59468E" w:rsidRPr="0059468E" w:rsidRDefault="0059468E" w:rsidP="0059468E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59468E" w:rsidRPr="0059468E" w:rsidRDefault="0059468E" w:rsidP="0059468E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9C060B" w:rsidRPr="00DE2536" w:rsidRDefault="009C060B" w:rsidP="00A27CD4">
      <w:pPr>
        <w:spacing w:line="360" w:lineRule="auto"/>
      </w:pPr>
    </w:p>
    <w:sectPr w:rsidR="009C060B" w:rsidRPr="00DE2536" w:rsidSect="00D714F4">
      <w:headerReference w:type="even" r:id="rId10"/>
      <w:headerReference w:type="default" r:id="rId11"/>
      <w:pgSz w:w="11906" w:h="16838" w:code="9"/>
      <w:pgMar w:top="1134" w:right="680" w:bottom="1276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20A" w:rsidRDefault="00C1220A">
      <w:r>
        <w:separator/>
      </w:r>
    </w:p>
  </w:endnote>
  <w:endnote w:type="continuationSeparator" w:id="0">
    <w:p w:rsidR="00C1220A" w:rsidRDefault="00C122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20A" w:rsidRDefault="00C1220A">
      <w:r>
        <w:separator/>
      </w:r>
    </w:p>
  </w:footnote>
  <w:footnote w:type="continuationSeparator" w:id="0">
    <w:p w:rsidR="00C1220A" w:rsidRDefault="00C122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4FF" w:rsidRDefault="00D57850" w:rsidP="00802B7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24F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E24FF" w:rsidRDefault="000E24F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4FF" w:rsidRDefault="00D57850" w:rsidP="00802B7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24F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40C51">
      <w:rPr>
        <w:rStyle w:val="a4"/>
        <w:noProof/>
      </w:rPr>
      <w:t>2</w:t>
    </w:r>
    <w:r>
      <w:rPr>
        <w:rStyle w:val="a4"/>
      </w:rPr>
      <w:fldChar w:fldCharType="end"/>
    </w:r>
  </w:p>
  <w:p w:rsidR="000E24FF" w:rsidRDefault="000E24F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430B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143D6A"/>
    <w:multiLevelType w:val="hybridMultilevel"/>
    <w:tmpl w:val="657CA246"/>
    <w:lvl w:ilvl="0" w:tplc="05B2CAF8">
      <w:start w:val="1"/>
      <w:numFmt w:val="decimal"/>
      <w:lvlText w:val="%1."/>
      <w:lvlJc w:val="left"/>
      <w:pPr>
        <w:ind w:left="1669" w:hanging="9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734195"/>
    <w:multiLevelType w:val="multilevel"/>
    <w:tmpl w:val="6E26203A"/>
    <w:lvl w:ilvl="0">
      <w:start w:val="1"/>
      <w:numFmt w:val="decimal"/>
      <w:lvlText w:val="%1."/>
      <w:lvlJc w:val="left"/>
      <w:pPr>
        <w:ind w:left="2265" w:hanging="13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390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4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9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5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0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460" w:hanging="2160"/>
      </w:pPr>
      <w:rPr>
        <w:rFonts w:hint="default"/>
      </w:rPr>
    </w:lvl>
  </w:abstractNum>
  <w:abstractNum w:abstractNumId="4">
    <w:nsid w:val="26CD37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D101D61"/>
    <w:multiLevelType w:val="hybridMultilevel"/>
    <w:tmpl w:val="81507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2B79"/>
    <w:rsid w:val="0000330C"/>
    <w:rsid w:val="00011C90"/>
    <w:rsid w:val="0001260A"/>
    <w:rsid w:val="00022E0A"/>
    <w:rsid w:val="00026DC4"/>
    <w:rsid w:val="0005323E"/>
    <w:rsid w:val="00060313"/>
    <w:rsid w:val="00062858"/>
    <w:rsid w:val="000D5C9C"/>
    <w:rsid w:val="000E24FF"/>
    <w:rsid w:val="000F145A"/>
    <w:rsid w:val="00102362"/>
    <w:rsid w:val="00102DE5"/>
    <w:rsid w:val="00106C97"/>
    <w:rsid w:val="00121D5F"/>
    <w:rsid w:val="0016046E"/>
    <w:rsid w:val="001636A4"/>
    <w:rsid w:val="00172A80"/>
    <w:rsid w:val="00187224"/>
    <w:rsid w:val="0019579D"/>
    <w:rsid w:val="001A3BEF"/>
    <w:rsid w:val="001C24ED"/>
    <w:rsid w:val="001D0B61"/>
    <w:rsid w:val="001D76F7"/>
    <w:rsid w:val="001E09E6"/>
    <w:rsid w:val="00231B0F"/>
    <w:rsid w:val="00273387"/>
    <w:rsid w:val="003276D8"/>
    <w:rsid w:val="00333C04"/>
    <w:rsid w:val="0034014A"/>
    <w:rsid w:val="003556A6"/>
    <w:rsid w:val="00372674"/>
    <w:rsid w:val="00377C88"/>
    <w:rsid w:val="00395B7F"/>
    <w:rsid w:val="003A5A31"/>
    <w:rsid w:val="003C34E3"/>
    <w:rsid w:val="003C3802"/>
    <w:rsid w:val="003D4125"/>
    <w:rsid w:val="003F0A74"/>
    <w:rsid w:val="003F6B27"/>
    <w:rsid w:val="00414C3D"/>
    <w:rsid w:val="00433D12"/>
    <w:rsid w:val="00440D58"/>
    <w:rsid w:val="00445085"/>
    <w:rsid w:val="00487BA3"/>
    <w:rsid w:val="004978EC"/>
    <w:rsid w:val="004B0AEA"/>
    <w:rsid w:val="004C49E3"/>
    <w:rsid w:val="004C5CDE"/>
    <w:rsid w:val="004D7B13"/>
    <w:rsid w:val="004F7D51"/>
    <w:rsid w:val="00506B61"/>
    <w:rsid w:val="0051209B"/>
    <w:rsid w:val="00517863"/>
    <w:rsid w:val="0054577B"/>
    <w:rsid w:val="00546D9D"/>
    <w:rsid w:val="00563B8E"/>
    <w:rsid w:val="005858C5"/>
    <w:rsid w:val="0059468E"/>
    <w:rsid w:val="005F7835"/>
    <w:rsid w:val="0060318E"/>
    <w:rsid w:val="00604000"/>
    <w:rsid w:val="0064043A"/>
    <w:rsid w:val="00640A71"/>
    <w:rsid w:val="0066453C"/>
    <w:rsid w:val="006658B8"/>
    <w:rsid w:val="006A02F3"/>
    <w:rsid w:val="006C4CFD"/>
    <w:rsid w:val="006C5B39"/>
    <w:rsid w:val="006C6D60"/>
    <w:rsid w:val="006D0B23"/>
    <w:rsid w:val="006E78E5"/>
    <w:rsid w:val="00712BBF"/>
    <w:rsid w:val="00714F78"/>
    <w:rsid w:val="0074634A"/>
    <w:rsid w:val="00760019"/>
    <w:rsid w:val="00760859"/>
    <w:rsid w:val="007626CF"/>
    <w:rsid w:val="00762984"/>
    <w:rsid w:val="00774448"/>
    <w:rsid w:val="00795383"/>
    <w:rsid w:val="0079755A"/>
    <w:rsid w:val="007B0596"/>
    <w:rsid w:val="007C4C4E"/>
    <w:rsid w:val="007F2C9E"/>
    <w:rsid w:val="00802B79"/>
    <w:rsid w:val="00802D7E"/>
    <w:rsid w:val="00896B89"/>
    <w:rsid w:val="008C42F4"/>
    <w:rsid w:val="00915CE2"/>
    <w:rsid w:val="009361BC"/>
    <w:rsid w:val="009502B3"/>
    <w:rsid w:val="009616EA"/>
    <w:rsid w:val="00962EA8"/>
    <w:rsid w:val="009A70ED"/>
    <w:rsid w:val="009C060B"/>
    <w:rsid w:val="009E17EF"/>
    <w:rsid w:val="009F36D2"/>
    <w:rsid w:val="00A013C9"/>
    <w:rsid w:val="00A27CD4"/>
    <w:rsid w:val="00A36A0C"/>
    <w:rsid w:val="00A40382"/>
    <w:rsid w:val="00A40C51"/>
    <w:rsid w:val="00A50555"/>
    <w:rsid w:val="00A54656"/>
    <w:rsid w:val="00A654ED"/>
    <w:rsid w:val="00A66226"/>
    <w:rsid w:val="00A70532"/>
    <w:rsid w:val="00A76B5C"/>
    <w:rsid w:val="00A8485F"/>
    <w:rsid w:val="00AC7732"/>
    <w:rsid w:val="00AE24DD"/>
    <w:rsid w:val="00AF46C5"/>
    <w:rsid w:val="00B05F2E"/>
    <w:rsid w:val="00B14A1E"/>
    <w:rsid w:val="00B21398"/>
    <w:rsid w:val="00B33BEA"/>
    <w:rsid w:val="00B46450"/>
    <w:rsid w:val="00B4664D"/>
    <w:rsid w:val="00B549EB"/>
    <w:rsid w:val="00B61C36"/>
    <w:rsid w:val="00B7071E"/>
    <w:rsid w:val="00B743AD"/>
    <w:rsid w:val="00B9694A"/>
    <w:rsid w:val="00BA2F31"/>
    <w:rsid w:val="00BD21D8"/>
    <w:rsid w:val="00BE3B58"/>
    <w:rsid w:val="00C1220A"/>
    <w:rsid w:val="00C971DF"/>
    <w:rsid w:val="00CA347A"/>
    <w:rsid w:val="00CC4A5A"/>
    <w:rsid w:val="00CC6CD8"/>
    <w:rsid w:val="00D12F8F"/>
    <w:rsid w:val="00D34BA2"/>
    <w:rsid w:val="00D357FD"/>
    <w:rsid w:val="00D437F2"/>
    <w:rsid w:val="00D539A6"/>
    <w:rsid w:val="00D53D05"/>
    <w:rsid w:val="00D549DF"/>
    <w:rsid w:val="00D57850"/>
    <w:rsid w:val="00D70343"/>
    <w:rsid w:val="00D714F4"/>
    <w:rsid w:val="00D71FE7"/>
    <w:rsid w:val="00D92483"/>
    <w:rsid w:val="00DA5C8D"/>
    <w:rsid w:val="00DD3561"/>
    <w:rsid w:val="00DE2536"/>
    <w:rsid w:val="00DE3A82"/>
    <w:rsid w:val="00DE6B45"/>
    <w:rsid w:val="00DF6C1D"/>
    <w:rsid w:val="00E21D78"/>
    <w:rsid w:val="00E4391B"/>
    <w:rsid w:val="00E543AB"/>
    <w:rsid w:val="00E66379"/>
    <w:rsid w:val="00E67E81"/>
    <w:rsid w:val="00E85BCF"/>
    <w:rsid w:val="00E9201E"/>
    <w:rsid w:val="00EA4BEC"/>
    <w:rsid w:val="00EB48EE"/>
    <w:rsid w:val="00EE4F94"/>
    <w:rsid w:val="00F01556"/>
    <w:rsid w:val="00F07D21"/>
    <w:rsid w:val="00F12AC6"/>
    <w:rsid w:val="00F36633"/>
    <w:rsid w:val="00F51B6E"/>
    <w:rsid w:val="00F559C2"/>
    <w:rsid w:val="00F719D2"/>
    <w:rsid w:val="00F76AD7"/>
    <w:rsid w:val="00F8054E"/>
    <w:rsid w:val="00F93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2B7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02B79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802B79"/>
    <w:rPr>
      <w:b/>
      <w:bCs/>
      <w:sz w:val="32"/>
      <w:lang w:val="ru-RU" w:eastAsia="ru-RU" w:bidi="ar-SA"/>
    </w:rPr>
  </w:style>
  <w:style w:type="paragraph" w:styleId="a3">
    <w:name w:val="header"/>
    <w:basedOn w:val="a"/>
    <w:rsid w:val="00802B7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02B79"/>
  </w:style>
  <w:style w:type="paragraph" w:styleId="a5">
    <w:name w:val="footer"/>
    <w:basedOn w:val="a"/>
    <w:link w:val="a6"/>
    <w:rsid w:val="00B464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B46450"/>
    <w:rPr>
      <w:sz w:val="24"/>
      <w:szCs w:val="24"/>
    </w:rPr>
  </w:style>
  <w:style w:type="paragraph" w:styleId="a7">
    <w:name w:val="Balloon Text"/>
    <w:basedOn w:val="a"/>
    <w:link w:val="a8"/>
    <w:rsid w:val="00026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26DC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4391B"/>
    <w:pPr>
      <w:ind w:left="720"/>
      <w:contextualSpacing/>
    </w:pPr>
  </w:style>
  <w:style w:type="table" w:styleId="aa">
    <w:name w:val="Table Grid"/>
    <w:basedOn w:val="a1"/>
    <w:uiPriority w:val="59"/>
    <w:rsid w:val="00E439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rsid w:val="00D92483"/>
    <w:rPr>
      <w:color w:val="0000FF"/>
      <w:u w:val="single"/>
    </w:rPr>
  </w:style>
  <w:style w:type="paragraph" w:customStyle="1" w:styleId="ConsPlusTitle">
    <w:name w:val="ConsPlusTitle"/>
    <w:rsid w:val="00F0155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2">
    <w:name w:val="Основной текст (2)"/>
    <w:basedOn w:val="a0"/>
    <w:rsid w:val="00A54656"/>
    <w:rPr>
      <w:rFonts w:ascii="Times New Roman" w:eastAsia="Times New Roman" w:hAnsi="Times New Roman" w:cs="Times New Roman"/>
      <w:b/>
      <w:bCs/>
      <w:spacing w:val="10"/>
      <w:sz w:val="25"/>
    </w:rPr>
  </w:style>
  <w:style w:type="paragraph" w:customStyle="1" w:styleId="4">
    <w:name w:val="Заголовок №4"/>
    <w:basedOn w:val="a"/>
    <w:next w:val="a"/>
    <w:rsid w:val="00A54656"/>
    <w:pPr>
      <w:widowControl w:val="0"/>
      <w:suppressAutoHyphens/>
      <w:spacing w:before="600" w:line="317" w:lineRule="exact"/>
      <w:ind w:left="1728" w:hanging="648"/>
      <w:outlineLvl w:val="3"/>
    </w:pPr>
    <w:rPr>
      <w:b/>
      <w:bCs/>
      <w:spacing w:val="10"/>
      <w:kern w:val="1"/>
      <w:sz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6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2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3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B3FB9A8B2ADF884457F4E33158AA4D1A56FDB81559757D95AAB39E098FBA61E8768294BE2F1A759ED8E4EB106C9BBE0DF98B3BC746ABEF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6BC61D-EF12-486B-8F43-4572CD030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EE</Company>
  <LinksUpToDate>false</LinksUpToDate>
  <CharactersWithSpaces>1865</CharactersWithSpaces>
  <SharedDoc>false</SharedDoc>
  <HLinks>
    <vt:vector size="6" baseType="variant">
      <vt:variant>
        <vt:i4>7864430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consultantplus://offline/ref=4B3FB9A8B2ADF884457F4E33158AA4D1A56FDB81559757D95AAB39E098FBA61E8768294BE2F1A759ED8E4EB106C9BBE0DF98B3BC746ABEFDN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2023-12-28T10:16:00Z</cp:lastPrinted>
  <dcterms:created xsi:type="dcterms:W3CDTF">2023-12-29T06:07:00Z</dcterms:created>
  <dcterms:modified xsi:type="dcterms:W3CDTF">2023-12-29T06:07:00Z</dcterms:modified>
</cp:coreProperties>
</file>