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Приложение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tabs>
          <w:tab w:val="left" w:pos="6702"/>
          <w:tab w:val="left" w:pos="6840"/>
        </w:tabs>
      </w:pPr>
      <w:r>
        <w:tab/>
        <w:t xml:space="preserve">постановлением </w:t>
      </w:r>
    </w:p>
    <w:p w:rsidR="00B47176" w:rsidRDefault="00B47176" w:rsidP="00B47176">
      <w:pPr>
        <w:tabs>
          <w:tab w:val="left" w:pos="6702"/>
        </w:tabs>
      </w:pPr>
      <w:r>
        <w:tab/>
        <w:t>администрации города</w:t>
      </w:r>
    </w:p>
    <w:p w:rsidR="00B47176" w:rsidRDefault="00B47176" w:rsidP="00B47176">
      <w:pPr>
        <w:tabs>
          <w:tab w:val="left" w:pos="6702"/>
        </w:tabs>
      </w:pPr>
      <w:r>
        <w:tab/>
        <w:t xml:space="preserve">от </w:t>
      </w:r>
      <w:r w:rsidR="003677E6">
        <w:t>27.12.2022</w:t>
      </w:r>
      <w:r>
        <w:t xml:space="preserve">   № </w:t>
      </w:r>
      <w:r w:rsidR="003677E6">
        <w:t>2098</w:t>
      </w:r>
    </w:p>
    <w:p w:rsidR="00B47176" w:rsidRDefault="00B47176" w:rsidP="00B47176"/>
    <w:p w:rsidR="00B47176" w:rsidRPr="001129DF" w:rsidRDefault="00B47176" w:rsidP="00B47176">
      <w:pPr>
        <w:tabs>
          <w:tab w:val="left" w:pos="3503"/>
        </w:tabs>
        <w:rPr>
          <w:b/>
          <w:sz w:val="28"/>
          <w:szCs w:val="28"/>
        </w:rPr>
      </w:pPr>
      <w:r>
        <w:tab/>
      </w:r>
      <w:r w:rsidRPr="001129DF">
        <w:rPr>
          <w:b/>
        </w:rPr>
        <w:t xml:space="preserve">     </w:t>
      </w:r>
      <w:r w:rsidRPr="001129DF">
        <w:rPr>
          <w:b/>
          <w:sz w:val="28"/>
          <w:szCs w:val="28"/>
        </w:rPr>
        <w:t>ПЕРЕЧЕНЬ</w:t>
      </w:r>
    </w:p>
    <w:p w:rsidR="00B47176" w:rsidRPr="001129DF" w:rsidRDefault="00B47176" w:rsidP="00B47176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 xml:space="preserve">подведомственных получателей </w:t>
      </w:r>
      <w:r w:rsidR="00412137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Pr="001129DF">
        <w:rPr>
          <w:rFonts w:ascii="Times New Roman" w:hAnsi="Times New Roman" w:cs="Times New Roman"/>
          <w:b/>
          <w:sz w:val="28"/>
          <w:szCs w:val="28"/>
        </w:rPr>
        <w:t>средств муниципального образования городского округа город Вятские Поляны Кировской области</w:t>
      </w:r>
      <w:r w:rsidR="00412137">
        <w:rPr>
          <w:rFonts w:ascii="Times New Roman" w:hAnsi="Times New Roman" w:cs="Times New Roman"/>
          <w:b/>
          <w:sz w:val="28"/>
          <w:szCs w:val="28"/>
        </w:rPr>
        <w:t>, муниципальных учреждений,</w:t>
      </w:r>
      <w:r w:rsidR="007A4023">
        <w:rPr>
          <w:rFonts w:ascii="Times New Roman" w:hAnsi="Times New Roman" w:cs="Times New Roman"/>
          <w:b/>
          <w:sz w:val="28"/>
          <w:szCs w:val="28"/>
        </w:rPr>
        <w:t xml:space="preserve"> иных </w:t>
      </w:r>
      <w:r w:rsidR="00412137">
        <w:rPr>
          <w:rFonts w:ascii="Times New Roman" w:hAnsi="Times New Roman" w:cs="Times New Roman"/>
          <w:b/>
          <w:sz w:val="28"/>
          <w:szCs w:val="28"/>
        </w:rPr>
        <w:t>лиц</w:t>
      </w:r>
      <w:r w:rsidR="007A4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 бюджетных средств на 20</w:t>
      </w:r>
      <w:r w:rsidR="005B4E36">
        <w:rPr>
          <w:rFonts w:ascii="Times New Roman" w:hAnsi="Times New Roman" w:cs="Times New Roman"/>
          <w:b/>
          <w:sz w:val="28"/>
          <w:szCs w:val="28"/>
        </w:rPr>
        <w:t>2</w:t>
      </w:r>
      <w:r w:rsidR="00AC79AA">
        <w:rPr>
          <w:rFonts w:ascii="Times New Roman" w:hAnsi="Times New Roman" w:cs="Times New Roman"/>
          <w:b/>
          <w:sz w:val="28"/>
          <w:szCs w:val="28"/>
        </w:rPr>
        <w:t>3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B47176" w:rsidTr="000A709F">
        <w:tc>
          <w:tcPr>
            <w:tcW w:w="648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 xml:space="preserve">№ </w:t>
            </w:r>
            <w:proofErr w:type="spellStart"/>
            <w:r w:rsidRPr="004E3193">
              <w:rPr>
                <w:b/>
              </w:rPr>
              <w:t>пп</w:t>
            </w:r>
            <w:proofErr w:type="spellEnd"/>
          </w:p>
        </w:tc>
        <w:tc>
          <w:tcPr>
            <w:tcW w:w="5580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Мун</w:t>
            </w:r>
            <w:r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C06C50">
            <w:r>
              <w:t>М</w:t>
            </w:r>
            <w:r w:rsidRPr="000A1C52">
              <w:t xml:space="preserve">униципальное бюджетное образовательное учреждение дополнительного образования детская </w:t>
            </w:r>
            <w:r w:rsidR="00C06C50">
              <w:t xml:space="preserve">театральная </w:t>
            </w:r>
            <w:r w:rsidRPr="000A1C52">
              <w:t>школа им. А.</w:t>
            </w:r>
            <w:r w:rsidR="00C06C50">
              <w:t xml:space="preserve"> </w:t>
            </w:r>
            <w:r w:rsidRPr="000A1C52">
              <w:t>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7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</w:t>
            </w:r>
            <w:proofErr w:type="spellStart"/>
            <w:r w:rsidRPr="000A1C52">
              <w:t>Вятскополянский</w:t>
            </w:r>
            <w:proofErr w:type="spellEnd"/>
            <w:r w:rsidRPr="000A1C52">
              <w:t xml:space="preserve">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8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</w:t>
            </w:r>
            <w:proofErr w:type="spellStart"/>
            <w:r w:rsidRPr="000A1C52">
              <w:t>Вятскополянская</w:t>
            </w:r>
            <w:proofErr w:type="spellEnd"/>
            <w:r w:rsidRPr="000A1C52">
              <w:t xml:space="preserve">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9B4F62">
            <w:pPr>
              <w:tabs>
                <w:tab w:val="left" w:pos="3503"/>
              </w:tabs>
            </w:pPr>
            <w:r>
              <w:t>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бюджетное учреждение культуры Дворец культуры </w:t>
            </w:r>
            <w:r w:rsidR="00AC79AA">
              <w:t>«</w:t>
            </w:r>
            <w:r w:rsidRPr="000A1C52">
              <w:t>Победа</w:t>
            </w:r>
            <w:r w:rsidR="00AC79AA">
              <w:t>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A04C72" w:rsidTr="000A709F">
        <w:tc>
          <w:tcPr>
            <w:tcW w:w="648" w:type="dxa"/>
            <w:shd w:val="clear" w:color="auto" w:fill="auto"/>
          </w:tcPr>
          <w:p w:rsidR="00A04C72" w:rsidRDefault="00A04C72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A04C72" w:rsidRDefault="00A04C72" w:rsidP="00A6718B">
            <w:r>
              <w:t xml:space="preserve">Муниципальное бюджетное учреждение спортивная школа города Вятские </w:t>
            </w:r>
            <w:r w:rsidR="00A6718B">
              <w:t>П</w:t>
            </w:r>
            <w:r>
              <w:t>оляны</w:t>
            </w:r>
            <w:r w:rsidR="00A6718B">
              <w:t xml:space="preserve">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A04C72" w:rsidRPr="000A1C52" w:rsidRDefault="00A04C72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rPr>
          <w:trHeight w:val="625"/>
        </w:trPr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lastRenderedPageBreak/>
              <w:t>1</w:t>
            </w:r>
            <w:r w:rsidR="009B4F6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общеобразовательное учреждение </w:t>
            </w:r>
            <w:r>
              <w:t xml:space="preserve">«Лицей с кадетскими классами имени Г.С.Шпагина» города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гимназия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компенсирующего вида №1 </w:t>
            </w:r>
            <w:r w:rsidR="00AC79AA">
              <w:t>«</w:t>
            </w:r>
            <w:r w:rsidRPr="000A1C52">
              <w:t>Ручеек</w:t>
            </w:r>
            <w:r w:rsidR="00AC79AA">
              <w:t>»</w:t>
            </w:r>
            <w:r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1</w:t>
            </w:r>
            <w:r w:rsidR="009B4F6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комбинированного вида №2 </w:t>
            </w:r>
            <w:r w:rsidR="00AC79AA">
              <w:t>«</w:t>
            </w:r>
            <w:r w:rsidRPr="000A1C52">
              <w:t>Светлячок</w:t>
            </w:r>
            <w:r w:rsidR="00AC79AA">
              <w:t>»</w:t>
            </w:r>
            <w:r w:rsidR="00C92201">
              <w:t xml:space="preserve"> </w:t>
            </w:r>
            <w:proofErr w:type="gramStart"/>
            <w:r w:rsidRPr="000A1C52">
              <w:t>г</w:t>
            </w:r>
            <w:proofErr w:type="gramEnd"/>
            <w:r w:rsidRPr="000A1C52">
              <w:t>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19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№3 </w:t>
            </w:r>
            <w:r w:rsidR="00AC79AA">
              <w:t>«</w:t>
            </w:r>
            <w:r w:rsidRPr="000A1C52">
              <w:t>Колосок</w:t>
            </w:r>
            <w:r w:rsidR="00AC79AA">
              <w:t>»</w:t>
            </w:r>
            <w:r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</w:t>
            </w:r>
            <w:r w:rsidR="00AC79AA">
              <w:t>«</w:t>
            </w:r>
            <w:r w:rsidRPr="000A1C52">
              <w:t>Аленький цветочек</w:t>
            </w:r>
            <w:r w:rsidR="00AC79AA">
              <w:t>»</w:t>
            </w:r>
            <w:r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центр развития ребенка </w:t>
            </w:r>
            <w:r w:rsidR="00AC79AA">
              <w:t>–</w:t>
            </w:r>
            <w:r w:rsidRPr="000A1C52">
              <w:t xml:space="preserve"> детский сад №5 </w:t>
            </w:r>
            <w:r w:rsidR="00AC79AA">
              <w:t>«</w:t>
            </w:r>
            <w:proofErr w:type="spellStart"/>
            <w:r w:rsidRPr="000A1C52">
              <w:t>Чебурашка</w:t>
            </w:r>
            <w:proofErr w:type="spellEnd"/>
            <w:r w:rsidR="00AC79AA">
              <w:t>»</w:t>
            </w:r>
            <w:r w:rsidRPr="000A1C52">
              <w:t xml:space="preserve">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C96FF1">
        <w:trPr>
          <w:trHeight w:val="2625"/>
        </w:trPr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№6 </w:t>
            </w:r>
            <w:r w:rsidR="00AC79AA">
              <w:t>«</w:t>
            </w:r>
            <w:r w:rsidRPr="000A1C52">
              <w:t>Рябинка</w:t>
            </w:r>
            <w:r w:rsidR="00AC79AA">
              <w:t>»</w:t>
            </w:r>
            <w:r w:rsidRPr="000A1C52">
              <w:t xml:space="preserve"> </w:t>
            </w:r>
            <w:proofErr w:type="gramStart"/>
            <w:r w:rsidRPr="000A1C52">
              <w:t>г</w:t>
            </w:r>
            <w:proofErr w:type="gramEnd"/>
            <w:r w:rsidRPr="000A1C52">
              <w:t>.</w:t>
            </w:r>
            <w:r w:rsidR="00D155A2">
              <w:t xml:space="preserve">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14141">
        <w:trPr>
          <w:trHeight w:val="1813"/>
        </w:trPr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lastRenderedPageBreak/>
              <w:t>2</w:t>
            </w:r>
            <w:r w:rsidR="009B4F6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№7 </w:t>
            </w:r>
            <w:r w:rsidR="00AC79AA">
              <w:t>«</w:t>
            </w:r>
            <w:r w:rsidRPr="000A1C52">
              <w:t>Сокол</w:t>
            </w:r>
            <w:r w:rsidR="00AC79AA">
              <w:t>»</w:t>
            </w:r>
            <w:r w:rsidR="00C92201">
              <w:t xml:space="preserve"> </w:t>
            </w:r>
            <w:proofErr w:type="gramStart"/>
            <w:r w:rsidR="00C92201">
              <w:t>г</w:t>
            </w:r>
            <w:proofErr w:type="gramEnd"/>
            <w:r w:rsidR="00C92201">
              <w:t xml:space="preserve">.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</w:t>
            </w:r>
            <w:r w:rsidR="00AC79AA">
              <w:t>«</w:t>
            </w:r>
            <w:r w:rsidRPr="000A1C52">
              <w:t>Паровозик</w:t>
            </w:r>
            <w:r w:rsidR="00AC79AA">
              <w:t>»</w:t>
            </w:r>
            <w:r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</w:t>
            </w:r>
            <w:r w:rsidR="00AC79AA">
              <w:t>«</w:t>
            </w:r>
            <w:r w:rsidRPr="000A1C52">
              <w:t>Аленка</w:t>
            </w:r>
            <w:r w:rsidR="00AC79AA">
              <w:t>»</w:t>
            </w:r>
            <w:r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</w:t>
            </w:r>
            <w:r w:rsidR="00AC79AA">
              <w:t>«</w:t>
            </w:r>
            <w:r w:rsidRPr="000A1C52">
              <w:t>Сказка</w:t>
            </w:r>
            <w:r w:rsidR="00AC79AA">
              <w:t>»</w:t>
            </w:r>
            <w:r w:rsidRPr="000A1C52">
              <w:t xml:space="preserve"> </w:t>
            </w:r>
            <w:proofErr w:type="gramStart"/>
            <w:r w:rsidRPr="000A1C52">
              <w:t>г</w:t>
            </w:r>
            <w:proofErr w:type="gramEnd"/>
            <w:r w:rsidRPr="000A1C52">
              <w:t>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№ 11 </w:t>
            </w:r>
            <w:r w:rsidR="00AC79AA">
              <w:t>«</w:t>
            </w:r>
            <w:r w:rsidRPr="000A1C52">
              <w:t>Теремок</w:t>
            </w:r>
            <w:r w:rsidR="00AC79AA">
              <w:t>»</w:t>
            </w:r>
            <w:r w:rsidRPr="000A1C52">
              <w:t xml:space="preserve">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2</w:t>
            </w:r>
            <w:r w:rsidR="009B4F6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D155A2">
            <w:r>
              <w:t>М</w:t>
            </w:r>
            <w:r w:rsidRPr="000A1C52">
              <w:t xml:space="preserve">униципальное казенное учреждение дополнительного образования  детско-юношеский военно-спортивный патриотический центр </w:t>
            </w:r>
            <w:r w:rsidR="00AC79AA">
              <w:t>«</w:t>
            </w:r>
            <w:r w:rsidRPr="000A1C52">
              <w:t>Эдельвейс</w:t>
            </w:r>
            <w:r w:rsidR="00AC79AA">
              <w:t>»</w:t>
            </w:r>
            <w:r w:rsidRPr="000A1C52">
              <w:t xml:space="preserve"> имени генерала армии </w:t>
            </w:r>
            <w:proofErr w:type="spellStart"/>
            <w:r w:rsidRPr="000A1C52">
              <w:t>В.Ф.Маргелова</w:t>
            </w:r>
            <w:proofErr w:type="spellEnd"/>
            <w:r w:rsidRPr="000A1C52">
              <w:t xml:space="preserve">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0A709F">
            <w:pPr>
              <w:tabs>
                <w:tab w:val="left" w:pos="3503"/>
              </w:tabs>
            </w:pPr>
            <w:r>
              <w:t>29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>униципальное казенное учреждение дополнительного образования 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 xml:space="preserve">униципальное казенное учреждение дополнительного образования детско-юношеский центр </w:t>
            </w:r>
            <w:r w:rsidR="00AC79AA">
              <w:t>«</w:t>
            </w:r>
            <w:r w:rsidRPr="000A1C52">
              <w:t>Ровесник</w:t>
            </w:r>
            <w:r w:rsidR="00AC79AA">
              <w:t>»</w:t>
            </w:r>
            <w:r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Default="00B60DBD" w:rsidP="00712E7A">
            <w:r>
              <w:t>Автономная некоммерческая организация поддержки и развития инициатив детей и молодежи «Современные тенденции»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60DBD" w:rsidRPr="000A1C52" w:rsidRDefault="00B60DBD" w:rsidP="00C31CB4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B60DBD" w:rsidTr="00014141">
        <w:trPr>
          <w:trHeight w:val="1394"/>
        </w:trPr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lastRenderedPageBreak/>
              <w:t>3</w:t>
            </w:r>
            <w:r w:rsidR="009B4F6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М</w:t>
            </w:r>
            <w:r w:rsidRPr="000A1C52">
              <w:t xml:space="preserve">униципальное казенное учреждение по обеспечению </w:t>
            </w:r>
            <w:proofErr w:type="gramStart"/>
            <w:r w:rsidRPr="000A1C52">
              <w:t>деятельности органов местного самоуправления муниципального образования городского округа</w:t>
            </w:r>
            <w:proofErr w:type="gramEnd"/>
            <w:r w:rsidRPr="000A1C52">
              <w:t xml:space="preserve">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F074D9">
            <w:r>
              <w:t>М</w:t>
            </w:r>
            <w:r w:rsidRPr="000A1C52">
              <w:t xml:space="preserve">униципальное </w:t>
            </w:r>
            <w:r w:rsidR="00F074D9">
              <w:t>бюджетн</w:t>
            </w:r>
            <w:r w:rsidRPr="000A1C52">
              <w:t>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pPr>
              <w:tabs>
                <w:tab w:val="left" w:pos="3503"/>
              </w:tabs>
            </w:pPr>
            <w:r>
              <w:t>3</w:t>
            </w:r>
            <w:r w:rsidR="009B4F62">
              <w:t>7</w:t>
            </w:r>
            <w:r>
              <w:t>.</w:t>
            </w:r>
          </w:p>
          <w:p w:rsidR="00B60DBD" w:rsidRDefault="00B60DBD" w:rsidP="000A709F">
            <w:pPr>
              <w:tabs>
                <w:tab w:val="left" w:pos="3503"/>
              </w:tabs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9B4F62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9B4F62">
            <w:pPr>
              <w:tabs>
                <w:tab w:val="left" w:pos="3503"/>
              </w:tabs>
            </w:pPr>
            <w:r>
              <w:t>3</w:t>
            </w:r>
            <w:r w:rsidR="009B4F62">
              <w:t>8</w:t>
            </w:r>
            <w: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B60DBD">
            <w:r>
              <w:t>Акционерное общество «</w:t>
            </w:r>
            <w:proofErr w:type="spellStart"/>
            <w:r>
              <w:t>Вятско-Полянская</w:t>
            </w:r>
            <w:proofErr w:type="spellEnd"/>
            <w:r>
              <w:t xml:space="preserve"> автоколонна № 1322»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C31CB4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9B4F62" w:rsidP="00B60DBD">
            <w:pPr>
              <w:tabs>
                <w:tab w:val="left" w:pos="3503"/>
              </w:tabs>
            </w:pPr>
            <w:bookmarkStart w:id="0" w:name="_GoBack"/>
            <w:bookmarkEnd w:id="0"/>
            <w:r>
              <w:t>39</w:t>
            </w:r>
            <w:r w:rsidR="00B60DBD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proofErr w:type="spellStart"/>
            <w:r>
              <w:t>Вятскополянская</w:t>
            </w:r>
            <w:proofErr w:type="spellEnd"/>
            <w:r>
              <w:t xml:space="preserve"> городская Дума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proofErr w:type="spellStart"/>
            <w:r>
              <w:t>Вятскополянская</w:t>
            </w:r>
            <w:proofErr w:type="spellEnd"/>
            <w:r>
              <w:t xml:space="preserve"> городская Дума Кировской области</w:t>
            </w:r>
          </w:p>
        </w:tc>
      </w:tr>
      <w:tr w:rsidR="00AC79AA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AA" w:rsidRDefault="00AC79AA" w:rsidP="00B60DBD">
            <w:pPr>
              <w:tabs>
                <w:tab w:val="left" w:pos="3503"/>
              </w:tabs>
            </w:pPr>
            <w:r>
              <w:t>40.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AA" w:rsidRDefault="00AC79AA" w:rsidP="000A709F">
            <w:r>
              <w:t>Общество с ограниченной ответственностью «</w:t>
            </w:r>
            <w:proofErr w:type="spellStart"/>
            <w:r>
              <w:t>Уваровская</w:t>
            </w:r>
            <w:proofErr w:type="spellEnd"/>
            <w:r>
              <w:t xml:space="preserve"> передвижная механизированная колонна №22»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AA" w:rsidRDefault="00AC79AA" w:rsidP="000A709F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</w:tbl>
    <w:p w:rsidR="00B47176" w:rsidRDefault="00B47176" w:rsidP="00B47176">
      <w:pPr>
        <w:tabs>
          <w:tab w:val="left" w:pos="3503"/>
        </w:tabs>
      </w:pPr>
    </w:p>
    <w:p w:rsidR="00B47176" w:rsidRDefault="00B47176" w:rsidP="00B47176">
      <w:pPr>
        <w:tabs>
          <w:tab w:val="left" w:pos="3503"/>
        </w:tabs>
      </w:pPr>
    </w:p>
    <w:p w:rsidR="00B47176" w:rsidRPr="00894A74" w:rsidRDefault="00B47176" w:rsidP="00B47176">
      <w:pPr>
        <w:tabs>
          <w:tab w:val="left" w:pos="3503"/>
        </w:tabs>
      </w:pPr>
      <w:r>
        <w:t xml:space="preserve">                                                       ____________________</w:t>
      </w:r>
    </w:p>
    <w:p w:rsidR="00451C18" w:rsidRDefault="00451C18"/>
    <w:sectPr w:rsidR="00451C18" w:rsidSect="00014141">
      <w:headerReference w:type="even" r:id="rId7"/>
      <w:pgSz w:w="11906" w:h="16838"/>
      <w:pgMar w:top="425" w:right="851" w:bottom="851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4E1" w:rsidRDefault="003F54E1">
      <w:r>
        <w:separator/>
      </w:r>
    </w:p>
  </w:endnote>
  <w:endnote w:type="continuationSeparator" w:id="0">
    <w:p w:rsidR="003F54E1" w:rsidRDefault="003F5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4E1" w:rsidRDefault="003F54E1">
      <w:r>
        <w:separator/>
      </w:r>
    </w:p>
  </w:footnote>
  <w:footnote w:type="continuationSeparator" w:id="0">
    <w:p w:rsidR="003F54E1" w:rsidRDefault="003F5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852CD5" w:rsidP="007A2C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CE8" w:rsidRDefault="003F54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AD8"/>
    <w:rsid w:val="00014141"/>
    <w:rsid w:val="0003359E"/>
    <w:rsid w:val="000D700B"/>
    <w:rsid w:val="001D74D8"/>
    <w:rsid w:val="002F0AFF"/>
    <w:rsid w:val="003677E6"/>
    <w:rsid w:val="003F54E1"/>
    <w:rsid w:val="00412137"/>
    <w:rsid w:val="004342DA"/>
    <w:rsid w:val="00451C18"/>
    <w:rsid w:val="004A0C7B"/>
    <w:rsid w:val="005379BE"/>
    <w:rsid w:val="005B4E36"/>
    <w:rsid w:val="005C2F23"/>
    <w:rsid w:val="006E754C"/>
    <w:rsid w:val="00712E7A"/>
    <w:rsid w:val="00765244"/>
    <w:rsid w:val="007A4023"/>
    <w:rsid w:val="00852CD5"/>
    <w:rsid w:val="00877182"/>
    <w:rsid w:val="009B4F62"/>
    <w:rsid w:val="00A04C72"/>
    <w:rsid w:val="00A30E23"/>
    <w:rsid w:val="00A6718B"/>
    <w:rsid w:val="00AC79AA"/>
    <w:rsid w:val="00AD2E7E"/>
    <w:rsid w:val="00B24E45"/>
    <w:rsid w:val="00B43AD8"/>
    <w:rsid w:val="00B47176"/>
    <w:rsid w:val="00B60DBD"/>
    <w:rsid w:val="00B83F47"/>
    <w:rsid w:val="00BE3AD6"/>
    <w:rsid w:val="00BE4109"/>
    <w:rsid w:val="00C06C50"/>
    <w:rsid w:val="00C5143A"/>
    <w:rsid w:val="00C92201"/>
    <w:rsid w:val="00C96FF1"/>
    <w:rsid w:val="00D155A2"/>
    <w:rsid w:val="00DB51B2"/>
    <w:rsid w:val="00ED12B6"/>
    <w:rsid w:val="00F074D9"/>
    <w:rsid w:val="00F73AD8"/>
    <w:rsid w:val="00FB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F5C01-6DD0-4BA6-8348-C94F4684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2022-12-29T13:18:00Z</dcterms:created>
  <dcterms:modified xsi:type="dcterms:W3CDTF">2022-12-29T13:18:00Z</dcterms:modified>
</cp:coreProperties>
</file>