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060171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B2614F" w:rsidP="00F12B48">
      <w:pPr>
        <w:jc w:val="both"/>
        <w:rPr>
          <w:sz w:val="28"/>
        </w:rPr>
      </w:pPr>
      <w:r>
        <w:rPr>
          <w:sz w:val="28"/>
          <w:u w:val="single"/>
        </w:rPr>
        <w:t>27.12.2022</w:t>
      </w:r>
      <w:r w:rsidR="0047762B" w:rsidRPr="00C82D66">
        <w:rPr>
          <w:sz w:val="28"/>
        </w:rPr>
        <w:t xml:space="preserve">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</w:t>
      </w:r>
      <w:r>
        <w:rPr>
          <w:sz w:val="28"/>
        </w:rPr>
        <w:t xml:space="preserve">                </w:t>
      </w:r>
      <w:r w:rsidR="00A71F38" w:rsidRPr="00C82D66">
        <w:rPr>
          <w:sz w:val="28"/>
        </w:rPr>
        <w:t xml:space="preserve">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 w:rsidR="00A71F38" w:rsidRPr="00B2614F">
        <w:rPr>
          <w:sz w:val="28"/>
          <w:u w:val="single"/>
        </w:rPr>
        <w:t>№</w:t>
      </w:r>
      <w:r w:rsidR="006274E3" w:rsidRPr="00B2614F">
        <w:rPr>
          <w:sz w:val="28"/>
          <w:u w:val="single"/>
        </w:rPr>
        <w:t xml:space="preserve"> </w:t>
      </w:r>
      <w:r w:rsidRPr="00B2614F">
        <w:rPr>
          <w:sz w:val="28"/>
          <w:u w:val="single"/>
        </w:rPr>
        <w:t>2108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33118C" w:rsidRDefault="0033118C" w:rsidP="00844FF8">
      <w:pPr>
        <w:jc w:val="center"/>
        <w:rPr>
          <w:b/>
          <w:sz w:val="28"/>
          <w:szCs w:val="28"/>
        </w:rPr>
      </w:pPr>
      <w:r w:rsidRPr="0033118C">
        <w:rPr>
          <w:b/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</w:t>
      </w:r>
      <w:r>
        <w:rPr>
          <w:b/>
          <w:sz w:val="28"/>
          <w:szCs w:val="28"/>
        </w:rPr>
        <w:t>3</w:t>
      </w:r>
      <w:r w:rsidRPr="0033118C">
        <w:rPr>
          <w:b/>
          <w:sz w:val="28"/>
          <w:szCs w:val="28"/>
        </w:rPr>
        <w:t xml:space="preserve"> год </w:t>
      </w:r>
    </w:p>
    <w:p w:rsidR="00844FF8" w:rsidRDefault="0033118C" w:rsidP="00844FF8">
      <w:pPr>
        <w:jc w:val="center"/>
        <w:rPr>
          <w:b/>
          <w:sz w:val="28"/>
          <w:szCs w:val="28"/>
        </w:rPr>
      </w:pPr>
      <w:r w:rsidRPr="0033118C">
        <w:rPr>
          <w:b/>
          <w:sz w:val="28"/>
          <w:szCs w:val="28"/>
        </w:rPr>
        <w:t>и на плановый период 202</w:t>
      </w:r>
      <w:r>
        <w:rPr>
          <w:b/>
          <w:sz w:val="28"/>
          <w:szCs w:val="28"/>
        </w:rPr>
        <w:t>4</w:t>
      </w:r>
      <w:r w:rsidRPr="0033118C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5</w:t>
      </w:r>
      <w:r w:rsidRPr="0033118C">
        <w:rPr>
          <w:b/>
          <w:sz w:val="28"/>
          <w:szCs w:val="28"/>
        </w:rPr>
        <w:t xml:space="preserve"> годов</w:t>
      </w:r>
    </w:p>
    <w:p w:rsidR="0033118C" w:rsidRDefault="0033118C" w:rsidP="00844FF8">
      <w:pPr>
        <w:jc w:val="center"/>
        <w:rPr>
          <w:b/>
          <w:sz w:val="28"/>
          <w:szCs w:val="28"/>
        </w:rPr>
      </w:pPr>
    </w:p>
    <w:p w:rsidR="0033118C" w:rsidRPr="0033118C" w:rsidRDefault="0033118C" w:rsidP="00844FF8">
      <w:pPr>
        <w:jc w:val="center"/>
        <w:rPr>
          <w:b/>
          <w:sz w:val="36"/>
          <w:szCs w:val="36"/>
        </w:rPr>
      </w:pPr>
    </w:p>
    <w:p w:rsidR="0033118C" w:rsidRDefault="0033118C" w:rsidP="00A24E3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r w:rsidRPr="004A09F0">
        <w:rPr>
          <w:color w:val="000000"/>
          <w:sz w:val="28"/>
          <w:szCs w:val="28"/>
        </w:rPr>
        <w:t xml:space="preserve">соответствии с постановлением администрации города Вятские Поляны от 30.10.2015 № 2355 «О муниципальном задании на оказание муниципальных услуг (выполнение работ) муниципальными учреждениями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04.04.2018 № 565, от 28.11.2018 № 1943, от 12.12.2018 </w:t>
      </w:r>
      <w:r w:rsidR="00C8591A">
        <w:rPr>
          <w:color w:val="000000"/>
          <w:sz w:val="28"/>
          <w:szCs w:val="28"/>
        </w:rPr>
        <w:t xml:space="preserve">          </w:t>
      </w:r>
      <w:r w:rsidRPr="004A09F0">
        <w:rPr>
          <w:color w:val="000000"/>
          <w:sz w:val="28"/>
          <w:szCs w:val="28"/>
        </w:rPr>
        <w:t>№</w:t>
      </w:r>
      <w:r w:rsidR="00C8591A"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2047, от 17.06.2019 № 798, от 26.12.2019 № 1859, от 26.05.2020 № 714</w:t>
      </w:r>
      <w:r>
        <w:rPr>
          <w:color w:val="000000"/>
          <w:sz w:val="28"/>
          <w:szCs w:val="28"/>
        </w:rPr>
        <w:t>, от 26.12.2020 № 1556, от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18.07.2022 № 1027</w:t>
      </w:r>
      <w:r w:rsidRPr="004A09F0">
        <w:rPr>
          <w:color w:val="000000"/>
          <w:sz w:val="28"/>
          <w:szCs w:val="28"/>
        </w:rPr>
        <w:t>), в целях повышения эффективности деятельности муниципальных учреждений администрация</w:t>
      </w:r>
      <w:proofErr w:type="gramEnd"/>
      <w:r w:rsidRPr="004A09F0">
        <w:rPr>
          <w:color w:val="000000"/>
          <w:sz w:val="28"/>
          <w:szCs w:val="28"/>
        </w:rPr>
        <w:t xml:space="preserve"> города Вятские Поляны ПОСТАНОВЛЯЕТ: </w:t>
      </w:r>
    </w:p>
    <w:p w:rsidR="0033118C" w:rsidRPr="004A09F0" w:rsidRDefault="0033118C" w:rsidP="0033118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 xml:space="preserve">1. Утвердить муниципальное задание на оказание муниципальных услуг (выполнение работ) в отношении муниципальных бюджетных учреждений </w:t>
      </w:r>
      <w:r>
        <w:rPr>
          <w:color w:val="000000"/>
          <w:sz w:val="28"/>
          <w:szCs w:val="28"/>
        </w:rPr>
        <w:t>муниципального образования городского округа город Вятские Поляны</w:t>
      </w:r>
      <w:r w:rsidRPr="004A09F0">
        <w:rPr>
          <w:color w:val="000000"/>
          <w:sz w:val="28"/>
          <w:szCs w:val="28"/>
        </w:rPr>
        <w:t xml:space="preserve"> </w:t>
      </w:r>
      <w:r w:rsidR="00C8591A">
        <w:rPr>
          <w:color w:val="000000"/>
          <w:sz w:val="28"/>
          <w:szCs w:val="28"/>
        </w:rPr>
        <w:t xml:space="preserve">Кировской области </w:t>
      </w:r>
      <w:r>
        <w:rPr>
          <w:color w:val="000000"/>
          <w:sz w:val="28"/>
          <w:szCs w:val="28"/>
        </w:rPr>
        <w:t>на</w:t>
      </w:r>
      <w:r w:rsidRPr="004A09F0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4A09F0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4</w:t>
      </w:r>
      <w:r w:rsidRPr="004A09F0">
        <w:rPr>
          <w:color w:val="000000"/>
          <w:sz w:val="28"/>
          <w:szCs w:val="28"/>
        </w:rPr>
        <w:t xml:space="preserve"> – 202</w:t>
      </w:r>
      <w:r>
        <w:rPr>
          <w:color w:val="000000"/>
          <w:sz w:val="28"/>
          <w:szCs w:val="28"/>
        </w:rPr>
        <w:t>5</w:t>
      </w:r>
      <w:r w:rsidRPr="004A09F0">
        <w:rPr>
          <w:color w:val="000000"/>
          <w:sz w:val="28"/>
          <w:szCs w:val="28"/>
        </w:rPr>
        <w:t xml:space="preserve"> годов согласно приложению № 1.</w:t>
      </w:r>
    </w:p>
    <w:p w:rsidR="0033118C" w:rsidRPr="004A09F0" w:rsidRDefault="0033118C" w:rsidP="0033118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Утвердить перечень культурно-массовых мероприятий на 202</w:t>
      </w:r>
      <w:r>
        <w:rPr>
          <w:color w:val="000000"/>
          <w:sz w:val="28"/>
          <w:szCs w:val="28"/>
        </w:rPr>
        <w:t>3</w:t>
      </w:r>
      <w:r w:rsidRPr="004A09F0">
        <w:rPr>
          <w:color w:val="000000"/>
          <w:sz w:val="28"/>
          <w:szCs w:val="28"/>
        </w:rPr>
        <w:t xml:space="preserve"> год </w:t>
      </w:r>
      <w:r w:rsidRPr="004A09F0">
        <w:rPr>
          <w:color w:val="000000"/>
          <w:sz w:val="28"/>
          <w:szCs w:val="28"/>
        </w:rPr>
        <w:lastRenderedPageBreak/>
        <w:t>муниципального бюджетного учреждения культуры  Дворец культуры «Победа»</w:t>
      </w:r>
      <w:r>
        <w:rPr>
          <w:color w:val="000000"/>
          <w:sz w:val="28"/>
          <w:szCs w:val="28"/>
        </w:rPr>
        <w:t xml:space="preserve"> </w:t>
      </w:r>
      <w:r w:rsidRPr="004A09F0">
        <w:rPr>
          <w:color w:val="000000"/>
          <w:sz w:val="28"/>
          <w:szCs w:val="28"/>
        </w:rPr>
        <w:t>согласно приложению № 2.</w:t>
      </w:r>
    </w:p>
    <w:p w:rsidR="0033118C" w:rsidRPr="004A09F0" w:rsidRDefault="0033118C" w:rsidP="0033118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3. Утвердить перечень клубных формирований, поддерживаемых в рамках муниципального задания на 202</w:t>
      </w:r>
      <w:r>
        <w:rPr>
          <w:color w:val="000000"/>
          <w:sz w:val="28"/>
          <w:szCs w:val="28"/>
        </w:rPr>
        <w:t xml:space="preserve">3 </w:t>
      </w:r>
      <w:r w:rsidRPr="004A09F0">
        <w:rPr>
          <w:color w:val="000000"/>
          <w:sz w:val="28"/>
          <w:szCs w:val="28"/>
        </w:rPr>
        <w:t>год и плановый период 202</w:t>
      </w:r>
      <w:r w:rsidR="00FD11FA">
        <w:rPr>
          <w:color w:val="000000"/>
          <w:sz w:val="28"/>
          <w:szCs w:val="28"/>
        </w:rPr>
        <w:t>4</w:t>
      </w:r>
      <w:r w:rsidRPr="004A09F0">
        <w:rPr>
          <w:color w:val="000000"/>
          <w:sz w:val="28"/>
          <w:szCs w:val="28"/>
        </w:rPr>
        <w:t>-202</w:t>
      </w:r>
      <w:r w:rsidR="00FD11FA">
        <w:rPr>
          <w:color w:val="000000"/>
          <w:sz w:val="28"/>
          <w:szCs w:val="28"/>
        </w:rPr>
        <w:t>5</w:t>
      </w:r>
      <w:r w:rsidRPr="004A09F0">
        <w:rPr>
          <w:color w:val="000000"/>
          <w:sz w:val="28"/>
          <w:szCs w:val="28"/>
        </w:rPr>
        <w:t xml:space="preserve"> годов</w:t>
      </w:r>
      <w:r w:rsidR="00C8591A">
        <w:rPr>
          <w:color w:val="000000"/>
          <w:sz w:val="28"/>
          <w:szCs w:val="28"/>
        </w:rPr>
        <w:t>,</w:t>
      </w:r>
      <w:r w:rsidRPr="004A09F0">
        <w:rPr>
          <w:color w:val="000000"/>
          <w:sz w:val="28"/>
          <w:szCs w:val="28"/>
        </w:rPr>
        <w:t xml:space="preserve"> муниципального бюджетного учреждения культ</w:t>
      </w:r>
      <w:r>
        <w:rPr>
          <w:color w:val="000000"/>
          <w:sz w:val="28"/>
          <w:szCs w:val="28"/>
        </w:rPr>
        <w:t xml:space="preserve">уры </w:t>
      </w:r>
      <w:r w:rsidRPr="004A09F0">
        <w:rPr>
          <w:color w:val="000000"/>
          <w:sz w:val="28"/>
          <w:szCs w:val="28"/>
        </w:rPr>
        <w:t>Дворец культуры «Победа» согласно приложению № 3.</w:t>
      </w:r>
    </w:p>
    <w:p w:rsidR="0033118C" w:rsidRDefault="0033118C" w:rsidP="0033118C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A09F0">
        <w:rPr>
          <w:color w:val="000000"/>
          <w:sz w:val="28"/>
          <w:szCs w:val="28"/>
        </w:rPr>
        <w:t>.</w:t>
      </w:r>
      <w:r w:rsidRPr="004A09F0">
        <w:rPr>
          <w:color w:val="000000"/>
          <w:sz w:val="28"/>
          <w:szCs w:val="28"/>
        </w:rPr>
        <w:tab/>
        <w:t>Настоящее постановление разместить 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1C402F">
        <w:trPr>
          <w:trHeight w:val="1303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B2614F" w:rsidRPr="0041027F" w:rsidRDefault="00B2614F" w:rsidP="006110E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2614F" w:rsidRDefault="00B2614F" w:rsidP="006110E4">
            <w:pPr>
              <w:jc w:val="right"/>
              <w:rPr>
                <w:sz w:val="28"/>
              </w:rPr>
            </w:pPr>
          </w:p>
          <w:p w:rsidR="00D3487C" w:rsidRPr="00157AA8" w:rsidRDefault="00D3487C" w:rsidP="006110E4">
            <w:pPr>
              <w:jc w:val="right"/>
              <w:rPr>
                <w:sz w:val="28"/>
              </w:rPr>
            </w:pPr>
          </w:p>
        </w:tc>
      </w:tr>
      <w:tr w:rsidR="00D3487C" w:rsidTr="000161B0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8313A5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5D41D9" w:rsidRPr="005D41D9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="005D41D9" w:rsidRPr="005D41D9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8313A5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836" w:type="dxa"/>
            <w:vAlign w:val="bottom"/>
          </w:tcPr>
          <w:p w:rsidR="00BB5B01" w:rsidRPr="00E61425" w:rsidRDefault="008313A5" w:rsidP="008313A5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Пономарева</w:t>
            </w:r>
          </w:p>
        </w:tc>
      </w:tr>
    </w:tbl>
    <w:p w:rsidR="000F64B2" w:rsidRDefault="000F64B2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0F64B2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25F" w:rsidRDefault="00D6125F" w:rsidP="00470F71">
      <w:pPr>
        <w:pStyle w:val="ad"/>
      </w:pPr>
      <w:r>
        <w:separator/>
      </w:r>
    </w:p>
  </w:endnote>
  <w:endnote w:type="continuationSeparator" w:id="0">
    <w:p w:rsidR="00D6125F" w:rsidRDefault="00D6125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25F" w:rsidRDefault="00D6125F" w:rsidP="00470F71">
      <w:pPr>
        <w:pStyle w:val="ad"/>
      </w:pPr>
      <w:r>
        <w:separator/>
      </w:r>
    </w:p>
  </w:footnote>
  <w:footnote w:type="continuationSeparator" w:id="0">
    <w:p w:rsidR="00D6125F" w:rsidRDefault="00D6125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060171">
    <w:pPr>
      <w:pStyle w:val="a4"/>
      <w:jc w:val="center"/>
    </w:pPr>
    <w:r>
      <w:fldChar w:fldCharType="begin"/>
    </w:r>
    <w:r w:rsidR="00405FD6">
      <w:instrText>PAGE   \* MERGEFORMAT</w:instrText>
    </w:r>
    <w:r>
      <w:fldChar w:fldCharType="separate"/>
    </w:r>
    <w:r w:rsidR="00B2614F">
      <w:rPr>
        <w:noProof/>
      </w:rPr>
      <w:t>2</w:t>
    </w:r>
    <w:r>
      <w:rPr>
        <w:noProof/>
      </w:rPr>
      <w:fldChar w:fldCharType="end"/>
    </w:r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17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6D86"/>
    <w:rsid w:val="00097C11"/>
    <w:rsid w:val="000A0804"/>
    <w:rsid w:val="000A126A"/>
    <w:rsid w:val="000A2F52"/>
    <w:rsid w:val="000B256C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0F64B2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1D1E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65981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6F69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02F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18C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05FD6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57A86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B729B"/>
    <w:rsid w:val="004C1E61"/>
    <w:rsid w:val="004D33C7"/>
    <w:rsid w:val="004D363D"/>
    <w:rsid w:val="004D52D5"/>
    <w:rsid w:val="004D6E07"/>
    <w:rsid w:val="004D7360"/>
    <w:rsid w:val="004D73B7"/>
    <w:rsid w:val="004F08D1"/>
    <w:rsid w:val="004F14B1"/>
    <w:rsid w:val="004F3141"/>
    <w:rsid w:val="0050093D"/>
    <w:rsid w:val="00503998"/>
    <w:rsid w:val="005054F4"/>
    <w:rsid w:val="00507334"/>
    <w:rsid w:val="00522DB0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B646C"/>
    <w:rsid w:val="005C0E3C"/>
    <w:rsid w:val="005C180F"/>
    <w:rsid w:val="005C1D63"/>
    <w:rsid w:val="005D1D53"/>
    <w:rsid w:val="005D41D9"/>
    <w:rsid w:val="005E0B9A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0BC5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976C9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3A5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B6F6E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25FA1"/>
    <w:rsid w:val="009311D4"/>
    <w:rsid w:val="009330EE"/>
    <w:rsid w:val="0093318D"/>
    <w:rsid w:val="0093550A"/>
    <w:rsid w:val="0093790F"/>
    <w:rsid w:val="009410BA"/>
    <w:rsid w:val="0094513D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3942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B6295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1ECA"/>
    <w:rsid w:val="00AF2FFE"/>
    <w:rsid w:val="00AF6EAC"/>
    <w:rsid w:val="00B035BF"/>
    <w:rsid w:val="00B05ECE"/>
    <w:rsid w:val="00B105C1"/>
    <w:rsid w:val="00B10C53"/>
    <w:rsid w:val="00B22BD7"/>
    <w:rsid w:val="00B2614F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2F92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591A"/>
    <w:rsid w:val="00C86D3D"/>
    <w:rsid w:val="00C86E55"/>
    <w:rsid w:val="00C86F2C"/>
    <w:rsid w:val="00CB1351"/>
    <w:rsid w:val="00CB1B19"/>
    <w:rsid w:val="00CB5891"/>
    <w:rsid w:val="00CC160D"/>
    <w:rsid w:val="00CC4286"/>
    <w:rsid w:val="00CC44AA"/>
    <w:rsid w:val="00CD6D42"/>
    <w:rsid w:val="00CE3C1A"/>
    <w:rsid w:val="00D121AB"/>
    <w:rsid w:val="00D1302D"/>
    <w:rsid w:val="00D15424"/>
    <w:rsid w:val="00D22C3C"/>
    <w:rsid w:val="00D30F29"/>
    <w:rsid w:val="00D33321"/>
    <w:rsid w:val="00D3487C"/>
    <w:rsid w:val="00D5134D"/>
    <w:rsid w:val="00D6125F"/>
    <w:rsid w:val="00D61E5D"/>
    <w:rsid w:val="00D6428F"/>
    <w:rsid w:val="00D65015"/>
    <w:rsid w:val="00D66DF6"/>
    <w:rsid w:val="00D67AB6"/>
    <w:rsid w:val="00D83948"/>
    <w:rsid w:val="00D96AE8"/>
    <w:rsid w:val="00D97350"/>
    <w:rsid w:val="00DA1C26"/>
    <w:rsid w:val="00DB1A9A"/>
    <w:rsid w:val="00DB423F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019D"/>
    <w:rsid w:val="00E835E2"/>
    <w:rsid w:val="00E83775"/>
    <w:rsid w:val="00E844CA"/>
    <w:rsid w:val="00E90152"/>
    <w:rsid w:val="00E9100F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5A88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801"/>
    <w:rsid w:val="00F75906"/>
    <w:rsid w:val="00F7662A"/>
    <w:rsid w:val="00F83CE3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4C1A"/>
    <w:rsid w:val="00FB6C31"/>
    <w:rsid w:val="00FC7A85"/>
    <w:rsid w:val="00FD11FA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331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E6CB-5B93-4A90-840F-6CF2B907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2022-12-26T06:21:00Z</cp:lastPrinted>
  <dcterms:created xsi:type="dcterms:W3CDTF">2023-01-10T07:00:00Z</dcterms:created>
  <dcterms:modified xsi:type="dcterms:W3CDTF">2023-01-10T07:00:00Z</dcterms:modified>
</cp:coreProperties>
</file>