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44" w:rsidRDefault="00E53F44" w:rsidP="00451762">
      <w:pPr>
        <w:pStyle w:val="af1"/>
        <w:spacing w:before="360"/>
        <w:ind w:left="-142" w:right="14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44" w:rsidRPr="00CF2920" w:rsidRDefault="009A0407" w:rsidP="00451762">
      <w:pPr>
        <w:pStyle w:val="af1"/>
        <w:spacing w:before="360"/>
        <w:ind w:left="-142" w:right="141"/>
        <w:jc w:val="center"/>
        <w:rPr>
          <w:b/>
          <w:sz w:val="28"/>
          <w:szCs w:val="28"/>
        </w:rPr>
      </w:pPr>
      <w:r w:rsidRPr="009A0407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60288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E53F44" w:rsidRPr="00CF2920">
        <w:rPr>
          <w:b/>
          <w:sz w:val="28"/>
          <w:szCs w:val="28"/>
        </w:rPr>
        <w:t>АДМИНИСТРАЦИЯ ГОРОДА ВЯТСКИЕ ПОЛЯНЫ</w:t>
      </w:r>
    </w:p>
    <w:p w:rsidR="00E53F44" w:rsidRDefault="00E53F44" w:rsidP="00451762">
      <w:pPr>
        <w:pStyle w:val="af1"/>
        <w:ind w:left="-142" w:right="141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E53F44" w:rsidRPr="003E2630" w:rsidRDefault="00E53F44" w:rsidP="00451762">
      <w:pPr>
        <w:pStyle w:val="af1"/>
        <w:spacing w:before="360" w:after="360" w:line="360" w:lineRule="atLeast"/>
        <w:ind w:left="-142" w:right="141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53F44" w:rsidRPr="00AF037D" w:rsidRDefault="000D6E2E" w:rsidP="00451762">
      <w:pPr>
        <w:ind w:left="-142" w:right="14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85237">
        <w:rPr>
          <w:sz w:val="28"/>
          <w:szCs w:val="28"/>
        </w:rPr>
        <w:t xml:space="preserve"> </w:t>
      </w:r>
      <w:r w:rsidR="00C311FF">
        <w:rPr>
          <w:sz w:val="28"/>
          <w:szCs w:val="28"/>
          <w:u w:val="single"/>
        </w:rPr>
        <w:t>07.02.2025</w:t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>
        <w:rPr>
          <w:sz w:val="28"/>
          <w:szCs w:val="28"/>
        </w:rPr>
        <w:tab/>
      </w:r>
      <w:r w:rsidR="00886E01">
        <w:rPr>
          <w:sz w:val="28"/>
          <w:szCs w:val="28"/>
        </w:rPr>
        <w:t xml:space="preserve">                      </w:t>
      </w:r>
      <w:r w:rsidR="00E53F44">
        <w:rPr>
          <w:sz w:val="28"/>
          <w:szCs w:val="28"/>
        </w:rPr>
        <w:tab/>
      </w:r>
      <w:r w:rsidR="009354E4">
        <w:rPr>
          <w:sz w:val="28"/>
          <w:szCs w:val="28"/>
        </w:rPr>
        <w:t>№</w:t>
      </w:r>
      <w:r w:rsidR="00C311FF">
        <w:rPr>
          <w:sz w:val="28"/>
          <w:szCs w:val="28"/>
          <w:u w:val="single"/>
        </w:rPr>
        <w:t xml:space="preserve"> 225</w:t>
      </w:r>
      <w:r w:rsidR="00F812F9">
        <w:rPr>
          <w:sz w:val="28"/>
          <w:szCs w:val="28"/>
        </w:rPr>
        <w:t xml:space="preserve"> </w:t>
      </w:r>
      <w:r w:rsidR="00A41EEE">
        <w:rPr>
          <w:sz w:val="28"/>
          <w:szCs w:val="28"/>
        </w:rPr>
        <w:t xml:space="preserve"> </w:t>
      </w:r>
      <w:r w:rsidR="00FB7201">
        <w:rPr>
          <w:sz w:val="28"/>
          <w:szCs w:val="28"/>
        </w:rPr>
        <w:t xml:space="preserve"> </w:t>
      </w:r>
      <w:r w:rsidR="002B4AFE">
        <w:rPr>
          <w:sz w:val="28"/>
          <w:szCs w:val="28"/>
        </w:rPr>
        <w:t xml:space="preserve"> </w:t>
      </w:r>
    </w:p>
    <w:p w:rsidR="00E53F44" w:rsidRDefault="00E53F44" w:rsidP="00451762">
      <w:pPr>
        <w:pStyle w:val="af1"/>
        <w:spacing w:after="480" w:line="360" w:lineRule="atLeast"/>
        <w:ind w:left="-142" w:right="141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81E0D" w:rsidRDefault="00CD0FF3" w:rsidP="00451762">
      <w:pPr>
        <w:ind w:left="-142" w:right="141"/>
        <w:jc w:val="center"/>
        <w:rPr>
          <w:b/>
          <w:sz w:val="28"/>
          <w:szCs w:val="28"/>
        </w:rPr>
      </w:pPr>
      <w:r w:rsidRPr="00CD0FF3">
        <w:rPr>
          <w:b/>
          <w:sz w:val="28"/>
          <w:szCs w:val="28"/>
        </w:rPr>
        <w:t>О</w:t>
      </w:r>
      <w:r w:rsidR="00A66C79">
        <w:rPr>
          <w:b/>
          <w:sz w:val="28"/>
          <w:szCs w:val="28"/>
        </w:rPr>
        <w:t xml:space="preserve"> внесении изменений в постановление администрации города </w:t>
      </w:r>
    </w:p>
    <w:p w:rsidR="00A66C79" w:rsidRDefault="00A66C79" w:rsidP="00451762">
      <w:pPr>
        <w:ind w:left="-142" w:right="1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Вятские Поляны </w:t>
      </w:r>
      <w:r w:rsidR="00FD69EA">
        <w:rPr>
          <w:b/>
          <w:sz w:val="28"/>
          <w:szCs w:val="28"/>
        </w:rPr>
        <w:t>от 27.11.2017 № 1838</w:t>
      </w:r>
    </w:p>
    <w:p w:rsidR="00FD69EA" w:rsidRDefault="00FD69EA" w:rsidP="004B2DD4">
      <w:pPr>
        <w:pStyle w:val="ConsPlusTitle"/>
        <w:spacing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FD69EA" w:rsidRDefault="00FD69EA" w:rsidP="004B2DD4">
      <w:pPr>
        <w:pStyle w:val="ConsPlusTitle"/>
        <w:spacing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FD69EA" w:rsidRDefault="00790DC1" w:rsidP="004B2DD4">
      <w:pPr>
        <w:pStyle w:val="ConsPlusTitle"/>
        <w:spacing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156 Жилищного кодекса Российской Федерации, </w:t>
      </w:r>
      <w:r>
        <w:rPr>
          <w:rFonts w:ascii="Times New Roman" w:hAnsi="Times New Roman" w:cs="Times New Roman"/>
          <w:b w:val="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27.09.2016 № 668/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</w:t>
      </w:r>
      <w:r w:rsidR="00FD69E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69EA" w:rsidRPr="000277A1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FD69E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2109E8" w:rsidRDefault="00FD69EA" w:rsidP="00FD69EA">
      <w:pPr>
        <w:pStyle w:val="ConsPlusTitle"/>
        <w:spacing w:line="360" w:lineRule="auto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</w:t>
      </w:r>
      <w:r w:rsidR="00A45ACC"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Pr="00A45ACC">
        <w:rPr>
          <w:rFonts w:ascii="Times New Roman" w:hAnsi="Times New Roman" w:cs="Times New Roman"/>
          <w:b w:val="0"/>
          <w:sz w:val="28"/>
          <w:szCs w:val="28"/>
        </w:rPr>
        <w:t xml:space="preserve">изменения в </w:t>
      </w:r>
      <w:r w:rsidR="00790DC1" w:rsidRPr="00A45AC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r w:rsidR="004B2DD4" w:rsidRPr="00A45ACC">
        <w:rPr>
          <w:rFonts w:ascii="Times New Roman" w:hAnsi="Times New Roman" w:cs="Times New Roman"/>
          <w:b w:val="0"/>
          <w:sz w:val="28"/>
          <w:szCs w:val="28"/>
        </w:rPr>
        <w:t xml:space="preserve">города Вятские Поляны </w:t>
      </w:r>
      <w:r w:rsidR="00790DC1" w:rsidRPr="00A45ACC">
        <w:rPr>
          <w:rFonts w:ascii="Times New Roman" w:hAnsi="Times New Roman" w:cs="Times New Roman"/>
          <w:b w:val="0"/>
          <w:sz w:val="28"/>
          <w:szCs w:val="28"/>
        </w:rPr>
        <w:t>от 27.11.2017 №</w:t>
      </w:r>
      <w:r w:rsidR="00041C52" w:rsidRPr="00A45A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0DC1" w:rsidRPr="00A45ACC">
        <w:rPr>
          <w:rFonts w:ascii="Times New Roman" w:hAnsi="Times New Roman" w:cs="Times New Roman"/>
          <w:b w:val="0"/>
          <w:sz w:val="28"/>
          <w:szCs w:val="28"/>
        </w:rPr>
        <w:t>1838 «Об утверждении положения о  расчете размера платы</w:t>
      </w:r>
      <w:r w:rsidR="00790DC1" w:rsidRPr="00A45ACC">
        <w:rPr>
          <w:b w:val="0"/>
          <w:sz w:val="28"/>
          <w:szCs w:val="28"/>
        </w:rPr>
        <w:t xml:space="preserve"> </w:t>
      </w:r>
      <w:r w:rsidR="000277A1" w:rsidRPr="00A45ACC">
        <w:rPr>
          <w:rFonts w:ascii="Times New Roman" w:hAnsi="Times New Roman" w:cs="Times New Roman"/>
          <w:b w:val="0"/>
          <w:sz w:val="28"/>
          <w:szCs w:val="28"/>
        </w:rPr>
        <w:t xml:space="preserve">за пользование жилым помещением </w:t>
      </w:r>
      <w:r w:rsidR="00790DC1" w:rsidRPr="00A45ACC">
        <w:rPr>
          <w:rFonts w:ascii="Times New Roman" w:hAnsi="Times New Roman" w:cs="Times New Roman"/>
          <w:b w:val="0"/>
          <w:sz w:val="28"/>
          <w:szCs w:val="28"/>
        </w:rPr>
        <w:t>(платы за наем)</w:t>
      </w:r>
      <w:r w:rsidR="00790DC1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нанимателей жилых помещений по договорам социального найма и договорам найма жилых помещений муниципального жилищного фонда</w:t>
      </w:r>
      <w:r w:rsidR="00790DC1" w:rsidRPr="00A45ACC">
        <w:rPr>
          <w:b w:val="0"/>
          <w:sz w:val="28"/>
          <w:szCs w:val="28"/>
        </w:rPr>
        <w:t>,</w:t>
      </w:r>
      <w:r w:rsidR="00790DC1" w:rsidRPr="00A45A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0DC1" w:rsidRPr="00A45ACC">
        <w:rPr>
          <w:b w:val="0"/>
          <w:bCs w:val="0"/>
          <w:sz w:val="28"/>
          <w:szCs w:val="28"/>
        </w:rPr>
        <w:t xml:space="preserve"> </w:t>
      </w:r>
      <w:r w:rsidR="00790DC1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>порядка установления размера платы за пользование жи</w:t>
      </w:r>
      <w:r w:rsidR="000277A1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лым помещением (платы за наем) </w:t>
      </w:r>
      <w:r w:rsidR="00790DC1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создании комиссии по установлению размера платы за наем  в муниципальном образовании городском округе город Вятские Поляны </w:t>
      </w:r>
      <w:r w:rsidR="00790DC1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Кировской области</w:t>
      </w:r>
      <w:r w:rsidR="000277A1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8C6977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 изменени</w:t>
      </w:r>
      <w:r w:rsidR="00765E41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>ями</w:t>
      </w:r>
      <w:r w:rsidR="008C6977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>, внесенным</w:t>
      </w:r>
      <w:r w:rsidR="00765E41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8C6977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постановлением администрации города Вятские Поляны от </w:t>
      </w:r>
      <w:r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>11.01.2021 № 6</w:t>
      </w:r>
      <w:r w:rsidR="00601447" w:rsidRPr="00A45ACC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A45ACC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DC2CD9" w:rsidRDefault="00A45ACC" w:rsidP="00FD69EA">
      <w:pPr>
        <w:pStyle w:val="ConsPlusTitle"/>
        <w:spacing w:line="360" w:lineRule="auto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1.1. </w:t>
      </w:r>
      <w:r w:rsidR="00DC2CD9">
        <w:rPr>
          <w:rFonts w:ascii="Times New Roman" w:hAnsi="Times New Roman" w:cs="Times New Roman"/>
          <w:b w:val="0"/>
          <w:bCs w:val="0"/>
          <w:sz w:val="28"/>
          <w:szCs w:val="28"/>
        </w:rPr>
        <w:t>В пункте 2 Положения 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слова:</w:t>
      </w:r>
    </w:p>
    <w:p w:rsidR="00285395" w:rsidRPr="00285395" w:rsidRDefault="00285395" w:rsidP="004A42D6">
      <w:pPr>
        <w:suppressAutoHyphens w:val="0"/>
        <w:spacing w:line="360" w:lineRule="auto"/>
        <w:ind w:firstLine="709"/>
        <w:rPr>
          <w:sz w:val="28"/>
          <w:szCs w:val="28"/>
        </w:rPr>
      </w:pPr>
      <w:r w:rsidRPr="00285395">
        <w:rPr>
          <w:sz w:val="28"/>
          <w:szCs w:val="28"/>
        </w:rPr>
        <w:t>1.1.1. В подпункте 2.1 слова:</w:t>
      </w:r>
    </w:p>
    <w:p w:rsidR="00DC2CD9" w:rsidRDefault="00DC2CD9" w:rsidP="004A42D6">
      <w:pPr>
        <w:suppressAutoHyphens w:val="0"/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4A42D6">
        <w:rPr>
          <w:bCs/>
          <w:iCs/>
          <w:sz w:val="28"/>
          <w:szCs w:val="28"/>
        </w:rPr>
        <w:t>К</w:t>
      </w:r>
      <w:r w:rsidR="004A42D6">
        <w:rPr>
          <w:bCs/>
          <w:iCs/>
          <w:sz w:val="28"/>
          <w:szCs w:val="28"/>
          <w:vertAlign w:val="subscript"/>
        </w:rPr>
        <w:t>с</w:t>
      </w:r>
      <w:r w:rsidR="004A42D6">
        <w:rPr>
          <w:bCs/>
          <w:iCs/>
          <w:sz w:val="28"/>
          <w:szCs w:val="28"/>
        </w:rPr>
        <w:t xml:space="preserve"> – коэффициент соответствия платы (устанавливается органом местного самоуправления исходя из социально-экономических условий в муниципальном образовании в интервале от 0 до 1);</w:t>
      </w:r>
      <w:r>
        <w:rPr>
          <w:b/>
          <w:bCs/>
          <w:sz w:val="28"/>
          <w:szCs w:val="28"/>
        </w:rPr>
        <w:t xml:space="preserve">» </w:t>
      </w:r>
    </w:p>
    <w:p w:rsidR="00A45ACC" w:rsidRDefault="00DC2CD9" w:rsidP="00FD69EA">
      <w:pPr>
        <w:pStyle w:val="ConsPlusTitle"/>
        <w:spacing w:line="360" w:lineRule="auto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изложить в следующей редакции:</w:t>
      </w:r>
    </w:p>
    <w:p w:rsidR="004A42D6" w:rsidRDefault="004A42D6" w:rsidP="004A42D6">
      <w:pPr>
        <w:suppressAutoHyphens w:val="0"/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Cs/>
          <w:iCs/>
          <w:sz w:val="28"/>
          <w:szCs w:val="28"/>
        </w:rPr>
        <w:t>К</w:t>
      </w:r>
      <w:r>
        <w:rPr>
          <w:bCs/>
          <w:iCs/>
          <w:sz w:val="28"/>
          <w:szCs w:val="28"/>
          <w:vertAlign w:val="subscript"/>
        </w:rPr>
        <w:t>с</w:t>
      </w:r>
      <w:r>
        <w:rPr>
          <w:bCs/>
          <w:iCs/>
          <w:sz w:val="28"/>
          <w:szCs w:val="28"/>
        </w:rPr>
        <w:t xml:space="preserve"> – коэффициент соответствия платы (устанавливается органом местного самоуправления исходя из социально-экономических условий в муниципальном образовании по договорам социального найма в интервале от 0 до 1, по договорам найма жилых помещений муниципального жилищного фонда в интервале от 0 до 2);</w:t>
      </w:r>
      <w:r>
        <w:rPr>
          <w:b/>
          <w:bCs/>
          <w:sz w:val="28"/>
          <w:szCs w:val="28"/>
        </w:rPr>
        <w:t>».</w:t>
      </w:r>
    </w:p>
    <w:p w:rsidR="004A42D6" w:rsidRDefault="00285395" w:rsidP="004A42D6">
      <w:pPr>
        <w:suppressAutoHyphens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4A42D6" w:rsidRPr="004A42D6">
        <w:rPr>
          <w:sz w:val="28"/>
          <w:szCs w:val="28"/>
        </w:rPr>
        <w:t xml:space="preserve">1.2.  </w:t>
      </w:r>
      <w:r>
        <w:rPr>
          <w:sz w:val="28"/>
          <w:szCs w:val="28"/>
        </w:rPr>
        <w:t xml:space="preserve">В подпункте 2.2 </w:t>
      </w:r>
      <w:r w:rsidR="00F15115">
        <w:rPr>
          <w:sz w:val="28"/>
          <w:szCs w:val="28"/>
        </w:rPr>
        <w:t>слова:</w:t>
      </w:r>
    </w:p>
    <w:p w:rsidR="00E37DE8" w:rsidRDefault="00E37DE8" w:rsidP="00E37DE8">
      <w:pPr>
        <w:suppressAutoHyphens w:val="0"/>
        <w:spacing w:line="360" w:lineRule="auto"/>
        <w:ind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«</w:t>
      </w:r>
      <w:proofErr w:type="spellStart"/>
      <w:r>
        <w:rPr>
          <w:bCs/>
          <w:iCs/>
          <w:sz w:val="28"/>
          <w:szCs w:val="28"/>
        </w:rPr>
        <w:t>СР</w:t>
      </w:r>
      <w:r>
        <w:rPr>
          <w:bCs/>
          <w:iCs/>
          <w:sz w:val="28"/>
          <w:szCs w:val="28"/>
          <w:vertAlign w:val="subscript"/>
        </w:rPr>
        <w:t>с</w:t>
      </w:r>
      <w:proofErr w:type="spellEnd"/>
      <w:r>
        <w:rPr>
          <w:bCs/>
          <w:iCs/>
          <w:sz w:val="28"/>
          <w:szCs w:val="28"/>
        </w:rPr>
        <w:t xml:space="preserve"> – средняя цена 1 кв. м общей площади квартир на вторичном рынке жилья в Кировской области (определяется по актуальным данным Федеральной службы государственной статистики, которые размещаются в свободном доступе в Единой межведомственной информационно-статистической системе (ЕМИСС))» дополнить словами: «по всем типам квартир».</w:t>
      </w:r>
    </w:p>
    <w:p w:rsidR="00E37DE8" w:rsidRDefault="00E37DE8" w:rsidP="00E37DE8">
      <w:pPr>
        <w:suppressAutoHyphens w:val="0"/>
        <w:spacing w:line="360" w:lineRule="auto"/>
        <w:ind w:firstLine="709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1.1.3. В подпункте 3 слова:</w:t>
      </w:r>
    </w:p>
    <w:p w:rsidR="00006BC5" w:rsidRDefault="00006BC5" w:rsidP="00006BC5">
      <w:pPr>
        <w:suppressAutoHyphens w:val="0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«централизованное: теплоснабжение, холодное водоснабжение, горячее водоснабжение, водоотведение, электроснабжение, газоснабжение  – </w:t>
      </w:r>
      <w:r>
        <w:rPr>
          <w:b/>
          <w:sz w:val="28"/>
          <w:szCs w:val="28"/>
        </w:rPr>
        <w:t>1,0</w:t>
      </w:r>
      <w:r>
        <w:rPr>
          <w:sz w:val="28"/>
          <w:szCs w:val="28"/>
        </w:rPr>
        <w:t>;</w:t>
      </w:r>
    </w:p>
    <w:p w:rsidR="00006BC5" w:rsidRDefault="00006BC5" w:rsidP="00006BC5">
      <w:pPr>
        <w:suppressAutoHyphens w:val="0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централизованное: теплоснабжение, холодное водоснабжение, водоотведение,  электроснабжение, газоснабжение  – </w:t>
      </w:r>
      <w:r>
        <w:rPr>
          <w:b/>
          <w:sz w:val="28"/>
          <w:szCs w:val="28"/>
        </w:rPr>
        <w:t>0,9</w:t>
      </w:r>
      <w:r>
        <w:rPr>
          <w:sz w:val="28"/>
          <w:szCs w:val="28"/>
        </w:rPr>
        <w:t>;</w:t>
      </w:r>
    </w:p>
    <w:p w:rsidR="00006BC5" w:rsidRDefault="00006BC5" w:rsidP="00006BC5">
      <w:pPr>
        <w:suppressAutoHyphens w:val="0"/>
        <w:spacing w:line="360" w:lineRule="auto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централизованное: теплоснабжение (в т.ч. газовое отопление), холодное водоснабжение,  электроснабжение, газоснабжение  – </w:t>
      </w:r>
      <w:r>
        <w:rPr>
          <w:b/>
          <w:sz w:val="28"/>
          <w:szCs w:val="28"/>
        </w:rPr>
        <w:t>0,8</w:t>
      </w:r>
      <w:r>
        <w:rPr>
          <w:sz w:val="28"/>
          <w:szCs w:val="28"/>
        </w:rPr>
        <w:t>;»</w:t>
      </w:r>
      <w:proofErr w:type="gramEnd"/>
    </w:p>
    <w:p w:rsidR="00006BC5" w:rsidRDefault="00006BC5" w:rsidP="00006BC5">
      <w:pPr>
        <w:suppressAutoHyphens w:val="0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F41398" w:rsidRDefault="00F41398" w:rsidP="00F41398">
      <w:pPr>
        <w:suppressAutoHyphens w:val="0"/>
        <w:spacing w:line="360" w:lineRule="auto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«централизованное: теплоснабжение, холодное водоснабжение, горячее водоснабжение, водоотведение, электроснабжение, газоснабжение  (или без </w:t>
      </w:r>
      <w:r w:rsidR="00E1339A">
        <w:rPr>
          <w:sz w:val="28"/>
          <w:szCs w:val="28"/>
        </w:rPr>
        <w:t>газоснабжения</w:t>
      </w:r>
      <w:r>
        <w:rPr>
          <w:sz w:val="28"/>
          <w:szCs w:val="28"/>
        </w:rPr>
        <w:t xml:space="preserve">) – </w:t>
      </w:r>
      <w:r>
        <w:rPr>
          <w:b/>
          <w:sz w:val="28"/>
          <w:szCs w:val="28"/>
        </w:rPr>
        <w:t>1,0</w:t>
      </w:r>
      <w:r>
        <w:rPr>
          <w:sz w:val="28"/>
          <w:szCs w:val="28"/>
        </w:rPr>
        <w:t>;</w:t>
      </w:r>
      <w:proofErr w:type="gramEnd"/>
    </w:p>
    <w:p w:rsidR="00F41398" w:rsidRDefault="00F41398" w:rsidP="00F41398">
      <w:pPr>
        <w:suppressAutoHyphens w:val="0"/>
        <w:spacing w:line="360" w:lineRule="auto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централизованное: теплоснабжение, холодное водоснабжение, водоотведение,  электроснабжение, газоснабжение  </w:t>
      </w:r>
      <w:r w:rsidR="00E1339A">
        <w:rPr>
          <w:sz w:val="28"/>
          <w:szCs w:val="28"/>
        </w:rPr>
        <w:t>(</w:t>
      </w:r>
      <w:r w:rsidR="00CD28D3">
        <w:rPr>
          <w:sz w:val="28"/>
          <w:szCs w:val="28"/>
        </w:rPr>
        <w:t xml:space="preserve">или без </w:t>
      </w:r>
      <w:r w:rsidR="00E1339A">
        <w:rPr>
          <w:sz w:val="28"/>
          <w:szCs w:val="28"/>
        </w:rPr>
        <w:t>газоснабжения</w:t>
      </w:r>
      <w:r w:rsidR="00CD28D3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>0,9</w:t>
      </w:r>
      <w:r>
        <w:rPr>
          <w:sz w:val="28"/>
          <w:szCs w:val="28"/>
        </w:rPr>
        <w:t>;</w:t>
      </w:r>
      <w:proofErr w:type="gramEnd"/>
    </w:p>
    <w:p w:rsidR="00CD28D3" w:rsidRDefault="00CD28D3" w:rsidP="00CD28D3">
      <w:pPr>
        <w:suppressAutoHyphens w:val="0"/>
        <w:spacing w:line="360" w:lineRule="auto"/>
        <w:ind w:firstLine="708"/>
        <w:rPr>
          <w:sz w:val="28"/>
          <w:szCs w:val="28"/>
        </w:rPr>
      </w:pPr>
      <w:r w:rsidRPr="00E1339A">
        <w:rPr>
          <w:sz w:val="28"/>
          <w:szCs w:val="28"/>
        </w:rPr>
        <w:t xml:space="preserve">«централизованное: теплоснабжение, холодное водоснабжение, горячее водоснабжение (или без </w:t>
      </w:r>
      <w:r w:rsidR="00E1339A" w:rsidRPr="00E1339A">
        <w:rPr>
          <w:sz w:val="28"/>
          <w:szCs w:val="28"/>
        </w:rPr>
        <w:t>горячего водоснабжения</w:t>
      </w:r>
      <w:r w:rsidRPr="00E1339A">
        <w:rPr>
          <w:sz w:val="28"/>
          <w:szCs w:val="28"/>
        </w:rPr>
        <w:t xml:space="preserve">), водоотведение, электроснабжение – </w:t>
      </w:r>
      <w:r w:rsidRPr="00E1339A">
        <w:rPr>
          <w:b/>
          <w:sz w:val="28"/>
          <w:szCs w:val="28"/>
        </w:rPr>
        <w:t>1,0</w:t>
      </w:r>
      <w:r w:rsidRPr="00E1339A">
        <w:rPr>
          <w:sz w:val="28"/>
          <w:szCs w:val="28"/>
        </w:rPr>
        <w:t>;</w:t>
      </w:r>
    </w:p>
    <w:p w:rsidR="00F41398" w:rsidRDefault="00F41398" w:rsidP="00F41398">
      <w:pPr>
        <w:suppressAutoHyphens w:val="0"/>
        <w:spacing w:line="360" w:lineRule="auto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централизованное: теплоснабжение (в т.ч. газовое отопление), холодное водоснабжение,  электроснабжение, газоснабжение  – </w:t>
      </w:r>
      <w:r>
        <w:rPr>
          <w:b/>
          <w:sz w:val="28"/>
          <w:szCs w:val="28"/>
        </w:rPr>
        <w:t>0,8</w:t>
      </w:r>
      <w:r>
        <w:rPr>
          <w:sz w:val="28"/>
          <w:szCs w:val="28"/>
        </w:rPr>
        <w:t>;»</w:t>
      </w:r>
      <w:r w:rsidR="00CD28D3">
        <w:rPr>
          <w:sz w:val="28"/>
          <w:szCs w:val="28"/>
        </w:rPr>
        <w:t>.</w:t>
      </w:r>
      <w:proofErr w:type="gramEnd"/>
    </w:p>
    <w:p w:rsidR="00790DC1" w:rsidRDefault="00E1339A" w:rsidP="00E1339A">
      <w:pPr>
        <w:suppressAutoHyphens w:val="0"/>
        <w:spacing w:line="360" w:lineRule="auto"/>
        <w:ind w:firstLine="708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5ACC">
        <w:rPr>
          <w:sz w:val="28"/>
          <w:szCs w:val="28"/>
        </w:rPr>
        <w:t xml:space="preserve">Приложение № 3 изложить в </w:t>
      </w:r>
      <w:r w:rsidR="00850966">
        <w:rPr>
          <w:sz w:val="28"/>
          <w:szCs w:val="28"/>
        </w:rPr>
        <w:t xml:space="preserve">новой </w:t>
      </w:r>
      <w:r w:rsidR="00A45ACC">
        <w:rPr>
          <w:sz w:val="28"/>
          <w:szCs w:val="28"/>
        </w:rPr>
        <w:t>редакции согласно приложению к настоящему постановлению.</w:t>
      </w:r>
      <w:r w:rsidR="00790DC1">
        <w:rPr>
          <w:rFonts w:eastAsia="Arial" w:cs="Arial"/>
          <w:sz w:val="28"/>
          <w:szCs w:val="28"/>
        </w:rPr>
        <w:t xml:space="preserve"> </w:t>
      </w:r>
    </w:p>
    <w:p w:rsidR="004B2DD4" w:rsidRPr="001E64C0" w:rsidRDefault="00E1339A" w:rsidP="004B2D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B2DD4">
        <w:rPr>
          <w:sz w:val="28"/>
          <w:szCs w:val="28"/>
        </w:rPr>
        <w:t xml:space="preserve">. </w:t>
      </w:r>
      <w:r w:rsidR="004B2DD4" w:rsidRPr="001E64C0">
        <w:rPr>
          <w:sz w:val="28"/>
          <w:szCs w:val="28"/>
        </w:rPr>
        <w:t xml:space="preserve">Инспектору по контролю за исполнением поручений МКУ по обеспечению деятельности ОМС </w:t>
      </w:r>
      <w:proofErr w:type="spellStart"/>
      <w:r w:rsidR="004B2DD4" w:rsidRPr="001E64C0">
        <w:rPr>
          <w:sz w:val="28"/>
          <w:szCs w:val="28"/>
        </w:rPr>
        <w:t>Чернышовой</w:t>
      </w:r>
      <w:proofErr w:type="spellEnd"/>
      <w:r w:rsidR="004B2DD4" w:rsidRPr="001E64C0">
        <w:rPr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4B2DD4">
        <w:rPr>
          <w:sz w:val="28"/>
          <w:szCs w:val="28"/>
        </w:rPr>
        <w:t>.</w:t>
      </w:r>
    </w:p>
    <w:p w:rsidR="00E53F44" w:rsidRPr="001C51B3" w:rsidRDefault="00E1339A" w:rsidP="004B2DD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790DC1">
        <w:rPr>
          <w:sz w:val="28"/>
          <w:szCs w:val="28"/>
        </w:rPr>
        <w:t xml:space="preserve">. Контроль за исполнением </w:t>
      </w:r>
      <w:r w:rsidR="001357C9">
        <w:rPr>
          <w:sz w:val="28"/>
          <w:szCs w:val="28"/>
        </w:rPr>
        <w:t xml:space="preserve">настоящего </w:t>
      </w:r>
      <w:r w:rsidR="00790DC1">
        <w:rPr>
          <w:sz w:val="28"/>
          <w:szCs w:val="28"/>
        </w:rPr>
        <w:t>постановления возложить на первого заместителя главы администрации города</w:t>
      </w:r>
      <w:r w:rsidR="00041C52">
        <w:rPr>
          <w:sz w:val="28"/>
          <w:szCs w:val="28"/>
        </w:rPr>
        <w:t xml:space="preserve"> А.П. </w:t>
      </w:r>
      <w:proofErr w:type="spellStart"/>
      <w:r w:rsidR="00041C52">
        <w:rPr>
          <w:sz w:val="28"/>
          <w:szCs w:val="28"/>
        </w:rPr>
        <w:t>Солодянкина</w:t>
      </w:r>
      <w:proofErr w:type="spellEnd"/>
      <w:r w:rsidR="00790DC1">
        <w:rPr>
          <w:sz w:val="28"/>
          <w:szCs w:val="28"/>
        </w:rPr>
        <w:t>.</w:t>
      </w:r>
      <w:r w:rsidR="00E53F44">
        <w:rPr>
          <w:sz w:val="28"/>
          <w:szCs w:val="28"/>
        </w:rPr>
        <w:t xml:space="preserve">   </w:t>
      </w:r>
    </w:p>
    <w:p w:rsidR="004B2DD4" w:rsidRDefault="004B2DD4" w:rsidP="004B2DD4">
      <w:pPr>
        <w:tabs>
          <w:tab w:val="left" w:pos="6946"/>
          <w:tab w:val="left" w:pos="7655"/>
        </w:tabs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</w:p>
    <w:p w:rsidR="00C311FF" w:rsidRDefault="00C2513E" w:rsidP="00C2513E">
      <w:pPr>
        <w:tabs>
          <w:tab w:val="left" w:pos="6946"/>
          <w:tab w:val="left" w:pos="7655"/>
        </w:tabs>
        <w:spacing w:line="200" w:lineRule="atLeast"/>
        <w:ind w:left="-142" w:right="141"/>
        <w:jc w:val="lef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И.о. главы</w:t>
      </w:r>
      <w:r w:rsidR="001357C9">
        <w:rPr>
          <w:rFonts w:eastAsiaTheme="minorHAnsi"/>
          <w:sz w:val="28"/>
          <w:szCs w:val="28"/>
          <w:lang w:eastAsia="en-US"/>
        </w:rPr>
        <w:t xml:space="preserve"> </w:t>
      </w:r>
      <w:r w:rsidR="00E53F44">
        <w:rPr>
          <w:rFonts w:eastAsiaTheme="minorHAnsi"/>
          <w:sz w:val="28"/>
          <w:szCs w:val="28"/>
          <w:lang w:eastAsia="en-US"/>
        </w:rPr>
        <w:t xml:space="preserve">города Вятские Поляны       </w:t>
      </w:r>
      <w:r w:rsidR="001357C9">
        <w:rPr>
          <w:rFonts w:eastAsiaTheme="minorHAnsi"/>
          <w:sz w:val="28"/>
          <w:szCs w:val="28"/>
          <w:lang w:eastAsia="en-US"/>
        </w:rPr>
        <w:t xml:space="preserve">                 </w:t>
      </w:r>
      <w:r w:rsidR="002F28AD">
        <w:rPr>
          <w:rFonts w:eastAsiaTheme="minorHAnsi"/>
          <w:sz w:val="28"/>
          <w:szCs w:val="28"/>
          <w:lang w:eastAsia="en-US"/>
        </w:rPr>
        <w:t xml:space="preserve">            </w:t>
      </w:r>
      <w:r w:rsidR="009C1A65">
        <w:rPr>
          <w:rFonts w:eastAsiaTheme="minorHAnsi"/>
          <w:sz w:val="28"/>
          <w:szCs w:val="28"/>
          <w:lang w:eastAsia="en-US"/>
        </w:rPr>
        <w:t xml:space="preserve">    </w:t>
      </w:r>
      <w:r w:rsidR="00064967">
        <w:rPr>
          <w:rFonts w:eastAsiaTheme="minorHAnsi"/>
          <w:sz w:val="28"/>
          <w:szCs w:val="28"/>
          <w:lang w:eastAsia="en-US"/>
        </w:rPr>
        <w:t xml:space="preserve"> </w:t>
      </w:r>
      <w:r w:rsidR="004B2DD4">
        <w:rPr>
          <w:rFonts w:eastAsiaTheme="minorHAnsi"/>
          <w:sz w:val="28"/>
          <w:szCs w:val="28"/>
          <w:lang w:eastAsia="en-US"/>
        </w:rPr>
        <w:t xml:space="preserve"> </w:t>
      </w:r>
    </w:p>
    <w:p w:rsidR="00E53F44" w:rsidRDefault="00C311FF" w:rsidP="00C2513E">
      <w:pPr>
        <w:tabs>
          <w:tab w:val="left" w:pos="6946"/>
          <w:tab w:val="left" w:pos="7655"/>
        </w:tabs>
        <w:spacing w:line="200" w:lineRule="atLeast"/>
        <w:ind w:left="-142" w:right="141"/>
        <w:jc w:val="lef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 w:rsidR="00064967">
        <w:rPr>
          <w:rFonts w:eastAsiaTheme="minorHAnsi"/>
          <w:sz w:val="28"/>
          <w:szCs w:val="28"/>
          <w:lang w:eastAsia="en-US"/>
        </w:rPr>
        <w:t xml:space="preserve"> </w:t>
      </w:r>
      <w:r w:rsidR="009C1A65">
        <w:rPr>
          <w:rFonts w:eastAsiaTheme="minorHAnsi"/>
          <w:sz w:val="28"/>
          <w:szCs w:val="28"/>
          <w:lang w:eastAsia="en-US"/>
        </w:rPr>
        <w:t xml:space="preserve"> </w:t>
      </w:r>
      <w:r w:rsidR="00C2513E">
        <w:rPr>
          <w:sz w:val="28"/>
          <w:szCs w:val="28"/>
        </w:rPr>
        <w:t xml:space="preserve">А.П. </w:t>
      </w:r>
      <w:proofErr w:type="spellStart"/>
      <w:r w:rsidR="00C2513E">
        <w:rPr>
          <w:sz w:val="28"/>
          <w:szCs w:val="28"/>
        </w:rPr>
        <w:t>Солодянкин</w:t>
      </w:r>
      <w:proofErr w:type="spellEnd"/>
    </w:p>
    <w:p w:rsidR="006A0EDC" w:rsidRPr="004B2DD4" w:rsidRDefault="004B2DD4" w:rsidP="00451762">
      <w:pPr>
        <w:tabs>
          <w:tab w:val="left" w:pos="7655"/>
          <w:tab w:val="left" w:pos="7797"/>
        </w:tabs>
        <w:spacing w:line="200" w:lineRule="atLeast"/>
        <w:ind w:left="-142" w:right="14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tbl>
      <w:tblPr>
        <w:tblStyle w:val="ad"/>
        <w:tblW w:w="98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552"/>
        <w:gridCol w:w="2531"/>
      </w:tblGrid>
      <w:tr w:rsidR="00F861E1" w:rsidTr="00191B8D">
        <w:trPr>
          <w:trHeight w:val="671"/>
        </w:trPr>
        <w:tc>
          <w:tcPr>
            <w:tcW w:w="4786" w:type="dxa"/>
          </w:tcPr>
          <w:p w:rsidR="00F861E1" w:rsidRDefault="00F861E1" w:rsidP="001746A1">
            <w:pPr>
              <w:pStyle w:val="af1"/>
              <w:tabs>
                <w:tab w:val="left" w:pos="2730"/>
              </w:tabs>
              <w:spacing w:after="240"/>
              <w:ind w:right="141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  <w:r w:rsidR="00103C4F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F861E1" w:rsidRDefault="00F861E1" w:rsidP="00451762">
            <w:pPr>
              <w:pStyle w:val="af1"/>
              <w:spacing w:after="480"/>
              <w:ind w:left="-142" w:right="141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31" w:type="dxa"/>
          </w:tcPr>
          <w:p w:rsidR="00F861E1" w:rsidRDefault="00F861E1" w:rsidP="00451762">
            <w:pPr>
              <w:pStyle w:val="af1"/>
              <w:spacing w:after="480"/>
              <w:ind w:left="-142" w:right="141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23B00" w:rsidTr="00E1339A">
        <w:trPr>
          <w:trHeight w:val="1394"/>
        </w:trPr>
        <w:tc>
          <w:tcPr>
            <w:tcW w:w="4786" w:type="dxa"/>
          </w:tcPr>
          <w:p w:rsidR="00C23B00" w:rsidRDefault="00C23B00" w:rsidP="001746A1">
            <w:pPr>
              <w:pStyle w:val="af1"/>
              <w:tabs>
                <w:tab w:val="left" w:pos="2730"/>
              </w:tabs>
              <w:spacing w:after="240"/>
              <w:ind w:right="-14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E1339A" w:rsidRDefault="00E1339A" w:rsidP="001746A1">
            <w:pPr>
              <w:pStyle w:val="af1"/>
              <w:tabs>
                <w:tab w:val="left" w:pos="2730"/>
              </w:tabs>
              <w:spacing w:after="240"/>
              <w:ind w:right="-14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23B00" w:rsidRDefault="00451762" w:rsidP="00451762">
            <w:pPr>
              <w:pStyle w:val="af1"/>
              <w:spacing w:after="480"/>
              <w:ind w:left="-142" w:right="-14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31" w:type="dxa"/>
          </w:tcPr>
          <w:p w:rsidR="00C23B00" w:rsidRDefault="00C23B00" w:rsidP="000A7BDC">
            <w:pPr>
              <w:pStyle w:val="af1"/>
              <w:ind w:left="175" w:right="-412"/>
              <w:jc w:val="both"/>
              <w:rPr>
                <w:rFonts w:cs="Times New Roman"/>
                <w:sz w:val="28"/>
                <w:szCs w:val="28"/>
              </w:rPr>
            </w:pPr>
          </w:p>
          <w:p w:rsidR="00C23B00" w:rsidRDefault="00451762" w:rsidP="000A7BDC">
            <w:pPr>
              <w:pStyle w:val="af1"/>
              <w:ind w:left="175"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C23B00" w:rsidRDefault="00C2513E" w:rsidP="00C2513E">
            <w:pPr>
              <w:pStyle w:val="af1"/>
              <w:ind w:left="175"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6231EC" w:rsidRPr="008B304B" w:rsidRDefault="00E73112" w:rsidP="001220B4">
      <w:pPr>
        <w:widowControl w:val="0"/>
        <w:tabs>
          <w:tab w:val="left" w:pos="708"/>
        </w:tabs>
        <w:spacing w:after="480"/>
        <w:ind w:right="141"/>
        <w:rPr>
          <w:b/>
          <w:bCs/>
          <w:sz w:val="28"/>
          <w:szCs w:val="28"/>
        </w:rPr>
      </w:pPr>
      <w:r>
        <w:rPr>
          <w:color w:val="00000A"/>
          <w:sz w:val="28"/>
          <w:szCs w:val="28"/>
          <w:lang w:eastAsia="zh-CN" w:bidi="hi-IN"/>
        </w:rPr>
        <w:t xml:space="preserve"> </w:t>
      </w:r>
      <w:r w:rsidR="002E2366">
        <w:rPr>
          <w:color w:val="00000A"/>
          <w:sz w:val="28"/>
          <w:szCs w:val="28"/>
          <w:lang w:eastAsia="zh-CN" w:bidi="hi-IN"/>
        </w:rPr>
        <w:t xml:space="preserve"> </w:t>
      </w:r>
      <w:r w:rsidR="00AD6E62">
        <w:rPr>
          <w:color w:val="00000A"/>
          <w:sz w:val="28"/>
          <w:szCs w:val="28"/>
          <w:lang w:eastAsia="zh-CN" w:bidi="hi-IN"/>
        </w:rPr>
        <w:t xml:space="preserve"> </w:t>
      </w:r>
      <w:r w:rsidR="00C756B1">
        <w:rPr>
          <w:color w:val="00000A"/>
          <w:sz w:val="28"/>
          <w:szCs w:val="28"/>
          <w:lang w:eastAsia="zh-CN" w:bidi="hi-IN"/>
        </w:rPr>
        <w:t xml:space="preserve"> </w:t>
      </w:r>
      <w:r w:rsidR="002901C1">
        <w:rPr>
          <w:color w:val="00000A"/>
          <w:sz w:val="28"/>
          <w:szCs w:val="28"/>
          <w:lang w:eastAsia="zh-CN" w:bidi="hi-IN"/>
        </w:rPr>
        <w:t xml:space="preserve"> </w:t>
      </w:r>
      <w:r w:rsidR="00E33BC5">
        <w:rPr>
          <w:color w:val="00000A"/>
          <w:sz w:val="28"/>
          <w:szCs w:val="28"/>
          <w:lang w:eastAsia="zh-CN" w:bidi="hi-IN"/>
        </w:rPr>
        <w:t xml:space="preserve"> </w:t>
      </w:r>
      <w:r w:rsidR="008D66F1">
        <w:rPr>
          <w:color w:val="00000A"/>
          <w:sz w:val="28"/>
          <w:szCs w:val="28"/>
          <w:lang w:eastAsia="zh-CN" w:bidi="hi-IN"/>
        </w:rPr>
        <w:t xml:space="preserve"> </w:t>
      </w:r>
      <w:r w:rsidR="005D7B81">
        <w:rPr>
          <w:color w:val="00000A"/>
          <w:sz w:val="28"/>
          <w:szCs w:val="28"/>
          <w:lang w:eastAsia="zh-CN" w:bidi="hi-IN"/>
        </w:rPr>
        <w:t xml:space="preserve"> </w:t>
      </w:r>
      <w:r w:rsidR="001A6806">
        <w:rPr>
          <w:color w:val="00000A"/>
          <w:sz w:val="28"/>
          <w:szCs w:val="28"/>
          <w:lang w:eastAsia="zh-CN" w:bidi="hi-IN"/>
        </w:rPr>
        <w:t xml:space="preserve"> </w:t>
      </w:r>
      <w:r w:rsidR="001E4A51">
        <w:rPr>
          <w:color w:val="00000A"/>
          <w:sz w:val="28"/>
          <w:szCs w:val="28"/>
          <w:lang w:eastAsia="zh-CN" w:bidi="hi-IN"/>
        </w:rPr>
        <w:t xml:space="preserve"> </w:t>
      </w:r>
      <w:r w:rsidR="00235C01">
        <w:rPr>
          <w:color w:val="00000A"/>
          <w:sz w:val="28"/>
          <w:szCs w:val="28"/>
          <w:lang w:eastAsia="zh-CN" w:bidi="hi-IN"/>
        </w:rPr>
        <w:t xml:space="preserve"> </w:t>
      </w:r>
      <w:r w:rsidR="00F718BB">
        <w:rPr>
          <w:color w:val="00000A"/>
          <w:sz w:val="28"/>
          <w:szCs w:val="28"/>
          <w:lang w:eastAsia="zh-CN" w:bidi="hi-IN"/>
        </w:rPr>
        <w:t xml:space="preserve"> </w:t>
      </w:r>
      <w:r w:rsidR="00B53EF6">
        <w:rPr>
          <w:color w:val="00000A"/>
          <w:sz w:val="28"/>
          <w:szCs w:val="28"/>
          <w:lang w:eastAsia="zh-CN" w:bidi="hi-IN"/>
        </w:rPr>
        <w:t xml:space="preserve"> </w:t>
      </w:r>
      <w:r w:rsidR="009503B8">
        <w:rPr>
          <w:color w:val="00000A"/>
          <w:sz w:val="28"/>
          <w:szCs w:val="28"/>
          <w:lang w:eastAsia="zh-CN" w:bidi="hi-IN"/>
        </w:rPr>
        <w:t xml:space="preserve"> </w:t>
      </w:r>
      <w:r w:rsidR="00924C66">
        <w:rPr>
          <w:color w:val="00000A"/>
          <w:sz w:val="28"/>
          <w:szCs w:val="28"/>
          <w:lang w:eastAsia="zh-CN" w:bidi="hi-IN"/>
        </w:rPr>
        <w:t xml:space="preserve"> </w:t>
      </w:r>
      <w:r w:rsidR="009173B7">
        <w:rPr>
          <w:color w:val="00000A"/>
          <w:sz w:val="28"/>
          <w:szCs w:val="28"/>
          <w:lang w:eastAsia="zh-CN" w:bidi="hi-IN"/>
        </w:rPr>
        <w:t xml:space="preserve"> </w:t>
      </w:r>
      <w:r w:rsidR="0018629B">
        <w:rPr>
          <w:color w:val="00000A"/>
          <w:sz w:val="28"/>
          <w:szCs w:val="28"/>
          <w:lang w:eastAsia="zh-CN" w:bidi="hi-IN"/>
        </w:rPr>
        <w:t xml:space="preserve"> </w:t>
      </w:r>
      <w:r w:rsidR="00DD41E3">
        <w:rPr>
          <w:color w:val="00000A"/>
          <w:sz w:val="28"/>
          <w:szCs w:val="28"/>
          <w:lang w:eastAsia="zh-CN" w:bidi="hi-IN"/>
        </w:rPr>
        <w:t xml:space="preserve"> </w:t>
      </w:r>
      <w:r w:rsidR="000B030A">
        <w:rPr>
          <w:color w:val="00000A"/>
          <w:sz w:val="28"/>
          <w:szCs w:val="28"/>
          <w:lang w:eastAsia="zh-CN" w:bidi="hi-IN"/>
        </w:rPr>
        <w:t xml:space="preserve"> </w:t>
      </w:r>
      <w:r w:rsidR="00CB2064">
        <w:rPr>
          <w:color w:val="00000A"/>
          <w:sz w:val="28"/>
          <w:szCs w:val="28"/>
          <w:lang w:eastAsia="zh-CN" w:bidi="hi-IN"/>
        </w:rPr>
        <w:t xml:space="preserve"> </w:t>
      </w:r>
      <w:r w:rsidR="001D4285">
        <w:rPr>
          <w:color w:val="00000A"/>
          <w:sz w:val="28"/>
          <w:szCs w:val="28"/>
          <w:lang w:eastAsia="zh-CN" w:bidi="hi-IN"/>
        </w:rPr>
        <w:t xml:space="preserve"> </w:t>
      </w:r>
      <w:r w:rsidR="007E296E">
        <w:rPr>
          <w:color w:val="00000A"/>
          <w:sz w:val="28"/>
          <w:szCs w:val="28"/>
          <w:lang w:eastAsia="zh-CN" w:bidi="hi-IN"/>
        </w:rPr>
        <w:t xml:space="preserve"> </w:t>
      </w:r>
      <w:r w:rsidR="00D06D17">
        <w:rPr>
          <w:color w:val="00000A"/>
          <w:sz w:val="28"/>
          <w:szCs w:val="28"/>
          <w:lang w:eastAsia="zh-CN" w:bidi="hi-IN"/>
        </w:rPr>
        <w:t xml:space="preserve"> </w:t>
      </w:r>
      <w:r w:rsidR="00460D9A">
        <w:rPr>
          <w:color w:val="00000A"/>
          <w:sz w:val="28"/>
          <w:szCs w:val="28"/>
          <w:lang w:eastAsia="zh-CN" w:bidi="hi-IN"/>
        </w:rPr>
        <w:t xml:space="preserve"> </w:t>
      </w:r>
      <w:r w:rsidR="003A50C7">
        <w:rPr>
          <w:color w:val="00000A"/>
          <w:sz w:val="28"/>
          <w:szCs w:val="28"/>
          <w:lang w:eastAsia="zh-CN" w:bidi="hi-IN"/>
        </w:rPr>
        <w:t xml:space="preserve"> </w:t>
      </w:r>
      <w:r w:rsidR="00DA694F">
        <w:rPr>
          <w:color w:val="00000A"/>
          <w:sz w:val="28"/>
          <w:szCs w:val="28"/>
          <w:lang w:eastAsia="zh-CN" w:bidi="hi-IN"/>
        </w:rPr>
        <w:t xml:space="preserve"> </w:t>
      </w:r>
      <w:r w:rsidR="00090633">
        <w:rPr>
          <w:color w:val="00000A"/>
          <w:sz w:val="28"/>
          <w:szCs w:val="28"/>
          <w:lang w:eastAsia="zh-CN" w:bidi="hi-IN"/>
        </w:rPr>
        <w:t xml:space="preserve"> </w:t>
      </w:r>
      <w:r w:rsidR="001313B2">
        <w:rPr>
          <w:color w:val="00000A"/>
          <w:sz w:val="28"/>
          <w:szCs w:val="28"/>
          <w:lang w:eastAsia="zh-CN" w:bidi="hi-IN"/>
        </w:rPr>
        <w:t xml:space="preserve"> </w:t>
      </w:r>
      <w:r w:rsidR="0057003A">
        <w:rPr>
          <w:color w:val="00000A"/>
          <w:sz w:val="28"/>
          <w:szCs w:val="28"/>
          <w:lang w:eastAsia="zh-CN" w:bidi="hi-IN"/>
        </w:rPr>
        <w:t xml:space="preserve"> </w:t>
      </w:r>
      <w:r w:rsidR="000B38A7">
        <w:rPr>
          <w:color w:val="00000A"/>
          <w:sz w:val="28"/>
          <w:szCs w:val="28"/>
          <w:lang w:eastAsia="zh-CN" w:bidi="hi-IN"/>
        </w:rPr>
        <w:t xml:space="preserve"> </w:t>
      </w:r>
      <w:r w:rsidR="00034EED">
        <w:rPr>
          <w:color w:val="00000A"/>
          <w:sz w:val="28"/>
          <w:szCs w:val="28"/>
          <w:lang w:eastAsia="zh-CN" w:bidi="hi-IN"/>
        </w:rPr>
        <w:t xml:space="preserve"> </w:t>
      </w:r>
      <w:r w:rsidR="00DA3B86">
        <w:rPr>
          <w:color w:val="00000A"/>
          <w:sz w:val="28"/>
          <w:szCs w:val="28"/>
          <w:lang w:eastAsia="zh-CN" w:bidi="hi-IN"/>
        </w:rPr>
        <w:t xml:space="preserve"> </w:t>
      </w:r>
      <w:r w:rsidR="00F91C21">
        <w:rPr>
          <w:color w:val="00000A"/>
          <w:sz w:val="28"/>
          <w:szCs w:val="28"/>
          <w:lang w:eastAsia="zh-CN" w:bidi="hi-IN"/>
        </w:rPr>
        <w:t xml:space="preserve"> </w:t>
      </w:r>
      <w:r w:rsidR="0081036C">
        <w:rPr>
          <w:color w:val="00000A"/>
          <w:sz w:val="28"/>
          <w:szCs w:val="28"/>
          <w:lang w:eastAsia="zh-CN" w:bidi="hi-IN"/>
        </w:rPr>
        <w:t xml:space="preserve"> </w:t>
      </w:r>
      <w:r w:rsidR="00CF5578">
        <w:rPr>
          <w:color w:val="00000A"/>
          <w:sz w:val="28"/>
          <w:szCs w:val="28"/>
          <w:lang w:eastAsia="zh-CN" w:bidi="hi-IN"/>
        </w:rPr>
        <w:t xml:space="preserve"> </w:t>
      </w:r>
      <w:r w:rsidR="00250A06">
        <w:rPr>
          <w:color w:val="00000A"/>
          <w:sz w:val="28"/>
          <w:szCs w:val="28"/>
          <w:lang w:eastAsia="zh-CN" w:bidi="hi-IN"/>
        </w:rPr>
        <w:t xml:space="preserve"> </w:t>
      </w:r>
      <w:r w:rsidR="006E7613">
        <w:rPr>
          <w:color w:val="00000A"/>
          <w:sz w:val="28"/>
          <w:szCs w:val="28"/>
          <w:lang w:eastAsia="zh-CN" w:bidi="hi-IN"/>
        </w:rPr>
        <w:t xml:space="preserve"> </w:t>
      </w:r>
      <w:r w:rsidR="00B07DA1">
        <w:rPr>
          <w:color w:val="00000A"/>
          <w:sz w:val="28"/>
          <w:szCs w:val="28"/>
          <w:lang w:eastAsia="zh-CN" w:bidi="hi-IN"/>
        </w:rPr>
        <w:t xml:space="preserve"> </w:t>
      </w:r>
      <w:r w:rsidR="005C212C">
        <w:rPr>
          <w:color w:val="00000A"/>
          <w:sz w:val="28"/>
          <w:szCs w:val="28"/>
          <w:lang w:eastAsia="zh-CN" w:bidi="hi-IN"/>
        </w:rPr>
        <w:t xml:space="preserve"> </w:t>
      </w:r>
      <w:r w:rsidR="00817407">
        <w:rPr>
          <w:color w:val="00000A"/>
          <w:sz w:val="28"/>
          <w:szCs w:val="28"/>
          <w:lang w:eastAsia="zh-CN" w:bidi="hi-IN"/>
        </w:rPr>
        <w:t xml:space="preserve"> </w:t>
      </w:r>
      <w:r w:rsidR="00EA7F3D">
        <w:rPr>
          <w:color w:val="00000A"/>
          <w:sz w:val="28"/>
          <w:szCs w:val="28"/>
          <w:lang w:eastAsia="zh-CN" w:bidi="hi-IN"/>
        </w:rPr>
        <w:t xml:space="preserve"> </w:t>
      </w:r>
      <w:r w:rsidR="00B36085">
        <w:rPr>
          <w:color w:val="00000A"/>
          <w:sz w:val="28"/>
          <w:szCs w:val="28"/>
          <w:lang w:eastAsia="zh-CN" w:bidi="hi-IN"/>
        </w:rPr>
        <w:t xml:space="preserve"> </w:t>
      </w:r>
      <w:r w:rsidR="00750988">
        <w:rPr>
          <w:color w:val="00000A"/>
          <w:sz w:val="28"/>
          <w:szCs w:val="28"/>
          <w:lang w:eastAsia="zh-CN" w:bidi="hi-IN"/>
        </w:rPr>
        <w:t xml:space="preserve"> </w:t>
      </w:r>
      <w:r w:rsidR="00F845D4">
        <w:rPr>
          <w:color w:val="00000A"/>
          <w:sz w:val="28"/>
          <w:szCs w:val="28"/>
          <w:lang w:eastAsia="zh-CN" w:bidi="hi-IN"/>
        </w:rPr>
        <w:t xml:space="preserve"> </w:t>
      </w:r>
      <w:r w:rsidR="009D17EB">
        <w:rPr>
          <w:color w:val="00000A"/>
          <w:sz w:val="28"/>
          <w:szCs w:val="28"/>
          <w:lang w:eastAsia="zh-CN" w:bidi="hi-IN"/>
        </w:rPr>
        <w:t xml:space="preserve"> </w:t>
      </w:r>
      <w:r w:rsidR="0046697D">
        <w:rPr>
          <w:color w:val="00000A"/>
          <w:sz w:val="28"/>
          <w:szCs w:val="28"/>
          <w:lang w:eastAsia="zh-CN" w:bidi="hi-IN"/>
        </w:rPr>
        <w:t xml:space="preserve"> </w:t>
      </w:r>
      <w:r w:rsidR="005169B1">
        <w:rPr>
          <w:color w:val="00000A"/>
          <w:sz w:val="28"/>
          <w:szCs w:val="28"/>
          <w:lang w:eastAsia="zh-CN" w:bidi="hi-IN"/>
        </w:rPr>
        <w:t xml:space="preserve"> </w:t>
      </w:r>
      <w:r w:rsidR="004D704C">
        <w:rPr>
          <w:color w:val="00000A"/>
          <w:sz w:val="28"/>
          <w:szCs w:val="28"/>
          <w:lang w:eastAsia="zh-CN" w:bidi="hi-IN"/>
        </w:rPr>
        <w:t xml:space="preserve"> </w:t>
      </w:r>
      <w:r w:rsidR="006248D3">
        <w:rPr>
          <w:color w:val="00000A"/>
          <w:sz w:val="28"/>
          <w:szCs w:val="28"/>
          <w:lang w:eastAsia="zh-CN" w:bidi="hi-IN"/>
        </w:rPr>
        <w:t xml:space="preserve"> </w:t>
      </w:r>
      <w:r w:rsidR="00D4322A">
        <w:rPr>
          <w:color w:val="00000A"/>
          <w:sz w:val="28"/>
          <w:szCs w:val="28"/>
          <w:lang w:eastAsia="zh-CN" w:bidi="hi-IN"/>
        </w:rPr>
        <w:t xml:space="preserve"> </w:t>
      </w:r>
      <w:r w:rsidR="0086449B">
        <w:rPr>
          <w:color w:val="00000A"/>
          <w:sz w:val="28"/>
          <w:szCs w:val="28"/>
          <w:lang w:eastAsia="zh-CN" w:bidi="hi-IN"/>
        </w:rPr>
        <w:t xml:space="preserve"> </w:t>
      </w:r>
      <w:r w:rsidR="0036393A">
        <w:rPr>
          <w:color w:val="00000A"/>
          <w:sz w:val="28"/>
          <w:szCs w:val="28"/>
          <w:lang w:eastAsia="zh-CN" w:bidi="hi-IN"/>
        </w:rPr>
        <w:t xml:space="preserve"> </w:t>
      </w:r>
      <w:r w:rsidR="00BB6C76">
        <w:rPr>
          <w:color w:val="00000A"/>
          <w:sz w:val="28"/>
          <w:szCs w:val="28"/>
          <w:lang w:eastAsia="zh-CN" w:bidi="hi-IN"/>
        </w:rPr>
        <w:t xml:space="preserve"> </w:t>
      </w:r>
      <w:r w:rsidR="00EA376A">
        <w:rPr>
          <w:color w:val="00000A"/>
          <w:sz w:val="28"/>
          <w:szCs w:val="28"/>
          <w:lang w:eastAsia="zh-CN" w:bidi="hi-IN"/>
        </w:rPr>
        <w:t xml:space="preserve"> </w:t>
      </w:r>
      <w:r w:rsidR="000D6560">
        <w:rPr>
          <w:color w:val="00000A"/>
          <w:sz w:val="28"/>
          <w:szCs w:val="28"/>
          <w:lang w:eastAsia="zh-CN" w:bidi="hi-IN"/>
        </w:rPr>
        <w:t xml:space="preserve"> </w:t>
      </w:r>
      <w:r w:rsidR="00060E82">
        <w:rPr>
          <w:color w:val="00000A"/>
          <w:sz w:val="28"/>
          <w:szCs w:val="28"/>
          <w:lang w:eastAsia="zh-CN" w:bidi="hi-IN"/>
        </w:rPr>
        <w:t xml:space="preserve"> </w:t>
      </w:r>
      <w:r w:rsidR="00520C03">
        <w:rPr>
          <w:color w:val="00000A"/>
          <w:sz w:val="28"/>
          <w:szCs w:val="28"/>
          <w:lang w:eastAsia="zh-CN" w:bidi="hi-IN"/>
        </w:rPr>
        <w:t xml:space="preserve"> </w:t>
      </w:r>
      <w:r w:rsidR="0041429A">
        <w:rPr>
          <w:color w:val="00000A"/>
          <w:sz w:val="28"/>
          <w:szCs w:val="28"/>
          <w:lang w:eastAsia="zh-CN" w:bidi="hi-IN"/>
        </w:rPr>
        <w:t xml:space="preserve"> </w:t>
      </w:r>
      <w:r w:rsidR="00241267">
        <w:rPr>
          <w:color w:val="00000A"/>
          <w:sz w:val="28"/>
          <w:szCs w:val="28"/>
          <w:lang w:eastAsia="zh-CN" w:bidi="hi-IN"/>
        </w:rPr>
        <w:t xml:space="preserve"> </w:t>
      </w:r>
      <w:r w:rsidR="00136971">
        <w:rPr>
          <w:color w:val="00000A"/>
          <w:sz w:val="28"/>
          <w:szCs w:val="28"/>
          <w:lang w:eastAsia="zh-CN" w:bidi="hi-IN"/>
        </w:rPr>
        <w:t xml:space="preserve"> </w:t>
      </w:r>
      <w:r w:rsidR="003837C0">
        <w:rPr>
          <w:color w:val="00000A"/>
          <w:sz w:val="28"/>
          <w:szCs w:val="28"/>
          <w:lang w:eastAsia="zh-CN" w:bidi="hi-IN"/>
        </w:rPr>
        <w:t xml:space="preserve"> </w:t>
      </w:r>
      <w:r w:rsidR="0026221F">
        <w:rPr>
          <w:color w:val="00000A"/>
          <w:sz w:val="28"/>
          <w:szCs w:val="28"/>
          <w:lang w:eastAsia="zh-CN" w:bidi="hi-IN"/>
        </w:rPr>
        <w:t xml:space="preserve"> </w:t>
      </w:r>
      <w:r w:rsidR="00CA5717">
        <w:rPr>
          <w:color w:val="00000A"/>
          <w:sz w:val="28"/>
          <w:szCs w:val="28"/>
          <w:lang w:eastAsia="zh-CN" w:bidi="hi-IN"/>
        </w:rPr>
        <w:t xml:space="preserve"> </w:t>
      </w:r>
      <w:r w:rsidR="00386F87">
        <w:rPr>
          <w:color w:val="00000A"/>
          <w:sz w:val="28"/>
          <w:szCs w:val="28"/>
          <w:lang w:eastAsia="zh-CN" w:bidi="hi-IN"/>
        </w:rPr>
        <w:t xml:space="preserve"> </w:t>
      </w:r>
      <w:r w:rsidR="00DE7538">
        <w:rPr>
          <w:color w:val="00000A"/>
          <w:sz w:val="28"/>
          <w:szCs w:val="28"/>
          <w:lang w:eastAsia="zh-CN" w:bidi="hi-IN"/>
        </w:rPr>
        <w:t xml:space="preserve"> </w:t>
      </w:r>
      <w:r w:rsidR="00CC5B04">
        <w:rPr>
          <w:color w:val="00000A"/>
          <w:sz w:val="28"/>
          <w:szCs w:val="28"/>
          <w:lang w:eastAsia="zh-CN" w:bidi="hi-IN"/>
        </w:rPr>
        <w:t xml:space="preserve"> </w:t>
      </w:r>
      <w:r w:rsidR="002713DA">
        <w:rPr>
          <w:color w:val="00000A"/>
          <w:sz w:val="28"/>
          <w:szCs w:val="28"/>
          <w:lang w:eastAsia="zh-CN" w:bidi="hi-IN"/>
        </w:rPr>
        <w:t xml:space="preserve"> </w:t>
      </w:r>
      <w:r w:rsidR="00165AB8">
        <w:rPr>
          <w:color w:val="00000A"/>
          <w:sz w:val="28"/>
          <w:szCs w:val="28"/>
          <w:lang w:eastAsia="zh-CN" w:bidi="hi-IN"/>
        </w:rPr>
        <w:t xml:space="preserve"> </w:t>
      </w:r>
      <w:r w:rsidR="00E87C34">
        <w:rPr>
          <w:color w:val="00000A"/>
          <w:sz w:val="28"/>
          <w:szCs w:val="28"/>
          <w:lang w:eastAsia="zh-CN" w:bidi="hi-IN"/>
        </w:rPr>
        <w:t xml:space="preserve"> </w:t>
      </w:r>
      <w:r w:rsidR="00836339">
        <w:rPr>
          <w:color w:val="00000A"/>
          <w:sz w:val="28"/>
          <w:szCs w:val="28"/>
          <w:lang w:eastAsia="zh-CN" w:bidi="hi-IN"/>
        </w:rPr>
        <w:t xml:space="preserve">   </w:t>
      </w:r>
      <w:r w:rsidR="006A2A7D">
        <w:rPr>
          <w:color w:val="00000A"/>
          <w:sz w:val="28"/>
          <w:szCs w:val="28"/>
          <w:lang w:eastAsia="zh-CN" w:bidi="hi-IN"/>
        </w:rPr>
        <w:t xml:space="preserve">   </w:t>
      </w:r>
      <w:r w:rsidR="00E4775B">
        <w:rPr>
          <w:color w:val="00000A"/>
          <w:sz w:val="28"/>
          <w:szCs w:val="28"/>
          <w:lang w:eastAsia="zh-CN" w:bidi="hi-IN"/>
        </w:rPr>
        <w:t xml:space="preserve">   </w:t>
      </w:r>
      <w:r w:rsidR="006A0EDC">
        <w:rPr>
          <w:color w:val="00000A"/>
          <w:sz w:val="28"/>
          <w:szCs w:val="28"/>
          <w:lang w:eastAsia="zh-CN" w:bidi="hi-IN"/>
        </w:rPr>
        <w:t xml:space="preserve"> </w:t>
      </w:r>
      <w:r w:rsidR="0099552A">
        <w:rPr>
          <w:color w:val="00000A"/>
          <w:sz w:val="28"/>
          <w:szCs w:val="28"/>
          <w:lang w:eastAsia="zh-CN" w:bidi="hi-IN"/>
        </w:rPr>
        <w:t xml:space="preserve"> </w:t>
      </w:r>
      <w:r w:rsidR="00623861">
        <w:rPr>
          <w:color w:val="00000A"/>
          <w:sz w:val="28"/>
          <w:szCs w:val="28"/>
          <w:lang w:eastAsia="zh-CN" w:bidi="hi-IN"/>
        </w:rPr>
        <w:t xml:space="preserve"> </w:t>
      </w:r>
      <w:r w:rsidR="004667ED">
        <w:rPr>
          <w:color w:val="00000A"/>
          <w:sz w:val="28"/>
          <w:szCs w:val="28"/>
          <w:lang w:eastAsia="zh-CN" w:bidi="hi-IN"/>
        </w:rPr>
        <w:t xml:space="preserve"> </w:t>
      </w:r>
      <w:r w:rsidR="00873C61">
        <w:rPr>
          <w:color w:val="00000A"/>
          <w:sz w:val="28"/>
          <w:szCs w:val="28"/>
          <w:lang w:eastAsia="zh-CN" w:bidi="hi-IN"/>
        </w:rPr>
        <w:t xml:space="preserve"> </w:t>
      </w:r>
      <w:r w:rsidR="006D091C">
        <w:rPr>
          <w:color w:val="00000A"/>
          <w:sz w:val="28"/>
          <w:szCs w:val="28"/>
          <w:lang w:eastAsia="zh-CN" w:bidi="hi-IN"/>
        </w:rPr>
        <w:t xml:space="preserve"> </w:t>
      </w:r>
      <w:r w:rsidR="009E6394">
        <w:rPr>
          <w:color w:val="00000A"/>
          <w:sz w:val="28"/>
          <w:szCs w:val="28"/>
          <w:lang w:eastAsia="zh-CN" w:bidi="hi-IN"/>
        </w:rPr>
        <w:t xml:space="preserve"> </w:t>
      </w:r>
      <w:r w:rsidR="00A95E2D">
        <w:rPr>
          <w:color w:val="00000A"/>
          <w:sz w:val="28"/>
          <w:szCs w:val="28"/>
          <w:lang w:eastAsia="zh-CN" w:bidi="hi-IN"/>
        </w:rPr>
        <w:t xml:space="preserve"> </w:t>
      </w:r>
      <w:r w:rsidR="001412AC">
        <w:rPr>
          <w:color w:val="00000A"/>
          <w:sz w:val="28"/>
          <w:szCs w:val="28"/>
          <w:lang w:eastAsia="zh-CN" w:bidi="hi-IN"/>
        </w:rPr>
        <w:t xml:space="preserve"> </w:t>
      </w:r>
      <w:r w:rsidR="00963DFD">
        <w:rPr>
          <w:color w:val="00000A"/>
          <w:sz w:val="28"/>
          <w:szCs w:val="28"/>
          <w:lang w:eastAsia="zh-CN" w:bidi="hi-IN"/>
        </w:rPr>
        <w:t xml:space="preserve"> </w:t>
      </w:r>
      <w:r w:rsidR="00C71F33">
        <w:rPr>
          <w:color w:val="00000A"/>
          <w:sz w:val="28"/>
          <w:szCs w:val="28"/>
          <w:lang w:eastAsia="zh-CN" w:bidi="hi-IN"/>
        </w:rPr>
        <w:t xml:space="preserve"> </w:t>
      </w:r>
      <w:r w:rsidR="00D91468">
        <w:rPr>
          <w:color w:val="00000A"/>
          <w:sz w:val="28"/>
          <w:szCs w:val="28"/>
          <w:lang w:eastAsia="zh-CN" w:bidi="hi-IN"/>
        </w:rPr>
        <w:t xml:space="preserve">   </w:t>
      </w:r>
      <w:r w:rsidR="001F796E">
        <w:rPr>
          <w:color w:val="00000A"/>
          <w:sz w:val="28"/>
          <w:szCs w:val="28"/>
          <w:lang w:eastAsia="zh-CN" w:bidi="hi-IN"/>
        </w:rPr>
        <w:t xml:space="preserve"> </w:t>
      </w:r>
      <w:r w:rsidR="00170BB1">
        <w:rPr>
          <w:color w:val="00000A"/>
          <w:sz w:val="28"/>
          <w:szCs w:val="28"/>
          <w:lang w:eastAsia="zh-CN" w:bidi="hi-IN"/>
        </w:rPr>
        <w:t xml:space="preserve"> </w:t>
      </w:r>
      <w:r w:rsidR="00FE2018">
        <w:rPr>
          <w:color w:val="00000A"/>
          <w:sz w:val="28"/>
          <w:szCs w:val="28"/>
          <w:lang w:eastAsia="zh-CN" w:bidi="hi-IN"/>
        </w:rPr>
        <w:t xml:space="preserve"> </w:t>
      </w:r>
      <w:r w:rsidR="007A439E">
        <w:rPr>
          <w:color w:val="00000A"/>
          <w:sz w:val="28"/>
          <w:szCs w:val="28"/>
          <w:lang w:eastAsia="zh-CN" w:bidi="hi-IN"/>
        </w:rPr>
        <w:t xml:space="preserve"> </w:t>
      </w:r>
      <w:r w:rsidR="005D7ED5">
        <w:rPr>
          <w:color w:val="00000A"/>
          <w:sz w:val="28"/>
          <w:szCs w:val="28"/>
          <w:lang w:eastAsia="zh-CN" w:bidi="hi-IN"/>
        </w:rPr>
        <w:t xml:space="preserve"> </w:t>
      </w:r>
      <w:r w:rsidR="00A90702">
        <w:rPr>
          <w:color w:val="00000A"/>
          <w:sz w:val="28"/>
          <w:szCs w:val="28"/>
          <w:lang w:eastAsia="zh-CN" w:bidi="hi-IN"/>
        </w:rPr>
        <w:t xml:space="preserve"> </w:t>
      </w:r>
      <w:r w:rsidR="003833F3">
        <w:rPr>
          <w:color w:val="00000A"/>
          <w:sz w:val="28"/>
          <w:szCs w:val="28"/>
          <w:lang w:eastAsia="zh-CN" w:bidi="hi-IN"/>
        </w:rPr>
        <w:t xml:space="preserve"> </w:t>
      </w:r>
      <w:r w:rsidR="004A61A1">
        <w:rPr>
          <w:color w:val="00000A"/>
          <w:sz w:val="28"/>
          <w:szCs w:val="28"/>
          <w:lang w:eastAsia="zh-CN" w:bidi="hi-IN"/>
        </w:rPr>
        <w:t xml:space="preserve"> </w:t>
      </w:r>
      <w:r w:rsidR="00902110">
        <w:rPr>
          <w:color w:val="00000A"/>
          <w:sz w:val="28"/>
          <w:szCs w:val="28"/>
          <w:lang w:eastAsia="zh-CN" w:bidi="hi-IN"/>
        </w:rPr>
        <w:t xml:space="preserve"> </w:t>
      </w:r>
      <w:r w:rsidR="0079725B">
        <w:rPr>
          <w:color w:val="00000A"/>
          <w:sz w:val="28"/>
          <w:szCs w:val="28"/>
          <w:lang w:eastAsia="zh-CN" w:bidi="hi-IN"/>
        </w:rPr>
        <w:t xml:space="preserve"> </w:t>
      </w:r>
      <w:r w:rsidR="00D25AD8">
        <w:rPr>
          <w:color w:val="00000A"/>
          <w:sz w:val="28"/>
          <w:szCs w:val="28"/>
          <w:lang w:eastAsia="zh-CN" w:bidi="hi-IN"/>
        </w:rPr>
        <w:t xml:space="preserve"> </w:t>
      </w:r>
      <w:r w:rsidR="00DA3B92">
        <w:rPr>
          <w:color w:val="00000A"/>
          <w:sz w:val="28"/>
          <w:szCs w:val="28"/>
          <w:lang w:eastAsia="zh-CN" w:bidi="hi-IN"/>
        </w:rPr>
        <w:t xml:space="preserve"> </w:t>
      </w:r>
      <w:r w:rsidR="00861907">
        <w:rPr>
          <w:color w:val="00000A"/>
          <w:sz w:val="28"/>
          <w:szCs w:val="28"/>
          <w:lang w:eastAsia="zh-CN" w:bidi="hi-IN"/>
        </w:rPr>
        <w:t xml:space="preserve"> </w:t>
      </w:r>
      <w:r w:rsidR="005B0AA8">
        <w:rPr>
          <w:color w:val="00000A"/>
          <w:sz w:val="28"/>
          <w:szCs w:val="28"/>
          <w:lang w:eastAsia="zh-CN" w:bidi="hi-IN"/>
        </w:rPr>
        <w:t xml:space="preserve"> </w:t>
      </w:r>
      <w:r w:rsidR="0017027D">
        <w:rPr>
          <w:color w:val="00000A"/>
          <w:sz w:val="28"/>
          <w:szCs w:val="28"/>
          <w:lang w:eastAsia="zh-CN" w:bidi="hi-IN"/>
        </w:rPr>
        <w:t xml:space="preserve"> </w:t>
      </w:r>
      <w:r w:rsidR="0087387F">
        <w:rPr>
          <w:color w:val="00000A"/>
          <w:sz w:val="28"/>
          <w:szCs w:val="28"/>
          <w:lang w:eastAsia="zh-CN" w:bidi="hi-IN"/>
        </w:rPr>
        <w:t xml:space="preserve"> </w:t>
      </w:r>
      <w:r w:rsidR="006B3FDE">
        <w:rPr>
          <w:color w:val="00000A"/>
          <w:sz w:val="28"/>
          <w:szCs w:val="28"/>
          <w:lang w:eastAsia="zh-CN" w:bidi="hi-IN"/>
        </w:rPr>
        <w:t xml:space="preserve">   </w:t>
      </w:r>
      <w:r w:rsidR="00C716AE">
        <w:rPr>
          <w:color w:val="00000A"/>
          <w:sz w:val="28"/>
          <w:szCs w:val="28"/>
          <w:lang w:eastAsia="zh-CN" w:bidi="hi-IN"/>
        </w:rPr>
        <w:t xml:space="preserve"> </w:t>
      </w:r>
      <w:r w:rsidR="00606681">
        <w:rPr>
          <w:color w:val="00000A"/>
          <w:sz w:val="28"/>
          <w:szCs w:val="28"/>
          <w:lang w:eastAsia="zh-CN" w:bidi="hi-IN"/>
        </w:rPr>
        <w:t xml:space="preserve"> </w:t>
      </w:r>
      <w:r w:rsidR="00EF4930">
        <w:rPr>
          <w:color w:val="00000A"/>
          <w:sz w:val="28"/>
          <w:szCs w:val="28"/>
          <w:lang w:eastAsia="zh-CN" w:bidi="hi-IN"/>
        </w:rPr>
        <w:t xml:space="preserve"> </w:t>
      </w:r>
      <w:r w:rsidR="00482EA2">
        <w:rPr>
          <w:color w:val="00000A"/>
          <w:sz w:val="28"/>
          <w:szCs w:val="28"/>
          <w:lang w:eastAsia="zh-CN" w:bidi="hi-IN"/>
        </w:rPr>
        <w:t xml:space="preserve"> </w:t>
      </w:r>
      <w:r w:rsidR="00197E07">
        <w:rPr>
          <w:color w:val="00000A"/>
          <w:sz w:val="28"/>
          <w:szCs w:val="28"/>
          <w:lang w:eastAsia="zh-CN" w:bidi="hi-IN"/>
        </w:rPr>
        <w:t xml:space="preserve"> </w:t>
      </w:r>
      <w:r w:rsidR="00504C57">
        <w:rPr>
          <w:color w:val="00000A"/>
          <w:sz w:val="28"/>
          <w:szCs w:val="28"/>
          <w:lang w:eastAsia="zh-CN" w:bidi="hi-IN"/>
        </w:rPr>
        <w:t xml:space="preserve">  </w:t>
      </w:r>
      <w:r w:rsidR="00237093">
        <w:rPr>
          <w:color w:val="00000A"/>
          <w:sz w:val="28"/>
          <w:szCs w:val="28"/>
          <w:lang w:eastAsia="zh-CN" w:bidi="hi-IN"/>
        </w:rPr>
        <w:t xml:space="preserve"> </w:t>
      </w:r>
      <w:r w:rsidR="00831184">
        <w:rPr>
          <w:color w:val="00000A"/>
          <w:sz w:val="28"/>
          <w:szCs w:val="28"/>
          <w:lang w:eastAsia="zh-CN" w:bidi="hi-IN"/>
        </w:rPr>
        <w:t xml:space="preserve"> </w:t>
      </w:r>
      <w:r w:rsidR="00477C89">
        <w:rPr>
          <w:color w:val="00000A"/>
          <w:sz w:val="28"/>
          <w:szCs w:val="28"/>
          <w:lang w:eastAsia="zh-CN" w:bidi="hi-IN"/>
        </w:rPr>
        <w:t xml:space="preserve"> </w:t>
      </w:r>
      <w:r w:rsidR="001C087A">
        <w:rPr>
          <w:color w:val="00000A"/>
          <w:sz w:val="28"/>
          <w:szCs w:val="28"/>
          <w:lang w:eastAsia="zh-CN" w:bidi="hi-IN"/>
        </w:rPr>
        <w:t xml:space="preserve"> </w:t>
      </w:r>
      <w:r w:rsidR="00E60BC9">
        <w:rPr>
          <w:color w:val="00000A"/>
          <w:sz w:val="28"/>
          <w:szCs w:val="28"/>
          <w:lang w:eastAsia="zh-CN" w:bidi="hi-IN"/>
        </w:rPr>
        <w:t xml:space="preserve"> </w:t>
      </w:r>
      <w:r w:rsidR="00F0679E">
        <w:rPr>
          <w:color w:val="00000A"/>
          <w:sz w:val="28"/>
          <w:szCs w:val="28"/>
          <w:lang w:eastAsia="zh-CN" w:bidi="hi-IN"/>
        </w:rPr>
        <w:t xml:space="preserve"> </w:t>
      </w:r>
      <w:r w:rsidR="007F0EFE">
        <w:rPr>
          <w:color w:val="00000A"/>
          <w:sz w:val="28"/>
          <w:szCs w:val="28"/>
          <w:lang w:eastAsia="zh-CN" w:bidi="hi-IN"/>
        </w:rPr>
        <w:t xml:space="preserve"> </w:t>
      </w:r>
      <w:r w:rsidR="00E92938">
        <w:rPr>
          <w:color w:val="00000A"/>
          <w:sz w:val="28"/>
          <w:szCs w:val="28"/>
          <w:lang w:eastAsia="zh-CN" w:bidi="hi-IN"/>
        </w:rPr>
        <w:t xml:space="preserve"> </w:t>
      </w:r>
      <w:r w:rsidR="009A03E5">
        <w:rPr>
          <w:color w:val="00000A"/>
          <w:sz w:val="28"/>
          <w:szCs w:val="28"/>
          <w:lang w:eastAsia="zh-CN" w:bidi="hi-IN"/>
        </w:rPr>
        <w:t xml:space="preserve"> </w:t>
      </w:r>
      <w:r w:rsidR="00AE3C9B">
        <w:rPr>
          <w:color w:val="00000A"/>
          <w:sz w:val="28"/>
          <w:szCs w:val="28"/>
          <w:lang w:eastAsia="zh-CN" w:bidi="hi-IN"/>
        </w:rPr>
        <w:t xml:space="preserve"> </w:t>
      </w:r>
      <w:r w:rsidR="00DC0A88">
        <w:rPr>
          <w:color w:val="00000A"/>
          <w:sz w:val="28"/>
          <w:szCs w:val="28"/>
          <w:lang w:eastAsia="zh-CN" w:bidi="hi-IN"/>
        </w:rPr>
        <w:t xml:space="preserve"> </w:t>
      </w:r>
      <w:r w:rsidR="001C646E">
        <w:rPr>
          <w:color w:val="00000A"/>
          <w:sz w:val="28"/>
          <w:szCs w:val="28"/>
          <w:lang w:eastAsia="zh-CN" w:bidi="hi-IN"/>
        </w:rPr>
        <w:t xml:space="preserve"> </w:t>
      </w:r>
      <w:r w:rsidR="002878F6">
        <w:rPr>
          <w:color w:val="00000A"/>
          <w:sz w:val="28"/>
          <w:szCs w:val="28"/>
          <w:lang w:eastAsia="zh-CN" w:bidi="hi-IN"/>
        </w:rPr>
        <w:t xml:space="preserve"> </w:t>
      </w:r>
      <w:r w:rsidR="007E47F7">
        <w:rPr>
          <w:color w:val="00000A"/>
          <w:sz w:val="28"/>
          <w:szCs w:val="28"/>
          <w:lang w:eastAsia="zh-CN" w:bidi="hi-IN"/>
        </w:rPr>
        <w:t xml:space="preserve"> </w:t>
      </w:r>
      <w:r w:rsidR="000A5A87">
        <w:rPr>
          <w:color w:val="00000A"/>
          <w:sz w:val="28"/>
          <w:szCs w:val="28"/>
          <w:lang w:eastAsia="zh-CN" w:bidi="hi-IN"/>
        </w:rPr>
        <w:t xml:space="preserve"> </w:t>
      </w:r>
      <w:r w:rsidR="00AD2EBC">
        <w:rPr>
          <w:color w:val="00000A"/>
          <w:sz w:val="28"/>
          <w:szCs w:val="28"/>
          <w:lang w:eastAsia="zh-CN" w:bidi="hi-IN"/>
        </w:rPr>
        <w:t xml:space="preserve"> </w:t>
      </w:r>
      <w:r w:rsidR="005A3288">
        <w:rPr>
          <w:color w:val="00000A"/>
          <w:sz w:val="28"/>
          <w:szCs w:val="28"/>
          <w:lang w:eastAsia="zh-CN" w:bidi="hi-IN"/>
        </w:rPr>
        <w:t xml:space="preserve"> </w:t>
      </w:r>
      <w:r w:rsidR="00F861E1">
        <w:rPr>
          <w:color w:val="00000A"/>
          <w:sz w:val="28"/>
          <w:szCs w:val="28"/>
          <w:lang w:eastAsia="zh-CN" w:bidi="hi-IN"/>
        </w:rPr>
        <w:t xml:space="preserve">   </w:t>
      </w:r>
      <w:r w:rsidR="00365C2F">
        <w:rPr>
          <w:b/>
          <w:bCs/>
          <w:sz w:val="28"/>
          <w:szCs w:val="28"/>
        </w:rPr>
        <w:t xml:space="preserve"> </w:t>
      </w:r>
      <w:r w:rsidR="009B1D71">
        <w:rPr>
          <w:b/>
          <w:bCs/>
          <w:sz w:val="28"/>
          <w:szCs w:val="28"/>
        </w:rPr>
        <w:t xml:space="preserve"> </w:t>
      </w:r>
      <w:r w:rsidR="0001629D">
        <w:rPr>
          <w:b/>
          <w:bCs/>
          <w:sz w:val="28"/>
          <w:szCs w:val="28"/>
        </w:rPr>
        <w:t xml:space="preserve"> </w:t>
      </w:r>
      <w:r w:rsidR="006E0009">
        <w:rPr>
          <w:b/>
          <w:bCs/>
          <w:sz w:val="28"/>
          <w:szCs w:val="28"/>
        </w:rPr>
        <w:t xml:space="preserve"> </w:t>
      </w:r>
      <w:r w:rsidR="00F16D19">
        <w:rPr>
          <w:b/>
          <w:bCs/>
          <w:sz w:val="28"/>
          <w:szCs w:val="28"/>
        </w:rPr>
        <w:t xml:space="preserve"> </w:t>
      </w:r>
      <w:r w:rsidR="00EE1BB2">
        <w:rPr>
          <w:b/>
          <w:bCs/>
          <w:sz w:val="28"/>
          <w:szCs w:val="28"/>
        </w:rPr>
        <w:t xml:space="preserve"> </w:t>
      </w:r>
      <w:r w:rsidR="00D02BEF">
        <w:rPr>
          <w:b/>
          <w:bCs/>
          <w:sz w:val="28"/>
          <w:szCs w:val="28"/>
        </w:rPr>
        <w:t xml:space="preserve"> </w:t>
      </w:r>
      <w:r w:rsidR="00D66150">
        <w:rPr>
          <w:b/>
          <w:bCs/>
          <w:sz w:val="28"/>
          <w:szCs w:val="28"/>
        </w:rPr>
        <w:t xml:space="preserve"> </w:t>
      </w:r>
      <w:r w:rsidR="00073B2F">
        <w:rPr>
          <w:b/>
          <w:bCs/>
          <w:sz w:val="28"/>
          <w:szCs w:val="28"/>
        </w:rPr>
        <w:t xml:space="preserve"> </w:t>
      </w:r>
      <w:r w:rsidR="00361340">
        <w:rPr>
          <w:b/>
          <w:bCs/>
          <w:sz w:val="28"/>
          <w:szCs w:val="28"/>
        </w:rPr>
        <w:t xml:space="preserve"> </w:t>
      </w:r>
      <w:r w:rsidR="0060272E">
        <w:rPr>
          <w:b/>
          <w:bCs/>
          <w:sz w:val="28"/>
          <w:szCs w:val="28"/>
        </w:rPr>
        <w:t xml:space="preserve"> </w:t>
      </w:r>
      <w:r w:rsidR="00673169">
        <w:rPr>
          <w:b/>
          <w:bCs/>
          <w:sz w:val="28"/>
          <w:szCs w:val="28"/>
        </w:rPr>
        <w:t xml:space="preserve"> </w:t>
      </w:r>
      <w:r w:rsidR="007A0EB2">
        <w:rPr>
          <w:b/>
          <w:bCs/>
          <w:sz w:val="28"/>
          <w:szCs w:val="28"/>
        </w:rPr>
        <w:t xml:space="preserve"> </w:t>
      </w:r>
      <w:r w:rsidR="003B5537">
        <w:rPr>
          <w:b/>
          <w:bCs/>
          <w:sz w:val="28"/>
          <w:szCs w:val="28"/>
        </w:rPr>
        <w:t xml:space="preserve"> </w:t>
      </w:r>
      <w:r w:rsidR="00986691">
        <w:rPr>
          <w:b/>
          <w:bCs/>
          <w:sz w:val="28"/>
          <w:szCs w:val="28"/>
        </w:rPr>
        <w:t xml:space="preserve"> </w:t>
      </w:r>
      <w:r w:rsidR="00E46644">
        <w:rPr>
          <w:b/>
          <w:bCs/>
          <w:sz w:val="28"/>
          <w:szCs w:val="28"/>
        </w:rPr>
        <w:t xml:space="preserve"> </w:t>
      </w:r>
      <w:r w:rsidR="007C1AB3">
        <w:rPr>
          <w:b/>
          <w:bCs/>
          <w:sz w:val="28"/>
          <w:szCs w:val="28"/>
        </w:rPr>
        <w:t xml:space="preserve"> </w:t>
      </w:r>
      <w:r w:rsidR="007F031B">
        <w:rPr>
          <w:b/>
          <w:bCs/>
          <w:sz w:val="28"/>
          <w:szCs w:val="28"/>
        </w:rPr>
        <w:t xml:space="preserve"> </w:t>
      </w:r>
      <w:r w:rsidR="00355EFF">
        <w:rPr>
          <w:b/>
          <w:bCs/>
          <w:sz w:val="28"/>
          <w:szCs w:val="28"/>
        </w:rPr>
        <w:t xml:space="preserve">   </w:t>
      </w:r>
      <w:r w:rsidR="0052041D">
        <w:rPr>
          <w:b/>
          <w:bCs/>
          <w:sz w:val="28"/>
          <w:szCs w:val="28"/>
        </w:rPr>
        <w:t xml:space="preserve"> </w:t>
      </w:r>
      <w:r w:rsidR="001860BF">
        <w:rPr>
          <w:b/>
          <w:bCs/>
          <w:sz w:val="28"/>
          <w:szCs w:val="28"/>
        </w:rPr>
        <w:t xml:space="preserve"> </w:t>
      </w:r>
      <w:r w:rsidR="003C1710">
        <w:rPr>
          <w:b/>
          <w:bCs/>
          <w:sz w:val="28"/>
          <w:szCs w:val="28"/>
        </w:rPr>
        <w:t xml:space="preserve"> </w:t>
      </w:r>
    </w:p>
    <w:sectPr w:rsidR="006231EC" w:rsidRPr="008B304B" w:rsidSect="004B2DD4">
      <w:headerReference w:type="default" r:id="rId9"/>
      <w:pgSz w:w="11906" w:h="16838"/>
      <w:pgMar w:top="1134" w:right="850" w:bottom="851" w:left="170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42F" w:rsidRDefault="0013442F">
      <w:r>
        <w:separator/>
      </w:r>
    </w:p>
  </w:endnote>
  <w:endnote w:type="continuationSeparator" w:id="0">
    <w:p w:rsidR="0013442F" w:rsidRDefault="001344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42F" w:rsidRDefault="0013442F">
      <w:r>
        <w:separator/>
      </w:r>
    </w:p>
  </w:footnote>
  <w:footnote w:type="continuationSeparator" w:id="0">
    <w:p w:rsidR="0013442F" w:rsidRDefault="001344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9A0407">
        <w:pPr>
          <w:pStyle w:val="a3"/>
          <w:jc w:val="center"/>
        </w:pPr>
        <w:r>
          <w:fldChar w:fldCharType="begin"/>
        </w:r>
        <w:r w:rsidR="008138C6">
          <w:instrText>PAGE   \* MERGEFORMAT</w:instrText>
        </w:r>
        <w:r>
          <w:fldChar w:fldCharType="separate"/>
        </w:r>
        <w:r w:rsidR="00C311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6BC5"/>
    <w:rsid w:val="0000710A"/>
    <w:rsid w:val="000110F9"/>
    <w:rsid w:val="0001343E"/>
    <w:rsid w:val="00015EA4"/>
    <w:rsid w:val="0001629D"/>
    <w:rsid w:val="00017013"/>
    <w:rsid w:val="0002177C"/>
    <w:rsid w:val="00026996"/>
    <w:rsid w:val="000277A1"/>
    <w:rsid w:val="00032360"/>
    <w:rsid w:val="00034EED"/>
    <w:rsid w:val="00036E88"/>
    <w:rsid w:val="000374DD"/>
    <w:rsid w:val="00040277"/>
    <w:rsid w:val="000405CB"/>
    <w:rsid w:val="00041C52"/>
    <w:rsid w:val="000425BE"/>
    <w:rsid w:val="00043D4D"/>
    <w:rsid w:val="00045D00"/>
    <w:rsid w:val="000460FB"/>
    <w:rsid w:val="00050305"/>
    <w:rsid w:val="000510F5"/>
    <w:rsid w:val="00051EC8"/>
    <w:rsid w:val="00052DAE"/>
    <w:rsid w:val="00056DD9"/>
    <w:rsid w:val="00060711"/>
    <w:rsid w:val="00060E82"/>
    <w:rsid w:val="00062904"/>
    <w:rsid w:val="00064003"/>
    <w:rsid w:val="00064967"/>
    <w:rsid w:val="00065A7A"/>
    <w:rsid w:val="000716E9"/>
    <w:rsid w:val="00072EC7"/>
    <w:rsid w:val="00073B2F"/>
    <w:rsid w:val="00075F28"/>
    <w:rsid w:val="000769B9"/>
    <w:rsid w:val="00077959"/>
    <w:rsid w:val="00081C07"/>
    <w:rsid w:val="000830FF"/>
    <w:rsid w:val="000838F2"/>
    <w:rsid w:val="00084639"/>
    <w:rsid w:val="0008472D"/>
    <w:rsid w:val="00087839"/>
    <w:rsid w:val="00090633"/>
    <w:rsid w:val="00091284"/>
    <w:rsid w:val="000945CA"/>
    <w:rsid w:val="00096883"/>
    <w:rsid w:val="00096AB7"/>
    <w:rsid w:val="000A2092"/>
    <w:rsid w:val="000A20B2"/>
    <w:rsid w:val="000A377B"/>
    <w:rsid w:val="000A5A87"/>
    <w:rsid w:val="000A639D"/>
    <w:rsid w:val="000A64BD"/>
    <w:rsid w:val="000A6AFC"/>
    <w:rsid w:val="000A7BDC"/>
    <w:rsid w:val="000B030A"/>
    <w:rsid w:val="000B155E"/>
    <w:rsid w:val="000B38A7"/>
    <w:rsid w:val="000B53F8"/>
    <w:rsid w:val="000B785B"/>
    <w:rsid w:val="000C0878"/>
    <w:rsid w:val="000C0FD4"/>
    <w:rsid w:val="000C1D16"/>
    <w:rsid w:val="000C26ED"/>
    <w:rsid w:val="000C2C7D"/>
    <w:rsid w:val="000C355B"/>
    <w:rsid w:val="000C4066"/>
    <w:rsid w:val="000C508B"/>
    <w:rsid w:val="000C617C"/>
    <w:rsid w:val="000D6560"/>
    <w:rsid w:val="000D6E2E"/>
    <w:rsid w:val="000E028C"/>
    <w:rsid w:val="000E35DE"/>
    <w:rsid w:val="000E5D66"/>
    <w:rsid w:val="000E684C"/>
    <w:rsid w:val="000E72AC"/>
    <w:rsid w:val="000F193A"/>
    <w:rsid w:val="000F2E17"/>
    <w:rsid w:val="000F51F0"/>
    <w:rsid w:val="00100B59"/>
    <w:rsid w:val="001021AB"/>
    <w:rsid w:val="00103C4F"/>
    <w:rsid w:val="0010618A"/>
    <w:rsid w:val="001069FB"/>
    <w:rsid w:val="00111805"/>
    <w:rsid w:val="00112C40"/>
    <w:rsid w:val="0011540D"/>
    <w:rsid w:val="001220B4"/>
    <w:rsid w:val="0012350D"/>
    <w:rsid w:val="00124649"/>
    <w:rsid w:val="001249CF"/>
    <w:rsid w:val="0012618F"/>
    <w:rsid w:val="001276FE"/>
    <w:rsid w:val="00130E4C"/>
    <w:rsid w:val="001313B2"/>
    <w:rsid w:val="00131DBC"/>
    <w:rsid w:val="001321B8"/>
    <w:rsid w:val="0013442F"/>
    <w:rsid w:val="001357C9"/>
    <w:rsid w:val="00136971"/>
    <w:rsid w:val="00137400"/>
    <w:rsid w:val="001412AC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AB8"/>
    <w:rsid w:val="00165C5A"/>
    <w:rsid w:val="0017027D"/>
    <w:rsid w:val="00170BB1"/>
    <w:rsid w:val="00171187"/>
    <w:rsid w:val="001745F7"/>
    <w:rsid w:val="001746A1"/>
    <w:rsid w:val="00175CD4"/>
    <w:rsid w:val="00177503"/>
    <w:rsid w:val="001837AC"/>
    <w:rsid w:val="001860BF"/>
    <w:rsid w:val="0018629B"/>
    <w:rsid w:val="001911F1"/>
    <w:rsid w:val="00191A0B"/>
    <w:rsid w:val="00191B8D"/>
    <w:rsid w:val="00191D53"/>
    <w:rsid w:val="00197E07"/>
    <w:rsid w:val="001A63CF"/>
    <w:rsid w:val="001A6806"/>
    <w:rsid w:val="001B2C7D"/>
    <w:rsid w:val="001B437E"/>
    <w:rsid w:val="001B547A"/>
    <w:rsid w:val="001C087A"/>
    <w:rsid w:val="001C4DCB"/>
    <w:rsid w:val="001C646E"/>
    <w:rsid w:val="001D4285"/>
    <w:rsid w:val="001D559B"/>
    <w:rsid w:val="001D57DE"/>
    <w:rsid w:val="001D6E91"/>
    <w:rsid w:val="001E2F89"/>
    <w:rsid w:val="001E4A51"/>
    <w:rsid w:val="001E5879"/>
    <w:rsid w:val="001E6E2A"/>
    <w:rsid w:val="001F0188"/>
    <w:rsid w:val="001F3F62"/>
    <w:rsid w:val="001F5461"/>
    <w:rsid w:val="001F796E"/>
    <w:rsid w:val="002009A0"/>
    <w:rsid w:val="002021B7"/>
    <w:rsid w:val="00202252"/>
    <w:rsid w:val="0020717C"/>
    <w:rsid w:val="002109E8"/>
    <w:rsid w:val="002116D7"/>
    <w:rsid w:val="00212075"/>
    <w:rsid w:val="00212A59"/>
    <w:rsid w:val="0021391B"/>
    <w:rsid w:val="002169F5"/>
    <w:rsid w:val="0021728E"/>
    <w:rsid w:val="002174E4"/>
    <w:rsid w:val="002218F7"/>
    <w:rsid w:val="00224DE6"/>
    <w:rsid w:val="00226824"/>
    <w:rsid w:val="00226936"/>
    <w:rsid w:val="00226FBA"/>
    <w:rsid w:val="0022782B"/>
    <w:rsid w:val="00231777"/>
    <w:rsid w:val="00232B06"/>
    <w:rsid w:val="00233A8B"/>
    <w:rsid w:val="002343B9"/>
    <w:rsid w:val="00234C6D"/>
    <w:rsid w:val="00235587"/>
    <w:rsid w:val="00235C01"/>
    <w:rsid w:val="00236437"/>
    <w:rsid w:val="00237093"/>
    <w:rsid w:val="00241267"/>
    <w:rsid w:val="0024727F"/>
    <w:rsid w:val="0024761C"/>
    <w:rsid w:val="00250A06"/>
    <w:rsid w:val="00251306"/>
    <w:rsid w:val="00253376"/>
    <w:rsid w:val="00254768"/>
    <w:rsid w:val="002574A5"/>
    <w:rsid w:val="0026221F"/>
    <w:rsid w:val="00262253"/>
    <w:rsid w:val="002626F3"/>
    <w:rsid w:val="002713DA"/>
    <w:rsid w:val="0027177E"/>
    <w:rsid w:val="002717E2"/>
    <w:rsid w:val="0027587B"/>
    <w:rsid w:val="00276576"/>
    <w:rsid w:val="002765B3"/>
    <w:rsid w:val="00280BF3"/>
    <w:rsid w:val="00282818"/>
    <w:rsid w:val="0028398A"/>
    <w:rsid w:val="00283A34"/>
    <w:rsid w:val="00285395"/>
    <w:rsid w:val="00285D8E"/>
    <w:rsid w:val="00286971"/>
    <w:rsid w:val="002878F6"/>
    <w:rsid w:val="002901C1"/>
    <w:rsid w:val="00290DF2"/>
    <w:rsid w:val="00291459"/>
    <w:rsid w:val="00291D39"/>
    <w:rsid w:val="00293ACB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B4AFE"/>
    <w:rsid w:val="002C1BEE"/>
    <w:rsid w:val="002C366A"/>
    <w:rsid w:val="002C6765"/>
    <w:rsid w:val="002D0C62"/>
    <w:rsid w:val="002D12E1"/>
    <w:rsid w:val="002D32FA"/>
    <w:rsid w:val="002D39A0"/>
    <w:rsid w:val="002D4F9F"/>
    <w:rsid w:val="002D763F"/>
    <w:rsid w:val="002E0F3E"/>
    <w:rsid w:val="002E2366"/>
    <w:rsid w:val="002E3619"/>
    <w:rsid w:val="002E6863"/>
    <w:rsid w:val="002E71AA"/>
    <w:rsid w:val="002F28AD"/>
    <w:rsid w:val="002F28DE"/>
    <w:rsid w:val="002F69F7"/>
    <w:rsid w:val="002F6C64"/>
    <w:rsid w:val="002F6F2C"/>
    <w:rsid w:val="0030566D"/>
    <w:rsid w:val="00305E83"/>
    <w:rsid w:val="003068DC"/>
    <w:rsid w:val="00322132"/>
    <w:rsid w:val="00330523"/>
    <w:rsid w:val="00333C01"/>
    <w:rsid w:val="0033535D"/>
    <w:rsid w:val="00340AA5"/>
    <w:rsid w:val="00345757"/>
    <w:rsid w:val="0034600F"/>
    <w:rsid w:val="00350EBF"/>
    <w:rsid w:val="00351F55"/>
    <w:rsid w:val="00351FDD"/>
    <w:rsid w:val="003535DF"/>
    <w:rsid w:val="00355EFF"/>
    <w:rsid w:val="00357855"/>
    <w:rsid w:val="0036036B"/>
    <w:rsid w:val="00361340"/>
    <w:rsid w:val="0036393A"/>
    <w:rsid w:val="003649AF"/>
    <w:rsid w:val="00364B8F"/>
    <w:rsid w:val="003650A5"/>
    <w:rsid w:val="00365231"/>
    <w:rsid w:val="003657BC"/>
    <w:rsid w:val="00365C2F"/>
    <w:rsid w:val="00371B34"/>
    <w:rsid w:val="003833F3"/>
    <w:rsid w:val="003837C0"/>
    <w:rsid w:val="00384212"/>
    <w:rsid w:val="00385475"/>
    <w:rsid w:val="00386F87"/>
    <w:rsid w:val="003920A7"/>
    <w:rsid w:val="00392E63"/>
    <w:rsid w:val="00393A0F"/>
    <w:rsid w:val="00396B62"/>
    <w:rsid w:val="003A335B"/>
    <w:rsid w:val="003A4170"/>
    <w:rsid w:val="003A50C7"/>
    <w:rsid w:val="003A6BE4"/>
    <w:rsid w:val="003A70ED"/>
    <w:rsid w:val="003A75E1"/>
    <w:rsid w:val="003B0A60"/>
    <w:rsid w:val="003B30C8"/>
    <w:rsid w:val="003B51C5"/>
    <w:rsid w:val="003B5537"/>
    <w:rsid w:val="003B6670"/>
    <w:rsid w:val="003C1710"/>
    <w:rsid w:val="003C66EA"/>
    <w:rsid w:val="003C6EA2"/>
    <w:rsid w:val="003D1EEC"/>
    <w:rsid w:val="003D7780"/>
    <w:rsid w:val="003E5BC3"/>
    <w:rsid w:val="003E66E6"/>
    <w:rsid w:val="003F34E9"/>
    <w:rsid w:val="003F78A0"/>
    <w:rsid w:val="00400F8F"/>
    <w:rsid w:val="00401E1A"/>
    <w:rsid w:val="00404A79"/>
    <w:rsid w:val="00410D8B"/>
    <w:rsid w:val="0041429A"/>
    <w:rsid w:val="00414A2B"/>
    <w:rsid w:val="00417B63"/>
    <w:rsid w:val="0042068A"/>
    <w:rsid w:val="0042521D"/>
    <w:rsid w:val="004275FD"/>
    <w:rsid w:val="00427956"/>
    <w:rsid w:val="00427B97"/>
    <w:rsid w:val="004304D6"/>
    <w:rsid w:val="00430BF2"/>
    <w:rsid w:val="00435BA2"/>
    <w:rsid w:val="00436177"/>
    <w:rsid w:val="0044019A"/>
    <w:rsid w:val="004421F3"/>
    <w:rsid w:val="00442AAB"/>
    <w:rsid w:val="00443DFB"/>
    <w:rsid w:val="00446E68"/>
    <w:rsid w:val="004470A9"/>
    <w:rsid w:val="00450BE3"/>
    <w:rsid w:val="00450F9B"/>
    <w:rsid w:val="004511D6"/>
    <w:rsid w:val="00451762"/>
    <w:rsid w:val="00455000"/>
    <w:rsid w:val="00457833"/>
    <w:rsid w:val="00460D9A"/>
    <w:rsid w:val="0046306C"/>
    <w:rsid w:val="004663BA"/>
    <w:rsid w:val="004667ED"/>
    <w:rsid w:val="0046697D"/>
    <w:rsid w:val="0046774A"/>
    <w:rsid w:val="00474BA9"/>
    <w:rsid w:val="004768C1"/>
    <w:rsid w:val="00477C89"/>
    <w:rsid w:val="00480387"/>
    <w:rsid w:val="00482884"/>
    <w:rsid w:val="00482BE1"/>
    <w:rsid w:val="00482EA2"/>
    <w:rsid w:val="004841D5"/>
    <w:rsid w:val="00485DE3"/>
    <w:rsid w:val="00486A8D"/>
    <w:rsid w:val="00487D15"/>
    <w:rsid w:val="00491A39"/>
    <w:rsid w:val="00491C1C"/>
    <w:rsid w:val="00492B6A"/>
    <w:rsid w:val="00494551"/>
    <w:rsid w:val="004945D5"/>
    <w:rsid w:val="0049739F"/>
    <w:rsid w:val="004A00D8"/>
    <w:rsid w:val="004A1F41"/>
    <w:rsid w:val="004A3312"/>
    <w:rsid w:val="004A3829"/>
    <w:rsid w:val="004A42D6"/>
    <w:rsid w:val="004A4748"/>
    <w:rsid w:val="004A4DCB"/>
    <w:rsid w:val="004A61A1"/>
    <w:rsid w:val="004A635F"/>
    <w:rsid w:val="004A7C61"/>
    <w:rsid w:val="004B1797"/>
    <w:rsid w:val="004B2AEC"/>
    <w:rsid w:val="004B2DD4"/>
    <w:rsid w:val="004B5BA5"/>
    <w:rsid w:val="004C09FE"/>
    <w:rsid w:val="004C0F92"/>
    <w:rsid w:val="004C34E6"/>
    <w:rsid w:val="004C4828"/>
    <w:rsid w:val="004C5665"/>
    <w:rsid w:val="004C78A0"/>
    <w:rsid w:val="004D2964"/>
    <w:rsid w:val="004D5F58"/>
    <w:rsid w:val="004D704C"/>
    <w:rsid w:val="004D7E42"/>
    <w:rsid w:val="004E2049"/>
    <w:rsid w:val="004E21E5"/>
    <w:rsid w:val="004E23CA"/>
    <w:rsid w:val="004E3FA1"/>
    <w:rsid w:val="004E6165"/>
    <w:rsid w:val="004E6BDC"/>
    <w:rsid w:val="004F4087"/>
    <w:rsid w:val="004F4909"/>
    <w:rsid w:val="004F7538"/>
    <w:rsid w:val="00504C57"/>
    <w:rsid w:val="0050509E"/>
    <w:rsid w:val="00506093"/>
    <w:rsid w:val="00510880"/>
    <w:rsid w:val="005111F1"/>
    <w:rsid w:val="00512DCB"/>
    <w:rsid w:val="0051397D"/>
    <w:rsid w:val="0051675F"/>
    <w:rsid w:val="005169B1"/>
    <w:rsid w:val="005171D4"/>
    <w:rsid w:val="00517213"/>
    <w:rsid w:val="00517AFE"/>
    <w:rsid w:val="005202FE"/>
    <w:rsid w:val="0052041D"/>
    <w:rsid w:val="0052041E"/>
    <w:rsid w:val="00520C03"/>
    <w:rsid w:val="00520C5A"/>
    <w:rsid w:val="0052680F"/>
    <w:rsid w:val="005268AB"/>
    <w:rsid w:val="0053339C"/>
    <w:rsid w:val="005347EF"/>
    <w:rsid w:val="005356BB"/>
    <w:rsid w:val="005456BF"/>
    <w:rsid w:val="00546513"/>
    <w:rsid w:val="00547929"/>
    <w:rsid w:val="00550325"/>
    <w:rsid w:val="0055158A"/>
    <w:rsid w:val="0055516E"/>
    <w:rsid w:val="00555C45"/>
    <w:rsid w:val="00555CA9"/>
    <w:rsid w:val="005560CF"/>
    <w:rsid w:val="00556ABD"/>
    <w:rsid w:val="00560B1A"/>
    <w:rsid w:val="00563223"/>
    <w:rsid w:val="00564ACF"/>
    <w:rsid w:val="0057003A"/>
    <w:rsid w:val="005718F0"/>
    <w:rsid w:val="00573840"/>
    <w:rsid w:val="005748D3"/>
    <w:rsid w:val="005768B4"/>
    <w:rsid w:val="0058151A"/>
    <w:rsid w:val="00581667"/>
    <w:rsid w:val="00581E0D"/>
    <w:rsid w:val="00585886"/>
    <w:rsid w:val="00590A66"/>
    <w:rsid w:val="00592039"/>
    <w:rsid w:val="005925F8"/>
    <w:rsid w:val="0059556A"/>
    <w:rsid w:val="00596793"/>
    <w:rsid w:val="00596DAF"/>
    <w:rsid w:val="0059792D"/>
    <w:rsid w:val="005A01B4"/>
    <w:rsid w:val="005A0971"/>
    <w:rsid w:val="005A174D"/>
    <w:rsid w:val="005A3288"/>
    <w:rsid w:val="005A44B3"/>
    <w:rsid w:val="005A47FD"/>
    <w:rsid w:val="005A54D3"/>
    <w:rsid w:val="005A6D5A"/>
    <w:rsid w:val="005B0AA8"/>
    <w:rsid w:val="005B0DB9"/>
    <w:rsid w:val="005B40EB"/>
    <w:rsid w:val="005B4EBC"/>
    <w:rsid w:val="005B6D38"/>
    <w:rsid w:val="005C0F0B"/>
    <w:rsid w:val="005C142F"/>
    <w:rsid w:val="005C212C"/>
    <w:rsid w:val="005C2943"/>
    <w:rsid w:val="005C2997"/>
    <w:rsid w:val="005C3373"/>
    <w:rsid w:val="005C3BBC"/>
    <w:rsid w:val="005D505C"/>
    <w:rsid w:val="005D5CA7"/>
    <w:rsid w:val="005D74ED"/>
    <w:rsid w:val="005D7B81"/>
    <w:rsid w:val="005D7B87"/>
    <w:rsid w:val="005D7ED5"/>
    <w:rsid w:val="005E17B2"/>
    <w:rsid w:val="005E1D6F"/>
    <w:rsid w:val="005E335A"/>
    <w:rsid w:val="005E52A7"/>
    <w:rsid w:val="005E588D"/>
    <w:rsid w:val="005F0736"/>
    <w:rsid w:val="005F0EC9"/>
    <w:rsid w:val="005F1653"/>
    <w:rsid w:val="005F2675"/>
    <w:rsid w:val="005F3094"/>
    <w:rsid w:val="005F490E"/>
    <w:rsid w:val="005F6B31"/>
    <w:rsid w:val="005F7B2F"/>
    <w:rsid w:val="00600614"/>
    <w:rsid w:val="006007A8"/>
    <w:rsid w:val="00600B12"/>
    <w:rsid w:val="00601447"/>
    <w:rsid w:val="00601EE7"/>
    <w:rsid w:val="0060272E"/>
    <w:rsid w:val="006054B9"/>
    <w:rsid w:val="00606681"/>
    <w:rsid w:val="006106FF"/>
    <w:rsid w:val="00611C88"/>
    <w:rsid w:val="00613343"/>
    <w:rsid w:val="00614805"/>
    <w:rsid w:val="006152EA"/>
    <w:rsid w:val="00615899"/>
    <w:rsid w:val="00616A2A"/>
    <w:rsid w:val="00616A64"/>
    <w:rsid w:val="00616B3A"/>
    <w:rsid w:val="00616DF0"/>
    <w:rsid w:val="006170F4"/>
    <w:rsid w:val="00621D0C"/>
    <w:rsid w:val="00622C17"/>
    <w:rsid w:val="006231EC"/>
    <w:rsid w:val="00623837"/>
    <w:rsid w:val="00623861"/>
    <w:rsid w:val="00623DD9"/>
    <w:rsid w:val="00624807"/>
    <w:rsid w:val="006248D3"/>
    <w:rsid w:val="00624E3D"/>
    <w:rsid w:val="00624E92"/>
    <w:rsid w:val="00627041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5C30"/>
    <w:rsid w:val="00657A2D"/>
    <w:rsid w:val="006620A1"/>
    <w:rsid w:val="00670C30"/>
    <w:rsid w:val="00673169"/>
    <w:rsid w:val="006762A5"/>
    <w:rsid w:val="0067668E"/>
    <w:rsid w:val="00680899"/>
    <w:rsid w:val="00680949"/>
    <w:rsid w:val="0068288E"/>
    <w:rsid w:val="00685237"/>
    <w:rsid w:val="006915D2"/>
    <w:rsid w:val="006929DD"/>
    <w:rsid w:val="00693DA0"/>
    <w:rsid w:val="0069492E"/>
    <w:rsid w:val="00694A25"/>
    <w:rsid w:val="00695D1D"/>
    <w:rsid w:val="006A0184"/>
    <w:rsid w:val="006A0B6C"/>
    <w:rsid w:val="006A0EDC"/>
    <w:rsid w:val="006A15B6"/>
    <w:rsid w:val="006A2A7D"/>
    <w:rsid w:val="006A2F46"/>
    <w:rsid w:val="006A3686"/>
    <w:rsid w:val="006A5836"/>
    <w:rsid w:val="006A7043"/>
    <w:rsid w:val="006A7160"/>
    <w:rsid w:val="006A781A"/>
    <w:rsid w:val="006B047A"/>
    <w:rsid w:val="006B33E5"/>
    <w:rsid w:val="006B3FDE"/>
    <w:rsid w:val="006B528C"/>
    <w:rsid w:val="006B6B7D"/>
    <w:rsid w:val="006C370B"/>
    <w:rsid w:val="006C48CA"/>
    <w:rsid w:val="006C6869"/>
    <w:rsid w:val="006C7173"/>
    <w:rsid w:val="006D091B"/>
    <w:rsid w:val="006D091C"/>
    <w:rsid w:val="006D4F66"/>
    <w:rsid w:val="006D55D6"/>
    <w:rsid w:val="006D6032"/>
    <w:rsid w:val="006D71F4"/>
    <w:rsid w:val="006D7BFA"/>
    <w:rsid w:val="006E0009"/>
    <w:rsid w:val="006E325C"/>
    <w:rsid w:val="006E3E29"/>
    <w:rsid w:val="006E434D"/>
    <w:rsid w:val="006E602B"/>
    <w:rsid w:val="006E7613"/>
    <w:rsid w:val="006F3992"/>
    <w:rsid w:val="006F3F1A"/>
    <w:rsid w:val="006F6BEF"/>
    <w:rsid w:val="006F7294"/>
    <w:rsid w:val="007000B9"/>
    <w:rsid w:val="007000C8"/>
    <w:rsid w:val="00700D92"/>
    <w:rsid w:val="00701333"/>
    <w:rsid w:val="0070143D"/>
    <w:rsid w:val="00703BF2"/>
    <w:rsid w:val="007120EC"/>
    <w:rsid w:val="00714E05"/>
    <w:rsid w:val="007169BA"/>
    <w:rsid w:val="00721204"/>
    <w:rsid w:val="0072121C"/>
    <w:rsid w:val="00727CCB"/>
    <w:rsid w:val="00727FA4"/>
    <w:rsid w:val="0073239D"/>
    <w:rsid w:val="007339F4"/>
    <w:rsid w:val="00734984"/>
    <w:rsid w:val="00734E04"/>
    <w:rsid w:val="00735C4C"/>
    <w:rsid w:val="0073724A"/>
    <w:rsid w:val="007410D5"/>
    <w:rsid w:val="007420ED"/>
    <w:rsid w:val="00742383"/>
    <w:rsid w:val="00745543"/>
    <w:rsid w:val="00746251"/>
    <w:rsid w:val="0074647E"/>
    <w:rsid w:val="00746CBA"/>
    <w:rsid w:val="007479D7"/>
    <w:rsid w:val="00747F69"/>
    <w:rsid w:val="00750988"/>
    <w:rsid w:val="00754B02"/>
    <w:rsid w:val="007612F6"/>
    <w:rsid w:val="00765698"/>
    <w:rsid w:val="00765E41"/>
    <w:rsid w:val="007705B9"/>
    <w:rsid w:val="00772905"/>
    <w:rsid w:val="00773245"/>
    <w:rsid w:val="007766CF"/>
    <w:rsid w:val="00776B48"/>
    <w:rsid w:val="00777E0E"/>
    <w:rsid w:val="00781DBF"/>
    <w:rsid w:val="00782C19"/>
    <w:rsid w:val="00785A96"/>
    <w:rsid w:val="00790C10"/>
    <w:rsid w:val="00790DC1"/>
    <w:rsid w:val="00793830"/>
    <w:rsid w:val="0079487A"/>
    <w:rsid w:val="007971C4"/>
    <w:rsid w:val="0079725B"/>
    <w:rsid w:val="007A0EB2"/>
    <w:rsid w:val="007A118E"/>
    <w:rsid w:val="007A439E"/>
    <w:rsid w:val="007A4DB6"/>
    <w:rsid w:val="007A5A65"/>
    <w:rsid w:val="007A6571"/>
    <w:rsid w:val="007B46CD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E296E"/>
    <w:rsid w:val="007E3468"/>
    <w:rsid w:val="007E3763"/>
    <w:rsid w:val="007E421D"/>
    <w:rsid w:val="007E47F7"/>
    <w:rsid w:val="007F031B"/>
    <w:rsid w:val="007F0EFE"/>
    <w:rsid w:val="007F2BA3"/>
    <w:rsid w:val="007F4CD0"/>
    <w:rsid w:val="007F5AC8"/>
    <w:rsid w:val="007F5DDC"/>
    <w:rsid w:val="007F5F73"/>
    <w:rsid w:val="007F62D2"/>
    <w:rsid w:val="0080300F"/>
    <w:rsid w:val="008072D2"/>
    <w:rsid w:val="00807B52"/>
    <w:rsid w:val="0081036C"/>
    <w:rsid w:val="0081077A"/>
    <w:rsid w:val="008138C6"/>
    <w:rsid w:val="00813AE3"/>
    <w:rsid w:val="00817407"/>
    <w:rsid w:val="0082015B"/>
    <w:rsid w:val="00820E89"/>
    <w:rsid w:val="008257C0"/>
    <w:rsid w:val="00826FD4"/>
    <w:rsid w:val="00827B69"/>
    <w:rsid w:val="0083110B"/>
    <w:rsid w:val="00831113"/>
    <w:rsid w:val="00831184"/>
    <w:rsid w:val="008318E4"/>
    <w:rsid w:val="0083218C"/>
    <w:rsid w:val="00833A22"/>
    <w:rsid w:val="00836339"/>
    <w:rsid w:val="00837054"/>
    <w:rsid w:val="0083736F"/>
    <w:rsid w:val="0083766C"/>
    <w:rsid w:val="008376E8"/>
    <w:rsid w:val="008377E3"/>
    <w:rsid w:val="008411D8"/>
    <w:rsid w:val="00846AF2"/>
    <w:rsid w:val="00847236"/>
    <w:rsid w:val="00850966"/>
    <w:rsid w:val="0085415C"/>
    <w:rsid w:val="00855ACE"/>
    <w:rsid w:val="008574DD"/>
    <w:rsid w:val="00857915"/>
    <w:rsid w:val="008579C3"/>
    <w:rsid w:val="008615C5"/>
    <w:rsid w:val="00861907"/>
    <w:rsid w:val="00863F89"/>
    <w:rsid w:val="0086449B"/>
    <w:rsid w:val="00866309"/>
    <w:rsid w:val="00872F5E"/>
    <w:rsid w:val="008735CA"/>
    <w:rsid w:val="0087387F"/>
    <w:rsid w:val="00873C61"/>
    <w:rsid w:val="00874AB7"/>
    <w:rsid w:val="008757E7"/>
    <w:rsid w:val="00876633"/>
    <w:rsid w:val="00880A59"/>
    <w:rsid w:val="00884B0D"/>
    <w:rsid w:val="00884EB1"/>
    <w:rsid w:val="00886BE2"/>
    <w:rsid w:val="00886E01"/>
    <w:rsid w:val="00891813"/>
    <w:rsid w:val="00891878"/>
    <w:rsid w:val="00891AB4"/>
    <w:rsid w:val="00892249"/>
    <w:rsid w:val="008926E2"/>
    <w:rsid w:val="00897504"/>
    <w:rsid w:val="008A08D3"/>
    <w:rsid w:val="008A0E48"/>
    <w:rsid w:val="008A12F4"/>
    <w:rsid w:val="008B0070"/>
    <w:rsid w:val="008B1167"/>
    <w:rsid w:val="008B1BAC"/>
    <w:rsid w:val="008B2D17"/>
    <w:rsid w:val="008B304B"/>
    <w:rsid w:val="008B40FB"/>
    <w:rsid w:val="008B4BFD"/>
    <w:rsid w:val="008C0464"/>
    <w:rsid w:val="008C4861"/>
    <w:rsid w:val="008C48AF"/>
    <w:rsid w:val="008C4CC8"/>
    <w:rsid w:val="008C6977"/>
    <w:rsid w:val="008C6C00"/>
    <w:rsid w:val="008C6C4A"/>
    <w:rsid w:val="008D0C60"/>
    <w:rsid w:val="008D0D4C"/>
    <w:rsid w:val="008D3331"/>
    <w:rsid w:val="008D66F1"/>
    <w:rsid w:val="008D751E"/>
    <w:rsid w:val="008E234D"/>
    <w:rsid w:val="008E2AF0"/>
    <w:rsid w:val="008E3D4A"/>
    <w:rsid w:val="008F1F45"/>
    <w:rsid w:val="008F34F0"/>
    <w:rsid w:val="008F4DA0"/>
    <w:rsid w:val="008F6B49"/>
    <w:rsid w:val="009017EB"/>
    <w:rsid w:val="00902110"/>
    <w:rsid w:val="00903C23"/>
    <w:rsid w:val="009040B0"/>
    <w:rsid w:val="00907432"/>
    <w:rsid w:val="009102A0"/>
    <w:rsid w:val="0091347E"/>
    <w:rsid w:val="0091418D"/>
    <w:rsid w:val="00914640"/>
    <w:rsid w:val="00915572"/>
    <w:rsid w:val="00916864"/>
    <w:rsid w:val="00916DFC"/>
    <w:rsid w:val="00917320"/>
    <w:rsid w:val="009173B7"/>
    <w:rsid w:val="009207EC"/>
    <w:rsid w:val="00924C66"/>
    <w:rsid w:val="0093198D"/>
    <w:rsid w:val="00931D20"/>
    <w:rsid w:val="00932250"/>
    <w:rsid w:val="009322F0"/>
    <w:rsid w:val="0093270C"/>
    <w:rsid w:val="00933C82"/>
    <w:rsid w:val="00934DEC"/>
    <w:rsid w:val="009354E4"/>
    <w:rsid w:val="00937501"/>
    <w:rsid w:val="009427B8"/>
    <w:rsid w:val="00943844"/>
    <w:rsid w:val="00946976"/>
    <w:rsid w:val="009474CE"/>
    <w:rsid w:val="00947A45"/>
    <w:rsid w:val="009503B8"/>
    <w:rsid w:val="00951E42"/>
    <w:rsid w:val="009567E5"/>
    <w:rsid w:val="00956FD0"/>
    <w:rsid w:val="009604F4"/>
    <w:rsid w:val="00961A62"/>
    <w:rsid w:val="00963DF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098A"/>
    <w:rsid w:val="0099110C"/>
    <w:rsid w:val="009922EB"/>
    <w:rsid w:val="00994252"/>
    <w:rsid w:val="009949F6"/>
    <w:rsid w:val="0099552A"/>
    <w:rsid w:val="009956AA"/>
    <w:rsid w:val="00995F69"/>
    <w:rsid w:val="00996FCD"/>
    <w:rsid w:val="009A03E5"/>
    <w:rsid w:val="009A0407"/>
    <w:rsid w:val="009A0BED"/>
    <w:rsid w:val="009A4991"/>
    <w:rsid w:val="009B1D71"/>
    <w:rsid w:val="009B40DD"/>
    <w:rsid w:val="009C1A65"/>
    <w:rsid w:val="009C460B"/>
    <w:rsid w:val="009C7DD6"/>
    <w:rsid w:val="009D17EB"/>
    <w:rsid w:val="009D27A6"/>
    <w:rsid w:val="009D3701"/>
    <w:rsid w:val="009D45D3"/>
    <w:rsid w:val="009E29F3"/>
    <w:rsid w:val="009E4521"/>
    <w:rsid w:val="009E53D4"/>
    <w:rsid w:val="009E6379"/>
    <w:rsid w:val="009E6394"/>
    <w:rsid w:val="009E6CD5"/>
    <w:rsid w:val="009F0E98"/>
    <w:rsid w:val="009F172F"/>
    <w:rsid w:val="009F5D86"/>
    <w:rsid w:val="009F7AC7"/>
    <w:rsid w:val="00A0530C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22CAB"/>
    <w:rsid w:val="00A24BDC"/>
    <w:rsid w:val="00A2689F"/>
    <w:rsid w:val="00A32F51"/>
    <w:rsid w:val="00A34AD5"/>
    <w:rsid w:val="00A34C62"/>
    <w:rsid w:val="00A362C0"/>
    <w:rsid w:val="00A37A02"/>
    <w:rsid w:val="00A40CAC"/>
    <w:rsid w:val="00A41EEE"/>
    <w:rsid w:val="00A45527"/>
    <w:rsid w:val="00A45ACC"/>
    <w:rsid w:val="00A50FFF"/>
    <w:rsid w:val="00A5334B"/>
    <w:rsid w:val="00A56293"/>
    <w:rsid w:val="00A57008"/>
    <w:rsid w:val="00A57F98"/>
    <w:rsid w:val="00A6139F"/>
    <w:rsid w:val="00A61DD7"/>
    <w:rsid w:val="00A635A5"/>
    <w:rsid w:val="00A64ED7"/>
    <w:rsid w:val="00A66C79"/>
    <w:rsid w:val="00A7085B"/>
    <w:rsid w:val="00A73CF9"/>
    <w:rsid w:val="00A76492"/>
    <w:rsid w:val="00A76BE6"/>
    <w:rsid w:val="00A8150D"/>
    <w:rsid w:val="00A81B89"/>
    <w:rsid w:val="00A84378"/>
    <w:rsid w:val="00A87610"/>
    <w:rsid w:val="00A90702"/>
    <w:rsid w:val="00A936F3"/>
    <w:rsid w:val="00A94C24"/>
    <w:rsid w:val="00A95E2D"/>
    <w:rsid w:val="00A964A3"/>
    <w:rsid w:val="00AA3E3D"/>
    <w:rsid w:val="00AA67F8"/>
    <w:rsid w:val="00AB6628"/>
    <w:rsid w:val="00AB6C8F"/>
    <w:rsid w:val="00AC02EC"/>
    <w:rsid w:val="00AC120A"/>
    <w:rsid w:val="00AC18E2"/>
    <w:rsid w:val="00AC3412"/>
    <w:rsid w:val="00AC4819"/>
    <w:rsid w:val="00AC78B2"/>
    <w:rsid w:val="00AD0567"/>
    <w:rsid w:val="00AD2EBC"/>
    <w:rsid w:val="00AD36DF"/>
    <w:rsid w:val="00AD36F7"/>
    <w:rsid w:val="00AD47EB"/>
    <w:rsid w:val="00AD6A6D"/>
    <w:rsid w:val="00AD6B40"/>
    <w:rsid w:val="00AD6E62"/>
    <w:rsid w:val="00AE0589"/>
    <w:rsid w:val="00AE071B"/>
    <w:rsid w:val="00AE35EF"/>
    <w:rsid w:val="00AE39F6"/>
    <w:rsid w:val="00AE3C9B"/>
    <w:rsid w:val="00AE44B6"/>
    <w:rsid w:val="00AE4F13"/>
    <w:rsid w:val="00AE6757"/>
    <w:rsid w:val="00AE6C5B"/>
    <w:rsid w:val="00AE7311"/>
    <w:rsid w:val="00AF0BE4"/>
    <w:rsid w:val="00AF1B9E"/>
    <w:rsid w:val="00AF6533"/>
    <w:rsid w:val="00AF655B"/>
    <w:rsid w:val="00B00E18"/>
    <w:rsid w:val="00B02B58"/>
    <w:rsid w:val="00B06A9E"/>
    <w:rsid w:val="00B072BB"/>
    <w:rsid w:val="00B07DA1"/>
    <w:rsid w:val="00B110D4"/>
    <w:rsid w:val="00B11B07"/>
    <w:rsid w:val="00B122E4"/>
    <w:rsid w:val="00B124E7"/>
    <w:rsid w:val="00B12EA8"/>
    <w:rsid w:val="00B13AD6"/>
    <w:rsid w:val="00B17B89"/>
    <w:rsid w:val="00B21A47"/>
    <w:rsid w:val="00B22D0A"/>
    <w:rsid w:val="00B23E97"/>
    <w:rsid w:val="00B24080"/>
    <w:rsid w:val="00B27F4E"/>
    <w:rsid w:val="00B326EA"/>
    <w:rsid w:val="00B34B7F"/>
    <w:rsid w:val="00B36085"/>
    <w:rsid w:val="00B40654"/>
    <w:rsid w:val="00B43618"/>
    <w:rsid w:val="00B43DCC"/>
    <w:rsid w:val="00B44C92"/>
    <w:rsid w:val="00B51D22"/>
    <w:rsid w:val="00B52AC8"/>
    <w:rsid w:val="00B53EF6"/>
    <w:rsid w:val="00B55DC7"/>
    <w:rsid w:val="00B570F9"/>
    <w:rsid w:val="00B60FCE"/>
    <w:rsid w:val="00B636EC"/>
    <w:rsid w:val="00B70252"/>
    <w:rsid w:val="00B70A33"/>
    <w:rsid w:val="00B71E92"/>
    <w:rsid w:val="00B731B8"/>
    <w:rsid w:val="00B7372B"/>
    <w:rsid w:val="00B73E34"/>
    <w:rsid w:val="00B76878"/>
    <w:rsid w:val="00B8062A"/>
    <w:rsid w:val="00B80D2B"/>
    <w:rsid w:val="00B82FB8"/>
    <w:rsid w:val="00B841DB"/>
    <w:rsid w:val="00B8467A"/>
    <w:rsid w:val="00B94ED2"/>
    <w:rsid w:val="00B95AB2"/>
    <w:rsid w:val="00B96911"/>
    <w:rsid w:val="00B977D0"/>
    <w:rsid w:val="00BA1C9E"/>
    <w:rsid w:val="00BA294A"/>
    <w:rsid w:val="00BA50D1"/>
    <w:rsid w:val="00BB02DB"/>
    <w:rsid w:val="00BB0C12"/>
    <w:rsid w:val="00BB2DB6"/>
    <w:rsid w:val="00BB5A77"/>
    <w:rsid w:val="00BB6C76"/>
    <w:rsid w:val="00BC46E8"/>
    <w:rsid w:val="00BC4B54"/>
    <w:rsid w:val="00BD431C"/>
    <w:rsid w:val="00BD5C88"/>
    <w:rsid w:val="00BD638C"/>
    <w:rsid w:val="00BE1071"/>
    <w:rsid w:val="00BE6D33"/>
    <w:rsid w:val="00BF163F"/>
    <w:rsid w:val="00BF620C"/>
    <w:rsid w:val="00BF674E"/>
    <w:rsid w:val="00C00786"/>
    <w:rsid w:val="00C10690"/>
    <w:rsid w:val="00C107B9"/>
    <w:rsid w:val="00C115D1"/>
    <w:rsid w:val="00C12E58"/>
    <w:rsid w:val="00C166EC"/>
    <w:rsid w:val="00C1732F"/>
    <w:rsid w:val="00C173D2"/>
    <w:rsid w:val="00C21E81"/>
    <w:rsid w:val="00C22878"/>
    <w:rsid w:val="00C23B00"/>
    <w:rsid w:val="00C2438E"/>
    <w:rsid w:val="00C2513E"/>
    <w:rsid w:val="00C265D4"/>
    <w:rsid w:val="00C26C5D"/>
    <w:rsid w:val="00C27E0E"/>
    <w:rsid w:val="00C311FF"/>
    <w:rsid w:val="00C3152C"/>
    <w:rsid w:val="00C34496"/>
    <w:rsid w:val="00C361E0"/>
    <w:rsid w:val="00C414CA"/>
    <w:rsid w:val="00C417FB"/>
    <w:rsid w:val="00C4202D"/>
    <w:rsid w:val="00C427BF"/>
    <w:rsid w:val="00C43838"/>
    <w:rsid w:val="00C52682"/>
    <w:rsid w:val="00C5443C"/>
    <w:rsid w:val="00C57523"/>
    <w:rsid w:val="00C6151B"/>
    <w:rsid w:val="00C6286B"/>
    <w:rsid w:val="00C65AEB"/>
    <w:rsid w:val="00C67E01"/>
    <w:rsid w:val="00C716AE"/>
    <w:rsid w:val="00C71F33"/>
    <w:rsid w:val="00C756B1"/>
    <w:rsid w:val="00C771F4"/>
    <w:rsid w:val="00C80800"/>
    <w:rsid w:val="00C8401F"/>
    <w:rsid w:val="00C93E24"/>
    <w:rsid w:val="00C94303"/>
    <w:rsid w:val="00C97EB7"/>
    <w:rsid w:val="00CA13C5"/>
    <w:rsid w:val="00CA158B"/>
    <w:rsid w:val="00CA161B"/>
    <w:rsid w:val="00CA5717"/>
    <w:rsid w:val="00CA5D08"/>
    <w:rsid w:val="00CA5D13"/>
    <w:rsid w:val="00CA6BB5"/>
    <w:rsid w:val="00CA6DA4"/>
    <w:rsid w:val="00CA70C6"/>
    <w:rsid w:val="00CB15A6"/>
    <w:rsid w:val="00CB2064"/>
    <w:rsid w:val="00CC12F1"/>
    <w:rsid w:val="00CC35BA"/>
    <w:rsid w:val="00CC3D33"/>
    <w:rsid w:val="00CC4637"/>
    <w:rsid w:val="00CC4D8B"/>
    <w:rsid w:val="00CC561D"/>
    <w:rsid w:val="00CC5B04"/>
    <w:rsid w:val="00CD0C45"/>
    <w:rsid w:val="00CD0FF3"/>
    <w:rsid w:val="00CD28D3"/>
    <w:rsid w:val="00CD4925"/>
    <w:rsid w:val="00CE31DF"/>
    <w:rsid w:val="00CE5D7C"/>
    <w:rsid w:val="00CF0E59"/>
    <w:rsid w:val="00CF5578"/>
    <w:rsid w:val="00CF5D8B"/>
    <w:rsid w:val="00D001B2"/>
    <w:rsid w:val="00D00552"/>
    <w:rsid w:val="00D01B4C"/>
    <w:rsid w:val="00D02BEF"/>
    <w:rsid w:val="00D02DB0"/>
    <w:rsid w:val="00D0335F"/>
    <w:rsid w:val="00D033B7"/>
    <w:rsid w:val="00D05076"/>
    <w:rsid w:val="00D066AE"/>
    <w:rsid w:val="00D06D17"/>
    <w:rsid w:val="00D0713A"/>
    <w:rsid w:val="00D10D7E"/>
    <w:rsid w:val="00D115E0"/>
    <w:rsid w:val="00D12B69"/>
    <w:rsid w:val="00D15165"/>
    <w:rsid w:val="00D20447"/>
    <w:rsid w:val="00D22370"/>
    <w:rsid w:val="00D22846"/>
    <w:rsid w:val="00D2432B"/>
    <w:rsid w:val="00D25AD8"/>
    <w:rsid w:val="00D27B2E"/>
    <w:rsid w:val="00D30112"/>
    <w:rsid w:val="00D31524"/>
    <w:rsid w:val="00D34912"/>
    <w:rsid w:val="00D37463"/>
    <w:rsid w:val="00D375E2"/>
    <w:rsid w:val="00D40920"/>
    <w:rsid w:val="00D4322A"/>
    <w:rsid w:val="00D43DE2"/>
    <w:rsid w:val="00D45C20"/>
    <w:rsid w:val="00D47986"/>
    <w:rsid w:val="00D56502"/>
    <w:rsid w:val="00D56867"/>
    <w:rsid w:val="00D56FE0"/>
    <w:rsid w:val="00D61344"/>
    <w:rsid w:val="00D61C8C"/>
    <w:rsid w:val="00D6437A"/>
    <w:rsid w:val="00D6450B"/>
    <w:rsid w:val="00D64BD0"/>
    <w:rsid w:val="00D66150"/>
    <w:rsid w:val="00D7270A"/>
    <w:rsid w:val="00D7413E"/>
    <w:rsid w:val="00D74E73"/>
    <w:rsid w:val="00D840CE"/>
    <w:rsid w:val="00D86FF5"/>
    <w:rsid w:val="00D91468"/>
    <w:rsid w:val="00D926F4"/>
    <w:rsid w:val="00D942A6"/>
    <w:rsid w:val="00D942E3"/>
    <w:rsid w:val="00DA27C1"/>
    <w:rsid w:val="00DA3B86"/>
    <w:rsid w:val="00DA3B92"/>
    <w:rsid w:val="00DA41BF"/>
    <w:rsid w:val="00DA5C07"/>
    <w:rsid w:val="00DA694F"/>
    <w:rsid w:val="00DB2035"/>
    <w:rsid w:val="00DB2E0B"/>
    <w:rsid w:val="00DB35C8"/>
    <w:rsid w:val="00DB37F4"/>
    <w:rsid w:val="00DB4BA2"/>
    <w:rsid w:val="00DC0A88"/>
    <w:rsid w:val="00DC216E"/>
    <w:rsid w:val="00DC2CD9"/>
    <w:rsid w:val="00DC4D76"/>
    <w:rsid w:val="00DC5857"/>
    <w:rsid w:val="00DC6787"/>
    <w:rsid w:val="00DC6B59"/>
    <w:rsid w:val="00DC7325"/>
    <w:rsid w:val="00DC746F"/>
    <w:rsid w:val="00DD21E5"/>
    <w:rsid w:val="00DD3CBB"/>
    <w:rsid w:val="00DD41E3"/>
    <w:rsid w:val="00DD49D3"/>
    <w:rsid w:val="00DD4F14"/>
    <w:rsid w:val="00DD526D"/>
    <w:rsid w:val="00DD79EA"/>
    <w:rsid w:val="00DD7E15"/>
    <w:rsid w:val="00DE12F8"/>
    <w:rsid w:val="00DE1E89"/>
    <w:rsid w:val="00DE7538"/>
    <w:rsid w:val="00DF6886"/>
    <w:rsid w:val="00DF6D24"/>
    <w:rsid w:val="00E020EA"/>
    <w:rsid w:val="00E023AF"/>
    <w:rsid w:val="00E102F9"/>
    <w:rsid w:val="00E10E30"/>
    <w:rsid w:val="00E1106E"/>
    <w:rsid w:val="00E1339A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3BC5"/>
    <w:rsid w:val="00E379CF"/>
    <w:rsid w:val="00E37DE8"/>
    <w:rsid w:val="00E40996"/>
    <w:rsid w:val="00E45F24"/>
    <w:rsid w:val="00E46644"/>
    <w:rsid w:val="00E4775B"/>
    <w:rsid w:val="00E53F44"/>
    <w:rsid w:val="00E54FFF"/>
    <w:rsid w:val="00E60BC9"/>
    <w:rsid w:val="00E61E0F"/>
    <w:rsid w:val="00E64763"/>
    <w:rsid w:val="00E671B6"/>
    <w:rsid w:val="00E72DAB"/>
    <w:rsid w:val="00E73112"/>
    <w:rsid w:val="00E7425D"/>
    <w:rsid w:val="00E77612"/>
    <w:rsid w:val="00E8073A"/>
    <w:rsid w:val="00E87B51"/>
    <w:rsid w:val="00E87C34"/>
    <w:rsid w:val="00E90815"/>
    <w:rsid w:val="00E9101A"/>
    <w:rsid w:val="00E91130"/>
    <w:rsid w:val="00E918CF"/>
    <w:rsid w:val="00E92938"/>
    <w:rsid w:val="00E976CC"/>
    <w:rsid w:val="00EA23B0"/>
    <w:rsid w:val="00EA376A"/>
    <w:rsid w:val="00EA3C58"/>
    <w:rsid w:val="00EA4169"/>
    <w:rsid w:val="00EA5580"/>
    <w:rsid w:val="00EA78D2"/>
    <w:rsid w:val="00EA7F3D"/>
    <w:rsid w:val="00EB0DEE"/>
    <w:rsid w:val="00EB14E5"/>
    <w:rsid w:val="00EB3098"/>
    <w:rsid w:val="00EB447A"/>
    <w:rsid w:val="00EC2CB1"/>
    <w:rsid w:val="00EC605B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4F28"/>
    <w:rsid w:val="00EE6F55"/>
    <w:rsid w:val="00EF4930"/>
    <w:rsid w:val="00EF526E"/>
    <w:rsid w:val="00EF6020"/>
    <w:rsid w:val="00EF604C"/>
    <w:rsid w:val="00F04688"/>
    <w:rsid w:val="00F0679E"/>
    <w:rsid w:val="00F076CA"/>
    <w:rsid w:val="00F11529"/>
    <w:rsid w:val="00F138BA"/>
    <w:rsid w:val="00F15115"/>
    <w:rsid w:val="00F16D19"/>
    <w:rsid w:val="00F2231C"/>
    <w:rsid w:val="00F2235E"/>
    <w:rsid w:val="00F26568"/>
    <w:rsid w:val="00F27E0C"/>
    <w:rsid w:val="00F30FF5"/>
    <w:rsid w:val="00F33D68"/>
    <w:rsid w:val="00F379BC"/>
    <w:rsid w:val="00F410B3"/>
    <w:rsid w:val="00F41398"/>
    <w:rsid w:val="00F45560"/>
    <w:rsid w:val="00F462CB"/>
    <w:rsid w:val="00F512D6"/>
    <w:rsid w:val="00F550E1"/>
    <w:rsid w:val="00F56D9C"/>
    <w:rsid w:val="00F62857"/>
    <w:rsid w:val="00F632C9"/>
    <w:rsid w:val="00F6382E"/>
    <w:rsid w:val="00F718BB"/>
    <w:rsid w:val="00F72FD9"/>
    <w:rsid w:val="00F7319E"/>
    <w:rsid w:val="00F736E9"/>
    <w:rsid w:val="00F7698A"/>
    <w:rsid w:val="00F7700D"/>
    <w:rsid w:val="00F77F75"/>
    <w:rsid w:val="00F812F9"/>
    <w:rsid w:val="00F845D4"/>
    <w:rsid w:val="00F861E1"/>
    <w:rsid w:val="00F87E5E"/>
    <w:rsid w:val="00F91C21"/>
    <w:rsid w:val="00F92E22"/>
    <w:rsid w:val="00F94C21"/>
    <w:rsid w:val="00F9521D"/>
    <w:rsid w:val="00F955FF"/>
    <w:rsid w:val="00FA0149"/>
    <w:rsid w:val="00FA06F5"/>
    <w:rsid w:val="00FA1CA3"/>
    <w:rsid w:val="00FA213B"/>
    <w:rsid w:val="00FA51FF"/>
    <w:rsid w:val="00FA67DB"/>
    <w:rsid w:val="00FA67EB"/>
    <w:rsid w:val="00FA73D1"/>
    <w:rsid w:val="00FB15CA"/>
    <w:rsid w:val="00FB5C63"/>
    <w:rsid w:val="00FB5EF9"/>
    <w:rsid w:val="00FB68A7"/>
    <w:rsid w:val="00FB7201"/>
    <w:rsid w:val="00FC13D2"/>
    <w:rsid w:val="00FC65FF"/>
    <w:rsid w:val="00FD22D8"/>
    <w:rsid w:val="00FD341E"/>
    <w:rsid w:val="00FD69EA"/>
    <w:rsid w:val="00FD7E14"/>
    <w:rsid w:val="00FE2018"/>
    <w:rsid w:val="00FE2047"/>
    <w:rsid w:val="00FE4CC9"/>
    <w:rsid w:val="00FE6068"/>
    <w:rsid w:val="00FE6232"/>
    <w:rsid w:val="00FE7F8E"/>
    <w:rsid w:val="00FF35FD"/>
    <w:rsid w:val="00FF447E"/>
    <w:rsid w:val="00FF477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8D3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Absatz-Standardschriftart">
    <w:name w:val="Absatz-Standardschriftart"/>
    <w:rsid w:val="00CD0F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B4F28-EFE8-459C-88FF-285FBF6EA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2025-02-10T09:55:00Z</cp:lastPrinted>
  <dcterms:created xsi:type="dcterms:W3CDTF">2025-02-10T13:10:00Z</dcterms:created>
  <dcterms:modified xsi:type="dcterms:W3CDTF">2025-02-10T13:10:00Z</dcterms:modified>
</cp:coreProperties>
</file>