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576D8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D65EBC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D65EBC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CF2920">
      <w:pPr>
        <w:pStyle w:val="a0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361720" w:rsidRPr="003E2630" w:rsidRDefault="00361720" w:rsidP="00CF2920">
      <w:pPr>
        <w:pStyle w:val="a0"/>
        <w:spacing w:before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3E2630" w:rsidP="003E2630">
      <w:pPr>
        <w:rPr>
          <w:sz w:val="32"/>
          <w:szCs w:val="32"/>
        </w:rPr>
      </w:pPr>
    </w:p>
    <w:p w:rsidR="003E2630" w:rsidRPr="003E2630" w:rsidRDefault="00867C8E" w:rsidP="003E2630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21.12.2015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u w:val="single"/>
        </w:rPr>
        <w:t>2846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D5059A">
        <w:rPr>
          <w:b/>
          <w:sz w:val="28"/>
          <w:szCs w:val="28"/>
        </w:rPr>
        <w:t>тские Поляны» на 2014-2018 годы</w:t>
      </w:r>
      <w:r w:rsidR="00F66F47">
        <w:rPr>
          <w:b/>
          <w:sz w:val="28"/>
          <w:szCs w:val="28"/>
        </w:rPr>
        <w:t>»</w:t>
      </w:r>
    </w:p>
    <w:p w:rsidR="00CF2920" w:rsidRPr="007D4CBA" w:rsidRDefault="00361720" w:rsidP="00363EC2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D4CBA">
        <w:rPr>
          <w:rFonts w:ascii="Times New Roman" w:hAnsi="Times New Roman"/>
          <w:sz w:val="28"/>
          <w:szCs w:val="28"/>
        </w:rPr>
        <w:t xml:space="preserve">В </w:t>
      </w:r>
      <w:r w:rsidR="00363EC2">
        <w:rPr>
          <w:rFonts w:ascii="Times New Roman" w:hAnsi="Times New Roman"/>
          <w:color w:val="000000"/>
          <w:sz w:val="28"/>
          <w:szCs w:val="28"/>
        </w:rPr>
        <w:t xml:space="preserve">соответствии с решениями </w:t>
      </w:r>
      <w:r w:rsidR="00DB5177">
        <w:rPr>
          <w:rFonts w:ascii="Times New Roman" w:hAnsi="Times New Roman"/>
          <w:color w:val="000000"/>
          <w:sz w:val="28"/>
          <w:szCs w:val="28"/>
        </w:rPr>
        <w:t>Вятскополянской городской Думы от 28.10.2015 № 84</w:t>
      </w:r>
      <w:r w:rsidR="00282118">
        <w:rPr>
          <w:rFonts w:ascii="Times New Roman" w:hAnsi="Times New Roman"/>
          <w:color w:val="000000"/>
          <w:sz w:val="28"/>
          <w:szCs w:val="28"/>
        </w:rPr>
        <w:t xml:space="preserve"> «О предоставлении дополнительной меры социальной поддержки участникам Великой Отечественной войны, проживающим на территории муниципального образования городского округа город Вятские Поляны Кировской области»</w:t>
      </w:r>
      <w:r w:rsidR="00363EC2">
        <w:rPr>
          <w:rFonts w:ascii="Times New Roman" w:hAnsi="Times New Roman"/>
          <w:color w:val="000000"/>
          <w:sz w:val="28"/>
          <w:szCs w:val="28"/>
        </w:rPr>
        <w:t xml:space="preserve"> и от 04.12.2015 № 98 </w:t>
      </w:r>
      <w:r w:rsidR="00363EC2" w:rsidRPr="00363EC2">
        <w:rPr>
          <w:rFonts w:ascii="Times New Roman" w:hAnsi="Times New Roman"/>
          <w:color w:val="000000"/>
          <w:sz w:val="28"/>
          <w:szCs w:val="28"/>
        </w:rPr>
        <w:t>«</w:t>
      </w:r>
      <w:r w:rsidR="00363EC2" w:rsidRPr="00363EC2">
        <w:rPr>
          <w:rFonts w:ascii="Times New Roman" w:hAnsi="Times New Roman" w:cs="Calibri"/>
          <w:sz w:val="28"/>
          <w:szCs w:val="28"/>
          <w:lang w:eastAsia="ar-SA"/>
        </w:rPr>
        <w:t>О бюджете муниципального образования  городского округа город  Вятские Поляны Кировской области  на  2016 год</w:t>
      </w:r>
      <w:bookmarkStart w:id="0" w:name="_GoBack"/>
      <w:bookmarkEnd w:id="0"/>
      <w:r w:rsidRPr="007D4CBA">
        <w:rPr>
          <w:rFonts w:ascii="Times New Roman" w:hAnsi="Times New Roman"/>
          <w:color w:val="000000"/>
          <w:spacing w:val="6"/>
          <w:sz w:val="28"/>
          <w:szCs w:val="28"/>
        </w:rPr>
        <w:t>, администрация города Вятские Поляны ПОСТАНОВЛЯЕТ</w:t>
      </w:r>
      <w:r w:rsidRPr="007D4CBA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5C2D71">
      <w:pPr>
        <w:pStyle w:val="a0"/>
        <w:spacing w:line="360" w:lineRule="auto"/>
        <w:ind w:firstLine="709"/>
        <w:jc w:val="both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>Внести и утвердить изменения в муниципальную программу 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Вятские Поляны» на 2014-2018 годы», утвержденную постановлением администрации города Вятские Поляны от 23.10.2013 № 1631 (в редакции 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 xml:space="preserve">, от </w:t>
      </w:r>
      <w:r w:rsidR="0041551D">
        <w:rPr>
          <w:color w:val="000000"/>
          <w:sz w:val="28"/>
          <w:szCs w:val="28"/>
        </w:rPr>
        <w:lastRenderedPageBreak/>
        <w:t>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D51733">
        <w:rPr>
          <w:rFonts w:cs="Times New Roman"/>
          <w:sz w:val="28"/>
          <w:szCs w:val="28"/>
        </w:rPr>
        <w:t>)</w:t>
      </w:r>
      <w:r w:rsidR="003E2630">
        <w:rPr>
          <w:rFonts w:cs="Times New Roman"/>
          <w:sz w:val="28"/>
          <w:szCs w:val="28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1244B0" w:rsidRDefault="001244B0" w:rsidP="005C2D71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>Контроль за исполнением постановления возложить на первого заместителя главы администрации города Шапоренкова Е.С.</w:t>
      </w:r>
    </w:p>
    <w:p w:rsidR="003E2630" w:rsidRDefault="003E2630" w:rsidP="005C2D71">
      <w:pPr>
        <w:pStyle w:val="ConsPlusDocLis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0614B" w:rsidRPr="0010614B" w:rsidRDefault="0010614B" w:rsidP="0010614B">
      <w:pPr>
        <w:rPr>
          <w:lang w:eastAsia="hi-IN" w:bidi="hi-IN"/>
        </w:rPr>
      </w:pPr>
    </w:p>
    <w:p w:rsidR="00867C8E" w:rsidRDefault="00DB5177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361720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>а</w:t>
      </w:r>
      <w:r w:rsidR="00361720">
        <w:rPr>
          <w:rFonts w:cs="Times New Roman"/>
          <w:sz w:val="28"/>
          <w:szCs w:val="28"/>
        </w:rPr>
        <w:t xml:space="preserve"> администрации</w:t>
      </w:r>
      <w:r w:rsidR="00D51733">
        <w:rPr>
          <w:rFonts w:cs="Times New Roman"/>
          <w:sz w:val="28"/>
          <w:szCs w:val="28"/>
        </w:rPr>
        <w:t>города</w:t>
      </w:r>
      <w:r w:rsidR="00361720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483731">
        <w:rPr>
          <w:rFonts w:cs="Times New Roman"/>
          <w:sz w:val="28"/>
          <w:szCs w:val="28"/>
        </w:rPr>
        <w:tab/>
      </w:r>
      <w:r w:rsidR="0010614B">
        <w:rPr>
          <w:rFonts w:cs="Times New Roman"/>
          <w:sz w:val="28"/>
          <w:szCs w:val="28"/>
        </w:rPr>
        <w:tab/>
      </w:r>
    </w:p>
    <w:p w:rsidR="00AF2772" w:rsidRDefault="00867C8E" w:rsidP="00483731">
      <w:pPr>
        <w:pStyle w:val="a0"/>
        <w:pBdr>
          <w:bottom w:val="single" w:sz="12" w:space="0" w:color="00000A"/>
        </w:pBdr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</w:t>
      </w:r>
      <w:r w:rsidR="005C2D71">
        <w:rPr>
          <w:rFonts w:cs="Times New Roman"/>
          <w:sz w:val="28"/>
          <w:szCs w:val="28"/>
        </w:rPr>
        <w:tab/>
      </w:r>
      <w:r w:rsidR="005C2D71">
        <w:rPr>
          <w:rFonts w:cs="Times New Roman"/>
          <w:sz w:val="28"/>
          <w:szCs w:val="28"/>
        </w:rPr>
        <w:tab/>
      </w:r>
      <w:r w:rsidR="00DB517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    </w:t>
      </w:r>
      <w:r w:rsidR="00DB5177">
        <w:rPr>
          <w:rFonts w:cs="Times New Roman"/>
          <w:sz w:val="28"/>
          <w:szCs w:val="28"/>
        </w:rPr>
        <w:t>А.Д. Клюкин</w:t>
      </w:r>
    </w:p>
    <w:p w:rsidR="00867C8E" w:rsidRDefault="00867C8E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361720" w:rsidRDefault="00361720" w:rsidP="00636235">
      <w:pPr>
        <w:pStyle w:val="a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D51733" w:rsidRDefault="00D51733" w:rsidP="00636235">
      <w:pPr>
        <w:pStyle w:val="a0"/>
        <w:jc w:val="both"/>
        <w:rPr>
          <w:rFonts w:cs="Times New Roman"/>
          <w:sz w:val="28"/>
          <w:szCs w:val="28"/>
        </w:rPr>
      </w:pPr>
    </w:p>
    <w:p w:rsidR="00D07232" w:rsidRPr="00E26B89" w:rsidRDefault="00E26B89" w:rsidP="00D07232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Экономист</w:t>
      </w:r>
      <w:r w:rsidR="00D07232" w:rsidRPr="00E26B89">
        <w:rPr>
          <w:rFonts w:ascii="Times New Roman" w:hAnsi="Times New Roman"/>
          <w:sz w:val="28"/>
          <w:szCs w:val="28"/>
          <w:lang w:eastAsia="ar-SA"/>
        </w:rPr>
        <w:t>муниципального казенного</w:t>
      </w:r>
    </w:p>
    <w:p w:rsidR="00E26B89" w:rsidRPr="00E26B89" w:rsidRDefault="00E26B89" w:rsidP="00E26B89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учреждения «Управление жилищно-</w:t>
      </w:r>
    </w:p>
    <w:p w:rsidR="0010614B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коммунального хозяйства города</w:t>
      </w:r>
    </w:p>
    <w:p w:rsidR="00D51733" w:rsidRDefault="00E26B89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10614B">
        <w:rPr>
          <w:rFonts w:ascii="Times New Roman" w:hAnsi="Times New Roman"/>
          <w:sz w:val="28"/>
          <w:szCs w:val="28"/>
          <w:lang w:eastAsia="ar-SA"/>
        </w:rPr>
        <w:tab/>
      </w:r>
      <w:r w:rsidR="00D51733" w:rsidRPr="00D51733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p w:rsidR="00282118" w:rsidRPr="00D51733" w:rsidRDefault="00282118" w:rsidP="0010614B">
      <w:pPr>
        <w:widowControl w:val="0"/>
        <w:tabs>
          <w:tab w:val="left" w:pos="6390"/>
        </w:tabs>
        <w:suppressAutoHyphens/>
        <w:autoSpaceDE w:val="0"/>
        <w:jc w:val="both"/>
        <w:rPr>
          <w:rFonts w:ascii="Times New Roman" w:hAnsi="Times New Roman" w:cs="Mangal"/>
          <w:color w:val="00000A"/>
          <w:sz w:val="20"/>
          <w:szCs w:val="20"/>
          <w:lang w:eastAsia="zh-CN" w:bidi="hi-IN"/>
        </w:rPr>
      </w:pPr>
    </w:p>
    <w:p w:rsidR="0010614B" w:rsidRDefault="0010614B" w:rsidP="00731E29">
      <w:pPr>
        <w:widowControl w:val="0"/>
        <w:tabs>
          <w:tab w:val="left" w:pos="6663"/>
          <w:tab w:val="left" w:pos="6946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</w:p>
    <w:sectPr w:rsidR="0010614B" w:rsidSect="005C2D71">
      <w:headerReference w:type="default" r:id="rId9"/>
      <w:headerReference w:type="first" r:id="rId10"/>
      <w:pgSz w:w="11906" w:h="16838"/>
      <w:pgMar w:top="955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3FB" w:rsidRDefault="004043FB" w:rsidP="00D5059A">
      <w:r>
        <w:separator/>
      </w:r>
    </w:p>
  </w:endnote>
  <w:endnote w:type="continuationSeparator" w:id="1">
    <w:p w:rsidR="004043FB" w:rsidRDefault="004043FB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3FB" w:rsidRDefault="004043FB" w:rsidP="00D5059A">
      <w:r>
        <w:separator/>
      </w:r>
    </w:p>
  </w:footnote>
  <w:footnote w:type="continuationSeparator" w:id="1">
    <w:p w:rsidR="004043FB" w:rsidRDefault="004043FB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3E2630" w:rsidRDefault="00D65EBC">
        <w:pPr>
          <w:pStyle w:val="a8"/>
          <w:jc w:val="center"/>
        </w:pPr>
        <w:r>
          <w:fldChar w:fldCharType="begin"/>
        </w:r>
        <w:r w:rsidR="007968DE">
          <w:instrText>PAGE   \* MERGEFORMAT</w:instrText>
        </w:r>
        <w:r>
          <w:fldChar w:fldCharType="separate"/>
        </w:r>
        <w:r w:rsidR="00867C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E2630" w:rsidRDefault="003E263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634" w:rsidRDefault="00E97634">
    <w:pPr>
      <w:pStyle w:val="a8"/>
    </w:pPr>
  </w:p>
  <w:p w:rsidR="00E97634" w:rsidRDefault="00E976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11A15"/>
    <w:rsid w:val="00014411"/>
    <w:rsid w:val="00044497"/>
    <w:rsid w:val="000972E7"/>
    <w:rsid w:val="000B3A7F"/>
    <w:rsid w:val="000C17F3"/>
    <w:rsid w:val="000E0465"/>
    <w:rsid w:val="0010614B"/>
    <w:rsid w:val="00112057"/>
    <w:rsid w:val="001244B0"/>
    <w:rsid w:val="001846A8"/>
    <w:rsid w:val="001C50E5"/>
    <w:rsid w:val="001F5C69"/>
    <w:rsid w:val="0022249D"/>
    <w:rsid w:val="00243054"/>
    <w:rsid w:val="00263D68"/>
    <w:rsid w:val="00282118"/>
    <w:rsid w:val="002D4B59"/>
    <w:rsid w:val="00327CC1"/>
    <w:rsid w:val="0033096B"/>
    <w:rsid w:val="00336C92"/>
    <w:rsid w:val="00361720"/>
    <w:rsid w:val="00363EC2"/>
    <w:rsid w:val="00397F71"/>
    <w:rsid w:val="003A7526"/>
    <w:rsid w:val="003E2630"/>
    <w:rsid w:val="003E2ACC"/>
    <w:rsid w:val="003F4BF3"/>
    <w:rsid w:val="004043FB"/>
    <w:rsid w:val="00406FA6"/>
    <w:rsid w:val="0041551D"/>
    <w:rsid w:val="00423348"/>
    <w:rsid w:val="00445BAB"/>
    <w:rsid w:val="00470FC9"/>
    <w:rsid w:val="00483731"/>
    <w:rsid w:val="0048489E"/>
    <w:rsid w:val="004A0FE6"/>
    <w:rsid w:val="004A7C57"/>
    <w:rsid w:val="004D1DF3"/>
    <w:rsid w:val="004D6909"/>
    <w:rsid w:val="00507E80"/>
    <w:rsid w:val="0051246B"/>
    <w:rsid w:val="00515DCB"/>
    <w:rsid w:val="00533798"/>
    <w:rsid w:val="00557CD4"/>
    <w:rsid w:val="00563A0A"/>
    <w:rsid w:val="00571473"/>
    <w:rsid w:val="00576D84"/>
    <w:rsid w:val="005C2D71"/>
    <w:rsid w:val="006009F3"/>
    <w:rsid w:val="0061229D"/>
    <w:rsid w:val="00636235"/>
    <w:rsid w:val="00681D8D"/>
    <w:rsid w:val="00687D22"/>
    <w:rsid w:val="00692D58"/>
    <w:rsid w:val="006B3DAD"/>
    <w:rsid w:val="006D5A88"/>
    <w:rsid w:val="00702B8F"/>
    <w:rsid w:val="007122D1"/>
    <w:rsid w:val="00731E29"/>
    <w:rsid w:val="00767253"/>
    <w:rsid w:val="007968DE"/>
    <w:rsid w:val="007B1437"/>
    <w:rsid w:val="007D4CBA"/>
    <w:rsid w:val="007F6AFE"/>
    <w:rsid w:val="00801368"/>
    <w:rsid w:val="00867C8E"/>
    <w:rsid w:val="008D1244"/>
    <w:rsid w:val="008D5EF5"/>
    <w:rsid w:val="008E2B9D"/>
    <w:rsid w:val="008F0463"/>
    <w:rsid w:val="009053E8"/>
    <w:rsid w:val="00937AD7"/>
    <w:rsid w:val="009675B9"/>
    <w:rsid w:val="009B3407"/>
    <w:rsid w:val="009B3D5F"/>
    <w:rsid w:val="00A00C99"/>
    <w:rsid w:val="00A40339"/>
    <w:rsid w:val="00A408EB"/>
    <w:rsid w:val="00AA3B74"/>
    <w:rsid w:val="00AC57E5"/>
    <w:rsid w:val="00AD27C0"/>
    <w:rsid w:val="00AD6AC6"/>
    <w:rsid w:val="00AF2772"/>
    <w:rsid w:val="00B073D4"/>
    <w:rsid w:val="00B16927"/>
    <w:rsid w:val="00B25F01"/>
    <w:rsid w:val="00B57B2B"/>
    <w:rsid w:val="00B57D0E"/>
    <w:rsid w:val="00B8434B"/>
    <w:rsid w:val="00BD71A5"/>
    <w:rsid w:val="00C079B9"/>
    <w:rsid w:val="00C23261"/>
    <w:rsid w:val="00C30BCF"/>
    <w:rsid w:val="00C87AC6"/>
    <w:rsid w:val="00CA359F"/>
    <w:rsid w:val="00CA5CB6"/>
    <w:rsid w:val="00CF2920"/>
    <w:rsid w:val="00D07232"/>
    <w:rsid w:val="00D21267"/>
    <w:rsid w:val="00D30748"/>
    <w:rsid w:val="00D5059A"/>
    <w:rsid w:val="00D51733"/>
    <w:rsid w:val="00D65EBC"/>
    <w:rsid w:val="00D97FCF"/>
    <w:rsid w:val="00DB5177"/>
    <w:rsid w:val="00DF3AF1"/>
    <w:rsid w:val="00E26B89"/>
    <w:rsid w:val="00E40F10"/>
    <w:rsid w:val="00E8660F"/>
    <w:rsid w:val="00E97634"/>
    <w:rsid w:val="00EB01F1"/>
    <w:rsid w:val="00EC7A72"/>
    <w:rsid w:val="00EF58D2"/>
    <w:rsid w:val="00F10334"/>
    <w:rsid w:val="00F23EEE"/>
    <w:rsid w:val="00F66F47"/>
    <w:rsid w:val="00F740CC"/>
    <w:rsid w:val="00F85C8F"/>
    <w:rsid w:val="00FC35D1"/>
    <w:rsid w:val="00FC49D4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DFB07-85D3-4EC8-A602-6E61EB22E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User2306</cp:lastModifiedBy>
  <cp:revision>2</cp:revision>
  <cp:lastPrinted>2015-11-19T13:10:00Z</cp:lastPrinted>
  <dcterms:created xsi:type="dcterms:W3CDTF">2015-12-28T12:24:00Z</dcterms:created>
  <dcterms:modified xsi:type="dcterms:W3CDTF">2015-12-28T12:24:00Z</dcterms:modified>
</cp:coreProperties>
</file>