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041321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                                 </w:t>
      </w:r>
      <w:r w:rsidR="00FC1C3C">
        <w:t xml:space="preserve">                            </w:t>
      </w:r>
      <w:r>
        <w:t xml:space="preserve">                                                                              </w:t>
      </w:r>
    </w:p>
    <w:tbl>
      <w:tblPr>
        <w:tblStyle w:val="a4"/>
        <w:tblW w:w="0" w:type="auto"/>
        <w:tblInd w:w="7157" w:type="dxa"/>
        <w:tblLook w:val="04A0"/>
      </w:tblPr>
      <w:tblGrid>
        <w:gridCol w:w="4575"/>
        <w:gridCol w:w="3054"/>
      </w:tblGrid>
      <w:tr w:rsidR="00201A16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Default="00201A16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8967B9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Приложение</w:t>
            </w:r>
            <w:r w:rsidR="000D10B4" w:rsidRPr="008967B9">
              <w:rPr>
                <w:sz w:val="28"/>
                <w:szCs w:val="28"/>
              </w:rPr>
              <w:t xml:space="preserve"> </w:t>
            </w:r>
            <w:r w:rsidR="0005083A">
              <w:rPr>
                <w:sz w:val="28"/>
                <w:szCs w:val="28"/>
              </w:rPr>
              <w:t xml:space="preserve"> </w:t>
            </w: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УТВЕРЖДЕН</w:t>
            </w:r>
          </w:p>
          <w:p w:rsidR="000710A0" w:rsidRDefault="000710A0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41321">
              <w:rPr>
                <w:sz w:val="28"/>
                <w:szCs w:val="28"/>
              </w:rPr>
              <w:t>остановлением</w:t>
            </w: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администрации города</w:t>
            </w:r>
          </w:p>
          <w:p w:rsidR="00FC1C3C" w:rsidRPr="00FC1C3C" w:rsidRDefault="00FC1C3C" w:rsidP="0071416A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1416A">
              <w:rPr>
                <w:sz w:val="28"/>
                <w:szCs w:val="28"/>
              </w:rPr>
              <w:t xml:space="preserve"> 29.12.2015  </w:t>
            </w:r>
            <w:r w:rsidR="00201A16" w:rsidRPr="00041321">
              <w:rPr>
                <w:sz w:val="28"/>
                <w:szCs w:val="28"/>
              </w:rPr>
              <w:t>№</w:t>
            </w:r>
            <w:r w:rsidR="00962B3C">
              <w:rPr>
                <w:sz w:val="28"/>
                <w:szCs w:val="28"/>
              </w:rPr>
              <w:t xml:space="preserve"> </w:t>
            </w:r>
            <w:r w:rsidR="0071416A">
              <w:rPr>
                <w:sz w:val="28"/>
                <w:szCs w:val="28"/>
              </w:rPr>
              <w:t>2913</w:t>
            </w:r>
          </w:p>
        </w:tc>
      </w:tr>
      <w:tr w:rsidR="00B90F1F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Default="00B90F1F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041321" w:rsidRDefault="00B90F1F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041321" w:rsidP="00201A16">
      <w:pPr>
        <w:rPr>
          <w:b/>
          <w:sz w:val="28"/>
          <w:szCs w:val="28"/>
        </w:rPr>
      </w:pPr>
    </w:p>
    <w:p w:rsidR="00041321" w:rsidRDefault="007066B4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2016 год по</w:t>
      </w:r>
      <w:r>
        <w:rPr>
          <w:b/>
          <w:sz w:val="28"/>
          <w:szCs w:val="28"/>
        </w:rPr>
        <w:t xml:space="preserve">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0710A0" w:rsidRPr="006B48AB">
        <w:rPr>
          <w:b/>
          <w:sz w:val="28"/>
          <w:szCs w:val="28"/>
        </w:rPr>
        <w:t>на 2014 – 2018 годы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096DBE" w:rsidRDefault="00096DBE" w:rsidP="007066B4">
      <w:pPr>
        <w:jc w:val="center"/>
        <w:rPr>
          <w:b/>
          <w:sz w:val="18"/>
          <w:szCs w:val="18"/>
        </w:rPr>
      </w:pPr>
    </w:p>
    <w:tbl>
      <w:tblPr>
        <w:tblW w:w="15557" w:type="dxa"/>
        <w:tblInd w:w="-10" w:type="dxa"/>
        <w:tblLayout w:type="fixed"/>
        <w:tblLook w:val="0000"/>
      </w:tblPr>
      <w:tblGrid>
        <w:gridCol w:w="544"/>
        <w:gridCol w:w="4109"/>
        <w:gridCol w:w="46"/>
        <w:gridCol w:w="2113"/>
        <w:gridCol w:w="13"/>
        <w:gridCol w:w="887"/>
        <w:gridCol w:w="61"/>
        <w:gridCol w:w="894"/>
        <w:gridCol w:w="42"/>
        <w:gridCol w:w="2084"/>
        <w:gridCol w:w="1559"/>
        <w:gridCol w:w="39"/>
        <w:gridCol w:w="3166"/>
      </w:tblGrid>
      <w:tr w:rsidR="007066B4" w:rsidRPr="003B1257" w:rsidTr="00E0072C">
        <w:trPr>
          <w:trHeight w:val="566"/>
          <w:tblHeader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spacing w:line="220" w:lineRule="exact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№</w:t>
            </w:r>
            <w:r w:rsidRPr="003B1257">
              <w:rPr>
                <w:sz w:val="23"/>
                <w:szCs w:val="23"/>
              </w:rPr>
              <w:br/>
              <w:t>п/п</w:t>
            </w:r>
          </w:p>
        </w:tc>
        <w:tc>
          <w:tcPr>
            <w:tcW w:w="4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spacing w:line="240" w:lineRule="exact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Наименование муниципальной пр</w:t>
            </w:r>
            <w:r w:rsidRPr="003B1257">
              <w:rPr>
                <w:sz w:val="23"/>
                <w:szCs w:val="23"/>
              </w:rPr>
              <w:t>о</w:t>
            </w:r>
            <w:r w:rsidRPr="003B1257">
              <w:rPr>
                <w:sz w:val="23"/>
                <w:szCs w:val="23"/>
              </w:rPr>
              <w:t>граммы, подпрограммы, ведомственной целевой программы, отдельного мер</w:t>
            </w:r>
            <w:r w:rsidRPr="003B1257">
              <w:rPr>
                <w:sz w:val="23"/>
                <w:szCs w:val="23"/>
              </w:rPr>
              <w:t>о</w:t>
            </w:r>
            <w:r w:rsidRPr="003B1257">
              <w:rPr>
                <w:sz w:val="23"/>
                <w:szCs w:val="23"/>
              </w:rPr>
              <w:t>приятия, мероприятия, входящего в с</w:t>
            </w:r>
            <w:r w:rsidRPr="003B1257">
              <w:rPr>
                <w:sz w:val="23"/>
                <w:szCs w:val="23"/>
              </w:rPr>
              <w:t>о</w:t>
            </w:r>
            <w:r w:rsidRPr="003B1257">
              <w:rPr>
                <w:sz w:val="23"/>
                <w:szCs w:val="23"/>
              </w:rPr>
              <w:t xml:space="preserve">став отдельного мероприятия 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spacing w:line="240" w:lineRule="exact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Ответственный исполнитель (Ф.И.О., дол</w:t>
            </w:r>
            <w:r w:rsidRPr="003B1257">
              <w:rPr>
                <w:sz w:val="23"/>
                <w:szCs w:val="23"/>
              </w:rPr>
              <w:t>ж</w:t>
            </w:r>
            <w:r w:rsidRPr="003B1257">
              <w:rPr>
                <w:sz w:val="23"/>
                <w:szCs w:val="23"/>
              </w:rPr>
              <w:t>ность)</w:t>
            </w:r>
          </w:p>
          <w:p w:rsidR="007066B4" w:rsidRPr="003B1257" w:rsidRDefault="007066B4" w:rsidP="00F21005">
            <w:pPr>
              <w:spacing w:line="240" w:lineRule="exact"/>
              <w:jc w:val="both"/>
              <w:rPr>
                <w:sz w:val="23"/>
                <w:szCs w:val="23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 xml:space="preserve">Срок </w:t>
            </w:r>
          </w:p>
          <w:p w:rsidR="007066B4" w:rsidRPr="003B1257" w:rsidRDefault="007066B4" w:rsidP="00F21005">
            <w:pPr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Источники</w:t>
            </w:r>
          </w:p>
          <w:p w:rsidR="007066B4" w:rsidRPr="003B1257" w:rsidRDefault="007066B4" w:rsidP="00F21005">
            <w:pPr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финансирования</w:t>
            </w: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B90F1F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Финансир</w:t>
            </w:r>
            <w:r w:rsidRPr="003B1257">
              <w:rPr>
                <w:sz w:val="23"/>
                <w:szCs w:val="23"/>
              </w:rPr>
              <w:t>о</w:t>
            </w:r>
            <w:r w:rsidRPr="003B1257">
              <w:rPr>
                <w:sz w:val="23"/>
                <w:szCs w:val="23"/>
              </w:rPr>
              <w:t xml:space="preserve">вание на </w:t>
            </w:r>
            <w:r w:rsidR="00B90F1F">
              <w:rPr>
                <w:sz w:val="23"/>
                <w:szCs w:val="23"/>
              </w:rPr>
              <w:t xml:space="preserve">2016 </w:t>
            </w:r>
            <w:r w:rsidRPr="003B1257">
              <w:rPr>
                <w:sz w:val="23"/>
                <w:szCs w:val="23"/>
              </w:rPr>
              <w:t>год, тыс. ру</w:t>
            </w:r>
            <w:r w:rsidRPr="003B1257">
              <w:rPr>
                <w:sz w:val="23"/>
                <w:szCs w:val="23"/>
              </w:rPr>
              <w:t>б</w:t>
            </w:r>
            <w:r w:rsidRPr="003B1257">
              <w:rPr>
                <w:sz w:val="23"/>
                <w:szCs w:val="23"/>
              </w:rPr>
              <w:t>лей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spacing w:line="240" w:lineRule="exact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Ожидаемый</w:t>
            </w:r>
          </w:p>
          <w:p w:rsidR="007066B4" w:rsidRPr="003B1257" w:rsidRDefault="007066B4" w:rsidP="00F21005">
            <w:pPr>
              <w:spacing w:line="240" w:lineRule="exact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 xml:space="preserve">результат реализации </w:t>
            </w:r>
          </w:p>
          <w:p w:rsidR="007066B4" w:rsidRPr="003B1257" w:rsidRDefault="007066B4" w:rsidP="00F21005">
            <w:pPr>
              <w:spacing w:line="240" w:lineRule="exact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мероприятия муниципальной программы</w:t>
            </w:r>
          </w:p>
          <w:p w:rsidR="007066B4" w:rsidRPr="003B1257" w:rsidRDefault="007066B4" w:rsidP="00F21005">
            <w:pPr>
              <w:spacing w:line="240" w:lineRule="exact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sz w:val="23"/>
                <w:szCs w:val="23"/>
              </w:rPr>
              <w:t xml:space="preserve"> (краткое описание) </w:t>
            </w:r>
          </w:p>
        </w:tc>
      </w:tr>
      <w:tr w:rsidR="007066B4" w:rsidRPr="003B1257" w:rsidTr="000710A0">
        <w:trPr>
          <w:tblHeader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начало</w:t>
            </w:r>
          </w:p>
          <w:p w:rsidR="007066B4" w:rsidRPr="003B1257" w:rsidRDefault="00BC3EA7" w:rsidP="00F21005">
            <w:pPr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реали-</w:t>
            </w:r>
            <w:r w:rsidR="00433F46" w:rsidRPr="003B1257">
              <w:rPr>
                <w:sz w:val="23"/>
                <w:szCs w:val="23"/>
              </w:rPr>
              <w:t xml:space="preserve"> </w:t>
            </w:r>
            <w:r w:rsidR="007066B4" w:rsidRPr="003B1257">
              <w:rPr>
                <w:sz w:val="23"/>
                <w:szCs w:val="23"/>
              </w:rPr>
              <w:t>зации</w:t>
            </w:r>
          </w:p>
          <w:p w:rsidR="007066B4" w:rsidRPr="003B1257" w:rsidRDefault="007066B4" w:rsidP="00F21005">
            <w:pPr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BC3EA7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о</w:t>
            </w:r>
            <w:r w:rsidR="007066B4" w:rsidRPr="003B1257">
              <w:rPr>
                <w:sz w:val="23"/>
                <w:szCs w:val="23"/>
              </w:rPr>
              <w:t>ко</w:t>
            </w:r>
            <w:r w:rsidR="007066B4" w:rsidRPr="003B1257">
              <w:rPr>
                <w:sz w:val="23"/>
                <w:szCs w:val="23"/>
              </w:rPr>
              <w:t>н</w:t>
            </w:r>
            <w:r w:rsidR="007066B4" w:rsidRPr="003B1257">
              <w:rPr>
                <w:sz w:val="23"/>
                <w:szCs w:val="23"/>
              </w:rPr>
              <w:t>ча</w:t>
            </w:r>
            <w:r w:rsidRPr="003B1257">
              <w:rPr>
                <w:sz w:val="23"/>
                <w:szCs w:val="23"/>
              </w:rPr>
              <w:t>-</w:t>
            </w:r>
            <w:r w:rsidR="00433F46" w:rsidRPr="003B1257">
              <w:rPr>
                <w:sz w:val="23"/>
                <w:szCs w:val="23"/>
              </w:rPr>
              <w:t xml:space="preserve"> </w:t>
            </w:r>
            <w:r w:rsidR="007066B4" w:rsidRPr="003B1257">
              <w:rPr>
                <w:sz w:val="23"/>
                <w:szCs w:val="23"/>
              </w:rPr>
              <w:t>ние</w:t>
            </w:r>
          </w:p>
          <w:p w:rsidR="007066B4" w:rsidRPr="003B1257" w:rsidRDefault="007066B4" w:rsidP="00F21005">
            <w:pPr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реал</w:t>
            </w:r>
            <w:r w:rsidRPr="003B1257">
              <w:rPr>
                <w:sz w:val="23"/>
                <w:szCs w:val="23"/>
              </w:rPr>
              <w:t>и</w:t>
            </w:r>
            <w:r w:rsidRPr="003B1257">
              <w:rPr>
                <w:sz w:val="23"/>
                <w:szCs w:val="23"/>
              </w:rPr>
              <w:t>за</w:t>
            </w:r>
            <w:r w:rsidR="00BC3EA7" w:rsidRPr="003B1257">
              <w:rPr>
                <w:sz w:val="23"/>
                <w:szCs w:val="23"/>
              </w:rPr>
              <w:t>-</w:t>
            </w:r>
            <w:r w:rsidR="00433F46" w:rsidRPr="003B1257">
              <w:rPr>
                <w:sz w:val="23"/>
                <w:szCs w:val="23"/>
              </w:rPr>
              <w:t xml:space="preserve"> </w:t>
            </w:r>
            <w:r w:rsidRPr="003B1257">
              <w:rPr>
                <w:sz w:val="23"/>
                <w:szCs w:val="23"/>
              </w:rPr>
              <w:t>ции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7066B4" w:rsidRPr="003B1257" w:rsidTr="000710A0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650CD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b/>
                <w:sz w:val="23"/>
                <w:szCs w:val="23"/>
              </w:rPr>
              <w:t>Муниципальная программа муниц</w:t>
            </w:r>
            <w:r w:rsidRPr="003B1257">
              <w:rPr>
                <w:b/>
                <w:sz w:val="23"/>
                <w:szCs w:val="23"/>
              </w:rPr>
              <w:t>и</w:t>
            </w:r>
            <w:r w:rsidRPr="003B1257">
              <w:rPr>
                <w:b/>
                <w:sz w:val="23"/>
                <w:szCs w:val="23"/>
              </w:rPr>
              <w:t>пального образования городского округа город Вятские поляны К</w:t>
            </w:r>
            <w:r w:rsidRPr="003B1257">
              <w:rPr>
                <w:b/>
                <w:sz w:val="23"/>
                <w:szCs w:val="23"/>
              </w:rPr>
              <w:t>и</w:t>
            </w:r>
            <w:r w:rsidRPr="003B1257">
              <w:rPr>
                <w:b/>
                <w:sz w:val="23"/>
                <w:szCs w:val="23"/>
              </w:rPr>
              <w:t xml:space="preserve">ровской области </w:t>
            </w:r>
            <w:r w:rsidR="005311E9" w:rsidRPr="003B1257">
              <w:rPr>
                <w:b/>
                <w:sz w:val="23"/>
                <w:szCs w:val="23"/>
              </w:rPr>
              <w:t>«Развитие физич</w:t>
            </w:r>
            <w:r w:rsidR="005311E9" w:rsidRPr="003B1257">
              <w:rPr>
                <w:b/>
                <w:sz w:val="23"/>
                <w:szCs w:val="23"/>
              </w:rPr>
              <w:t>е</w:t>
            </w:r>
            <w:r w:rsidR="005311E9" w:rsidRPr="003B1257">
              <w:rPr>
                <w:b/>
                <w:sz w:val="23"/>
                <w:szCs w:val="23"/>
              </w:rPr>
              <w:t>ской культуры и спорта в городе Вятские Поляны»</w:t>
            </w:r>
            <w:r w:rsidRPr="003B1257">
              <w:rPr>
                <w:b/>
                <w:sz w:val="23"/>
                <w:szCs w:val="23"/>
              </w:rPr>
              <w:t xml:space="preserve"> на 2014-2018 годы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AD23A1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2014 г</w:t>
            </w:r>
            <w:r w:rsidR="000710A0">
              <w:rPr>
                <w:sz w:val="23"/>
                <w:szCs w:val="23"/>
              </w:rPr>
              <w:t>.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AD23A1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2018 г</w:t>
            </w:r>
            <w:r w:rsidR="000710A0">
              <w:rPr>
                <w:sz w:val="23"/>
                <w:szCs w:val="23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0642F8" w:rsidP="00F21005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rFonts w:eastAsia="Courier New"/>
                <w:sz w:val="23"/>
                <w:szCs w:val="23"/>
              </w:rPr>
              <w:t>2685,6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C1B27" w:rsidRPr="003B1257" w:rsidTr="000710A0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F4112F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х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C1B27" w:rsidRPr="003B1257" w:rsidTr="000710A0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0B4CF6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C1B27" w:rsidRPr="003B1257" w:rsidTr="000710A0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rFonts w:eastAsia="Courier New"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3B1257" w:rsidRDefault="000642F8" w:rsidP="00F21005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rFonts w:eastAsia="Courier New"/>
                <w:sz w:val="23"/>
                <w:szCs w:val="23"/>
              </w:rPr>
              <w:t>2685,6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B27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7066B4" w:rsidRPr="003B1257" w:rsidTr="000710A0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2C1B27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внебюджетные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3B1257" w:rsidRDefault="00F4112F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х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Pr="003B1257" w:rsidRDefault="007066B4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E350A" w:rsidRPr="003B1257" w:rsidTr="000710A0">
        <w:trPr>
          <w:trHeight w:val="222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477C6A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477C6A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4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b/>
                <w:sz w:val="23"/>
                <w:szCs w:val="23"/>
              </w:rPr>
              <w:t>Подпрограмма «Развитие физич</w:t>
            </w:r>
            <w:r w:rsidRPr="003B1257">
              <w:rPr>
                <w:b/>
                <w:sz w:val="23"/>
                <w:szCs w:val="23"/>
              </w:rPr>
              <w:t>е</w:t>
            </w:r>
            <w:r w:rsidRPr="003B1257">
              <w:rPr>
                <w:b/>
                <w:sz w:val="23"/>
                <w:szCs w:val="23"/>
              </w:rPr>
              <w:t>ской культуры и массового спорта» на 2014-2018 годы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DF0" w:rsidRPr="003B1257" w:rsidRDefault="00370DF0" w:rsidP="00370DF0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 xml:space="preserve">Начальник </w:t>
            </w:r>
            <w:r w:rsidR="002718D4" w:rsidRPr="003B1257">
              <w:rPr>
                <w:sz w:val="23"/>
                <w:szCs w:val="23"/>
              </w:rPr>
              <w:t>У</w:t>
            </w:r>
            <w:r w:rsidRPr="003B1257">
              <w:rPr>
                <w:sz w:val="23"/>
                <w:szCs w:val="23"/>
              </w:rPr>
              <w:t>пра</w:t>
            </w:r>
            <w:r w:rsidRPr="003B1257">
              <w:rPr>
                <w:sz w:val="23"/>
                <w:szCs w:val="23"/>
              </w:rPr>
              <w:t>в</w:t>
            </w:r>
            <w:r w:rsidRPr="003B1257">
              <w:rPr>
                <w:sz w:val="23"/>
                <w:szCs w:val="23"/>
              </w:rPr>
              <w:t>ления социальной</w:t>
            </w:r>
          </w:p>
          <w:p w:rsidR="00370DF0" w:rsidRPr="003B1257" w:rsidRDefault="00C478D8" w:rsidP="00370DF0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П</w:t>
            </w:r>
            <w:r w:rsidR="00370DF0" w:rsidRPr="003B1257">
              <w:rPr>
                <w:sz w:val="23"/>
                <w:szCs w:val="23"/>
              </w:rPr>
              <w:t>олитики</w:t>
            </w:r>
            <w:r>
              <w:rPr>
                <w:sz w:val="23"/>
                <w:szCs w:val="23"/>
              </w:rPr>
              <w:t xml:space="preserve"> (далее – начальник УСП), </w:t>
            </w:r>
            <w:r>
              <w:rPr>
                <w:sz w:val="23"/>
                <w:szCs w:val="23"/>
              </w:rPr>
              <w:lastRenderedPageBreak/>
              <w:t>н</w:t>
            </w:r>
            <w:r w:rsidRPr="003B1257">
              <w:rPr>
                <w:sz w:val="23"/>
                <w:szCs w:val="23"/>
              </w:rPr>
              <w:t>ачальник Упра</w:t>
            </w:r>
            <w:r w:rsidRPr="003B1257">
              <w:rPr>
                <w:sz w:val="23"/>
                <w:szCs w:val="23"/>
              </w:rPr>
              <w:t>в</w:t>
            </w:r>
            <w:r w:rsidRPr="003B1257">
              <w:rPr>
                <w:sz w:val="23"/>
                <w:szCs w:val="23"/>
              </w:rPr>
              <w:t>ления образования</w:t>
            </w:r>
            <w:r>
              <w:rPr>
                <w:sz w:val="23"/>
                <w:szCs w:val="23"/>
              </w:rPr>
              <w:t xml:space="preserve"> (далее - начальник УО)</w:t>
            </w:r>
          </w:p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lastRenderedPageBreak/>
              <w:t>Янв.</w:t>
            </w:r>
          </w:p>
          <w:p w:rsidR="002E350A" w:rsidRPr="003B1257" w:rsidRDefault="002E350A" w:rsidP="00B90F1F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B90F1F">
              <w:rPr>
                <w:sz w:val="23"/>
                <w:szCs w:val="23"/>
              </w:rPr>
              <w:t>4</w:t>
            </w:r>
            <w:r w:rsidR="000710A0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B90F1F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Дек. 201</w:t>
            </w:r>
            <w:r w:rsidR="00B90F1F">
              <w:rPr>
                <w:sz w:val="23"/>
                <w:szCs w:val="23"/>
              </w:rPr>
              <w:t>8</w:t>
            </w:r>
            <w:r w:rsidRPr="003B1257">
              <w:rPr>
                <w:sz w:val="23"/>
                <w:szCs w:val="23"/>
              </w:rPr>
              <w:t xml:space="preserve"> г</w:t>
            </w:r>
            <w:r w:rsidR="000710A0">
              <w:rPr>
                <w:sz w:val="23"/>
                <w:szCs w:val="23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0642F8" w:rsidP="00F21005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800,0</w:t>
            </w:r>
          </w:p>
        </w:tc>
        <w:tc>
          <w:tcPr>
            <w:tcW w:w="32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</w:tr>
      <w:tr w:rsidR="002E350A" w:rsidRPr="003B1257" w:rsidTr="000710A0">
        <w:trPr>
          <w:trHeight w:val="222"/>
        </w:trPr>
        <w:tc>
          <w:tcPr>
            <w:tcW w:w="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9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20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</w:tr>
      <w:tr w:rsidR="002E350A" w:rsidRPr="003B1257" w:rsidTr="000710A0">
        <w:trPr>
          <w:trHeight w:val="222"/>
        </w:trPr>
        <w:tc>
          <w:tcPr>
            <w:tcW w:w="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9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20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</w:tr>
      <w:tr w:rsidR="002E350A" w:rsidRPr="003B1257" w:rsidTr="000710A0">
        <w:trPr>
          <w:trHeight w:val="222"/>
        </w:trPr>
        <w:tc>
          <w:tcPr>
            <w:tcW w:w="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9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городской бюджет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0642F8" w:rsidP="00F21005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800,0</w:t>
            </w:r>
          </w:p>
        </w:tc>
        <w:tc>
          <w:tcPr>
            <w:tcW w:w="320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</w:tr>
      <w:tr w:rsidR="002E350A" w:rsidRPr="003B1257" w:rsidTr="000710A0">
        <w:trPr>
          <w:trHeight w:val="367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9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внебюджетные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источники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х</w:t>
            </w:r>
          </w:p>
        </w:tc>
        <w:tc>
          <w:tcPr>
            <w:tcW w:w="320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3B1257" w:rsidRDefault="002E350A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</w:tr>
      <w:tr w:rsidR="001A18E3" w:rsidRPr="003B1257" w:rsidTr="00F21005">
        <w:tc>
          <w:tcPr>
            <w:tcW w:w="155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8E3" w:rsidRDefault="001A18E3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b/>
                <w:sz w:val="23"/>
                <w:szCs w:val="23"/>
              </w:rPr>
              <w:t>Физкультурно-оздоровительная работа с учащейся молодежью.</w:t>
            </w:r>
          </w:p>
          <w:p w:rsidR="003B1257" w:rsidRPr="003B1257" w:rsidRDefault="003B125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167E89" w:rsidRPr="003B1257" w:rsidTr="00E0072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1.1</w:t>
            </w:r>
          </w:p>
        </w:tc>
        <w:tc>
          <w:tcPr>
            <w:tcW w:w="4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8E3" w:rsidRPr="003B1257" w:rsidRDefault="001A18E3" w:rsidP="00F21005">
            <w:pPr>
              <w:jc w:val="both"/>
              <w:rPr>
                <w:rStyle w:val="FontStyle64"/>
                <w:sz w:val="23"/>
                <w:szCs w:val="23"/>
              </w:rPr>
            </w:pPr>
            <w:r w:rsidRPr="003B1257">
              <w:rPr>
                <w:rStyle w:val="FontStyle64"/>
                <w:sz w:val="23"/>
                <w:szCs w:val="23"/>
              </w:rPr>
              <w:t>Проведение массовых детско-юношеских  спортивных мероприятий «Кожаный мяч», «Белая ладья» и т.д.</w:t>
            </w:r>
          </w:p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8E3" w:rsidRPr="003B1257" w:rsidRDefault="00C478D8" w:rsidP="008A55CC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Начальник УО</w:t>
            </w:r>
            <w:r w:rsidR="00433F46" w:rsidRPr="003B1257">
              <w:rPr>
                <w:sz w:val="23"/>
                <w:szCs w:val="23"/>
              </w:rPr>
              <w:t xml:space="preserve">  </w:t>
            </w:r>
            <w:r w:rsidR="00370DF0" w:rsidRPr="003B1257">
              <w:rPr>
                <w:sz w:val="23"/>
                <w:szCs w:val="23"/>
              </w:rPr>
              <w:t>(150,0 тыс. рублей)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0642F8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6</w:t>
            </w:r>
            <w:r w:rsidR="002024A9" w:rsidRPr="003B1257">
              <w:rPr>
                <w:sz w:val="23"/>
                <w:szCs w:val="23"/>
              </w:rPr>
              <w:t xml:space="preserve"> г</w:t>
            </w:r>
            <w:r w:rsidR="000710A0">
              <w:rPr>
                <w:sz w:val="23"/>
                <w:szCs w:val="23"/>
              </w:rPr>
              <w:t>.</w:t>
            </w:r>
          </w:p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143" w:rsidRPr="003B1257" w:rsidRDefault="00391AB5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0642F8">
              <w:rPr>
                <w:sz w:val="23"/>
                <w:szCs w:val="23"/>
              </w:rPr>
              <w:t>6</w:t>
            </w:r>
            <w:r w:rsidR="002024A9" w:rsidRPr="003B1257">
              <w:rPr>
                <w:sz w:val="23"/>
                <w:szCs w:val="23"/>
              </w:rPr>
              <w:t xml:space="preserve"> г</w:t>
            </w:r>
            <w:r w:rsidR="000710A0">
              <w:rPr>
                <w:sz w:val="23"/>
                <w:szCs w:val="23"/>
              </w:rPr>
              <w:t>.</w:t>
            </w:r>
            <w:r w:rsidR="002024A9" w:rsidRPr="003B1257">
              <w:rPr>
                <w:sz w:val="23"/>
                <w:szCs w:val="23"/>
              </w:rPr>
              <w:t xml:space="preserve"> </w:t>
            </w:r>
          </w:p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7679CD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150</w:t>
            </w:r>
            <w:r w:rsidR="00D159F5" w:rsidRPr="003B1257">
              <w:rPr>
                <w:sz w:val="23"/>
                <w:szCs w:val="23"/>
              </w:rPr>
              <w:t>,0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  <w:r w:rsidRPr="003B1257">
              <w:rPr>
                <w:rStyle w:val="FontStyle64"/>
                <w:sz w:val="23"/>
                <w:szCs w:val="23"/>
              </w:rPr>
              <w:t>Привлечение к занятиям большего числа детей и м</w:t>
            </w:r>
            <w:r w:rsidRPr="003B1257">
              <w:rPr>
                <w:rStyle w:val="FontStyle64"/>
                <w:sz w:val="23"/>
                <w:szCs w:val="23"/>
              </w:rPr>
              <w:t>о</w:t>
            </w:r>
            <w:r w:rsidRPr="003B1257">
              <w:rPr>
                <w:rStyle w:val="FontStyle64"/>
                <w:sz w:val="23"/>
                <w:szCs w:val="23"/>
              </w:rPr>
              <w:t>лодежи</w:t>
            </w:r>
          </w:p>
        </w:tc>
      </w:tr>
      <w:tr w:rsidR="00167E89" w:rsidRPr="003B1257" w:rsidTr="00E0072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167E89" w:rsidRPr="003B1257" w:rsidTr="00E0072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167E89" w:rsidRPr="003B1257" w:rsidTr="00E0072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rFonts w:eastAsia="Courier New"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7679CD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150</w:t>
            </w:r>
            <w:r w:rsidR="00D159F5" w:rsidRPr="003B1257">
              <w:rPr>
                <w:sz w:val="23"/>
                <w:szCs w:val="23"/>
              </w:rPr>
              <w:t>,0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167E89" w:rsidRPr="003B1257" w:rsidTr="00E0072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внебюджетные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F21005">
        <w:tc>
          <w:tcPr>
            <w:tcW w:w="155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b/>
                <w:sz w:val="23"/>
                <w:szCs w:val="23"/>
              </w:rPr>
              <w:t>Физкультурно-оздоровительная и спортивная деятельность среди населения</w:t>
            </w:r>
          </w:p>
          <w:p w:rsidR="003B1257" w:rsidRPr="003B1257" w:rsidRDefault="003B125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167E89" w:rsidRPr="003B1257" w:rsidTr="00E0072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B90F1F" w:rsidP="00F21005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="002024A9" w:rsidRPr="003B1257">
              <w:rPr>
                <w:sz w:val="23"/>
                <w:szCs w:val="23"/>
              </w:rPr>
              <w:t>2</w:t>
            </w:r>
          </w:p>
          <w:p w:rsidR="00167E89" w:rsidRPr="003B1257" w:rsidRDefault="00167E89" w:rsidP="00F2100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rStyle w:val="FontStyle64"/>
                <w:sz w:val="23"/>
                <w:szCs w:val="23"/>
              </w:rPr>
              <w:t>Организация и проведение спартаки</w:t>
            </w:r>
            <w:r w:rsidRPr="003B1257">
              <w:rPr>
                <w:rStyle w:val="FontStyle64"/>
                <w:sz w:val="23"/>
                <w:szCs w:val="23"/>
              </w:rPr>
              <w:t>а</w:t>
            </w:r>
            <w:r w:rsidRPr="003B1257">
              <w:rPr>
                <w:rStyle w:val="FontStyle64"/>
                <w:sz w:val="23"/>
                <w:szCs w:val="23"/>
              </w:rPr>
              <w:t>ды трудовых коллективов города, о</w:t>
            </w:r>
            <w:r w:rsidRPr="003B1257">
              <w:rPr>
                <w:rStyle w:val="FontStyle64"/>
                <w:sz w:val="23"/>
                <w:szCs w:val="23"/>
              </w:rPr>
              <w:t>б</w:t>
            </w:r>
            <w:r w:rsidRPr="003B1257">
              <w:rPr>
                <w:rStyle w:val="FontStyle64"/>
                <w:sz w:val="23"/>
                <w:szCs w:val="23"/>
              </w:rPr>
              <w:t>щегородских праздников, массовых соревнований среди населения; Уч</w:t>
            </w:r>
            <w:r w:rsidRPr="003B1257">
              <w:rPr>
                <w:rStyle w:val="FontStyle64"/>
                <w:sz w:val="23"/>
                <w:szCs w:val="23"/>
              </w:rPr>
              <w:t>а</w:t>
            </w:r>
            <w:r w:rsidRPr="003B1257">
              <w:rPr>
                <w:rStyle w:val="FontStyle64"/>
                <w:sz w:val="23"/>
                <w:szCs w:val="23"/>
              </w:rPr>
              <w:t>стие сборных команд города в облас</w:t>
            </w:r>
            <w:r w:rsidRPr="003B1257">
              <w:rPr>
                <w:rStyle w:val="FontStyle64"/>
                <w:sz w:val="23"/>
                <w:szCs w:val="23"/>
              </w:rPr>
              <w:t>т</w:t>
            </w:r>
            <w:r w:rsidRPr="003B1257">
              <w:rPr>
                <w:rStyle w:val="FontStyle64"/>
                <w:sz w:val="23"/>
                <w:szCs w:val="23"/>
              </w:rPr>
              <w:t>ных и всероссийских соревнованиях</w:t>
            </w:r>
          </w:p>
        </w:tc>
        <w:tc>
          <w:tcPr>
            <w:tcW w:w="21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370DF0" w:rsidP="00466571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 xml:space="preserve">Начальник </w:t>
            </w:r>
            <w:r w:rsidR="00466571">
              <w:rPr>
                <w:sz w:val="23"/>
                <w:szCs w:val="23"/>
              </w:rPr>
              <w:t>УСП</w:t>
            </w:r>
            <w:r w:rsidRPr="003B1257">
              <w:rPr>
                <w:sz w:val="23"/>
                <w:szCs w:val="23"/>
              </w:rPr>
              <w:t xml:space="preserve"> (</w:t>
            </w:r>
            <w:r w:rsidR="000642F8">
              <w:rPr>
                <w:sz w:val="23"/>
                <w:szCs w:val="23"/>
              </w:rPr>
              <w:t>450,0</w:t>
            </w:r>
            <w:r w:rsidRPr="003B1257">
              <w:rPr>
                <w:sz w:val="23"/>
                <w:szCs w:val="23"/>
              </w:rPr>
              <w:t xml:space="preserve"> тыс. ру</w:t>
            </w:r>
            <w:r w:rsidRPr="003B1257">
              <w:rPr>
                <w:sz w:val="23"/>
                <w:szCs w:val="23"/>
              </w:rPr>
              <w:t>б</w:t>
            </w:r>
            <w:r w:rsidRPr="003B1257">
              <w:rPr>
                <w:sz w:val="23"/>
                <w:szCs w:val="23"/>
              </w:rPr>
              <w:t>лей)</w:t>
            </w:r>
            <w:r w:rsidR="00433F46" w:rsidRPr="003B1257">
              <w:rPr>
                <w:sz w:val="23"/>
                <w:szCs w:val="23"/>
              </w:rPr>
              <w:t>,</w:t>
            </w:r>
            <w:r w:rsidR="002024A9" w:rsidRPr="003B1257">
              <w:rPr>
                <w:sz w:val="23"/>
                <w:szCs w:val="23"/>
              </w:rPr>
              <w:t xml:space="preserve"> 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391AB5" w:rsidP="000642F8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0642F8">
              <w:rPr>
                <w:sz w:val="23"/>
                <w:szCs w:val="23"/>
              </w:rPr>
              <w:t>6</w:t>
            </w:r>
            <w:r w:rsidR="007679CD" w:rsidRPr="003B1257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7679CD" w:rsidP="000642F8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0642F8">
              <w:rPr>
                <w:sz w:val="23"/>
                <w:szCs w:val="23"/>
              </w:rPr>
              <w:t>6</w:t>
            </w:r>
            <w:r w:rsidRPr="003B1257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0642F8" w:rsidP="00F21005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450,0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Привлечение населения к спорту</w:t>
            </w:r>
            <w:r w:rsidR="00433F46" w:rsidRPr="003B1257">
              <w:rPr>
                <w:sz w:val="23"/>
                <w:szCs w:val="23"/>
              </w:rPr>
              <w:t>; п</w:t>
            </w:r>
            <w:r w:rsidRPr="003B1257">
              <w:rPr>
                <w:sz w:val="23"/>
                <w:szCs w:val="23"/>
              </w:rPr>
              <w:t>опуляризация ра</w:t>
            </w:r>
            <w:r w:rsidRPr="003B1257">
              <w:rPr>
                <w:sz w:val="23"/>
                <w:szCs w:val="23"/>
              </w:rPr>
              <w:t>з</w:t>
            </w:r>
            <w:r w:rsidRPr="003B1257">
              <w:rPr>
                <w:sz w:val="23"/>
                <w:szCs w:val="23"/>
              </w:rPr>
              <w:t>личных видов спорта в гор</w:t>
            </w:r>
            <w:r w:rsidRPr="003B1257">
              <w:rPr>
                <w:sz w:val="23"/>
                <w:szCs w:val="23"/>
              </w:rPr>
              <w:t>о</w:t>
            </w:r>
            <w:r w:rsidRPr="003B1257">
              <w:rPr>
                <w:sz w:val="23"/>
                <w:szCs w:val="23"/>
              </w:rPr>
              <w:t>де, повышение престижа с</w:t>
            </w:r>
            <w:r w:rsidRPr="003B1257">
              <w:rPr>
                <w:sz w:val="23"/>
                <w:szCs w:val="23"/>
              </w:rPr>
              <w:t>о</w:t>
            </w:r>
            <w:r w:rsidRPr="003B1257">
              <w:rPr>
                <w:sz w:val="23"/>
                <w:szCs w:val="23"/>
              </w:rPr>
              <w:t>ревнований</w:t>
            </w:r>
          </w:p>
        </w:tc>
      </w:tr>
      <w:tr w:rsidR="00167E89" w:rsidRPr="003B1257" w:rsidTr="00E0072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167E89" w:rsidRPr="003B1257" w:rsidTr="00E0072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167E89" w:rsidRPr="003B1257" w:rsidTr="00E0072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rFonts w:eastAsia="Courier New"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0642F8" w:rsidP="00F21005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450,0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167E89" w:rsidRPr="003B1257" w:rsidTr="00E0072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4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внебюджетные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3B1257" w:rsidRDefault="00167E8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F21005">
        <w:tc>
          <w:tcPr>
            <w:tcW w:w="155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b/>
                <w:sz w:val="23"/>
                <w:szCs w:val="23"/>
              </w:rPr>
              <w:t>Физкультурно-оздоровительная работа с людьми с ограниченными возможностями</w:t>
            </w:r>
          </w:p>
          <w:p w:rsidR="003B1257" w:rsidRPr="003B1257" w:rsidRDefault="003B125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B90F1F" w:rsidP="00B90F1F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="002024A9" w:rsidRPr="003B1257">
              <w:rPr>
                <w:sz w:val="23"/>
                <w:szCs w:val="23"/>
              </w:rPr>
              <w:t>3</w:t>
            </w:r>
          </w:p>
        </w:tc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jc w:val="both"/>
              <w:rPr>
                <w:rStyle w:val="FontStyle64"/>
                <w:sz w:val="23"/>
                <w:szCs w:val="23"/>
              </w:rPr>
            </w:pPr>
            <w:r w:rsidRPr="003B1257">
              <w:rPr>
                <w:rStyle w:val="FontStyle64"/>
                <w:sz w:val="23"/>
                <w:szCs w:val="23"/>
              </w:rPr>
              <w:t>Проведение физкультурно-спортивных мероприятий для людей с ограниче</w:t>
            </w:r>
            <w:r w:rsidRPr="003B1257">
              <w:rPr>
                <w:rStyle w:val="FontStyle64"/>
                <w:sz w:val="23"/>
                <w:szCs w:val="23"/>
              </w:rPr>
              <w:t>н</w:t>
            </w:r>
            <w:r w:rsidRPr="003B1257">
              <w:rPr>
                <w:rStyle w:val="FontStyle64"/>
                <w:sz w:val="23"/>
                <w:szCs w:val="23"/>
              </w:rPr>
              <w:t xml:space="preserve">ными возможностями по видам спорта, </w:t>
            </w:r>
            <w:r w:rsidRPr="003B1257">
              <w:rPr>
                <w:rStyle w:val="FontStyle64"/>
                <w:sz w:val="23"/>
                <w:szCs w:val="23"/>
              </w:rPr>
              <w:lastRenderedPageBreak/>
              <w:t>их участие в областных соревнованиях и обеспечение занятий на спортсоор</w:t>
            </w:r>
            <w:r w:rsidRPr="003B1257">
              <w:rPr>
                <w:rStyle w:val="FontStyle64"/>
                <w:sz w:val="23"/>
                <w:szCs w:val="23"/>
              </w:rPr>
              <w:t>у</w:t>
            </w:r>
            <w:r w:rsidR="00E356FA">
              <w:rPr>
                <w:rStyle w:val="FontStyle64"/>
                <w:sz w:val="23"/>
                <w:szCs w:val="23"/>
              </w:rPr>
              <w:t>жениях города</w:t>
            </w:r>
          </w:p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C478D8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C478D8">
              <w:rPr>
                <w:sz w:val="23"/>
                <w:szCs w:val="23"/>
                <w:lang w:val="en-US"/>
              </w:rPr>
              <w:t>6</w:t>
            </w:r>
            <w:r w:rsidRPr="003B1257">
              <w:rPr>
                <w:sz w:val="23"/>
                <w:szCs w:val="23"/>
              </w:rPr>
              <w:t xml:space="preserve"> г.</w:t>
            </w:r>
          </w:p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391AB5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C478D8">
              <w:rPr>
                <w:sz w:val="23"/>
                <w:szCs w:val="23"/>
                <w:lang w:val="en-US"/>
              </w:rPr>
              <w:t>6</w:t>
            </w:r>
            <w:r w:rsidR="004F7CD3">
              <w:rPr>
                <w:sz w:val="23"/>
                <w:szCs w:val="23"/>
              </w:rPr>
              <w:t xml:space="preserve"> </w:t>
            </w:r>
            <w:r w:rsidR="002024A9" w:rsidRPr="003B1257">
              <w:rPr>
                <w:sz w:val="23"/>
                <w:szCs w:val="23"/>
              </w:rPr>
              <w:t>г.</w:t>
            </w:r>
          </w:p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C478D8" w:rsidRDefault="00C478D8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  <w:r w:rsidRPr="003B1257">
              <w:rPr>
                <w:sz w:val="23"/>
                <w:szCs w:val="23"/>
              </w:rPr>
              <w:t>Повышение интереса инв</w:t>
            </w:r>
            <w:r w:rsidRPr="003B1257">
              <w:rPr>
                <w:sz w:val="23"/>
                <w:szCs w:val="23"/>
              </w:rPr>
              <w:t>а</w:t>
            </w:r>
            <w:r w:rsidRPr="003B1257">
              <w:rPr>
                <w:sz w:val="23"/>
                <w:szCs w:val="23"/>
              </w:rPr>
              <w:t>лидов к занятиям спортом; Увеличение числа занима</w:t>
            </w:r>
            <w:r w:rsidRPr="003B1257">
              <w:rPr>
                <w:sz w:val="23"/>
                <w:szCs w:val="23"/>
              </w:rPr>
              <w:t>ю</w:t>
            </w:r>
            <w:r w:rsidRPr="003B1257">
              <w:rPr>
                <w:sz w:val="23"/>
                <w:szCs w:val="23"/>
              </w:rPr>
              <w:lastRenderedPageBreak/>
              <w:t>щихся инвалидов</w:t>
            </w: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72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8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72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8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72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8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rFonts w:eastAsia="Courier New"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C478D8" w:rsidRDefault="00C478D8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72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8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внебюджетные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F21005">
        <w:tc>
          <w:tcPr>
            <w:tcW w:w="155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b/>
                <w:sz w:val="23"/>
                <w:szCs w:val="23"/>
              </w:rPr>
              <w:t>Организация занятий в спортивных секциях и участие спортсменов в соревнованиях различного уровня</w:t>
            </w:r>
          </w:p>
          <w:p w:rsidR="003B1257" w:rsidRPr="003B1257" w:rsidRDefault="003B125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B90F1F" w:rsidP="00B90F1F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="002024A9" w:rsidRPr="003B1257">
              <w:rPr>
                <w:sz w:val="23"/>
                <w:szCs w:val="23"/>
              </w:rPr>
              <w:t>4</w:t>
            </w:r>
          </w:p>
        </w:tc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pStyle w:val="Style42"/>
              <w:widowControl/>
              <w:spacing w:line="240" w:lineRule="auto"/>
              <w:jc w:val="both"/>
              <w:rPr>
                <w:rStyle w:val="FontStyle64"/>
                <w:sz w:val="23"/>
                <w:szCs w:val="23"/>
              </w:rPr>
            </w:pPr>
            <w:r w:rsidRPr="003B1257">
              <w:rPr>
                <w:rStyle w:val="FontStyle64"/>
                <w:sz w:val="23"/>
                <w:szCs w:val="23"/>
              </w:rPr>
              <w:t>Выделение средств детско-юношеской спортивной школе на приобретение</w:t>
            </w:r>
          </w:p>
          <w:p w:rsidR="002024A9" w:rsidRPr="003B1257" w:rsidRDefault="002024A9" w:rsidP="00F21005">
            <w:pPr>
              <w:jc w:val="both"/>
              <w:rPr>
                <w:rStyle w:val="FontStyle64"/>
                <w:sz w:val="23"/>
                <w:szCs w:val="23"/>
              </w:rPr>
            </w:pPr>
            <w:r w:rsidRPr="003B1257">
              <w:rPr>
                <w:rStyle w:val="FontStyle64"/>
                <w:sz w:val="23"/>
                <w:szCs w:val="23"/>
              </w:rPr>
              <w:t>инвентаря, экипировки, оборудования;</w:t>
            </w:r>
          </w:p>
          <w:p w:rsidR="002024A9" w:rsidRDefault="002024A9" w:rsidP="00F21005">
            <w:pPr>
              <w:snapToGrid w:val="0"/>
              <w:jc w:val="both"/>
              <w:rPr>
                <w:rStyle w:val="FontStyle64"/>
                <w:sz w:val="23"/>
                <w:szCs w:val="23"/>
              </w:rPr>
            </w:pPr>
            <w:r w:rsidRPr="003B1257">
              <w:rPr>
                <w:rStyle w:val="FontStyle64"/>
                <w:sz w:val="23"/>
                <w:szCs w:val="23"/>
              </w:rPr>
              <w:t>Участие детских и юношеских сбо</w:t>
            </w:r>
            <w:r w:rsidRPr="003B1257">
              <w:rPr>
                <w:rStyle w:val="FontStyle64"/>
                <w:sz w:val="23"/>
                <w:szCs w:val="23"/>
              </w:rPr>
              <w:t>р</w:t>
            </w:r>
            <w:r w:rsidRPr="003B1257">
              <w:rPr>
                <w:rStyle w:val="FontStyle64"/>
                <w:sz w:val="23"/>
                <w:szCs w:val="23"/>
              </w:rPr>
              <w:t>ных команд города в областных и ро</w:t>
            </w:r>
            <w:r w:rsidRPr="003B1257">
              <w:rPr>
                <w:rStyle w:val="FontStyle64"/>
                <w:sz w:val="23"/>
                <w:szCs w:val="23"/>
              </w:rPr>
              <w:t>с</w:t>
            </w:r>
            <w:r w:rsidRPr="003B1257">
              <w:rPr>
                <w:rStyle w:val="FontStyle64"/>
                <w:sz w:val="23"/>
                <w:szCs w:val="23"/>
              </w:rPr>
              <w:t>сийских соревнования</w:t>
            </w:r>
            <w:r w:rsidR="00F616E1">
              <w:rPr>
                <w:rStyle w:val="FontStyle64"/>
                <w:sz w:val="23"/>
                <w:szCs w:val="23"/>
              </w:rPr>
              <w:t>х</w:t>
            </w:r>
          </w:p>
          <w:p w:rsidR="00477C6A" w:rsidRDefault="00477C6A" w:rsidP="00F21005">
            <w:pPr>
              <w:snapToGrid w:val="0"/>
              <w:jc w:val="both"/>
              <w:rPr>
                <w:rStyle w:val="FontStyle64"/>
              </w:rPr>
            </w:pPr>
          </w:p>
          <w:p w:rsidR="00477C6A" w:rsidRPr="003B1257" w:rsidRDefault="00477C6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DF0" w:rsidRPr="003B1257" w:rsidRDefault="00370DF0" w:rsidP="00370DF0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 xml:space="preserve">Начальник </w:t>
            </w:r>
            <w:r w:rsidR="00466571">
              <w:rPr>
                <w:sz w:val="23"/>
                <w:szCs w:val="23"/>
              </w:rPr>
              <w:t>УО</w:t>
            </w:r>
            <w:r w:rsidRPr="003B1257">
              <w:rPr>
                <w:sz w:val="23"/>
                <w:szCs w:val="23"/>
              </w:rPr>
              <w:t xml:space="preserve">  (200,0 тыс. рублей)</w:t>
            </w:r>
          </w:p>
          <w:p w:rsidR="002024A9" w:rsidRPr="003B1257" w:rsidRDefault="00370DF0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 xml:space="preserve">  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A46" w:rsidRPr="003B1257" w:rsidRDefault="007E2A46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C478D8">
              <w:rPr>
                <w:sz w:val="23"/>
                <w:szCs w:val="23"/>
                <w:lang w:val="en-US"/>
              </w:rPr>
              <w:t>6</w:t>
            </w:r>
            <w:r w:rsidR="006E0F78">
              <w:rPr>
                <w:sz w:val="23"/>
                <w:szCs w:val="23"/>
              </w:rPr>
              <w:t xml:space="preserve"> </w:t>
            </w:r>
            <w:r w:rsidRPr="003B1257">
              <w:rPr>
                <w:sz w:val="23"/>
                <w:szCs w:val="23"/>
              </w:rPr>
              <w:t>г.</w:t>
            </w:r>
          </w:p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A46" w:rsidRPr="003B1257" w:rsidRDefault="007E2A46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C478D8">
              <w:rPr>
                <w:sz w:val="23"/>
                <w:szCs w:val="23"/>
                <w:lang w:val="en-US"/>
              </w:rPr>
              <w:t>6</w:t>
            </w:r>
            <w:r w:rsidR="006E0F78">
              <w:rPr>
                <w:sz w:val="23"/>
                <w:szCs w:val="23"/>
              </w:rPr>
              <w:t xml:space="preserve"> </w:t>
            </w:r>
            <w:r w:rsidRPr="003B1257">
              <w:rPr>
                <w:sz w:val="23"/>
                <w:szCs w:val="23"/>
              </w:rPr>
              <w:t>г.</w:t>
            </w:r>
          </w:p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7679CD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200</w:t>
            </w:r>
            <w:r w:rsidR="00D159F5" w:rsidRPr="003B1257">
              <w:rPr>
                <w:sz w:val="23"/>
                <w:szCs w:val="23"/>
              </w:rPr>
              <w:t>,0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  <w:r w:rsidRPr="003B1257">
              <w:rPr>
                <w:rStyle w:val="FontStyle64"/>
                <w:sz w:val="23"/>
                <w:szCs w:val="23"/>
              </w:rPr>
              <w:t>Повышение уровня подг</w:t>
            </w:r>
            <w:r w:rsidRPr="003B1257">
              <w:rPr>
                <w:rStyle w:val="FontStyle64"/>
                <w:sz w:val="23"/>
                <w:szCs w:val="23"/>
              </w:rPr>
              <w:t>о</w:t>
            </w:r>
            <w:r w:rsidRPr="003B1257">
              <w:rPr>
                <w:rStyle w:val="FontStyle64"/>
                <w:sz w:val="23"/>
                <w:szCs w:val="23"/>
              </w:rPr>
              <w:t>товки детей</w:t>
            </w: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rFonts w:eastAsia="Courier New"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7679CD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200</w:t>
            </w:r>
            <w:r w:rsidR="00D159F5" w:rsidRPr="003B1257">
              <w:rPr>
                <w:sz w:val="23"/>
                <w:szCs w:val="23"/>
              </w:rPr>
              <w:t>,0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внебюджетные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F21005">
        <w:tc>
          <w:tcPr>
            <w:tcW w:w="155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 w:rsidRPr="003B1257">
              <w:rPr>
                <w:b/>
                <w:sz w:val="23"/>
                <w:szCs w:val="23"/>
              </w:rPr>
              <w:t>Организация пропаганды физической культуры и спорта</w:t>
            </w:r>
          </w:p>
          <w:p w:rsidR="003B1257" w:rsidRPr="003B1257" w:rsidRDefault="003B1257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B90F1F" w:rsidP="00F21005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="002024A9" w:rsidRPr="003B1257">
              <w:rPr>
                <w:sz w:val="23"/>
                <w:szCs w:val="23"/>
              </w:rPr>
              <w:t>5</w:t>
            </w:r>
          </w:p>
        </w:tc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Реклама и организация пропаганды здорового образа жизни в средствах массовой информации, изготовление афиш, плакатов, стендов;</w:t>
            </w:r>
          </w:p>
          <w:p w:rsidR="002024A9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 xml:space="preserve"> Информирование населения о спо</w:t>
            </w:r>
            <w:r w:rsidRPr="003B1257">
              <w:rPr>
                <w:sz w:val="23"/>
                <w:szCs w:val="23"/>
              </w:rPr>
              <w:t>р</w:t>
            </w:r>
            <w:r w:rsidRPr="003B1257">
              <w:rPr>
                <w:sz w:val="23"/>
                <w:szCs w:val="23"/>
              </w:rPr>
              <w:t>тивных мероприятиях</w:t>
            </w:r>
          </w:p>
          <w:p w:rsidR="00477C6A" w:rsidRPr="003B1257" w:rsidRDefault="00477C6A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3B1257" w:rsidRDefault="00370DF0" w:rsidP="00466571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 xml:space="preserve">Начальник </w:t>
            </w:r>
            <w:r w:rsidR="00466571">
              <w:rPr>
                <w:sz w:val="23"/>
                <w:szCs w:val="23"/>
              </w:rPr>
              <w:t>УСП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A46" w:rsidRPr="003B1257" w:rsidRDefault="007E2A46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C478D8">
              <w:rPr>
                <w:sz w:val="23"/>
                <w:szCs w:val="23"/>
                <w:lang w:val="en-US"/>
              </w:rPr>
              <w:t>6</w:t>
            </w:r>
            <w:r w:rsidR="006E0F78">
              <w:rPr>
                <w:sz w:val="23"/>
                <w:szCs w:val="23"/>
              </w:rPr>
              <w:t xml:space="preserve"> </w:t>
            </w:r>
            <w:r w:rsidRPr="003B1257">
              <w:rPr>
                <w:sz w:val="23"/>
                <w:szCs w:val="23"/>
              </w:rPr>
              <w:t>г.</w:t>
            </w:r>
          </w:p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A46" w:rsidRPr="003B1257" w:rsidRDefault="007E2A46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 w:rsidR="00C478D8">
              <w:rPr>
                <w:sz w:val="23"/>
                <w:szCs w:val="23"/>
                <w:lang w:val="en-US"/>
              </w:rPr>
              <w:t>6</w:t>
            </w:r>
            <w:r w:rsidR="006E0F78">
              <w:rPr>
                <w:sz w:val="23"/>
                <w:szCs w:val="23"/>
              </w:rPr>
              <w:t xml:space="preserve"> </w:t>
            </w:r>
            <w:r w:rsidRPr="003B1257">
              <w:rPr>
                <w:sz w:val="23"/>
                <w:szCs w:val="23"/>
              </w:rPr>
              <w:t>г.</w:t>
            </w:r>
          </w:p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  <w:r w:rsidRPr="003B1257">
              <w:rPr>
                <w:sz w:val="23"/>
                <w:szCs w:val="23"/>
              </w:rPr>
              <w:t>Повышение степени инфо</w:t>
            </w:r>
            <w:r w:rsidRPr="003B1257">
              <w:rPr>
                <w:sz w:val="23"/>
                <w:szCs w:val="23"/>
              </w:rPr>
              <w:t>р</w:t>
            </w:r>
            <w:r w:rsidRPr="003B1257">
              <w:rPr>
                <w:sz w:val="23"/>
                <w:szCs w:val="23"/>
              </w:rPr>
              <w:t>мированности населения о физкультуре и спорту; И</w:t>
            </w:r>
            <w:r w:rsidRPr="003B1257">
              <w:rPr>
                <w:sz w:val="23"/>
                <w:szCs w:val="23"/>
              </w:rPr>
              <w:t>н</w:t>
            </w:r>
            <w:r w:rsidRPr="003B1257">
              <w:rPr>
                <w:sz w:val="23"/>
                <w:szCs w:val="23"/>
              </w:rPr>
              <w:t>формирование населения о проводимых соревнованиях</w:t>
            </w: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rFonts w:eastAsia="Courier New"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2024A9" w:rsidRPr="003B1257" w:rsidTr="00E0072C"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внебюджетные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3B1257" w:rsidRDefault="00E50D0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3B1257" w:rsidRDefault="002024A9" w:rsidP="00F21005">
            <w:pPr>
              <w:snapToGrid w:val="0"/>
              <w:jc w:val="both"/>
              <w:rPr>
                <w:sz w:val="23"/>
                <w:szCs w:val="23"/>
                <w:vertAlign w:val="subscript"/>
              </w:rPr>
            </w:pPr>
          </w:p>
        </w:tc>
      </w:tr>
      <w:tr w:rsidR="00466571" w:rsidRPr="003B1257" w:rsidTr="00466571">
        <w:trPr>
          <w:trHeight w:val="240"/>
        </w:trPr>
        <w:tc>
          <w:tcPr>
            <w:tcW w:w="54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66571" w:rsidRPr="00477C6A" w:rsidRDefault="00477C6A" w:rsidP="00477C6A">
            <w:pPr>
              <w:snapToGrid w:val="0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Отдельное мероприятие </w:t>
            </w:r>
            <w:r w:rsidR="00466571">
              <w:rPr>
                <w:rFonts w:eastAsia="Courier New"/>
                <w:b/>
                <w:sz w:val="23"/>
                <w:szCs w:val="23"/>
              </w:rPr>
              <w:t>«Предо</w:t>
            </w:r>
            <w:r w:rsidR="00466571">
              <w:rPr>
                <w:rFonts w:eastAsia="Courier New"/>
                <w:b/>
                <w:sz w:val="23"/>
                <w:szCs w:val="23"/>
              </w:rPr>
              <w:t>с</w:t>
            </w:r>
            <w:r w:rsidR="00466571">
              <w:rPr>
                <w:rFonts w:eastAsia="Courier New"/>
                <w:b/>
                <w:sz w:val="23"/>
                <w:szCs w:val="23"/>
              </w:rPr>
              <w:t xml:space="preserve">тавление субсидии на выполнения работ по капитальному ремонту  </w:t>
            </w:r>
            <w:r w:rsidR="00466571" w:rsidRPr="003B1257">
              <w:rPr>
                <w:rFonts w:eastAsia="Courier New"/>
                <w:b/>
                <w:sz w:val="23"/>
                <w:szCs w:val="23"/>
              </w:rPr>
              <w:t>крыши здания спортивного ком</w:t>
            </w:r>
            <w:r w:rsidR="00466571">
              <w:rPr>
                <w:rFonts w:eastAsia="Courier New"/>
                <w:b/>
                <w:sz w:val="23"/>
                <w:szCs w:val="23"/>
              </w:rPr>
              <w:t>б</w:t>
            </w:r>
            <w:r w:rsidR="00466571">
              <w:rPr>
                <w:rFonts w:eastAsia="Courier New"/>
                <w:b/>
                <w:sz w:val="23"/>
                <w:szCs w:val="23"/>
              </w:rPr>
              <w:t>и</w:t>
            </w:r>
            <w:r w:rsidR="00466571">
              <w:rPr>
                <w:rFonts w:eastAsia="Courier New"/>
                <w:b/>
                <w:sz w:val="23"/>
                <w:szCs w:val="23"/>
              </w:rPr>
              <w:t>ната</w:t>
            </w:r>
            <w:r w:rsidR="00466571" w:rsidRPr="003B1257">
              <w:rPr>
                <w:rFonts w:eastAsia="Courier New"/>
                <w:b/>
                <w:sz w:val="23"/>
                <w:szCs w:val="23"/>
              </w:rPr>
              <w:t xml:space="preserve"> «Электрон»</w:t>
            </w:r>
            <w:r w:rsidR="00466571">
              <w:rPr>
                <w:rFonts w:eastAsia="Courier New"/>
                <w:b/>
                <w:sz w:val="23"/>
                <w:szCs w:val="23"/>
              </w:rPr>
              <w:t xml:space="preserve"> </w:t>
            </w:r>
          </w:p>
          <w:p w:rsidR="00466571" w:rsidRDefault="00466571" w:rsidP="00BF1CDC">
            <w:pPr>
              <w:pStyle w:val="ConsPlusCell"/>
              <w:snapToGrid w:val="0"/>
              <w:jc w:val="both"/>
              <w:rPr>
                <w:rFonts w:eastAsia="Courier New"/>
                <w:b/>
                <w:sz w:val="23"/>
                <w:szCs w:val="23"/>
              </w:rPr>
            </w:pPr>
          </w:p>
          <w:p w:rsidR="00477C6A" w:rsidRDefault="00477C6A" w:rsidP="00477C6A">
            <w:pPr>
              <w:rPr>
                <w:rFonts w:eastAsia="Courier New"/>
                <w:lang w:eastAsia="hi-IN" w:bidi="hi-IN"/>
              </w:rPr>
            </w:pPr>
          </w:p>
          <w:p w:rsidR="00477C6A" w:rsidRPr="00477C6A" w:rsidRDefault="00477C6A" w:rsidP="00477C6A">
            <w:pPr>
              <w:rPr>
                <w:rFonts w:eastAsia="Courier New"/>
                <w:lang w:eastAsia="hi-IN" w:bidi="hi-IN"/>
              </w:rPr>
            </w:pPr>
          </w:p>
        </w:tc>
        <w:tc>
          <w:tcPr>
            <w:tcW w:w="215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lastRenderedPageBreak/>
              <w:t>Генеральный д</w:t>
            </w:r>
            <w:r w:rsidRPr="003B1257">
              <w:rPr>
                <w:sz w:val="23"/>
                <w:szCs w:val="23"/>
              </w:rPr>
              <w:t>и</w:t>
            </w:r>
            <w:r w:rsidRPr="003B1257">
              <w:rPr>
                <w:sz w:val="23"/>
                <w:szCs w:val="23"/>
              </w:rPr>
              <w:t>ректор СК «Эле</w:t>
            </w:r>
            <w:r w:rsidRPr="003B1257">
              <w:rPr>
                <w:sz w:val="23"/>
                <w:szCs w:val="23"/>
              </w:rPr>
              <w:t>к</w:t>
            </w:r>
            <w:r w:rsidRPr="003B1257">
              <w:rPr>
                <w:sz w:val="23"/>
                <w:szCs w:val="23"/>
              </w:rPr>
              <w:t>трон»,</w:t>
            </w:r>
          </w:p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администрация г</w:t>
            </w:r>
            <w:r w:rsidRPr="003B1257">
              <w:rPr>
                <w:sz w:val="23"/>
                <w:szCs w:val="23"/>
              </w:rPr>
              <w:t>о</w:t>
            </w:r>
            <w:r w:rsidRPr="003B1257">
              <w:rPr>
                <w:sz w:val="23"/>
                <w:szCs w:val="23"/>
              </w:rPr>
              <w:t>рода</w:t>
            </w:r>
          </w:p>
        </w:tc>
        <w:tc>
          <w:tcPr>
            <w:tcW w:w="961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BF1CDC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6</w:t>
            </w:r>
            <w:r w:rsidRPr="003B1257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93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66571" w:rsidRPr="003B1257" w:rsidRDefault="00466571" w:rsidP="00466571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2016 г.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rFonts w:eastAsia="Courier New"/>
                <w:sz w:val="23"/>
                <w:szCs w:val="23"/>
              </w:rPr>
              <w:t>1885,6</w:t>
            </w:r>
          </w:p>
        </w:tc>
        <w:tc>
          <w:tcPr>
            <w:tcW w:w="31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Завершение капитального ремонта  крыши здания спо</w:t>
            </w:r>
            <w:r w:rsidRPr="003B1257">
              <w:rPr>
                <w:sz w:val="23"/>
                <w:szCs w:val="23"/>
              </w:rPr>
              <w:t>р</w:t>
            </w:r>
            <w:r w:rsidRPr="003B1257">
              <w:rPr>
                <w:sz w:val="23"/>
                <w:szCs w:val="23"/>
              </w:rPr>
              <w:t>тивного комплекса «Эле</w:t>
            </w:r>
            <w:r w:rsidRPr="003B1257">
              <w:rPr>
                <w:sz w:val="23"/>
                <w:szCs w:val="23"/>
              </w:rPr>
              <w:t>к</w:t>
            </w:r>
            <w:r w:rsidR="001F37B6">
              <w:rPr>
                <w:sz w:val="23"/>
                <w:szCs w:val="23"/>
              </w:rPr>
              <w:t>трон»</w:t>
            </w:r>
          </w:p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66571" w:rsidRPr="003B1257" w:rsidTr="00466571">
        <w:trPr>
          <w:trHeight w:val="31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66571" w:rsidRPr="003B1257" w:rsidTr="00466571">
        <w:trPr>
          <w:trHeight w:val="25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66571" w:rsidRPr="003B1257" w:rsidTr="00466571">
        <w:trPr>
          <w:trHeight w:val="210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rFonts w:eastAsia="Courier New"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jc w:val="both"/>
              <w:rPr>
                <w:b/>
                <w:sz w:val="23"/>
                <w:szCs w:val="23"/>
              </w:rPr>
            </w:pPr>
            <w:r>
              <w:rPr>
                <w:rFonts w:eastAsia="Courier New"/>
                <w:sz w:val="23"/>
                <w:szCs w:val="23"/>
              </w:rPr>
              <w:t>1885,6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66571" w:rsidRPr="003B1257" w:rsidTr="00466571">
        <w:trPr>
          <w:trHeight w:val="300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66571" w:rsidRPr="003B1257" w:rsidTr="00466571">
        <w:trPr>
          <w:trHeight w:val="366"/>
        </w:trPr>
        <w:tc>
          <w:tcPr>
            <w:tcW w:w="54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66571" w:rsidRPr="00466571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3</w:t>
            </w:r>
          </w:p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41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66571" w:rsidRDefault="00477C6A" w:rsidP="00F21005">
            <w:pPr>
              <w:snapToGrid w:val="0"/>
              <w:jc w:val="both"/>
              <w:rPr>
                <w:rStyle w:val="FontStyle64"/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Отдельное мероприятие «</w:t>
            </w:r>
            <w:r w:rsidR="00466571" w:rsidRPr="003B1257">
              <w:rPr>
                <w:rStyle w:val="FontStyle64"/>
                <w:b/>
                <w:sz w:val="23"/>
                <w:szCs w:val="23"/>
              </w:rPr>
              <w:t>Присво</w:t>
            </w:r>
            <w:r w:rsidR="00466571" w:rsidRPr="003B1257">
              <w:rPr>
                <w:rStyle w:val="FontStyle64"/>
                <w:b/>
                <w:sz w:val="23"/>
                <w:szCs w:val="23"/>
              </w:rPr>
              <w:t>е</w:t>
            </w:r>
            <w:r w:rsidR="00466571" w:rsidRPr="003B1257">
              <w:rPr>
                <w:rStyle w:val="FontStyle64"/>
                <w:b/>
                <w:sz w:val="23"/>
                <w:szCs w:val="23"/>
              </w:rPr>
              <w:t>ние спортивных разрядов и квал</w:t>
            </w:r>
            <w:r w:rsidR="00466571" w:rsidRPr="003B1257">
              <w:rPr>
                <w:rStyle w:val="FontStyle64"/>
                <w:b/>
                <w:sz w:val="23"/>
                <w:szCs w:val="23"/>
              </w:rPr>
              <w:t>и</w:t>
            </w:r>
            <w:r w:rsidR="00466571" w:rsidRPr="003B1257">
              <w:rPr>
                <w:rStyle w:val="FontStyle64"/>
                <w:b/>
                <w:sz w:val="23"/>
                <w:szCs w:val="23"/>
              </w:rPr>
              <w:t>фикационных категорий спорти</w:t>
            </w:r>
            <w:r w:rsidR="00466571" w:rsidRPr="003B1257">
              <w:rPr>
                <w:rStyle w:val="FontStyle64"/>
                <w:b/>
                <w:sz w:val="23"/>
                <w:szCs w:val="23"/>
              </w:rPr>
              <w:t>в</w:t>
            </w:r>
            <w:r w:rsidR="00466571" w:rsidRPr="003B1257">
              <w:rPr>
                <w:rStyle w:val="FontStyle64"/>
                <w:b/>
                <w:sz w:val="23"/>
                <w:szCs w:val="23"/>
              </w:rPr>
              <w:t>ных судей</w:t>
            </w:r>
            <w:r>
              <w:rPr>
                <w:rStyle w:val="FontStyle64"/>
                <w:b/>
                <w:sz w:val="23"/>
                <w:szCs w:val="23"/>
              </w:rPr>
              <w:t>»</w:t>
            </w: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Default="00466571" w:rsidP="00F21005">
            <w:pPr>
              <w:snapToGrid w:val="0"/>
              <w:jc w:val="both"/>
              <w:rPr>
                <w:rStyle w:val="FontStyle64"/>
              </w:rPr>
            </w:pPr>
          </w:p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4560F4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 xml:space="preserve"> Администрация города</w:t>
            </w:r>
          </w:p>
        </w:tc>
        <w:tc>
          <w:tcPr>
            <w:tcW w:w="961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BF1CDC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6</w:t>
            </w:r>
            <w:r w:rsidR="006E0F78">
              <w:rPr>
                <w:sz w:val="23"/>
                <w:szCs w:val="23"/>
              </w:rPr>
              <w:t xml:space="preserve"> </w:t>
            </w:r>
            <w:r w:rsidRPr="003B1257">
              <w:rPr>
                <w:sz w:val="23"/>
                <w:szCs w:val="23"/>
              </w:rPr>
              <w:t>г.</w:t>
            </w:r>
          </w:p>
        </w:tc>
        <w:tc>
          <w:tcPr>
            <w:tcW w:w="93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66571" w:rsidRPr="003B1257" w:rsidRDefault="00466571" w:rsidP="00466571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2016 г.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  <w:r w:rsidRPr="003B1257">
              <w:rPr>
                <w:sz w:val="23"/>
                <w:szCs w:val="23"/>
              </w:rPr>
              <w:t>Присвоение спортивных ра</w:t>
            </w:r>
            <w:r w:rsidRPr="003B1257">
              <w:rPr>
                <w:sz w:val="23"/>
                <w:szCs w:val="23"/>
              </w:rPr>
              <w:t>з</w:t>
            </w:r>
            <w:r w:rsidRPr="003B1257">
              <w:rPr>
                <w:sz w:val="23"/>
                <w:szCs w:val="23"/>
              </w:rPr>
              <w:t>рядов (не менее 30). Пр</w:t>
            </w:r>
            <w:r w:rsidRPr="003B1257">
              <w:rPr>
                <w:sz w:val="23"/>
                <w:szCs w:val="23"/>
              </w:rPr>
              <w:t>и</w:t>
            </w:r>
            <w:r w:rsidRPr="003B1257">
              <w:rPr>
                <w:sz w:val="23"/>
                <w:szCs w:val="23"/>
              </w:rPr>
              <w:t>своение квалификационных категорий спортивных судей (не менее 5)</w:t>
            </w:r>
          </w:p>
        </w:tc>
      </w:tr>
      <w:tr w:rsidR="00466571" w:rsidRPr="003B1257" w:rsidTr="00466571">
        <w:trPr>
          <w:trHeight w:val="270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rStyle w:val="FontStyle64"/>
                <w:b/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федеральный 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66571" w:rsidRPr="003B1257" w:rsidTr="00466571">
        <w:trPr>
          <w:trHeight w:val="25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rStyle w:val="FontStyle64"/>
                <w:b/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66571" w:rsidRPr="003B1257" w:rsidTr="00466571">
        <w:trPr>
          <w:trHeight w:val="25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rStyle w:val="FontStyle64"/>
                <w:b/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rFonts w:eastAsia="Courier New"/>
                <w:sz w:val="23"/>
                <w:szCs w:val="23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66571" w:rsidRPr="003B1257" w:rsidTr="00466571">
        <w:trPr>
          <w:trHeight w:val="465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1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rStyle w:val="FontStyle64"/>
                <w:b/>
                <w:sz w:val="23"/>
                <w:szCs w:val="23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vertAlign w:val="superscript"/>
              </w:rPr>
            </w:pPr>
            <w:r w:rsidRPr="003B1257">
              <w:rPr>
                <w:rFonts w:eastAsia="Courier New"/>
                <w:sz w:val="23"/>
                <w:szCs w:val="23"/>
              </w:rPr>
              <w:t xml:space="preserve">внебюджетные    </w:t>
            </w:r>
            <w:r w:rsidRPr="003B1257">
              <w:rPr>
                <w:rFonts w:eastAsia="Courier New"/>
                <w:sz w:val="23"/>
                <w:szCs w:val="23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  <w:lang w:val="en-US"/>
              </w:rPr>
            </w:pPr>
            <w:r w:rsidRPr="003B125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3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571" w:rsidRPr="003B1257" w:rsidRDefault="00466571" w:rsidP="00F21005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</w:tbl>
    <w:p w:rsidR="007C1B18" w:rsidRPr="003B1257" w:rsidRDefault="007C1B18" w:rsidP="00F21005">
      <w:pPr>
        <w:jc w:val="both"/>
        <w:rPr>
          <w:sz w:val="23"/>
          <w:szCs w:val="23"/>
        </w:rPr>
      </w:pPr>
    </w:p>
    <w:sectPr w:rsidR="007C1B18" w:rsidRPr="003B1257" w:rsidSect="00E40C83">
      <w:headerReference w:type="default" r:id="rId8"/>
      <w:headerReference w:type="first" r:id="rId9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7CE" w:rsidRDefault="005767CE" w:rsidP="00E50D01">
      <w:r>
        <w:separator/>
      </w:r>
    </w:p>
  </w:endnote>
  <w:endnote w:type="continuationSeparator" w:id="1">
    <w:p w:rsidR="005767CE" w:rsidRDefault="005767CE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7CE" w:rsidRDefault="005767CE" w:rsidP="00E50D01">
      <w:r>
        <w:separator/>
      </w:r>
    </w:p>
  </w:footnote>
  <w:footnote w:type="continuationSeparator" w:id="1">
    <w:p w:rsidR="005767CE" w:rsidRDefault="005767CE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06"/>
      <w:docPartObj>
        <w:docPartGallery w:val="Page Numbers (Top of Page)"/>
        <w:docPartUnique/>
      </w:docPartObj>
    </w:sdtPr>
    <w:sdtContent>
      <w:p w:rsidR="000642F8" w:rsidRDefault="007F6F22">
        <w:pPr>
          <w:pStyle w:val="a5"/>
          <w:jc w:val="center"/>
        </w:pPr>
        <w:fldSimple w:instr=" PAGE   \* MERGEFORMAT ">
          <w:r w:rsidR="0071416A">
            <w:rPr>
              <w:noProof/>
            </w:rPr>
            <w:t>4</w:t>
          </w:r>
        </w:fldSimple>
      </w:p>
    </w:sdtContent>
  </w:sdt>
  <w:p w:rsidR="000642F8" w:rsidRDefault="000642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0642F8">
    <w:pPr>
      <w:pStyle w:val="a5"/>
      <w:jc w:val="center"/>
    </w:pPr>
  </w:p>
  <w:p w:rsidR="000642F8" w:rsidRDefault="000642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7066B4"/>
    <w:rsid w:val="00017A20"/>
    <w:rsid w:val="000270B0"/>
    <w:rsid w:val="00032D8A"/>
    <w:rsid w:val="00035F6E"/>
    <w:rsid w:val="00041321"/>
    <w:rsid w:val="0005083A"/>
    <w:rsid w:val="000642F8"/>
    <w:rsid w:val="000710A0"/>
    <w:rsid w:val="00082D7E"/>
    <w:rsid w:val="00096DBE"/>
    <w:rsid w:val="000B4CF6"/>
    <w:rsid w:val="000C22D3"/>
    <w:rsid w:val="000D10B4"/>
    <w:rsid w:val="000D7BE1"/>
    <w:rsid w:val="000F681D"/>
    <w:rsid w:val="00140312"/>
    <w:rsid w:val="0014295F"/>
    <w:rsid w:val="00151143"/>
    <w:rsid w:val="0016190C"/>
    <w:rsid w:val="00167E89"/>
    <w:rsid w:val="00196716"/>
    <w:rsid w:val="001A18E3"/>
    <w:rsid w:val="001A4FEB"/>
    <w:rsid w:val="001F2912"/>
    <w:rsid w:val="001F37B6"/>
    <w:rsid w:val="001F6C8E"/>
    <w:rsid w:val="00201A16"/>
    <w:rsid w:val="002024A9"/>
    <w:rsid w:val="00212CC0"/>
    <w:rsid w:val="0023619B"/>
    <w:rsid w:val="002718D4"/>
    <w:rsid w:val="00292F4A"/>
    <w:rsid w:val="002A5BA6"/>
    <w:rsid w:val="002C1B27"/>
    <w:rsid w:val="002E350A"/>
    <w:rsid w:val="00312CCD"/>
    <w:rsid w:val="003567B9"/>
    <w:rsid w:val="00370DF0"/>
    <w:rsid w:val="00391AB5"/>
    <w:rsid w:val="003B1257"/>
    <w:rsid w:val="003B6CFC"/>
    <w:rsid w:val="003C73D2"/>
    <w:rsid w:val="003F630C"/>
    <w:rsid w:val="004001D6"/>
    <w:rsid w:val="0043150F"/>
    <w:rsid w:val="00433F46"/>
    <w:rsid w:val="004468C7"/>
    <w:rsid w:val="004560F4"/>
    <w:rsid w:val="00466571"/>
    <w:rsid w:val="00473E41"/>
    <w:rsid w:val="00477C6A"/>
    <w:rsid w:val="004C1635"/>
    <w:rsid w:val="004C79B7"/>
    <w:rsid w:val="004D073C"/>
    <w:rsid w:val="004F7CD3"/>
    <w:rsid w:val="005311E9"/>
    <w:rsid w:val="00533883"/>
    <w:rsid w:val="0054394A"/>
    <w:rsid w:val="00574D3D"/>
    <w:rsid w:val="005767CE"/>
    <w:rsid w:val="00577022"/>
    <w:rsid w:val="005C1567"/>
    <w:rsid w:val="005F719C"/>
    <w:rsid w:val="00632617"/>
    <w:rsid w:val="00634462"/>
    <w:rsid w:val="00650CDA"/>
    <w:rsid w:val="006979B5"/>
    <w:rsid w:val="006A39A9"/>
    <w:rsid w:val="006E0F78"/>
    <w:rsid w:val="007066B4"/>
    <w:rsid w:val="0071416A"/>
    <w:rsid w:val="0072519F"/>
    <w:rsid w:val="0073295E"/>
    <w:rsid w:val="00754043"/>
    <w:rsid w:val="007679CD"/>
    <w:rsid w:val="007B6570"/>
    <w:rsid w:val="007C0370"/>
    <w:rsid w:val="007C137B"/>
    <w:rsid w:val="007C1B18"/>
    <w:rsid w:val="007D45C5"/>
    <w:rsid w:val="007D71D5"/>
    <w:rsid w:val="007E2A46"/>
    <w:rsid w:val="007F6F22"/>
    <w:rsid w:val="00813822"/>
    <w:rsid w:val="0081385E"/>
    <w:rsid w:val="00830AF5"/>
    <w:rsid w:val="008359A5"/>
    <w:rsid w:val="00841A2E"/>
    <w:rsid w:val="0085488E"/>
    <w:rsid w:val="008670F4"/>
    <w:rsid w:val="00872003"/>
    <w:rsid w:val="008800DD"/>
    <w:rsid w:val="008954A0"/>
    <w:rsid w:val="008967B9"/>
    <w:rsid w:val="008A55CC"/>
    <w:rsid w:val="008C0C6A"/>
    <w:rsid w:val="00936EFB"/>
    <w:rsid w:val="00955038"/>
    <w:rsid w:val="00962B3C"/>
    <w:rsid w:val="0097223C"/>
    <w:rsid w:val="00991911"/>
    <w:rsid w:val="009C69DC"/>
    <w:rsid w:val="009D396E"/>
    <w:rsid w:val="009F5168"/>
    <w:rsid w:val="00A327D3"/>
    <w:rsid w:val="00A373BB"/>
    <w:rsid w:val="00A51E72"/>
    <w:rsid w:val="00A63CC2"/>
    <w:rsid w:val="00A669AA"/>
    <w:rsid w:val="00A747EA"/>
    <w:rsid w:val="00A77485"/>
    <w:rsid w:val="00AA4421"/>
    <w:rsid w:val="00AC6426"/>
    <w:rsid w:val="00AD23A1"/>
    <w:rsid w:val="00AF45C6"/>
    <w:rsid w:val="00B12862"/>
    <w:rsid w:val="00B53B54"/>
    <w:rsid w:val="00B54FD7"/>
    <w:rsid w:val="00B64D6B"/>
    <w:rsid w:val="00B8290D"/>
    <w:rsid w:val="00B83699"/>
    <w:rsid w:val="00B90802"/>
    <w:rsid w:val="00B90F1F"/>
    <w:rsid w:val="00BA6900"/>
    <w:rsid w:val="00BC3EA7"/>
    <w:rsid w:val="00BF1CDC"/>
    <w:rsid w:val="00C10730"/>
    <w:rsid w:val="00C24027"/>
    <w:rsid w:val="00C478D8"/>
    <w:rsid w:val="00C60741"/>
    <w:rsid w:val="00C724B1"/>
    <w:rsid w:val="00C80706"/>
    <w:rsid w:val="00CE5643"/>
    <w:rsid w:val="00CF4105"/>
    <w:rsid w:val="00D133CF"/>
    <w:rsid w:val="00D159F5"/>
    <w:rsid w:val="00D1710E"/>
    <w:rsid w:val="00D458BE"/>
    <w:rsid w:val="00D9010A"/>
    <w:rsid w:val="00D91F1D"/>
    <w:rsid w:val="00DB0F22"/>
    <w:rsid w:val="00DB35F4"/>
    <w:rsid w:val="00DF2BF6"/>
    <w:rsid w:val="00E0072C"/>
    <w:rsid w:val="00E356FA"/>
    <w:rsid w:val="00E35E0B"/>
    <w:rsid w:val="00E40C83"/>
    <w:rsid w:val="00E50D01"/>
    <w:rsid w:val="00EA2B92"/>
    <w:rsid w:val="00EA2DAC"/>
    <w:rsid w:val="00EB3993"/>
    <w:rsid w:val="00EB62F2"/>
    <w:rsid w:val="00EC7F40"/>
    <w:rsid w:val="00ED2EF9"/>
    <w:rsid w:val="00F0184B"/>
    <w:rsid w:val="00F02AC0"/>
    <w:rsid w:val="00F079DA"/>
    <w:rsid w:val="00F21005"/>
    <w:rsid w:val="00F2765A"/>
    <w:rsid w:val="00F3300F"/>
    <w:rsid w:val="00F4112F"/>
    <w:rsid w:val="00F610FD"/>
    <w:rsid w:val="00F616E1"/>
    <w:rsid w:val="00F61DA7"/>
    <w:rsid w:val="00F760CE"/>
    <w:rsid w:val="00F93D0C"/>
    <w:rsid w:val="00FA1AE7"/>
    <w:rsid w:val="00FB6E52"/>
    <w:rsid w:val="00FC1C3C"/>
    <w:rsid w:val="00FC29D4"/>
    <w:rsid w:val="00FC4CA3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6E3B8-662F-4B56-950A-3991294D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2015-12-25T06:13:00Z</cp:lastPrinted>
  <dcterms:created xsi:type="dcterms:W3CDTF">2016-07-11T11:33:00Z</dcterms:created>
  <dcterms:modified xsi:type="dcterms:W3CDTF">2016-07-11T11:33:00Z</dcterms:modified>
</cp:coreProperties>
</file>