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677EB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D3289C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D3289C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7F40F5" w:rsidP="007F40F5">
      <w:pPr>
        <w:tabs>
          <w:tab w:val="left" w:pos="8595"/>
        </w:tabs>
        <w:spacing w:line="360" w:lineRule="exact"/>
        <w:rPr>
          <w:sz w:val="32"/>
          <w:szCs w:val="32"/>
        </w:rPr>
      </w:pPr>
      <w:r>
        <w:rPr>
          <w:sz w:val="32"/>
          <w:szCs w:val="32"/>
        </w:rPr>
        <w:tab/>
      </w:r>
    </w:p>
    <w:p w:rsidR="00B905E5" w:rsidRPr="00802F84" w:rsidRDefault="0005435B" w:rsidP="00B442A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05.03.2025</w:t>
      </w:r>
      <w:r w:rsidR="00995525">
        <w:rPr>
          <w:rFonts w:ascii="Times New Roman" w:hAnsi="Times New Roman"/>
          <w:sz w:val="28"/>
          <w:szCs w:val="28"/>
        </w:rPr>
        <w:t xml:space="preserve">   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3E7C65">
        <w:rPr>
          <w:rFonts w:ascii="Times New Roman" w:hAnsi="Times New Roman"/>
          <w:sz w:val="28"/>
          <w:szCs w:val="28"/>
        </w:rPr>
        <w:t xml:space="preserve">  </w:t>
      </w:r>
      <w:r w:rsidR="00B12192">
        <w:rPr>
          <w:rFonts w:ascii="Times New Roman" w:hAnsi="Times New Roman"/>
          <w:sz w:val="28"/>
          <w:szCs w:val="28"/>
        </w:rPr>
        <w:t xml:space="preserve">         </w:t>
      </w:r>
      <w:r w:rsidR="00995525">
        <w:rPr>
          <w:rFonts w:ascii="Times New Roman" w:hAnsi="Times New Roman"/>
          <w:sz w:val="28"/>
          <w:szCs w:val="28"/>
        </w:rPr>
        <w:t xml:space="preserve">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379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8C3BEB" w:rsidRPr="003848B5" w:rsidRDefault="008C3BEB" w:rsidP="00CE4980">
      <w:pPr>
        <w:pStyle w:val="a3"/>
        <w:spacing w:line="100" w:lineRule="atLeast"/>
        <w:jc w:val="center"/>
        <w:rPr>
          <w:rFonts w:cs="Times New Roman"/>
          <w:b/>
          <w:sz w:val="28"/>
          <w:szCs w:val="28"/>
        </w:rPr>
      </w:pPr>
      <w:r w:rsidRPr="003848B5">
        <w:rPr>
          <w:rFonts w:cs="Times New Roman"/>
          <w:b/>
          <w:bCs/>
          <w:sz w:val="28"/>
          <w:szCs w:val="28"/>
        </w:rPr>
        <w:t>О</w:t>
      </w:r>
      <w:r w:rsidR="0086001B">
        <w:rPr>
          <w:rFonts w:cs="Times New Roman"/>
          <w:b/>
          <w:bCs/>
          <w:sz w:val="28"/>
          <w:szCs w:val="28"/>
        </w:rPr>
        <w:t xml:space="preserve"> внесении изменений в постановление администрации города Вятские Поляны от </w:t>
      </w:r>
      <w:r w:rsidR="002B41A7">
        <w:rPr>
          <w:rFonts w:cs="Times New Roman"/>
          <w:b/>
          <w:bCs/>
          <w:sz w:val="28"/>
          <w:szCs w:val="28"/>
        </w:rPr>
        <w:t xml:space="preserve">29.03.2024 </w:t>
      </w:r>
      <w:r w:rsidR="0086001B">
        <w:rPr>
          <w:rFonts w:cs="Times New Roman"/>
          <w:b/>
          <w:bCs/>
          <w:sz w:val="28"/>
          <w:szCs w:val="28"/>
        </w:rPr>
        <w:t xml:space="preserve">№ </w:t>
      </w:r>
      <w:r w:rsidR="002B41A7">
        <w:rPr>
          <w:rFonts w:cs="Times New Roman"/>
          <w:b/>
          <w:bCs/>
          <w:sz w:val="28"/>
          <w:szCs w:val="28"/>
        </w:rPr>
        <w:t>465</w:t>
      </w:r>
      <w:r w:rsidR="00811AD8">
        <w:rPr>
          <w:rFonts w:cs="Times New Roman"/>
          <w:b/>
          <w:bCs/>
          <w:sz w:val="28"/>
          <w:szCs w:val="28"/>
        </w:rPr>
        <w:t xml:space="preserve"> </w:t>
      </w:r>
      <w:r w:rsidR="00B442AC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</w:t>
      </w:r>
    </w:p>
    <w:p w:rsidR="00874AC4" w:rsidRPr="003848B5" w:rsidRDefault="00874AC4" w:rsidP="0045459E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4C6169" w:rsidRPr="00726A5B" w:rsidRDefault="00F569EE" w:rsidP="000A07F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 соответствии с</w:t>
      </w:r>
      <w:r w:rsidR="00C73BBB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9" w:history="1"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частью 17 статьи 161</w:t>
        </w:r>
      </w:hyperlink>
      <w:r w:rsidR="00835511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Жилищного кодекса Российской Федерации,</w:t>
      </w:r>
      <w:r w:rsidR="00C73BBB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10" w:history="1">
        <w:r w:rsidR="00BB7E7F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п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остановлением Правительства Российской Федерации от</w:t>
        </w:r>
        <w:r w:rsid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 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21</w:t>
        </w:r>
        <w:r w:rsidR="004B6529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.12.2018 </w:t>
        </w:r>
        <w:r w:rsidR="00BB7E7F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№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1616</w:t>
        </w:r>
      </w:hyperlink>
      <w:r w:rsidR="006E2753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определена управляющая организация, и о внесении изменений в некоторые акты Правительства Российской Федерации»</w:t>
      </w:r>
      <w:r w:rsidR="00091CB0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,</w:t>
      </w:r>
      <w:r w:rsidR="0027370C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в связи с созданием юридического лица </w:t>
      </w:r>
      <w:r w:rsidR="00840D22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- </w:t>
      </w:r>
      <w:r w:rsidR="0027370C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общества с ограниченной ответственностью «Вятский квартал» путем реорганизации в форме преобразования муниципального унитарного предприятия «Единый кассовый центр города Вятские Поляны»,</w:t>
      </w:r>
      <w:r w:rsidR="00091CB0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="006626C9" w:rsidRPr="00726A5B">
        <w:rPr>
          <w:rFonts w:ascii="Times New Roman" w:hAnsi="Times New Roman" w:cs="Times New Roman"/>
          <w:b w:val="0"/>
          <w:sz w:val="28"/>
          <w:szCs w:val="28"/>
        </w:rPr>
        <w:t>администрация города Вятские Поляны ПОСТАНОВЛЯЕТ:</w:t>
      </w:r>
      <w:r w:rsidR="00E05184" w:rsidRPr="00726A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A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91CB0" w:rsidRPr="008F7156" w:rsidRDefault="00091CB0" w:rsidP="00091CB0">
      <w:pPr>
        <w:pStyle w:val="a3"/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  <w:highlight w:val="yellow"/>
          <w:shd w:val="clear" w:color="auto" w:fill="FFFFFF"/>
        </w:rPr>
      </w:pPr>
      <w:r>
        <w:rPr>
          <w:rFonts w:cs="Times New Roman"/>
          <w:sz w:val="28"/>
          <w:szCs w:val="28"/>
        </w:rPr>
        <w:t xml:space="preserve">1. Внести следующие изменения </w:t>
      </w:r>
      <w:r w:rsidRPr="00091CB0">
        <w:rPr>
          <w:rFonts w:cs="Times New Roman"/>
          <w:sz w:val="28"/>
          <w:szCs w:val="28"/>
        </w:rPr>
        <w:t xml:space="preserve">в постановление администрации города Вятские Поляны от </w:t>
      </w:r>
      <w:r w:rsidR="002B41A7">
        <w:rPr>
          <w:rFonts w:cs="Times New Roman"/>
          <w:sz w:val="28"/>
          <w:szCs w:val="28"/>
        </w:rPr>
        <w:t xml:space="preserve">29.03.2024 </w:t>
      </w:r>
      <w:r w:rsidRPr="00091CB0">
        <w:rPr>
          <w:rFonts w:cs="Times New Roman"/>
          <w:sz w:val="28"/>
          <w:szCs w:val="28"/>
        </w:rPr>
        <w:t xml:space="preserve">№ </w:t>
      </w:r>
      <w:r w:rsidR="002B41A7">
        <w:rPr>
          <w:rFonts w:cs="Times New Roman"/>
          <w:sz w:val="28"/>
          <w:szCs w:val="28"/>
        </w:rPr>
        <w:t xml:space="preserve">465 </w:t>
      </w:r>
      <w:r>
        <w:rPr>
          <w:rFonts w:cs="Times New Roman"/>
          <w:spacing w:val="2"/>
          <w:sz w:val="28"/>
          <w:szCs w:val="28"/>
          <w:shd w:val="clear" w:color="auto" w:fill="FFFFFF"/>
        </w:rPr>
        <w:t>«Об определении управляющей организации для управления многоквартирным домом по адресу: Кировская об</w:t>
      </w:r>
      <w:r w:rsidRPr="00870821">
        <w:rPr>
          <w:rFonts w:cs="Times New Roman"/>
          <w:spacing w:val="2"/>
          <w:sz w:val="28"/>
          <w:szCs w:val="28"/>
          <w:shd w:val="clear" w:color="auto" w:fill="FFFFFF"/>
        </w:rPr>
        <w:t xml:space="preserve">л., г. Вятские Поляны, ул. </w:t>
      </w:r>
      <w:r w:rsidR="002B41A7">
        <w:rPr>
          <w:rFonts w:cs="Times New Roman"/>
          <w:spacing w:val="2"/>
          <w:sz w:val="28"/>
          <w:szCs w:val="28"/>
          <w:shd w:val="clear" w:color="auto" w:fill="FFFFFF"/>
        </w:rPr>
        <w:t>Кукина</w:t>
      </w:r>
      <w:r w:rsidRPr="00870821">
        <w:rPr>
          <w:rFonts w:cs="Times New Roman"/>
          <w:spacing w:val="2"/>
          <w:sz w:val="28"/>
          <w:szCs w:val="28"/>
          <w:shd w:val="clear" w:color="auto" w:fill="FFFFFF"/>
        </w:rPr>
        <w:t xml:space="preserve">, д. </w:t>
      </w:r>
      <w:r w:rsidR="002B41A7">
        <w:rPr>
          <w:rFonts w:cs="Times New Roman"/>
          <w:spacing w:val="2"/>
          <w:sz w:val="28"/>
          <w:szCs w:val="28"/>
          <w:shd w:val="clear" w:color="auto" w:fill="FFFFFF"/>
        </w:rPr>
        <w:t>14/48</w:t>
      </w:r>
      <w:r w:rsidRPr="00870821">
        <w:rPr>
          <w:rFonts w:cs="Times New Roman"/>
          <w:spacing w:val="2"/>
          <w:sz w:val="28"/>
          <w:szCs w:val="28"/>
          <w:shd w:val="clear" w:color="auto" w:fill="FFFFFF"/>
        </w:rPr>
        <w:t>»:</w:t>
      </w:r>
    </w:p>
    <w:p w:rsidR="00F644E4" w:rsidRPr="00870821" w:rsidRDefault="00F644E4" w:rsidP="00091CB0">
      <w:pPr>
        <w:pStyle w:val="a3"/>
        <w:spacing w:line="360" w:lineRule="auto"/>
        <w:ind w:firstLine="709"/>
        <w:jc w:val="both"/>
        <w:rPr>
          <w:rFonts w:cs="Times New Roman"/>
          <w:bCs/>
          <w:spacing w:val="2"/>
          <w:sz w:val="28"/>
          <w:szCs w:val="28"/>
          <w:shd w:val="clear" w:color="auto" w:fill="FFFFFF"/>
        </w:rPr>
      </w:pPr>
      <w:r w:rsidRPr="00870821">
        <w:rPr>
          <w:rFonts w:cs="Times New Roman"/>
          <w:sz w:val="28"/>
          <w:szCs w:val="28"/>
        </w:rPr>
        <w:t>1.</w:t>
      </w:r>
      <w:r w:rsidR="00C8529E">
        <w:rPr>
          <w:rFonts w:cs="Times New Roman"/>
          <w:sz w:val="28"/>
          <w:szCs w:val="28"/>
        </w:rPr>
        <w:t>1.</w:t>
      </w:r>
      <w:r w:rsidRPr="00870821">
        <w:rPr>
          <w:rFonts w:cs="Times New Roman"/>
          <w:sz w:val="28"/>
          <w:szCs w:val="28"/>
        </w:rPr>
        <w:t xml:space="preserve"> В пункте 1 слова «</w:t>
      </w:r>
      <w:r w:rsidRPr="00870821">
        <w:rPr>
          <w:rFonts w:cs="Times New Roman"/>
          <w:spacing w:val="2"/>
          <w:sz w:val="28"/>
          <w:szCs w:val="28"/>
          <w:shd w:val="clear" w:color="auto" w:fill="FFFFFF"/>
        </w:rPr>
        <w:t>муниципальное унитарное предприятие «Единый кассовый центр города Вятские Поляны» заменить словами «</w:t>
      </w:r>
      <w:r w:rsidRPr="00870821">
        <w:rPr>
          <w:rFonts w:cs="Times New Roman"/>
          <w:bCs/>
          <w:spacing w:val="2"/>
          <w:sz w:val="28"/>
          <w:szCs w:val="28"/>
          <w:shd w:val="clear" w:color="auto" w:fill="FFFFFF"/>
        </w:rPr>
        <w:t>общество с ограниченной ответственностью «Вятский квартал».</w:t>
      </w:r>
    </w:p>
    <w:p w:rsidR="00F644E4" w:rsidRPr="00870821" w:rsidRDefault="00C8529E" w:rsidP="00F644E4">
      <w:pPr>
        <w:pStyle w:val="a3"/>
        <w:spacing w:line="360" w:lineRule="auto"/>
        <w:ind w:firstLine="709"/>
        <w:jc w:val="both"/>
        <w:rPr>
          <w:rFonts w:cs="Times New Roman"/>
          <w:bCs/>
          <w:spacing w:val="2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</w:rPr>
        <w:t>1.</w:t>
      </w:r>
      <w:r w:rsidR="00F644E4" w:rsidRPr="00870821">
        <w:rPr>
          <w:rFonts w:cs="Times New Roman"/>
          <w:sz w:val="28"/>
          <w:szCs w:val="28"/>
        </w:rPr>
        <w:t>2. В пункте 2 слова «</w:t>
      </w:r>
      <w:r w:rsidR="00F644E4" w:rsidRPr="00870821">
        <w:rPr>
          <w:rFonts w:cs="Times New Roman"/>
          <w:spacing w:val="2"/>
          <w:sz w:val="28"/>
          <w:szCs w:val="28"/>
          <w:shd w:val="clear" w:color="auto" w:fill="FFFFFF"/>
        </w:rPr>
        <w:t xml:space="preserve">муниципальным унитарным предприятием </w:t>
      </w:r>
      <w:r w:rsidR="00F644E4" w:rsidRPr="00870821">
        <w:rPr>
          <w:rFonts w:cs="Times New Roman"/>
          <w:spacing w:val="2"/>
          <w:sz w:val="28"/>
          <w:szCs w:val="28"/>
          <w:shd w:val="clear" w:color="auto" w:fill="FFFFFF"/>
        </w:rPr>
        <w:lastRenderedPageBreak/>
        <w:t>«Единый кассовый центр города Вятские Поляны» заменить словами «</w:t>
      </w:r>
      <w:r w:rsidR="00F644E4" w:rsidRPr="00870821">
        <w:rPr>
          <w:rFonts w:cs="Times New Roman"/>
          <w:bCs/>
          <w:spacing w:val="2"/>
          <w:sz w:val="28"/>
          <w:szCs w:val="28"/>
          <w:shd w:val="clear" w:color="auto" w:fill="FFFFFF"/>
        </w:rPr>
        <w:t>обществом с ограниченной ответственностью «Вятский квартал».</w:t>
      </w:r>
    </w:p>
    <w:p w:rsidR="007A3AD2" w:rsidRPr="00870821" w:rsidRDefault="00C8529E" w:rsidP="007A3AD2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pacing w:val="2"/>
          <w:sz w:val="28"/>
          <w:szCs w:val="28"/>
          <w:shd w:val="clear" w:color="auto" w:fill="FFFFFF"/>
        </w:rPr>
        <w:t>1.</w:t>
      </w:r>
      <w:r w:rsidR="00A37174"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3. В пункте 4 слова «согласно приложению № 2» заменить словами               </w:t>
      </w:r>
      <w:r w:rsidR="007A3AD2" w:rsidRPr="00870821">
        <w:rPr>
          <w:rFonts w:cs="Times New Roman"/>
          <w:bCs/>
          <w:spacing w:val="2"/>
          <w:sz w:val="28"/>
          <w:szCs w:val="28"/>
          <w:shd w:val="clear" w:color="auto" w:fill="FFFFFF"/>
        </w:rPr>
        <w:t>«</w:t>
      </w:r>
      <w:r w:rsidR="00A37174" w:rsidRPr="00870821">
        <w:rPr>
          <w:rFonts w:cs="Times New Roman"/>
          <w:sz w:val="28"/>
          <w:szCs w:val="28"/>
        </w:rPr>
        <w:t>в период с 01.0</w:t>
      </w:r>
      <w:r w:rsidR="00A37174">
        <w:rPr>
          <w:rFonts w:cs="Times New Roman"/>
          <w:sz w:val="28"/>
          <w:szCs w:val="28"/>
        </w:rPr>
        <w:t>4</w:t>
      </w:r>
      <w:r w:rsidR="00A37174" w:rsidRPr="00870821">
        <w:rPr>
          <w:rFonts w:cs="Times New Roman"/>
          <w:sz w:val="28"/>
          <w:szCs w:val="28"/>
        </w:rPr>
        <w:t xml:space="preserve">.2024 по 31.12.2024 </w:t>
      </w:r>
      <w:r w:rsidR="00A37174"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согласно приложению № 1 </w:t>
      </w:r>
      <w:r w:rsidR="007A3AD2" w:rsidRPr="00870821"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к настоящему постановлению </w:t>
      </w:r>
      <w:r w:rsidR="007A3AD2" w:rsidRPr="00870821">
        <w:rPr>
          <w:rFonts w:cs="Times New Roman"/>
          <w:sz w:val="28"/>
          <w:szCs w:val="28"/>
        </w:rPr>
        <w:t xml:space="preserve">и </w:t>
      </w:r>
      <w:r w:rsidR="00A37174" w:rsidRPr="00870821">
        <w:rPr>
          <w:rFonts w:cs="Times New Roman"/>
          <w:sz w:val="28"/>
          <w:szCs w:val="28"/>
        </w:rPr>
        <w:t xml:space="preserve">в период с 01.01.2025 по </w:t>
      </w:r>
      <w:r w:rsidR="00A37174">
        <w:rPr>
          <w:rFonts w:cs="Times New Roman"/>
          <w:sz w:val="28"/>
          <w:szCs w:val="28"/>
        </w:rPr>
        <w:t>31.03.</w:t>
      </w:r>
      <w:r w:rsidR="00A37174" w:rsidRPr="00870821">
        <w:rPr>
          <w:rFonts w:cs="Times New Roman"/>
          <w:sz w:val="28"/>
          <w:szCs w:val="28"/>
        </w:rPr>
        <w:t>2025</w:t>
      </w:r>
      <w:r w:rsidR="00A37174">
        <w:rPr>
          <w:rFonts w:cs="Times New Roman"/>
          <w:sz w:val="28"/>
          <w:szCs w:val="28"/>
        </w:rPr>
        <w:t xml:space="preserve"> </w:t>
      </w:r>
      <w:r w:rsidR="007A3AD2" w:rsidRPr="00870821">
        <w:rPr>
          <w:rFonts w:cs="Times New Roman"/>
          <w:sz w:val="28"/>
          <w:szCs w:val="28"/>
        </w:rPr>
        <w:t xml:space="preserve">согласно </w:t>
      </w:r>
      <w:r w:rsidR="00A37174">
        <w:rPr>
          <w:rFonts w:cs="Times New Roman"/>
          <w:sz w:val="28"/>
          <w:szCs w:val="28"/>
        </w:rPr>
        <w:t xml:space="preserve">              </w:t>
      </w:r>
      <w:r w:rsidR="007A3AD2" w:rsidRPr="00870821">
        <w:rPr>
          <w:rFonts w:cs="Times New Roman"/>
          <w:sz w:val="28"/>
          <w:szCs w:val="28"/>
        </w:rPr>
        <w:t xml:space="preserve">приложению № </w:t>
      </w:r>
      <w:r w:rsidR="00A37174">
        <w:rPr>
          <w:rFonts w:cs="Times New Roman"/>
          <w:sz w:val="28"/>
          <w:szCs w:val="28"/>
        </w:rPr>
        <w:t>2</w:t>
      </w:r>
      <w:r w:rsidR="007A3AD2" w:rsidRPr="00870821">
        <w:rPr>
          <w:rFonts w:cs="Times New Roman"/>
          <w:sz w:val="28"/>
          <w:szCs w:val="28"/>
        </w:rPr>
        <w:t xml:space="preserve"> </w:t>
      </w:r>
      <w:r w:rsidR="007A3AD2" w:rsidRPr="00870821">
        <w:rPr>
          <w:rFonts w:cs="Times New Roman"/>
          <w:bCs/>
          <w:spacing w:val="2"/>
          <w:sz w:val="28"/>
          <w:szCs w:val="28"/>
          <w:shd w:val="clear" w:color="auto" w:fill="FFFFFF"/>
        </w:rPr>
        <w:t>к настоящему постановлению</w:t>
      </w:r>
      <w:r w:rsidR="00A37174">
        <w:rPr>
          <w:rFonts w:cs="Times New Roman"/>
          <w:bCs/>
          <w:spacing w:val="2"/>
          <w:sz w:val="28"/>
          <w:szCs w:val="28"/>
          <w:shd w:val="clear" w:color="auto" w:fill="FFFFFF"/>
        </w:rPr>
        <w:t>»</w:t>
      </w:r>
      <w:r w:rsidR="007A3AD2" w:rsidRPr="00870821">
        <w:rPr>
          <w:rFonts w:cs="Times New Roman"/>
          <w:sz w:val="28"/>
          <w:szCs w:val="28"/>
        </w:rPr>
        <w:t xml:space="preserve">. </w:t>
      </w:r>
      <w:r w:rsidR="00A37174">
        <w:rPr>
          <w:rFonts w:cs="Times New Roman"/>
          <w:sz w:val="28"/>
          <w:szCs w:val="28"/>
        </w:rPr>
        <w:t xml:space="preserve">  </w:t>
      </w:r>
      <w:r w:rsidR="00057E28">
        <w:rPr>
          <w:rFonts w:cs="Times New Roman"/>
          <w:sz w:val="28"/>
          <w:szCs w:val="28"/>
        </w:rPr>
        <w:t xml:space="preserve"> </w:t>
      </w:r>
      <w:r w:rsidR="00A77E0C">
        <w:rPr>
          <w:rFonts w:cs="Times New Roman"/>
          <w:sz w:val="28"/>
          <w:szCs w:val="28"/>
        </w:rPr>
        <w:t xml:space="preserve"> </w:t>
      </w:r>
      <w:r w:rsidR="00943065">
        <w:rPr>
          <w:rFonts w:cs="Times New Roman"/>
          <w:sz w:val="28"/>
          <w:szCs w:val="28"/>
        </w:rPr>
        <w:t xml:space="preserve"> </w:t>
      </w:r>
      <w:r w:rsidR="00B5322C">
        <w:rPr>
          <w:rFonts w:cs="Times New Roman"/>
          <w:sz w:val="28"/>
          <w:szCs w:val="28"/>
        </w:rPr>
        <w:t xml:space="preserve"> </w:t>
      </w:r>
    </w:p>
    <w:p w:rsidR="004F39E7" w:rsidRDefault="00C8529E" w:rsidP="00F644E4">
      <w:pPr>
        <w:pStyle w:val="a3"/>
        <w:spacing w:line="360" w:lineRule="auto"/>
        <w:ind w:firstLine="709"/>
        <w:jc w:val="both"/>
        <w:rPr>
          <w:rFonts w:cs="Times New Roman"/>
          <w:bCs/>
          <w:spacing w:val="2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</w:rPr>
        <w:t>1.</w:t>
      </w:r>
      <w:r w:rsidR="007A3AD2" w:rsidRPr="00870821">
        <w:rPr>
          <w:rFonts w:cs="Times New Roman"/>
          <w:sz w:val="28"/>
          <w:szCs w:val="28"/>
        </w:rPr>
        <w:t>4</w:t>
      </w:r>
      <w:r w:rsidR="00F644E4" w:rsidRPr="00870821"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. </w:t>
      </w:r>
      <w:r w:rsidR="004F39E7">
        <w:rPr>
          <w:rFonts w:cs="Times New Roman"/>
          <w:bCs/>
          <w:spacing w:val="2"/>
          <w:sz w:val="28"/>
          <w:szCs w:val="28"/>
          <w:shd w:val="clear" w:color="auto" w:fill="FFFFFF"/>
        </w:rPr>
        <w:t>Пункт 5 изложить в следующей редакции:</w:t>
      </w:r>
    </w:p>
    <w:p w:rsidR="00F644E4" w:rsidRPr="00870821" w:rsidRDefault="004F39E7" w:rsidP="00F644E4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pacing w:val="2"/>
          <w:sz w:val="28"/>
          <w:szCs w:val="28"/>
          <w:shd w:val="clear" w:color="auto" w:fill="FFFFFF"/>
        </w:rPr>
        <w:t>«</w:t>
      </w:r>
      <w:r w:rsidR="00B33DC0"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5. </w:t>
      </w:r>
      <w:r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Утвердить размер платы за содержание жилого помещения (включая плату за услугу по текущему ремонту) </w:t>
      </w:r>
      <w:r w:rsidR="00651ED3">
        <w:rPr>
          <w:rFonts w:cs="Times New Roman"/>
          <w:bCs/>
          <w:spacing w:val="2"/>
          <w:sz w:val="28"/>
          <w:szCs w:val="28"/>
          <w:shd w:val="clear" w:color="auto" w:fill="FFFFFF"/>
        </w:rPr>
        <w:t>в период с 01.04.2024 по 31.12.2024 в размере 85,66 руб. с 1 кв.</w:t>
      </w:r>
      <w:r w:rsidR="00F20BBE"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 </w:t>
      </w:r>
      <w:r w:rsidR="00651ED3"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м общей площади в месяц </w:t>
      </w:r>
      <w:r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в соответствии с приложением № 1 к настоящему постановлению, </w:t>
      </w:r>
      <w:r w:rsidR="00651ED3"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в период с 01.01.2025 по 31.03.2025 в размере 89,71 руб. </w:t>
      </w:r>
      <w:r w:rsidR="007271E1"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(с НДС 5%) </w:t>
      </w:r>
      <w:r w:rsidR="00651ED3">
        <w:rPr>
          <w:rFonts w:cs="Times New Roman"/>
          <w:bCs/>
          <w:spacing w:val="2"/>
          <w:sz w:val="28"/>
          <w:szCs w:val="28"/>
          <w:shd w:val="clear" w:color="auto" w:fill="FFFFFF"/>
        </w:rPr>
        <w:t>с 1 кв.</w:t>
      </w:r>
      <w:r w:rsidR="00F20BBE"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 </w:t>
      </w:r>
      <w:r w:rsidR="00651ED3"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м общей площади в месяц </w:t>
      </w:r>
      <w:r>
        <w:rPr>
          <w:rFonts w:cs="Times New Roman"/>
          <w:bCs/>
          <w:spacing w:val="2"/>
          <w:sz w:val="28"/>
          <w:szCs w:val="28"/>
          <w:shd w:val="clear" w:color="auto" w:fill="FFFFFF"/>
        </w:rPr>
        <w:t>в соответствии с приложением № 2 к настоящему постановлению</w:t>
      </w:r>
      <w:r w:rsidR="00651ED3"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». </w:t>
      </w:r>
      <w:r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 </w:t>
      </w:r>
      <w:r w:rsidR="00F20BBE"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 </w:t>
      </w:r>
      <w:r w:rsidR="00E650DC"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 </w:t>
      </w:r>
      <w:r w:rsidR="00BA69E7"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 </w:t>
      </w:r>
      <w:r w:rsidR="00E52480"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 </w:t>
      </w:r>
      <w:r w:rsidR="00F56AC7">
        <w:rPr>
          <w:rFonts w:cs="Times New Roman"/>
          <w:bCs/>
          <w:spacing w:val="2"/>
          <w:sz w:val="28"/>
          <w:szCs w:val="28"/>
          <w:shd w:val="clear" w:color="auto" w:fill="FFFFFF"/>
        </w:rPr>
        <w:t xml:space="preserve"> </w:t>
      </w:r>
    </w:p>
    <w:p w:rsidR="00F644E4" w:rsidRPr="00870821" w:rsidRDefault="00C8529E" w:rsidP="00F644E4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1.5. </w:t>
      </w:r>
      <w:r w:rsidR="00F35538" w:rsidRPr="00870821">
        <w:rPr>
          <w:rFonts w:cs="Times New Roman"/>
          <w:sz w:val="28"/>
          <w:szCs w:val="28"/>
        </w:rPr>
        <w:t>Приложение № 2 изложить в новой редакции согласно приложению               № 1 к настоящему постановлению.</w:t>
      </w:r>
    </w:p>
    <w:p w:rsidR="00F35538" w:rsidRPr="00870821" w:rsidRDefault="00C8529E" w:rsidP="00F644E4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7A3AD2" w:rsidRPr="00870821">
        <w:rPr>
          <w:rFonts w:cs="Times New Roman"/>
          <w:sz w:val="28"/>
          <w:szCs w:val="28"/>
        </w:rPr>
        <w:t>6</w:t>
      </w:r>
      <w:r w:rsidR="00F35538" w:rsidRPr="00870821">
        <w:rPr>
          <w:rFonts w:cs="Times New Roman"/>
          <w:sz w:val="28"/>
          <w:szCs w:val="28"/>
        </w:rPr>
        <w:t xml:space="preserve">. Дополнить приложением № 3 согласно приложению № 2 к настоящему постановлению. </w:t>
      </w:r>
    </w:p>
    <w:p w:rsidR="00F644E4" w:rsidRPr="00870821" w:rsidRDefault="00C8529E" w:rsidP="00F644E4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F644E4" w:rsidRPr="00870821">
        <w:rPr>
          <w:rFonts w:cs="Times New Roman"/>
          <w:sz w:val="28"/>
          <w:szCs w:val="28"/>
        </w:rPr>
        <w:t xml:space="preserve">. Действие </w:t>
      </w:r>
      <w:r>
        <w:rPr>
          <w:rFonts w:cs="Times New Roman"/>
          <w:sz w:val="28"/>
          <w:szCs w:val="28"/>
        </w:rPr>
        <w:t>под</w:t>
      </w:r>
      <w:r w:rsidR="00F644E4" w:rsidRPr="00870821">
        <w:rPr>
          <w:rFonts w:cs="Times New Roman"/>
          <w:sz w:val="28"/>
          <w:szCs w:val="28"/>
        </w:rPr>
        <w:t xml:space="preserve">пунктов </w:t>
      </w:r>
      <w:r>
        <w:rPr>
          <w:rFonts w:cs="Times New Roman"/>
          <w:sz w:val="28"/>
          <w:szCs w:val="28"/>
        </w:rPr>
        <w:t>1.</w:t>
      </w:r>
      <w:r w:rsidR="00F644E4" w:rsidRPr="00870821">
        <w:rPr>
          <w:rFonts w:cs="Times New Roman"/>
          <w:sz w:val="28"/>
          <w:szCs w:val="28"/>
        </w:rPr>
        <w:t xml:space="preserve">1, </w:t>
      </w:r>
      <w:r>
        <w:rPr>
          <w:rFonts w:cs="Times New Roman"/>
          <w:sz w:val="28"/>
          <w:szCs w:val="28"/>
        </w:rPr>
        <w:t>1.</w:t>
      </w:r>
      <w:r w:rsidR="00F644E4" w:rsidRPr="00870821">
        <w:rPr>
          <w:rFonts w:cs="Times New Roman"/>
          <w:sz w:val="28"/>
          <w:szCs w:val="28"/>
        </w:rPr>
        <w:t>2 распространяется на правоотношения, возникшие с 27.09.2024.</w:t>
      </w:r>
    </w:p>
    <w:p w:rsidR="00785226" w:rsidRPr="002823CF" w:rsidRDefault="00C27B6E" w:rsidP="00C8529E">
      <w:pPr>
        <w:pStyle w:val="a3"/>
        <w:numPr>
          <w:ilvl w:val="0"/>
          <w:numId w:val="6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eastAsia="Arial" w:cs="Times New Roman"/>
          <w:sz w:val="28"/>
          <w:szCs w:val="28"/>
        </w:rPr>
        <w:t>Инспектору по контролю з</w:t>
      </w:r>
      <w:r w:rsidR="00052E47">
        <w:rPr>
          <w:rFonts w:eastAsia="Arial" w:cs="Times New Roman"/>
          <w:sz w:val="28"/>
          <w:szCs w:val="28"/>
        </w:rPr>
        <w:t>а ис</w:t>
      </w:r>
      <w:r>
        <w:rPr>
          <w:rFonts w:eastAsia="Arial" w:cs="Times New Roman"/>
          <w:sz w:val="28"/>
          <w:szCs w:val="28"/>
        </w:rPr>
        <w:t xml:space="preserve">полнением поручений МКУ по обеспечению деятельности ОМС Чернышовой Е.А. разместить настоящее постановление на </w:t>
      </w:r>
      <w:r w:rsidR="00052E47">
        <w:rPr>
          <w:rFonts w:eastAsia="Arial" w:cs="Times New Roman"/>
          <w:sz w:val="28"/>
          <w:szCs w:val="28"/>
        </w:rPr>
        <w:t xml:space="preserve">официальном </w:t>
      </w:r>
      <w:r>
        <w:rPr>
          <w:rFonts w:eastAsia="Arial" w:cs="Times New Roman"/>
          <w:sz w:val="28"/>
          <w:szCs w:val="28"/>
        </w:rPr>
        <w:t>сайте</w:t>
      </w:r>
      <w:r w:rsidR="00052E47">
        <w:rPr>
          <w:rFonts w:eastAsia="Arial" w:cs="Times New Roman"/>
          <w:sz w:val="28"/>
          <w:szCs w:val="28"/>
        </w:rPr>
        <w:t xml:space="preserve"> органов местного самоуправления муниципального образования городского округа город Вятские Поляны</w:t>
      </w:r>
      <w:r w:rsidR="00250CB8">
        <w:rPr>
          <w:rFonts w:eastAsia="Arial" w:cs="Times New Roman"/>
          <w:sz w:val="28"/>
          <w:szCs w:val="28"/>
        </w:rPr>
        <w:t xml:space="preserve"> Кировской области</w:t>
      </w:r>
      <w:r w:rsidR="00052E47">
        <w:rPr>
          <w:rFonts w:eastAsia="Arial" w:cs="Times New Roman"/>
          <w:sz w:val="28"/>
          <w:szCs w:val="28"/>
        </w:rPr>
        <w:t xml:space="preserve">. </w:t>
      </w:r>
    </w:p>
    <w:p w:rsidR="00785226" w:rsidRPr="003848B5" w:rsidRDefault="00C8529E" w:rsidP="00052E47">
      <w:pPr>
        <w:pStyle w:val="a3"/>
        <w:tabs>
          <w:tab w:val="clear" w:pos="708"/>
          <w:tab w:val="left" w:pos="0"/>
        </w:tabs>
        <w:spacing w:after="720"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cs="Times New Roman"/>
          <w:color w:val="000000"/>
          <w:spacing w:val="3"/>
          <w:sz w:val="28"/>
          <w:szCs w:val="28"/>
        </w:rPr>
        <w:t>4</w:t>
      </w:r>
      <w:r w:rsidR="00785226">
        <w:rPr>
          <w:rFonts w:cs="Times New Roman"/>
          <w:color w:val="000000"/>
          <w:spacing w:val="3"/>
          <w:sz w:val="28"/>
          <w:szCs w:val="28"/>
        </w:rPr>
        <w:t>.</w:t>
      </w:r>
      <w:r w:rsidR="00785226">
        <w:rPr>
          <w:rFonts w:cs="Times New Roman"/>
          <w:spacing w:val="2"/>
          <w:sz w:val="28"/>
          <w:szCs w:val="28"/>
        </w:rPr>
        <w:t xml:space="preserve"> </w:t>
      </w:r>
      <w:r w:rsidR="00785226">
        <w:rPr>
          <w:rFonts w:cs="Times New Roman"/>
          <w:sz w:val="28"/>
          <w:szCs w:val="28"/>
        </w:rPr>
        <w:t xml:space="preserve">Контроль </w:t>
      </w:r>
      <w:r w:rsidR="00785226" w:rsidRPr="003848B5">
        <w:rPr>
          <w:rFonts w:cs="Times New Roman"/>
          <w:sz w:val="28"/>
          <w:szCs w:val="28"/>
        </w:rPr>
        <w:t xml:space="preserve">за выполнением настоящего постановления возложить на </w:t>
      </w:r>
      <w:r w:rsidR="006C4059">
        <w:rPr>
          <w:rFonts w:cs="Times New Roman"/>
          <w:sz w:val="28"/>
          <w:szCs w:val="28"/>
        </w:rPr>
        <w:t xml:space="preserve">первого </w:t>
      </w:r>
      <w:r w:rsidR="00785226" w:rsidRPr="003848B5">
        <w:rPr>
          <w:rFonts w:cs="Times New Roman"/>
          <w:sz w:val="28"/>
          <w:szCs w:val="28"/>
        </w:rPr>
        <w:t>заместителя главы администрации города Солодянкина А.П.</w:t>
      </w:r>
      <w:r w:rsidR="00913DD8">
        <w:rPr>
          <w:rFonts w:cs="Times New Roman"/>
          <w:sz w:val="28"/>
          <w:szCs w:val="28"/>
        </w:rPr>
        <w:t xml:space="preserve"> </w:t>
      </w:r>
      <w:r w:rsidR="00F46323">
        <w:rPr>
          <w:rFonts w:cs="Times New Roman"/>
          <w:sz w:val="28"/>
          <w:szCs w:val="28"/>
        </w:rPr>
        <w:t xml:space="preserve"> </w:t>
      </w:r>
      <w:r w:rsidR="004A6A4C">
        <w:rPr>
          <w:rFonts w:cs="Times New Roman"/>
          <w:sz w:val="28"/>
          <w:szCs w:val="28"/>
        </w:rPr>
        <w:t xml:space="preserve"> </w:t>
      </w:r>
      <w:r w:rsidR="00D31C2E">
        <w:rPr>
          <w:rFonts w:cs="Times New Roman"/>
          <w:sz w:val="28"/>
          <w:szCs w:val="28"/>
        </w:rPr>
        <w:t xml:space="preserve"> </w:t>
      </w:r>
      <w:r w:rsidR="00B379D7">
        <w:rPr>
          <w:rFonts w:cs="Times New Roman"/>
          <w:sz w:val="28"/>
          <w:szCs w:val="28"/>
        </w:rPr>
        <w:t xml:space="preserve"> </w:t>
      </w:r>
      <w:r w:rsidR="0039697D">
        <w:rPr>
          <w:rFonts w:cs="Times New Roman"/>
          <w:sz w:val="28"/>
          <w:szCs w:val="28"/>
        </w:rPr>
        <w:t xml:space="preserve"> </w:t>
      </w:r>
    </w:p>
    <w:p w:rsidR="0005435B" w:rsidRDefault="001B3895" w:rsidP="004E621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</w:t>
      </w:r>
      <w:r w:rsidR="00077FA7" w:rsidRPr="00077FA7">
        <w:rPr>
          <w:rFonts w:ascii="Times New Roman" w:hAnsi="Times New Roman"/>
          <w:sz w:val="28"/>
          <w:szCs w:val="28"/>
        </w:rPr>
        <w:t>Вятские Поляны</w:t>
      </w:r>
      <w:r w:rsidR="00077FA7" w:rsidRPr="00077FA7">
        <w:rPr>
          <w:rFonts w:ascii="Times New Roman" w:hAnsi="Times New Roman"/>
          <w:sz w:val="28"/>
          <w:szCs w:val="28"/>
        </w:rPr>
        <w:tab/>
      </w:r>
      <w:r w:rsidR="00077FA7" w:rsidRPr="00077FA7">
        <w:rPr>
          <w:rFonts w:ascii="Times New Roman" w:hAnsi="Times New Roman"/>
          <w:sz w:val="28"/>
          <w:szCs w:val="28"/>
        </w:rPr>
        <w:tab/>
        <w:t xml:space="preserve">        </w:t>
      </w:r>
      <w:r w:rsidR="00590DFF">
        <w:rPr>
          <w:rFonts w:ascii="Times New Roman" w:hAnsi="Times New Roman"/>
          <w:sz w:val="28"/>
          <w:szCs w:val="28"/>
        </w:rPr>
        <w:t xml:space="preserve">             </w:t>
      </w:r>
    </w:p>
    <w:p w:rsidR="00077FA7" w:rsidRDefault="0005435B" w:rsidP="004E6217">
      <w:pPr>
        <w:autoSpaceDE w:val="0"/>
        <w:autoSpaceDN w:val="0"/>
        <w:adjustRightInd w:val="0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590DFF">
        <w:rPr>
          <w:rFonts w:ascii="Times New Roman" w:hAnsi="Times New Roman"/>
          <w:sz w:val="28"/>
          <w:szCs w:val="28"/>
        </w:rPr>
        <w:t xml:space="preserve">      </w:t>
      </w:r>
      <w:r w:rsidR="001B3895">
        <w:rPr>
          <w:rFonts w:ascii="Times New Roman" w:hAnsi="Times New Roman"/>
          <w:sz w:val="28"/>
          <w:szCs w:val="28"/>
        </w:rPr>
        <w:t xml:space="preserve">                В</w:t>
      </w:r>
      <w:r w:rsidR="001B3895">
        <w:rPr>
          <w:rFonts w:ascii="Times New Roman" w:hAnsi="Times New Roman"/>
          <w:color w:val="00000A"/>
          <w:sz w:val="28"/>
          <w:szCs w:val="28"/>
          <w:lang w:eastAsia="zh-CN" w:bidi="hi-IN"/>
        </w:rPr>
        <w:t>.А. Машкин</w:t>
      </w:r>
    </w:p>
    <w:p w:rsidR="005B7E52" w:rsidRDefault="005B7E52" w:rsidP="004E6217">
      <w:pPr>
        <w:autoSpaceDE w:val="0"/>
        <w:autoSpaceDN w:val="0"/>
        <w:adjustRightInd w:val="0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5B7E52" w:rsidRDefault="005B7E52" w:rsidP="004E6217">
      <w:pPr>
        <w:autoSpaceDE w:val="0"/>
        <w:autoSpaceDN w:val="0"/>
        <w:adjustRightInd w:val="0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4F359E" w:rsidRDefault="004F359E" w:rsidP="004E6217">
      <w:pPr>
        <w:autoSpaceDE w:val="0"/>
        <w:autoSpaceDN w:val="0"/>
        <w:adjustRightInd w:val="0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tbl>
      <w:tblPr>
        <w:tblStyle w:val="ad"/>
        <w:tblW w:w="1240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  <w:gridCol w:w="2382"/>
      </w:tblGrid>
      <w:tr w:rsidR="00330CC0" w:rsidTr="00034486">
        <w:trPr>
          <w:trHeight w:val="618"/>
        </w:trPr>
        <w:tc>
          <w:tcPr>
            <w:tcW w:w="4799" w:type="dxa"/>
          </w:tcPr>
          <w:p w:rsidR="004F359E" w:rsidRDefault="004F359E" w:rsidP="00034486">
            <w:pPr>
              <w:pStyle w:val="a3"/>
              <w:spacing w:after="36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</w:t>
            </w:r>
            <w:r w:rsidR="00330CC0">
              <w:rPr>
                <w:rFonts w:cs="Times New Roman"/>
                <w:sz w:val="28"/>
                <w:szCs w:val="28"/>
              </w:rPr>
              <w:t>ОДГОТОВЛЕНО</w:t>
            </w:r>
          </w:p>
        </w:tc>
        <w:tc>
          <w:tcPr>
            <w:tcW w:w="2843" w:type="dxa"/>
          </w:tcPr>
          <w:p w:rsidR="00330CC0" w:rsidRDefault="00330CC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330CC0" w:rsidRDefault="00330CC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  <w:tcBorders>
              <w:left w:val="nil"/>
            </w:tcBorders>
          </w:tcPr>
          <w:p w:rsidR="00330CC0" w:rsidRDefault="00330CC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330CC0" w:rsidTr="00034486">
        <w:trPr>
          <w:trHeight w:val="1189"/>
        </w:trPr>
        <w:tc>
          <w:tcPr>
            <w:tcW w:w="4799" w:type="dxa"/>
            <w:hideMark/>
          </w:tcPr>
          <w:p w:rsidR="00330CC0" w:rsidRDefault="00330CC0">
            <w:pPr>
              <w:pStyle w:val="a3"/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330CC0" w:rsidRDefault="00330CC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330CC0" w:rsidRDefault="00330CC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330CC0" w:rsidRDefault="00330CC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  <w:tc>
          <w:tcPr>
            <w:tcW w:w="2382" w:type="dxa"/>
            <w:tcBorders>
              <w:left w:val="nil"/>
            </w:tcBorders>
          </w:tcPr>
          <w:p w:rsidR="00330CC0" w:rsidRDefault="00330CC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1E7559" w:rsidRDefault="00652AA3" w:rsidP="00652AA3">
      <w:pPr>
        <w:widowControl w:val="0"/>
        <w:tabs>
          <w:tab w:val="left" w:pos="708"/>
        </w:tabs>
        <w:suppressAutoHyphens/>
        <w:spacing w:line="360" w:lineRule="auto"/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E7559" w:rsidSect="005B7E52">
      <w:headerReference w:type="default" r:id="rId11"/>
      <w:headerReference w:type="first" r:id="rId12"/>
      <w:pgSz w:w="11906" w:h="16838"/>
      <w:pgMar w:top="567" w:right="624" w:bottom="851" w:left="1559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78D" w:rsidRDefault="00B7178D" w:rsidP="00A0567A">
      <w:r>
        <w:separator/>
      </w:r>
    </w:p>
  </w:endnote>
  <w:endnote w:type="continuationSeparator" w:id="0">
    <w:p w:rsidR="00B7178D" w:rsidRDefault="00B7178D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78D" w:rsidRDefault="00B7178D" w:rsidP="00A0567A">
      <w:r>
        <w:separator/>
      </w:r>
    </w:p>
  </w:footnote>
  <w:footnote w:type="continuationSeparator" w:id="0">
    <w:p w:rsidR="00B7178D" w:rsidRDefault="00B7178D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89486"/>
      <w:docPartObj>
        <w:docPartGallery w:val="Page Numbers (Top of Page)"/>
        <w:docPartUnique/>
      </w:docPartObj>
    </w:sdtPr>
    <w:sdtContent>
      <w:p w:rsidR="00A0567A" w:rsidRDefault="00D3289C">
        <w:pPr>
          <w:pStyle w:val="a7"/>
          <w:jc w:val="center"/>
        </w:pPr>
        <w:r>
          <w:fldChar w:fldCharType="begin"/>
        </w:r>
        <w:r w:rsidR="007F1109">
          <w:instrText xml:space="preserve"> PAGE   \* MERGEFORMAT </w:instrText>
        </w:r>
        <w:r>
          <w:fldChar w:fldCharType="separate"/>
        </w:r>
        <w:r w:rsidR="0005435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D50DD3"/>
    <w:multiLevelType w:val="hybridMultilevel"/>
    <w:tmpl w:val="0B8428C4"/>
    <w:lvl w:ilvl="0" w:tplc="EDCAE3DC">
      <w:start w:val="8"/>
      <w:numFmt w:val="decimal"/>
      <w:lvlText w:val="%1."/>
      <w:lvlJc w:val="left"/>
      <w:pPr>
        <w:ind w:left="1069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1B5956"/>
    <w:multiLevelType w:val="hybridMultilevel"/>
    <w:tmpl w:val="35CC4F3C"/>
    <w:lvl w:ilvl="0" w:tplc="90B01A82">
      <w:start w:val="11"/>
      <w:numFmt w:val="decimal"/>
      <w:lvlText w:val="%1."/>
      <w:lvlJc w:val="left"/>
      <w:pPr>
        <w:ind w:left="1069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9762F"/>
    <w:multiLevelType w:val="hybridMultilevel"/>
    <w:tmpl w:val="2B4A34A4"/>
    <w:lvl w:ilvl="0" w:tplc="88F6C196">
      <w:start w:val="10"/>
      <w:numFmt w:val="decimal"/>
      <w:lvlText w:val="%1."/>
      <w:lvlJc w:val="left"/>
      <w:pPr>
        <w:ind w:left="1084" w:hanging="375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99942D6"/>
    <w:multiLevelType w:val="multilevel"/>
    <w:tmpl w:val="FFB460BE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5">
    <w:nsid w:val="4D767DF9"/>
    <w:multiLevelType w:val="hybridMultilevel"/>
    <w:tmpl w:val="44DC36E4"/>
    <w:lvl w:ilvl="0" w:tplc="B5EC955A">
      <w:start w:val="3"/>
      <w:numFmt w:val="decimal"/>
      <w:lvlText w:val="%1."/>
      <w:lvlJc w:val="left"/>
      <w:pPr>
        <w:ind w:left="1069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905E5"/>
    <w:rsid w:val="00005958"/>
    <w:rsid w:val="00015BF3"/>
    <w:rsid w:val="00015E5C"/>
    <w:rsid w:val="00016067"/>
    <w:rsid w:val="00021136"/>
    <w:rsid w:val="00023E5E"/>
    <w:rsid w:val="00024283"/>
    <w:rsid w:val="00025FE6"/>
    <w:rsid w:val="00026984"/>
    <w:rsid w:val="00026DA2"/>
    <w:rsid w:val="00034486"/>
    <w:rsid w:val="00034853"/>
    <w:rsid w:val="000358AB"/>
    <w:rsid w:val="00045264"/>
    <w:rsid w:val="000508AC"/>
    <w:rsid w:val="00052E47"/>
    <w:rsid w:val="0005435B"/>
    <w:rsid w:val="00057E28"/>
    <w:rsid w:val="00057ED9"/>
    <w:rsid w:val="00061F1F"/>
    <w:rsid w:val="00062517"/>
    <w:rsid w:val="0007043F"/>
    <w:rsid w:val="00071873"/>
    <w:rsid w:val="000742FB"/>
    <w:rsid w:val="000752D2"/>
    <w:rsid w:val="00077FA7"/>
    <w:rsid w:val="00085501"/>
    <w:rsid w:val="00091CB0"/>
    <w:rsid w:val="00095F09"/>
    <w:rsid w:val="000A07F6"/>
    <w:rsid w:val="000B19F8"/>
    <w:rsid w:val="000B6294"/>
    <w:rsid w:val="000C28FF"/>
    <w:rsid w:val="000C4CFF"/>
    <w:rsid w:val="000C660E"/>
    <w:rsid w:val="000D16BC"/>
    <w:rsid w:val="000D27B0"/>
    <w:rsid w:val="000D39CB"/>
    <w:rsid w:val="000E5B26"/>
    <w:rsid w:val="000E5C3F"/>
    <w:rsid w:val="001063F5"/>
    <w:rsid w:val="00111D1E"/>
    <w:rsid w:val="0011290B"/>
    <w:rsid w:val="00112AE8"/>
    <w:rsid w:val="00113A59"/>
    <w:rsid w:val="00114033"/>
    <w:rsid w:val="00120B72"/>
    <w:rsid w:val="00123C57"/>
    <w:rsid w:val="00133BC6"/>
    <w:rsid w:val="00135593"/>
    <w:rsid w:val="00136183"/>
    <w:rsid w:val="00146C23"/>
    <w:rsid w:val="0014796F"/>
    <w:rsid w:val="00150E55"/>
    <w:rsid w:val="00154F3A"/>
    <w:rsid w:val="001562EE"/>
    <w:rsid w:val="00165D25"/>
    <w:rsid w:val="00167138"/>
    <w:rsid w:val="001707C6"/>
    <w:rsid w:val="0017282A"/>
    <w:rsid w:val="00174117"/>
    <w:rsid w:val="00177B7C"/>
    <w:rsid w:val="0018274B"/>
    <w:rsid w:val="00184F1A"/>
    <w:rsid w:val="00185F28"/>
    <w:rsid w:val="001901F6"/>
    <w:rsid w:val="00190EF1"/>
    <w:rsid w:val="00191B37"/>
    <w:rsid w:val="0019704A"/>
    <w:rsid w:val="001B3895"/>
    <w:rsid w:val="001B5E90"/>
    <w:rsid w:val="001B63E6"/>
    <w:rsid w:val="001C1413"/>
    <w:rsid w:val="001C3D47"/>
    <w:rsid w:val="001D009A"/>
    <w:rsid w:val="001D5841"/>
    <w:rsid w:val="001E1108"/>
    <w:rsid w:val="001E3709"/>
    <w:rsid w:val="001E3E13"/>
    <w:rsid w:val="001E4F4A"/>
    <w:rsid w:val="001E65B2"/>
    <w:rsid w:val="001E7559"/>
    <w:rsid w:val="001F14C4"/>
    <w:rsid w:val="002002D5"/>
    <w:rsid w:val="002021E6"/>
    <w:rsid w:val="00204CF8"/>
    <w:rsid w:val="002062E1"/>
    <w:rsid w:val="00207008"/>
    <w:rsid w:val="0021072B"/>
    <w:rsid w:val="00215E6E"/>
    <w:rsid w:val="0022097E"/>
    <w:rsid w:val="00225055"/>
    <w:rsid w:val="00227D39"/>
    <w:rsid w:val="00232A0D"/>
    <w:rsid w:val="00233C09"/>
    <w:rsid w:val="00234447"/>
    <w:rsid w:val="00237C22"/>
    <w:rsid w:val="00243F86"/>
    <w:rsid w:val="00250CB8"/>
    <w:rsid w:val="00253CE1"/>
    <w:rsid w:val="00257011"/>
    <w:rsid w:val="00257EB5"/>
    <w:rsid w:val="002622F2"/>
    <w:rsid w:val="00263FD9"/>
    <w:rsid w:val="0027150E"/>
    <w:rsid w:val="0027370C"/>
    <w:rsid w:val="0028027F"/>
    <w:rsid w:val="002879D0"/>
    <w:rsid w:val="00287AD5"/>
    <w:rsid w:val="00293187"/>
    <w:rsid w:val="002B33DE"/>
    <w:rsid w:val="002B41A7"/>
    <w:rsid w:val="002B540A"/>
    <w:rsid w:val="002C3E24"/>
    <w:rsid w:val="002C7B7A"/>
    <w:rsid w:val="002D2245"/>
    <w:rsid w:val="002E3501"/>
    <w:rsid w:val="002E39FD"/>
    <w:rsid w:val="002E4083"/>
    <w:rsid w:val="002F4E1A"/>
    <w:rsid w:val="002F7E7B"/>
    <w:rsid w:val="00302504"/>
    <w:rsid w:val="00302B45"/>
    <w:rsid w:val="0030675A"/>
    <w:rsid w:val="00315A81"/>
    <w:rsid w:val="00330A60"/>
    <w:rsid w:val="00330CC0"/>
    <w:rsid w:val="00336FD2"/>
    <w:rsid w:val="00340C75"/>
    <w:rsid w:val="00340CDB"/>
    <w:rsid w:val="003430E8"/>
    <w:rsid w:val="0036389A"/>
    <w:rsid w:val="00365B3C"/>
    <w:rsid w:val="00372E91"/>
    <w:rsid w:val="003742BC"/>
    <w:rsid w:val="00376085"/>
    <w:rsid w:val="003804FF"/>
    <w:rsid w:val="003848B5"/>
    <w:rsid w:val="003855B2"/>
    <w:rsid w:val="00387A6C"/>
    <w:rsid w:val="00390A2A"/>
    <w:rsid w:val="0039697D"/>
    <w:rsid w:val="00397C41"/>
    <w:rsid w:val="003B1EF5"/>
    <w:rsid w:val="003C33CE"/>
    <w:rsid w:val="003C36F9"/>
    <w:rsid w:val="003C3B60"/>
    <w:rsid w:val="003C5B3B"/>
    <w:rsid w:val="003D375D"/>
    <w:rsid w:val="003D5086"/>
    <w:rsid w:val="003E0DD0"/>
    <w:rsid w:val="003E4377"/>
    <w:rsid w:val="003E6884"/>
    <w:rsid w:val="003E7C65"/>
    <w:rsid w:val="004000BA"/>
    <w:rsid w:val="00400FAA"/>
    <w:rsid w:val="004021D4"/>
    <w:rsid w:val="0040463D"/>
    <w:rsid w:val="004053CC"/>
    <w:rsid w:val="004062AC"/>
    <w:rsid w:val="00412AA6"/>
    <w:rsid w:val="00421350"/>
    <w:rsid w:val="00436376"/>
    <w:rsid w:val="00442D94"/>
    <w:rsid w:val="00445C01"/>
    <w:rsid w:val="00446AAF"/>
    <w:rsid w:val="0044714C"/>
    <w:rsid w:val="0045459E"/>
    <w:rsid w:val="00466091"/>
    <w:rsid w:val="00466A47"/>
    <w:rsid w:val="00473679"/>
    <w:rsid w:val="00482FE0"/>
    <w:rsid w:val="004834C7"/>
    <w:rsid w:val="00483ED4"/>
    <w:rsid w:val="00485944"/>
    <w:rsid w:val="004920FC"/>
    <w:rsid w:val="00492DA4"/>
    <w:rsid w:val="004A21CF"/>
    <w:rsid w:val="004A5880"/>
    <w:rsid w:val="004A6A4C"/>
    <w:rsid w:val="004B0EA9"/>
    <w:rsid w:val="004B209B"/>
    <w:rsid w:val="004B6529"/>
    <w:rsid w:val="004B70FF"/>
    <w:rsid w:val="004C5BBA"/>
    <w:rsid w:val="004C6169"/>
    <w:rsid w:val="004D016D"/>
    <w:rsid w:val="004D2B0A"/>
    <w:rsid w:val="004D3653"/>
    <w:rsid w:val="004D43F7"/>
    <w:rsid w:val="004E00D1"/>
    <w:rsid w:val="004E2227"/>
    <w:rsid w:val="004E6217"/>
    <w:rsid w:val="004E719E"/>
    <w:rsid w:val="004F2ED1"/>
    <w:rsid w:val="004F359E"/>
    <w:rsid w:val="004F39E7"/>
    <w:rsid w:val="004F4713"/>
    <w:rsid w:val="004F4CC6"/>
    <w:rsid w:val="004F5C37"/>
    <w:rsid w:val="004F686F"/>
    <w:rsid w:val="004F7051"/>
    <w:rsid w:val="005046A0"/>
    <w:rsid w:val="00510C5C"/>
    <w:rsid w:val="005130CF"/>
    <w:rsid w:val="00513540"/>
    <w:rsid w:val="00516442"/>
    <w:rsid w:val="00517F88"/>
    <w:rsid w:val="005201E7"/>
    <w:rsid w:val="00527CF5"/>
    <w:rsid w:val="00531A6B"/>
    <w:rsid w:val="00540B99"/>
    <w:rsid w:val="0054271E"/>
    <w:rsid w:val="0054313B"/>
    <w:rsid w:val="0055038D"/>
    <w:rsid w:val="00551E73"/>
    <w:rsid w:val="00552791"/>
    <w:rsid w:val="0055728D"/>
    <w:rsid w:val="00557FC1"/>
    <w:rsid w:val="005646F4"/>
    <w:rsid w:val="00575B62"/>
    <w:rsid w:val="00576C0A"/>
    <w:rsid w:val="0057783A"/>
    <w:rsid w:val="00581096"/>
    <w:rsid w:val="00585D0F"/>
    <w:rsid w:val="00590DFF"/>
    <w:rsid w:val="00596036"/>
    <w:rsid w:val="005A10AB"/>
    <w:rsid w:val="005A5BE1"/>
    <w:rsid w:val="005B055A"/>
    <w:rsid w:val="005B25DB"/>
    <w:rsid w:val="005B2774"/>
    <w:rsid w:val="005B619D"/>
    <w:rsid w:val="005B6A10"/>
    <w:rsid w:val="005B6BA0"/>
    <w:rsid w:val="005B7E52"/>
    <w:rsid w:val="005D0889"/>
    <w:rsid w:val="005D379F"/>
    <w:rsid w:val="005E44C9"/>
    <w:rsid w:val="005F0338"/>
    <w:rsid w:val="005F6C23"/>
    <w:rsid w:val="00605DD9"/>
    <w:rsid w:val="006067BB"/>
    <w:rsid w:val="00612390"/>
    <w:rsid w:val="006130FD"/>
    <w:rsid w:val="00620552"/>
    <w:rsid w:val="00622CA1"/>
    <w:rsid w:val="00633BBB"/>
    <w:rsid w:val="00634347"/>
    <w:rsid w:val="006419CE"/>
    <w:rsid w:val="00651ED3"/>
    <w:rsid w:val="00652AA3"/>
    <w:rsid w:val="00653403"/>
    <w:rsid w:val="00654942"/>
    <w:rsid w:val="00655960"/>
    <w:rsid w:val="00657494"/>
    <w:rsid w:val="006612E9"/>
    <w:rsid w:val="0066235C"/>
    <w:rsid w:val="006626C9"/>
    <w:rsid w:val="00663CF7"/>
    <w:rsid w:val="00670E17"/>
    <w:rsid w:val="006761B8"/>
    <w:rsid w:val="00677EB2"/>
    <w:rsid w:val="006809AF"/>
    <w:rsid w:val="00686AB2"/>
    <w:rsid w:val="00691401"/>
    <w:rsid w:val="00696F58"/>
    <w:rsid w:val="006A6987"/>
    <w:rsid w:val="006B01B1"/>
    <w:rsid w:val="006B3B95"/>
    <w:rsid w:val="006B6D3F"/>
    <w:rsid w:val="006C3EA8"/>
    <w:rsid w:val="006C4059"/>
    <w:rsid w:val="006D1EA1"/>
    <w:rsid w:val="006D2A46"/>
    <w:rsid w:val="006E0091"/>
    <w:rsid w:val="006E2263"/>
    <w:rsid w:val="006E2753"/>
    <w:rsid w:val="006F4525"/>
    <w:rsid w:val="006F6F26"/>
    <w:rsid w:val="006F76CF"/>
    <w:rsid w:val="007038FB"/>
    <w:rsid w:val="007066CA"/>
    <w:rsid w:val="007128C2"/>
    <w:rsid w:val="00714D85"/>
    <w:rsid w:val="007175FB"/>
    <w:rsid w:val="00722EA9"/>
    <w:rsid w:val="00726A5B"/>
    <w:rsid w:val="007271E1"/>
    <w:rsid w:val="00732E20"/>
    <w:rsid w:val="007404B1"/>
    <w:rsid w:val="00742873"/>
    <w:rsid w:val="00744751"/>
    <w:rsid w:val="007450D4"/>
    <w:rsid w:val="00751822"/>
    <w:rsid w:val="007556A6"/>
    <w:rsid w:val="00757DC3"/>
    <w:rsid w:val="00761F63"/>
    <w:rsid w:val="00763BE9"/>
    <w:rsid w:val="00774680"/>
    <w:rsid w:val="00782E33"/>
    <w:rsid w:val="00783502"/>
    <w:rsid w:val="00785226"/>
    <w:rsid w:val="007932BC"/>
    <w:rsid w:val="00796EEE"/>
    <w:rsid w:val="007A1E19"/>
    <w:rsid w:val="007A3AD2"/>
    <w:rsid w:val="007A68DF"/>
    <w:rsid w:val="007B42B9"/>
    <w:rsid w:val="007B5B11"/>
    <w:rsid w:val="007C09DE"/>
    <w:rsid w:val="007C122E"/>
    <w:rsid w:val="007C47DB"/>
    <w:rsid w:val="007D6804"/>
    <w:rsid w:val="007E1CDA"/>
    <w:rsid w:val="007E69BC"/>
    <w:rsid w:val="007F1109"/>
    <w:rsid w:val="007F40F5"/>
    <w:rsid w:val="007F5F99"/>
    <w:rsid w:val="008017C9"/>
    <w:rsid w:val="008024F4"/>
    <w:rsid w:val="00802F1E"/>
    <w:rsid w:val="00802F84"/>
    <w:rsid w:val="00805391"/>
    <w:rsid w:val="00811AD8"/>
    <w:rsid w:val="0081365E"/>
    <w:rsid w:val="008167A0"/>
    <w:rsid w:val="008222E7"/>
    <w:rsid w:val="00824B95"/>
    <w:rsid w:val="00825121"/>
    <w:rsid w:val="00832FA8"/>
    <w:rsid w:val="00835511"/>
    <w:rsid w:val="00837275"/>
    <w:rsid w:val="00840D22"/>
    <w:rsid w:val="0085020B"/>
    <w:rsid w:val="00856804"/>
    <w:rsid w:val="0086001B"/>
    <w:rsid w:val="008609CE"/>
    <w:rsid w:val="00866448"/>
    <w:rsid w:val="00870821"/>
    <w:rsid w:val="00874AC4"/>
    <w:rsid w:val="00876B23"/>
    <w:rsid w:val="00882AF5"/>
    <w:rsid w:val="0088699A"/>
    <w:rsid w:val="00886A4A"/>
    <w:rsid w:val="00891DB9"/>
    <w:rsid w:val="008931BE"/>
    <w:rsid w:val="008948EE"/>
    <w:rsid w:val="00894A2F"/>
    <w:rsid w:val="00894EAC"/>
    <w:rsid w:val="008964CC"/>
    <w:rsid w:val="00896FC6"/>
    <w:rsid w:val="008A3C7D"/>
    <w:rsid w:val="008B3F30"/>
    <w:rsid w:val="008B4332"/>
    <w:rsid w:val="008B45B8"/>
    <w:rsid w:val="008C2A08"/>
    <w:rsid w:val="008C3BEB"/>
    <w:rsid w:val="008D5293"/>
    <w:rsid w:val="008E40B2"/>
    <w:rsid w:val="008F0A4C"/>
    <w:rsid w:val="008F1453"/>
    <w:rsid w:val="008F30F6"/>
    <w:rsid w:val="008F3961"/>
    <w:rsid w:val="008F4460"/>
    <w:rsid w:val="008F5280"/>
    <w:rsid w:val="008F5B12"/>
    <w:rsid w:val="008F7156"/>
    <w:rsid w:val="0090088A"/>
    <w:rsid w:val="00901738"/>
    <w:rsid w:val="009102CA"/>
    <w:rsid w:val="0091079E"/>
    <w:rsid w:val="00913DD8"/>
    <w:rsid w:val="00921C5F"/>
    <w:rsid w:val="0092405F"/>
    <w:rsid w:val="00924145"/>
    <w:rsid w:val="00924C0F"/>
    <w:rsid w:val="00926377"/>
    <w:rsid w:val="00930DC6"/>
    <w:rsid w:val="00943065"/>
    <w:rsid w:val="009443EE"/>
    <w:rsid w:val="00956706"/>
    <w:rsid w:val="00963E50"/>
    <w:rsid w:val="009666A5"/>
    <w:rsid w:val="00967C58"/>
    <w:rsid w:val="00975038"/>
    <w:rsid w:val="00976F57"/>
    <w:rsid w:val="00993861"/>
    <w:rsid w:val="00994364"/>
    <w:rsid w:val="00995525"/>
    <w:rsid w:val="00996118"/>
    <w:rsid w:val="009A340D"/>
    <w:rsid w:val="009A71DE"/>
    <w:rsid w:val="009A7B25"/>
    <w:rsid w:val="009B5E88"/>
    <w:rsid w:val="009B6441"/>
    <w:rsid w:val="009C37F8"/>
    <w:rsid w:val="009D40FE"/>
    <w:rsid w:val="009D74DB"/>
    <w:rsid w:val="009E5EAE"/>
    <w:rsid w:val="009F1090"/>
    <w:rsid w:val="00A0567A"/>
    <w:rsid w:val="00A061B6"/>
    <w:rsid w:val="00A07377"/>
    <w:rsid w:val="00A07746"/>
    <w:rsid w:val="00A13192"/>
    <w:rsid w:val="00A16CA1"/>
    <w:rsid w:val="00A21FCF"/>
    <w:rsid w:val="00A25C97"/>
    <w:rsid w:val="00A277C0"/>
    <w:rsid w:val="00A27AE9"/>
    <w:rsid w:val="00A36678"/>
    <w:rsid w:val="00A37174"/>
    <w:rsid w:val="00A552BD"/>
    <w:rsid w:val="00A57568"/>
    <w:rsid w:val="00A575FD"/>
    <w:rsid w:val="00A774E4"/>
    <w:rsid w:val="00A77D6D"/>
    <w:rsid w:val="00A77E0C"/>
    <w:rsid w:val="00A80890"/>
    <w:rsid w:val="00A91740"/>
    <w:rsid w:val="00A92D43"/>
    <w:rsid w:val="00AA52C7"/>
    <w:rsid w:val="00AA543F"/>
    <w:rsid w:val="00AA594D"/>
    <w:rsid w:val="00AA6DEC"/>
    <w:rsid w:val="00AB062A"/>
    <w:rsid w:val="00AB071D"/>
    <w:rsid w:val="00AB0C47"/>
    <w:rsid w:val="00AB14B5"/>
    <w:rsid w:val="00AB5953"/>
    <w:rsid w:val="00AC0106"/>
    <w:rsid w:val="00AC15B5"/>
    <w:rsid w:val="00AC5D91"/>
    <w:rsid w:val="00AE2BD3"/>
    <w:rsid w:val="00AE4B0F"/>
    <w:rsid w:val="00AE7BC2"/>
    <w:rsid w:val="00AF037D"/>
    <w:rsid w:val="00AF60E6"/>
    <w:rsid w:val="00AF73E0"/>
    <w:rsid w:val="00B04028"/>
    <w:rsid w:val="00B11FC4"/>
    <w:rsid w:val="00B12192"/>
    <w:rsid w:val="00B13157"/>
    <w:rsid w:val="00B15115"/>
    <w:rsid w:val="00B15276"/>
    <w:rsid w:val="00B23348"/>
    <w:rsid w:val="00B239A0"/>
    <w:rsid w:val="00B31CEC"/>
    <w:rsid w:val="00B3217F"/>
    <w:rsid w:val="00B33DC0"/>
    <w:rsid w:val="00B35C43"/>
    <w:rsid w:val="00B379D7"/>
    <w:rsid w:val="00B37A27"/>
    <w:rsid w:val="00B442AC"/>
    <w:rsid w:val="00B47F44"/>
    <w:rsid w:val="00B5322C"/>
    <w:rsid w:val="00B7178D"/>
    <w:rsid w:val="00B73E24"/>
    <w:rsid w:val="00B76BFA"/>
    <w:rsid w:val="00B80881"/>
    <w:rsid w:val="00B848E4"/>
    <w:rsid w:val="00B905E5"/>
    <w:rsid w:val="00B915FD"/>
    <w:rsid w:val="00B9209B"/>
    <w:rsid w:val="00B93399"/>
    <w:rsid w:val="00B934CD"/>
    <w:rsid w:val="00B93D18"/>
    <w:rsid w:val="00B960DA"/>
    <w:rsid w:val="00B96D1F"/>
    <w:rsid w:val="00B96E7B"/>
    <w:rsid w:val="00B97EB5"/>
    <w:rsid w:val="00BA3695"/>
    <w:rsid w:val="00BA40D3"/>
    <w:rsid w:val="00BA5138"/>
    <w:rsid w:val="00BA51FF"/>
    <w:rsid w:val="00BA5A4F"/>
    <w:rsid w:val="00BA69E7"/>
    <w:rsid w:val="00BB045B"/>
    <w:rsid w:val="00BB29BF"/>
    <w:rsid w:val="00BB5B89"/>
    <w:rsid w:val="00BB7E7F"/>
    <w:rsid w:val="00BC1787"/>
    <w:rsid w:val="00BD7859"/>
    <w:rsid w:val="00BE20B4"/>
    <w:rsid w:val="00BE35C3"/>
    <w:rsid w:val="00BF51F0"/>
    <w:rsid w:val="00C03715"/>
    <w:rsid w:val="00C0659C"/>
    <w:rsid w:val="00C12C40"/>
    <w:rsid w:val="00C21F36"/>
    <w:rsid w:val="00C24945"/>
    <w:rsid w:val="00C26AB4"/>
    <w:rsid w:val="00C27B6E"/>
    <w:rsid w:val="00C34EC4"/>
    <w:rsid w:val="00C355F8"/>
    <w:rsid w:val="00C452DF"/>
    <w:rsid w:val="00C45752"/>
    <w:rsid w:val="00C46DC7"/>
    <w:rsid w:val="00C47CAC"/>
    <w:rsid w:val="00C548EA"/>
    <w:rsid w:val="00C605A3"/>
    <w:rsid w:val="00C62C02"/>
    <w:rsid w:val="00C64338"/>
    <w:rsid w:val="00C73BBB"/>
    <w:rsid w:val="00C80677"/>
    <w:rsid w:val="00C8529E"/>
    <w:rsid w:val="00C85EC3"/>
    <w:rsid w:val="00C87F82"/>
    <w:rsid w:val="00C93918"/>
    <w:rsid w:val="00C96EC9"/>
    <w:rsid w:val="00CA1331"/>
    <w:rsid w:val="00CA4567"/>
    <w:rsid w:val="00CA5353"/>
    <w:rsid w:val="00CA5F6D"/>
    <w:rsid w:val="00CA644A"/>
    <w:rsid w:val="00CC1E6B"/>
    <w:rsid w:val="00CC5C17"/>
    <w:rsid w:val="00CD1205"/>
    <w:rsid w:val="00CE3EB6"/>
    <w:rsid w:val="00CE4980"/>
    <w:rsid w:val="00CF0C6D"/>
    <w:rsid w:val="00CF49C3"/>
    <w:rsid w:val="00D040C6"/>
    <w:rsid w:val="00D12FC3"/>
    <w:rsid w:val="00D140CE"/>
    <w:rsid w:val="00D1510D"/>
    <w:rsid w:val="00D15C10"/>
    <w:rsid w:val="00D2369B"/>
    <w:rsid w:val="00D24E15"/>
    <w:rsid w:val="00D25D7E"/>
    <w:rsid w:val="00D27799"/>
    <w:rsid w:val="00D27B75"/>
    <w:rsid w:val="00D31C2E"/>
    <w:rsid w:val="00D3289C"/>
    <w:rsid w:val="00D34010"/>
    <w:rsid w:val="00D35DE7"/>
    <w:rsid w:val="00D36288"/>
    <w:rsid w:val="00D408D2"/>
    <w:rsid w:val="00D46EC9"/>
    <w:rsid w:val="00D54601"/>
    <w:rsid w:val="00D54FF4"/>
    <w:rsid w:val="00D56A12"/>
    <w:rsid w:val="00D61B0E"/>
    <w:rsid w:val="00D63CB2"/>
    <w:rsid w:val="00D65E50"/>
    <w:rsid w:val="00D67E86"/>
    <w:rsid w:val="00D73696"/>
    <w:rsid w:val="00D73E53"/>
    <w:rsid w:val="00D77041"/>
    <w:rsid w:val="00D77BE3"/>
    <w:rsid w:val="00D80113"/>
    <w:rsid w:val="00D84775"/>
    <w:rsid w:val="00D85A22"/>
    <w:rsid w:val="00D914B4"/>
    <w:rsid w:val="00D93C4C"/>
    <w:rsid w:val="00D97E03"/>
    <w:rsid w:val="00DA071D"/>
    <w:rsid w:val="00DA4859"/>
    <w:rsid w:val="00DA7CE4"/>
    <w:rsid w:val="00DB328C"/>
    <w:rsid w:val="00DC6668"/>
    <w:rsid w:val="00DC68C5"/>
    <w:rsid w:val="00DD51B7"/>
    <w:rsid w:val="00DD6A26"/>
    <w:rsid w:val="00DD6DA1"/>
    <w:rsid w:val="00DD75D4"/>
    <w:rsid w:val="00DE1F9F"/>
    <w:rsid w:val="00DE2C74"/>
    <w:rsid w:val="00DF1908"/>
    <w:rsid w:val="00DF48D0"/>
    <w:rsid w:val="00DF5FF0"/>
    <w:rsid w:val="00DF6583"/>
    <w:rsid w:val="00E02BDD"/>
    <w:rsid w:val="00E03DA7"/>
    <w:rsid w:val="00E0482C"/>
    <w:rsid w:val="00E05184"/>
    <w:rsid w:val="00E06C05"/>
    <w:rsid w:val="00E10313"/>
    <w:rsid w:val="00E1105C"/>
    <w:rsid w:val="00E136B5"/>
    <w:rsid w:val="00E13EEE"/>
    <w:rsid w:val="00E150B1"/>
    <w:rsid w:val="00E15E45"/>
    <w:rsid w:val="00E202EA"/>
    <w:rsid w:val="00E21D22"/>
    <w:rsid w:val="00E3286C"/>
    <w:rsid w:val="00E366C9"/>
    <w:rsid w:val="00E43A7A"/>
    <w:rsid w:val="00E43C99"/>
    <w:rsid w:val="00E456AC"/>
    <w:rsid w:val="00E5094E"/>
    <w:rsid w:val="00E51AEA"/>
    <w:rsid w:val="00E52480"/>
    <w:rsid w:val="00E52798"/>
    <w:rsid w:val="00E52F15"/>
    <w:rsid w:val="00E650DC"/>
    <w:rsid w:val="00E65479"/>
    <w:rsid w:val="00E70521"/>
    <w:rsid w:val="00E83866"/>
    <w:rsid w:val="00E9131C"/>
    <w:rsid w:val="00E96E6B"/>
    <w:rsid w:val="00EA3A3A"/>
    <w:rsid w:val="00EA67AD"/>
    <w:rsid w:val="00EB17A2"/>
    <w:rsid w:val="00EC2E64"/>
    <w:rsid w:val="00EC47FD"/>
    <w:rsid w:val="00EC77C8"/>
    <w:rsid w:val="00EC7E3A"/>
    <w:rsid w:val="00ED376D"/>
    <w:rsid w:val="00ED3F55"/>
    <w:rsid w:val="00EE28D3"/>
    <w:rsid w:val="00EE3B78"/>
    <w:rsid w:val="00EE4415"/>
    <w:rsid w:val="00EF0BCE"/>
    <w:rsid w:val="00EF3D35"/>
    <w:rsid w:val="00EF7EC3"/>
    <w:rsid w:val="00F01FA8"/>
    <w:rsid w:val="00F050B0"/>
    <w:rsid w:val="00F05632"/>
    <w:rsid w:val="00F106E0"/>
    <w:rsid w:val="00F11988"/>
    <w:rsid w:val="00F15307"/>
    <w:rsid w:val="00F20BBE"/>
    <w:rsid w:val="00F3549B"/>
    <w:rsid w:val="00F35538"/>
    <w:rsid w:val="00F407CD"/>
    <w:rsid w:val="00F45E91"/>
    <w:rsid w:val="00F46323"/>
    <w:rsid w:val="00F518BE"/>
    <w:rsid w:val="00F55908"/>
    <w:rsid w:val="00F569EE"/>
    <w:rsid w:val="00F56AC7"/>
    <w:rsid w:val="00F57A6E"/>
    <w:rsid w:val="00F622CF"/>
    <w:rsid w:val="00F62AE4"/>
    <w:rsid w:val="00F644E4"/>
    <w:rsid w:val="00F65DBD"/>
    <w:rsid w:val="00F6743B"/>
    <w:rsid w:val="00F70EC0"/>
    <w:rsid w:val="00F846F0"/>
    <w:rsid w:val="00F933CF"/>
    <w:rsid w:val="00FA13FC"/>
    <w:rsid w:val="00FA2183"/>
    <w:rsid w:val="00FA22D3"/>
    <w:rsid w:val="00FA24E0"/>
    <w:rsid w:val="00FA3079"/>
    <w:rsid w:val="00FA485F"/>
    <w:rsid w:val="00FB2861"/>
    <w:rsid w:val="00FB30A2"/>
    <w:rsid w:val="00FB48B3"/>
    <w:rsid w:val="00FB4E86"/>
    <w:rsid w:val="00FC0DC4"/>
    <w:rsid w:val="00FC44B3"/>
    <w:rsid w:val="00FC7EA6"/>
    <w:rsid w:val="00FD0119"/>
    <w:rsid w:val="00FD5649"/>
    <w:rsid w:val="00FE07B0"/>
    <w:rsid w:val="00FE4914"/>
    <w:rsid w:val="00FF0086"/>
    <w:rsid w:val="00FF2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formattext">
    <w:name w:val="formattext"/>
    <w:basedOn w:val="a"/>
    <w:rsid w:val="00F569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365E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E051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bsatz-Standardschriftart">
    <w:name w:val="Absatz-Standardschriftart"/>
    <w:rsid w:val="00AA543F"/>
  </w:style>
  <w:style w:type="paragraph" w:customStyle="1" w:styleId="ConsPlusTitle">
    <w:name w:val="ConsPlusTitle"/>
    <w:uiPriority w:val="99"/>
    <w:rsid w:val="00DC6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d">
    <w:name w:val="Table Grid"/>
    <w:basedOn w:val="a1"/>
    <w:uiPriority w:val="59"/>
    <w:rsid w:val="00652A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0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docs.cntd.ru/document/5520027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9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53B71-1969-4E6D-AC16-3780997CB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2025-03-06T07:08:00Z</cp:lastPrinted>
  <dcterms:created xsi:type="dcterms:W3CDTF">2025-03-07T05:30:00Z</dcterms:created>
  <dcterms:modified xsi:type="dcterms:W3CDTF">2025-03-07T05:30:00Z</dcterms:modified>
</cp:coreProperties>
</file>