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E5" w:rsidRDefault="00B905E5" w:rsidP="00B905E5">
      <w:pPr>
        <w:jc w:val="center"/>
        <w:rPr>
          <w:sz w:val="28"/>
          <w:szCs w:val="28"/>
        </w:rPr>
      </w:pPr>
      <w:r>
        <w:rPr>
          <w:noProof/>
          <w:sz w:val="28"/>
          <w:szCs w:val="28"/>
        </w:rPr>
        <w:drawing>
          <wp:inline distT="0" distB="0" distL="0" distR="0">
            <wp:extent cx="54292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874AC4" w:rsidRDefault="00874AC4" w:rsidP="00B905E5">
      <w:pPr>
        <w:pStyle w:val="a3"/>
        <w:jc w:val="center"/>
        <w:rPr>
          <w:b/>
          <w:sz w:val="28"/>
          <w:szCs w:val="28"/>
        </w:rPr>
      </w:pPr>
    </w:p>
    <w:p w:rsidR="00B905E5" w:rsidRPr="00CF2920" w:rsidRDefault="00AA0A88" w:rsidP="00874AC4">
      <w:pPr>
        <w:pStyle w:val="a3"/>
        <w:spacing w:line="360" w:lineRule="exact"/>
        <w:jc w:val="center"/>
        <w:rPr>
          <w:b/>
          <w:sz w:val="28"/>
          <w:szCs w:val="28"/>
        </w:rPr>
      </w:pPr>
      <w:r w:rsidRPr="00AA0A88">
        <w:rPr>
          <w:b/>
          <w:noProof/>
          <w:lang w:eastAsia="ru-RU" w:bidi="ar-SA"/>
        </w:rPr>
        <w:pict>
          <v:shape id="Полилиния 2" o:spid="_x0000_s1027" style="position:absolute;left:0;text-align:left;margin-left:0;margin-top:0;width:50pt;height:50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" adj="0,,0" path="m,l21600,r,21600l,21600,,xm,l,18900r18900,l,xe">
            <v:stroke joinstyle="miter"/>
            <v:formulas/>
            <v:path o:connecttype="custom" o:connectlocs="635000,317500;317500,635000;0,317500;317500,0" o:connectangles="0,90,180,270" textboxrect="2700,2700,18900,18900"/>
            <o:lock v:ext="edit" selection="t"/>
          </v:shape>
        </w:pict>
      </w:r>
      <w:r w:rsidR="00B905E5" w:rsidRPr="00CF2920">
        <w:rPr>
          <w:b/>
          <w:sz w:val="28"/>
          <w:szCs w:val="28"/>
        </w:rPr>
        <w:t>АДМИНИСТРАЦИЯ ГОРОДА ВЯТСКИЕ ПОЛЯНЫ</w:t>
      </w:r>
    </w:p>
    <w:p w:rsidR="00B905E5" w:rsidRDefault="00B905E5" w:rsidP="00B905E5">
      <w:pPr>
        <w:pStyle w:val="a3"/>
        <w:jc w:val="center"/>
      </w:pPr>
      <w:r>
        <w:rPr>
          <w:b/>
          <w:bCs/>
          <w:sz w:val="28"/>
          <w:szCs w:val="28"/>
        </w:rPr>
        <w:t>КИРОВСКОЙ ОБЛАСТИ</w:t>
      </w:r>
    </w:p>
    <w:p w:rsidR="00874AC4" w:rsidRDefault="00874AC4" w:rsidP="00874AC4">
      <w:pPr>
        <w:pStyle w:val="a3"/>
        <w:spacing w:line="360" w:lineRule="exact"/>
        <w:jc w:val="center"/>
        <w:rPr>
          <w:b/>
          <w:sz w:val="32"/>
          <w:szCs w:val="32"/>
        </w:rPr>
      </w:pPr>
    </w:p>
    <w:p w:rsidR="00B905E5" w:rsidRPr="003E2630" w:rsidRDefault="00B905E5" w:rsidP="00874AC4">
      <w:pPr>
        <w:pStyle w:val="a3"/>
        <w:spacing w:line="360" w:lineRule="exact"/>
        <w:jc w:val="center"/>
        <w:rPr>
          <w:sz w:val="32"/>
          <w:szCs w:val="32"/>
        </w:rPr>
      </w:pPr>
      <w:r w:rsidRPr="003E2630">
        <w:rPr>
          <w:b/>
          <w:sz w:val="32"/>
          <w:szCs w:val="32"/>
        </w:rPr>
        <w:t>ПОСТАНОВЛЕНИЕ</w:t>
      </w:r>
    </w:p>
    <w:p w:rsidR="00B905E5" w:rsidRPr="003E2630" w:rsidRDefault="00B905E5" w:rsidP="00874AC4">
      <w:pPr>
        <w:spacing w:line="360" w:lineRule="exact"/>
        <w:rPr>
          <w:sz w:val="32"/>
          <w:szCs w:val="32"/>
        </w:rPr>
      </w:pPr>
    </w:p>
    <w:p w:rsidR="00B905E5" w:rsidRPr="000A34BA" w:rsidRDefault="000A34BA" w:rsidP="00B905E5">
      <w:pPr>
        <w:jc w:val="both"/>
        <w:rPr>
          <w:rFonts w:ascii="Times New Roman" w:hAnsi="Times New Roman"/>
          <w:sz w:val="28"/>
          <w:szCs w:val="28"/>
          <w:u w:val="single"/>
        </w:rPr>
      </w:pPr>
      <w:r w:rsidRPr="000A34BA">
        <w:rPr>
          <w:rFonts w:ascii="Times New Roman" w:hAnsi="Times New Roman"/>
          <w:sz w:val="28"/>
          <w:szCs w:val="28"/>
          <w:u w:val="single"/>
        </w:rPr>
        <w:t>16.03.2021</w:t>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585D0F">
        <w:rPr>
          <w:rFonts w:ascii="Times New Roman" w:hAnsi="Times New Roman"/>
          <w:sz w:val="28"/>
          <w:szCs w:val="28"/>
        </w:rPr>
        <w:tab/>
      </w:r>
      <w:r w:rsidR="00585D0F">
        <w:rPr>
          <w:rFonts w:ascii="Times New Roman" w:hAnsi="Times New Roman"/>
          <w:sz w:val="28"/>
          <w:szCs w:val="28"/>
        </w:rPr>
        <w:tab/>
      </w:r>
      <w:r w:rsidR="00606D0A">
        <w:rPr>
          <w:rFonts w:ascii="Times New Roman" w:hAnsi="Times New Roman"/>
          <w:sz w:val="28"/>
          <w:szCs w:val="28"/>
        </w:rPr>
        <w:t xml:space="preserve">                        </w:t>
      </w:r>
      <w:r>
        <w:rPr>
          <w:rFonts w:ascii="Times New Roman" w:hAnsi="Times New Roman"/>
          <w:sz w:val="28"/>
          <w:szCs w:val="28"/>
        </w:rPr>
        <w:t xml:space="preserve">             </w:t>
      </w:r>
      <w:r w:rsidR="00606D0A">
        <w:rPr>
          <w:rFonts w:ascii="Times New Roman" w:hAnsi="Times New Roman"/>
          <w:sz w:val="28"/>
          <w:szCs w:val="28"/>
        </w:rPr>
        <w:t xml:space="preserve">  </w:t>
      </w:r>
      <w:r w:rsidR="00802F84" w:rsidRPr="00802F84">
        <w:rPr>
          <w:rFonts w:ascii="Times New Roman" w:hAnsi="Times New Roman"/>
          <w:sz w:val="28"/>
          <w:szCs w:val="28"/>
        </w:rPr>
        <w:t>№</w:t>
      </w:r>
      <w:r w:rsidR="005E452C">
        <w:rPr>
          <w:rFonts w:ascii="Times New Roman" w:hAnsi="Times New Roman"/>
          <w:sz w:val="28"/>
          <w:szCs w:val="28"/>
        </w:rPr>
        <w:t xml:space="preserve"> </w:t>
      </w:r>
      <w:r w:rsidRPr="000A34BA">
        <w:rPr>
          <w:rFonts w:ascii="Times New Roman" w:hAnsi="Times New Roman"/>
          <w:sz w:val="28"/>
          <w:szCs w:val="28"/>
          <w:u w:val="single"/>
        </w:rPr>
        <w:t>380</w:t>
      </w:r>
    </w:p>
    <w:p w:rsidR="00B905E5" w:rsidRDefault="00B905E5" w:rsidP="00B905E5">
      <w:pPr>
        <w:pStyle w:val="a3"/>
        <w:spacing w:after="480" w:line="360" w:lineRule="atLeast"/>
        <w:jc w:val="center"/>
        <w:rPr>
          <w:sz w:val="28"/>
          <w:szCs w:val="28"/>
        </w:rPr>
      </w:pPr>
      <w:r>
        <w:rPr>
          <w:sz w:val="28"/>
          <w:szCs w:val="28"/>
        </w:rPr>
        <w:t>г. Вятские Поляны</w:t>
      </w:r>
    </w:p>
    <w:p w:rsidR="008C3BEB" w:rsidRPr="008C3BEB" w:rsidRDefault="008C3BEB" w:rsidP="008C3BEB">
      <w:pPr>
        <w:spacing w:line="200" w:lineRule="atLeast"/>
        <w:jc w:val="center"/>
        <w:rPr>
          <w:rFonts w:ascii="Times New Roman" w:hAnsi="Times New Roman"/>
          <w:b/>
          <w:bCs/>
          <w:sz w:val="28"/>
          <w:szCs w:val="28"/>
        </w:rPr>
      </w:pPr>
      <w:r w:rsidRPr="008C3BEB">
        <w:rPr>
          <w:rFonts w:ascii="Times New Roman" w:hAnsi="Times New Roman"/>
          <w:b/>
          <w:bCs/>
          <w:sz w:val="28"/>
          <w:szCs w:val="28"/>
        </w:rPr>
        <w:t xml:space="preserve">О введении временного ограничения движения транспортных средств по автомобильным дорогам общего пользования местного значения </w:t>
      </w:r>
    </w:p>
    <w:p w:rsidR="008C3BEB" w:rsidRPr="008C3BEB" w:rsidRDefault="008C3BEB" w:rsidP="008C3BEB">
      <w:pPr>
        <w:spacing w:line="200" w:lineRule="atLeast"/>
        <w:jc w:val="center"/>
        <w:rPr>
          <w:rFonts w:ascii="Times New Roman" w:hAnsi="Times New Roman"/>
          <w:b/>
          <w:bCs/>
          <w:sz w:val="28"/>
          <w:szCs w:val="28"/>
        </w:rPr>
      </w:pPr>
      <w:r w:rsidRPr="008C3BEB">
        <w:rPr>
          <w:rFonts w:ascii="Times New Roman" w:hAnsi="Times New Roman"/>
          <w:b/>
          <w:bCs/>
          <w:sz w:val="28"/>
          <w:szCs w:val="28"/>
        </w:rPr>
        <w:t>города Вятские Поляны в весенний период 20</w:t>
      </w:r>
      <w:r w:rsidR="00954C02">
        <w:rPr>
          <w:rFonts w:ascii="Times New Roman" w:hAnsi="Times New Roman"/>
          <w:b/>
          <w:bCs/>
          <w:sz w:val="28"/>
          <w:szCs w:val="28"/>
        </w:rPr>
        <w:t>2</w:t>
      </w:r>
      <w:r w:rsidR="005B28BC">
        <w:rPr>
          <w:rFonts w:ascii="Times New Roman" w:hAnsi="Times New Roman"/>
          <w:b/>
          <w:bCs/>
          <w:sz w:val="28"/>
          <w:szCs w:val="28"/>
        </w:rPr>
        <w:t>1</w:t>
      </w:r>
      <w:r w:rsidRPr="008C3BEB">
        <w:rPr>
          <w:rFonts w:ascii="Times New Roman" w:hAnsi="Times New Roman"/>
          <w:b/>
          <w:bCs/>
          <w:sz w:val="28"/>
          <w:szCs w:val="28"/>
        </w:rPr>
        <w:t xml:space="preserve"> года</w:t>
      </w:r>
    </w:p>
    <w:p w:rsidR="00874AC4" w:rsidRPr="00826D48" w:rsidRDefault="00874AC4" w:rsidP="008167A0">
      <w:pPr>
        <w:pStyle w:val="20"/>
        <w:shd w:val="clear" w:color="auto" w:fill="auto"/>
        <w:spacing w:before="0" w:after="0" w:line="480" w:lineRule="exact"/>
        <w:jc w:val="center"/>
        <w:rPr>
          <w:sz w:val="28"/>
          <w:szCs w:val="28"/>
        </w:rPr>
      </w:pPr>
    </w:p>
    <w:p w:rsidR="008C3BEB" w:rsidRPr="008C3BEB" w:rsidRDefault="008C3BEB" w:rsidP="008C3BEB">
      <w:pPr>
        <w:autoSpaceDE w:val="0"/>
        <w:spacing w:line="360" w:lineRule="auto"/>
        <w:ind w:left="15" w:firstLine="720"/>
        <w:jc w:val="both"/>
        <w:rPr>
          <w:rFonts w:ascii="Times New Roman" w:hAnsi="Times New Roman"/>
          <w:sz w:val="28"/>
          <w:szCs w:val="28"/>
        </w:rPr>
      </w:pPr>
      <w:r w:rsidRPr="008C3BEB">
        <w:rPr>
          <w:rFonts w:ascii="Times New Roman" w:eastAsia="Arial" w:hAnsi="Times New Roman"/>
          <w:sz w:val="28"/>
          <w:szCs w:val="28"/>
        </w:rPr>
        <w:t xml:space="preserve">В соответствии  со статьями 13,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p>
    <w:p w:rsidR="008C3BEB" w:rsidRPr="008C3BEB" w:rsidRDefault="008C3BEB" w:rsidP="008C3BEB">
      <w:pPr>
        <w:autoSpaceDE w:val="0"/>
        <w:spacing w:line="360" w:lineRule="auto"/>
        <w:ind w:left="15"/>
        <w:jc w:val="both"/>
        <w:rPr>
          <w:rFonts w:ascii="Times New Roman" w:eastAsia="Arial" w:hAnsi="Times New Roman"/>
          <w:sz w:val="28"/>
          <w:szCs w:val="28"/>
        </w:rPr>
      </w:pPr>
      <w:r w:rsidRPr="008C3BEB">
        <w:rPr>
          <w:rFonts w:ascii="Times New Roman" w:hAnsi="Times New Roman"/>
          <w:sz w:val="28"/>
          <w:szCs w:val="28"/>
        </w:rPr>
        <w:t xml:space="preserve">№ </w:t>
      </w:r>
      <w:r w:rsidRPr="008C3BEB">
        <w:rPr>
          <w:rFonts w:ascii="Times New Roman" w:eastAsia="Arial" w:hAnsi="Times New Roman"/>
          <w:sz w:val="28"/>
          <w:szCs w:val="28"/>
        </w:rPr>
        <w:t xml:space="preserve">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на основании постановления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 местного значения» (с изменениями, внесенными постановлением Правительства Кировской области от 16.09.2014 № 280/632), 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Устава муниципального образования городского округа город Вятские Поляны Кировской области, с целью обеспечения сохранности автомобильных дорог общего пользования местного значения города Вятские Поляны (далее – автомобильные дороги) в период возникновения неблагоприятных природно-климатических условий в </w:t>
      </w:r>
      <w:r w:rsidRPr="008C3BEB">
        <w:rPr>
          <w:rFonts w:ascii="Times New Roman" w:eastAsia="Arial" w:hAnsi="Times New Roman"/>
          <w:sz w:val="28"/>
          <w:szCs w:val="28"/>
        </w:rPr>
        <w:lastRenderedPageBreak/>
        <w:t>связи со снижением несущей способности конструктивных элементов автомобильных дорог, вызванным их переувлажнением, администрация города Вятские Поляны ПОСТАНОВЛЯЕТ:</w:t>
      </w:r>
    </w:p>
    <w:p w:rsidR="008C3BEB" w:rsidRPr="008C3BEB" w:rsidRDefault="008C3BEB" w:rsidP="008C3BEB">
      <w:pPr>
        <w:autoSpaceDE w:val="0"/>
        <w:spacing w:line="360" w:lineRule="auto"/>
        <w:ind w:firstLine="705"/>
        <w:jc w:val="both"/>
        <w:rPr>
          <w:rFonts w:ascii="Times New Roman" w:eastAsia="Arial" w:hAnsi="Times New Roman"/>
          <w:sz w:val="28"/>
          <w:szCs w:val="28"/>
        </w:rPr>
      </w:pPr>
      <w:r w:rsidRPr="008C3BEB">
        <w:rPr>
          <w:rFonts w:ascii="Times New Roman" w:eastAsia="Arial" w:hAnsi="Times New Roman"/>
          <w:sz w:val="28"/>
          <w:szCs w:val="28"/>
        </w:rPr>
        <w:t xml:space="preserve">1. В целях обеспечения сохранности автомобильных дорог в весенний период установить с </w:t>
      </w:r>
      <w:r w:rsidR="0065499C">
        <w:rPr>
          <w:rFonts w:ascii="Times New Roman" w:eastAsia="Arial" w:hAnsi="Times New Roman"/>
          <w:sz w:val="28"/>
          <w:szCs w:val="28"/>
        </w:rPr>
        <w:t>15</w:t>
      </w:r>
      <w:r w:rsidRPr="008C3BEB">
        <w:rPr>
          <w:rFonts w:ascii="Times New Roman" w:eastAsia="Arial" w:hAnsi="Times New Roman"/>
          <w:sz w:val="28"/>
          <w:szCs w:val="28"/>
        </w:rPr>
        <w:t xml:space="preserve"> апреля</w:t>
      </w:r>
      <w:r w:rsidR="007128C2">
        <w:rPr>
          <w:rFonts w:ascii="Times New Roman" w:eastAsia="Arial" w:hAnsi="Times New Roman"/>
          <w:sz w:val="28"/>
          <w:szCs w:val="28"/>
        </w:rPr>
        <w:t xml:space="preserve"> 20</w:t>
      </w:r>
      <w:r w:rsidR="00BA6877">
        <w:rPr>
          <w:rFonts w:ascii="Times New Roman" w:eastAsia="Arial" w:hAnsi="Times New Roman"/>
          <w:sz w:val="28"/>
          <w:szCs w:val="28"/>
        </w:rPr>
        <w:t>2</w:t>
      </w:r>
      <w:r w:rsidR="0065499C">
        <w:rPr>
          <w:rFonts w:ascii="Times New Roman" w:eastAsia="Arial" w:hAnsi="Times New Roman"/>
          <w:sz w:val="28"/>
          <w:szCs w:val="28"/>
        </w:rPr>
        <w:t>1</w:t>
      </w:r>
      <w:r w:rsidR="007128C2">
        <w:rPr>
          <w:rFonts w:ascii="Times New Roman" w:eastAsia="Arial" w:hAnsi="Times New Roman"/>
          <w:sz w:val="28"/>
          <w:szCs w:val="28"/>
        </w:rPr>
        <w:t xml:space="preserve"> года</w:t>
      </w:r>
      <w:r w:rsidRPr="008C3BEB">
        <w:rPr>
          <w:rFonts w:ascii="Times New Roman" w:eastAsia="Arial" w:hAnsi="Times New Roman"/>
          <w:sz w:val="28"/>
          <w:szCs w:val="28"/>
        </w:rPr>
        <w:t xml:space="preserve"> по </w:t>
      </w:r>
      <w:r w:rsidR="0065499C">
        <w:rPr>
          <w:rFonts w:ascii="Times New Roman" w:eastAsia="Arial" w:hAnsi="Times New Roman"/>
          <w:sz w:val="28"/>
          <w:szCs w:val="28"/>
        </w:rPr>
        <w:t>14</w:t>
      </w:r>
      <w:r w:rsidRPr="008C3BEB">
        <w:rPr>
          <w:rFonts w:ascii="Times New Roman" w:eastAsia="Arial" w:hAnsi="Times New Roman"/>
          <w:sz w:val="28"/>
          <w:szCs w:val="28"/>
        </w:rPr>
        <w:t xml:space="preserve"> мая 20</w:t>
      </w:r>
      <w:r w:rsidR="00A82535">
        <w:rPr>
          <w:rFonts w:ascii="Times New Roman" w:eastAsia="Arial" w:hAnsi="Times New Roman"/>
          <w:sz w:val="28"/>
          <w:szCs w:val="28"/>
        </w:rPr>
        <w:t>2</w:t>
      </w:r>
      <w:r w:rsidR="0065499C">
        <w:rPr>
          <w:rFonts w:ascii="Times New Roman" w:eastAsia="Arial" w:hAnsi="Times New Roman"/>
          <w:sz w:val="28"/>
          <w:szCs w:val="28"/>
        </w:rPr>
        <w:t>1</w:t>
      </w:r>
      <w:r w:rsidRPr="008C3BEB">
        <w:rPr>
          <w:rFonts w:ascii="Times New Roman" w:eastAsia="Arial" w:hAnsi="Times New Roman"/>
          <w:sz w:val="28"/>
          <w:szCs w:val="28"/>
        </w:rPr>
        <w:t xml:space="preserve"> года временное ограничение движения транспортных средств, следующих по автомобильным дорогам (далее – временное ограничение движения), с превышением значений предельно допустимых нагрузок на каждую ось транспортного средства.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2. Утвердить следующие предельные значения нагрузок на каждую ось транспортного средства в весенний период 20</w:t>
      </w:r>
      <w:r w:rsidR="002629EC">
        <w:rPr>
          <w:rFonts w:ascii="Times New Roman" w:eastAsia="Arial" w:hAnsi="Times New Roman"/>
          <w:sz w:val="28"/>
          <w:szCs w:val="28"/>
        </w:rPr>
        <w:t>2</w:t>
      </w:r>
      <w:r w:rsidR="005B28BC">
        <w:rPr>
          <w:rFonts w:ascii="Times New Roman" w:eastAsia="Arial" w:hAnsi="Times New Roman"/>
          <w:sz w:val="28"/>
          <w:szCs w:val="28"/>
        </w:rPr>
        <w:t>1</w:t>
      </w:r>
      <w:r w:rsidRPr="008C3BEB">
        <w:rPr>
          <w:rFonts w:ascii="Times New Roman" w:eastAsia="Arial" w:hAnsi="Times New Roman"/>
          <w:sz w:val="28"/>
          <w:szCs w:val="28"/>
        </w:rPr>
        <w:t xml:space="preserve"> года: для одноосной тележки не более 6,0 тонн; для двухосной  тележки не более 5,0 тонн; для трехосной тележки не более 4,0 тонн.</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3. Муниципальному предприятию «Благоустройство города Вятские Поляны» (</w:t>
      </w:r>
      <w:r w:rsidR="007128C2">
        <w:rPr>
          <w:rFonts w:ascii="Times New Roman" w:eastAsia="Arial" w:hAnsi="Times New Roman"/>
          <w:sz w:val="28"/>
          <w:szCs w:val="28"/>
        </w:rPr>
        <w:t>Закиров Н.Г.</w:t>
      </w:r>
      <w:r w:rsidR="00F407CD">
        <w:rPr>
          <w:rFonts w:ascii="Times New Roman" w:eastAsia="Arial" w:hAnsi="Times New Roman"/>
          <w:sz w:val="28"/>
          <w:szCs w:val="28"/>
        </w:rPr>
        <w:t>)</w:t>
      </w:r>
      <w:r w:rsidRPr="008C3BEB">
        <w:rPr>
          <w:rFonts w:ascii="Times New Roman" w:eastAsia="Arial" w:hAnsi="Times New Roman"/>
          <w:sz w:val="28"/>
          <w:szCs w:val="28"/>
        </w:rPr>
        <w:t xml:space="preserve">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w:t>
      </w:r>
      <w:r w:rsidR="00F407CD">
        <w:rPr>
          <w:rFonts w:ascii="Times New Roman" w:eastAsia="Arial" w:hAnsi="Times New Roman"/>
          <w:sz w:val="28"/>
          <w:szCs w:val="28"/>
        </w:rPr>
        <w:t>«Вятскополянский» (Лаптев А.А.)</w:t>
      </w:r>
      <w:r w:rsidRPr="008C3BEB">
        <w:rPr>
          <w:rFonts w:ascii="Times New Roman" w:eastAsia="Arial" w:hAnsi="Times New Roman"/>
          <w:sz w:val="28"/>
          <w:szCs w:val="28"/>
        </w:rPr>
        <w:t xml:space="preserve"> установить на въездах в город Вятские Поляны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 В целях обеспечения жизнедеятельности города Вятские Поляны и предотвращения аварийных ситуаций на объектах городского хозяйства: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4.1. Рекомендовать руководителям организаций и индивидуальным предпринимателям города, независимо от организационно-правовой  формы и формы собственности, заблаговременно создать необходимый запас сырья и материалов для обеспечения нормальной работы в период временного ограничения движения транспорта.</w:t>
      </w:r>
    </w:p>
    <w:p w:rsidR="008C3BEB" w:rsidRPr="008C3BEB" w:rsidRDefault="008C3BEB" w:rsidP="008C3BEB">
      <w:pPr>
        <w:tabs>
          <w:tab w:val="left" w:pos="1400"/>
        </w:tabs>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4.2.  Временное ограничение движения не распространяется:</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на международные перевозки грузов;</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на пассажирские перевозки автобусами, в том числе международные;</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 xml:space="preserve">на перевозки пищевых продуктов (продукты в натуральном или переработанном виде, употребляемые человеком в пищу (в том числе продукты </w:t>
      </w:r>
      <w:r w:rsidRPr="008C3BEB">
        <w:rPr>
          <w:rFonts w:ascii="Times New Roman" w:eastAsia="Arial" w:hAnsi="Times New Roman"/>
          <w:sz w:val="28"/>
          <w:szCs w:val="28"/>
        </w:rPr>
        <w:lastRenderedPageBreak/>
        <w:t>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 xml:space="preserve">на перевозку грузов, необходимых для ликвидации последствий стихийных бедствий или иных чрезвычайных происшествий; </w:t>
      </w:r>
    </w:p>
    <w:p w:rsidR="008C3BEB" w:rsidRPr="008C3BEB" w:rsidRDefault="008C3BEB" w:rsidP="008C3BEB">
      <w:pPr>
        <w:autoSpaceDE w:val="0"/>
        <w:spacing w:line="360" w:lineRule="auto"/>
        <w:ind w:left="45" w:firstLine="675"/>
        <w:jc w:val="both"/>
        <w:rPr>
          <w:rFonts w:ascii="Times New Roman" w:hAnsi="Times New Roman"/>
          <w:sz w:val="28"/>
          <w:szCs w:val="28"/>
        </w:rPr>
      </w:pPr>
      <w:r w:rsidRPr="008C3BEB">
        <w:rPr>
          <w:rFonts w:ascii="Times New Roman" w:eastAsia="Arial" w:hAnsi="Times New Roman"/>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hAnsi="Times New Roman"/>
          <w:sz w:val="28"/>
          <w:szCs w:val="28"/>
        </w:rPr>
        <w:t xml:space="preserve"> </w:t>
      </w:r>
      <w:r w:rsidRPr="008C3BEB">
        <w:rPr>
          <w:rFonts w:ascii="Times New Roman" w:eastAsia="Arial" w:hAnsi="Times New Roman"/>
          <w:sz w:val="28"/>
          <w:szCs w:val="28"/>
        </w:rPr>
        <w:t>на транспортные средства федеральных органов исполнительной власти, в которых федеральным законом предусмотрена военная служба.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5. Рекомендовать межмуниципальному отделу Министерства внутренних дел Российской Федерации «Вятскополянский» (Варанкин В.В.) осуществлять контроль за ограничением движения транспортных средств в соответствии с действующим законодательством.</w:t>
      </w:r>
    </w:p>
    <w:p w:rsidR="00552791" w:rsidRDefault="008C3BEB" w:rsidP="00552791">
      <w:pPr>
        <w:pStyle w:val="Standard"/>
        <w:widowControl w:val="0"/>
        <w:tabs>
          <w:tab w:val="left" w:pos="1120"/>
          <w:tab w:val="left" w:pos="1440"/>
        </w:tabs>
        <w:autoSpaceDE w:val="0"/>
        <w:spacing w:line="360" w:lineRule="auto"/>
        <w:ind w:firstLine="709"/>
        <w:jc w:val="both"/>
        <w:rPr>
          <w:rFonts w:eastAsia="Arial"/>
          <w:sz w:val="28"/>
          <w:szCs w:val="28"/>
        </w:rPr>
      </w:pPr>
      <w:r w:rsidRPr="008C3BEB">
        <w:rPr>
          <w:rFonts w:eastAsia="Arial"/>
          <w:sz w:val="28"/>
          <w:szCs w:val="28"/>
        </w:rPr>
        <w:t xml:space="preserve">6. </w:t>
      </w:r>
      <w:r w:rsidRPr="008C3BEB">
        <w:rPr>
          <w:sz w:val="28"/>
          <w:szCs w:val="28"/>
        </w:rPr>
        <w:t xml:space="preserve">Управляющему делами администрации города Казанцевой С.А. обеспечить информирование пользователей автомобильными дорогами о введении временных ограничений движения путем размещения информации о принятии настоящего постановления </w:t>
      </w:r>
      <w:r w:rsidRPr="008C3BEB">
        <w:rPr>
          <w:rFonts w:eastAsia="Arial"/>
          <w:sz w:val="28"/>
          <w:szCs w:val="28"/>
        </w:rPr>
        <w:t>в газете «Вятско – Полянская правда».</w:t>
      </w:r>
    </w:p>
    <w:p w:rsidR="00774680" w:rsidRPr="00552791" w:rsidRDefault="00552791" w:rsidP="00552791">
      <w:pPr>
        <w:pStyle w:val="Standard"/>
        <w:widowControl w:val="0"/>
        <w:tabs>
          <w:tab w:val="left" w:pos="1120"/>
          <w:tab w:val="left" w:pos="1440"/>
        </w:tabs>
        <w:autoSpaceDE w:val="0"/>
        <w:spacing w:line="360" w:lineRule="auto"/>
        <w:ind w:firstLine="709"/>
        <w:jc w:val="both"/>
        <w:rPr>
          <w:rFonts w:eastAsia="Arial"/>
          <w:sz w:val="28"/>
          <w:szCs w:val="28"/>
        </w:rPr>
      </w:pPr>
      <w:r>
        <w:rPr>
          <w:rFonts w:eastAsia="Arial"/>
          <w:sz w:val="28"/>
          <w:szCs w:val="28"/>
        </w:rPr>
        <w:t>7.</w:t>
      </w:r>
      <w:r w:rsidR="00774680" w:rsidRPr="008C3BEB">
        <w:rPr>
          <w:rFonts w:eastAsiaTheme="minorHAnsi"/>
          <w:sz w:val="28"/>
          <w:szCs w:val="28"/>
          <w:lang w:eastAsia="en-US"/>
        </w:rPr>
        <w:t xml:space="preserve"> </w:t>
      </w:r>
      <w:r w:rsidR="00774680" w:rsidRPr="008C3BEB">
        <w:rPr>
          <w:rFonts w:eastAsia="Arial"/>
          <w:sz w:val="28"/>
          <w:szCs w:val="28"/>
        </w:rPr>
        <w:t xml:space="preserve">Отделу информационных систем управления экономического развития города и информационных систем администрации города Вятские Поляны (Голубев В.В.) </w:t>
      </w:r>
      <w:r w:rsidR="00F407CD">
        <w:rPr>
          <w:rFonts w:eastAsia="Calibri"/>
          <w:sz w:val="28"/>
          <w:szCs w:val="28"/>
        </w:rPr>
        <w:t>разместить</w:t>
      </w:r>
      <w:r w:rsidR="00774680" w:rsidRPr="008C3BEB">
        <w:rPr>
          <w:rFonts w:eastAsia="Calibri"/>
          <w:sz w:val="28"/>
          <w:szCs w:val="28"/>
        </w:rPr>
        <w:t xml:space="preserve"> настоящее постановление на официальном сайте администрации города Вятские Поляны в сети «Интернет».</w:t>
      </w:r>
    </w:p>
    <w:p w:rsidR="00774680" w:rsidRPr="008C3BEB" w:rsidRDefault="00552791" w:rsidP="008C3BEB">
      <w:pPr>
        <w:autoSpaceDE w:val="0"/>
        <w:autoSpaceDN w:val="0"/>
        <w:adjustRightInd w:val="0"/>
        <w:spacing w:line="36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8</w:t>
      </w:r>
      <w:r w:rsidR="00774680" w:rsidRPr="008C3BEB">
        <w:rPr>
          <w:rFonts w:ascii="Times New Roman" w:eastAsia="Calibri" w:hAnsi="Times New Roman"/>
          <w:sz w:val="28"/>
          <w:szCs w:val="28"/>
          <w:lang w:eastAsia="en-US"/>
        </w:rPr>
        <w:t xml:space="preserve">. Контроль за исполнением настоящего постановления </w:t>
      </w:r>
      <w:r w:rsidR="008C3BEB" w:rsidRPr="008C3BEB">
        <w:rPr>
          <w:rFonts w:ascii="Times New Roman" w:eastAsia="Calibri" w:hAnsi="Times New Roman"/>
          <w:sz w:val="28"/>
          <w:szCs w:val="28"/>
          <w:lang w:eastAsia="en-US"/>
        </w:rPr>
        <w:t>оставляю за собой</w:t>
      </w:r>
      <w:r w:rsidR="00774680" w:rsidRPr="008C3BEB">
        <w:rPr>
          <w:rFonts w:ascii="Times New Roman" w:eastAsia="Calibri" w:hAnsi="Times New Roman"/>
          <w:sz w:val="28"/>
          <w:szCs w:val="28"/>
          <w:lang w:eastAsia="en-US"/>
        </w:rPr>
        <w:t>.</w:t>
      </w:r>
    </w:p>
    <w:p w:rsidR="00EC47FD" w:rsidRPr="00EC47FD" w:rsidRDefault="00EC47FD" w:rsidP="008167A0">
      <w:pPr>
        <w:autoSpaceDE w:val="0"/>
        <w:autoSpaceDN w:val="0"/>
        <w:adjustRightInd w:val="0"/>
        <w:spacing w:line="720" w:lineRule="exact"/>
        <w:ind w:firstLine="709"/>
        <w:jc w:val="both"/>
        <w:rPr>
          <w:rFonts w:ascii="Times New Roman" w:hAnsi="Times New Roman"/>
          <w:sz w:val="28"/>
          <w:szCs w:val="28"/>
        </w:rPr>
      </w:pPr>
    </w:p>
    <w:p w:rsidR="000A34BA" w:rsidRDefault="005B28BC" w:rsidP="00F846F0">
      <w:pPr>
        <w:autoSpaceDE w:val="0"/>
        <w:autoSpaceDN w:val="0"/>
        <w:adjustRightInd w:val="0"/>
        <w:jc w:val="both"/>
        <w:rPr>
          <w:rFonts w:ascii="Times New Roman" w:hAnsi="Times New Roman"/>
          <w:sz w:val="28"/>
          <w:szCs w:val="28"/>
        </w:rPr>
      </w:pPr>
      <w:r>
        <w:rPr>
          <w:rFonts w:ascii="Times New Roman" w:hAnsi="Times New Roman"/>
          <w:sz w:val="28"/>
          <w:szCs w:val="28"/>
        </w:rPr>
        <w:t>И.о. главы</w:t>
      </w:r>
      <w:r w:rsidR="00EC47FD" w:rsidRPr="00EC47FD">
        <w:rPr>
          <w:rFonts w:ascii="Times New Roman" w:hAnsi="Times New Roman"/>
          <w:sz w:val="28"/>
          <w:szCs w:val="28"/>
        </w:rPr>
        <w:t xml:space="preserve"> города Вятские Поляны</w:t>
      </w:r>
      <w:r w:rsidR="00EC47FD" w:rsidRPr="00EC47FD">
        <w:rPr>
          <w:rFonts w:ascii="Times New Roman" w:hAnsi="Times New Roman"/>
          <w:sz w:val="28"/>
          <w:szCs w:val="28"/>
        </w:rPr>
        <w:tab/>
      </w:r>
      <w:r w:rsidR="002629EC">
        <w:rPr>
          <w:rFonts w:ascii="Times New Roman" w:hAnsi="Times New Roman"/>
          <w:sz w:val="28"/>
          <w:szCs w:val="28"/>
        </w:rPr>
        <w:t xml:space="preserve">                     </w:t>
      </w:r>
      <w:r w:rsidR="00822D10">
        <w:rPr>
          <w:rFonts w:ascii="Times New Roman" w:hAnsi="Times New Roman"/>
          <w:sz w:val="28"/>
          <w:szCs w:val="28"/>
        </w:rPr>
        <w:t xml:space="preserve">                                 </w:t>
      </w:r>
    </w:p>
    <w:p w:rsidR="00EC47FD" w:rsidRDefault="000A34BA" w:rsidP="00F846F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5B28BC">
        <w:rPr>
          <w:rFonts w:ascii="Times New Roman" w:hAnsi="Times New Roman"/>
          <w:sz w:val="28"/>
          <w:szCs w:val="28"/>
        </w:rPr>
        <w:t>Г.П. Ширяева</w:t>
      </w:r>
    </w:p>
    <w:p w:rsidR="002629EC" w:rsidRPr="00EC47FD" w:rsidRDefault="002629EC" w:rsidP="00F846F0">
      <w:pPr>
        <w:autoSpaceDE w:val="0"/>
        <w:autoSpaceDN w:val="0"/>
        <w:adjustRightInd w:val="0"/>
        <w:jc w:val="both"/>
        <w:rPr>
          <w:rFonts w:ascii="Times New Roman" w:hAnsi="Times New Roman"/>
          <w:sz w:val="28"/>
          <w:szCs w:val="28"/>
        </w:rPr>
      </w:pPr>
    </w:p>
    <w:p w:rsidR="002629EC" w:rsidRDefault="002629EC" w:rsidP="00A82535">
      <w:pPr>
        <w:spacing w:after="360"/>
        <w:jc w:val="both"/>
        <w:rPr>
          <w:rFonts w:ascii="Times New Roman" w:hAnsi="Times New Roman"/>
          <w:sz w:val="28"/>
          <w:szCs w:val="28"/>
        </w:rPr>
      </w:pPr>
    </w:p>
    <w:p w:rsidR="002629EC" w:rsidRPr="002629EC" w:rsidRDefault="002629EC" w:rsidP="002629EC">
      <w:pPr>
        <w:spacing w:after="480"/>
        <w:jc w:val="both"/>
        <w:rPr>
          <w:rFonts w:ascii="Times New Roman" w:hAnsi="Times New Roman"/>
          <w:sz w:val="28"/>
          <w:szCs w:val="28"/>
        </w:rPr>
      </w:pPr>
      <w:r w:rsidRPr="002629EC">
        <w:rPr>
          <w:rFonts w:ascii="Times New Roman" w:hAnsi="Times New Roman"/>
          <w:sz w:val="28"/>
          <w:szCs w:val="28"/>
        </w:rPr>
        <w:lastRenderedPageBreak/>
        <w:t>ПОДГОТОВЛЕНО</w:t>
      </w:r>
    </w:p>
    <w:p w:rsidR="002629EC" w:rsidRPr="002629EC" w:rsidRDefault="002629EC" w:rsidP="002629EC">
      <w:pPr>
        <w:tabs>
          <w:tab w:val="left" w:pos="7920"/>
        </w:tabs>
        <w:jc w:val="both"/>
        <w:rPr>
          <w:rFonts w:ascii="Times New Roman" w:hAnsi="Times New Roman"/>
          <w:sz w:val="28"/>
          <w:szCs w:val="28"/>
        </w:rPr>
      </w:pPr>
      <w:r w:rsidRPr="002629EC">
        <w:rPr>
          <w:rFonts w:ascii="Times New Roman" w:hAnsi="Times New Roman"/>
          <w:sz w:val="28"/>
          <w:szCs w:val="28"/>
        </w:rPr>
        <w:t>Консультант управления по вопросам</w:t>
      </w:r>
    </w:p>
    <w:p w:rsidR="002629EC" w:rsidRPr="002629EC" w:rsidRDefault="002629EC" w:rsidP="002629EC">
      <w:pPr>
        <w:tabs>
          <w:tab w:val="left" w:pos="7371"/>
          <w:tab w:val="left" w:pos="7655"/>
        </w:tabs>
        <w:spacing w:after="480"/>
        <w:jc w:val="both"/>
        <w:rPr>
          <w:rFonts w:ascii="Times New Roman" w:hAnsi="Times New Roman"/>
          <w:sz w:val="28"/>
          <w:szCs w:val="28"/>
        </w:rPr>
      </w:pPr>
      <w:r w:rsidRPr="002629EC">
        <w:rPr>
          <w:rFonts w:ascii="Times New Roman" w:hAnsi="Times New Roman"/>
          <w:sz w:val="28"/>
          <w:szCs w:val="28"/>
        </w:rPr>
        <w:t>жизнеобеспечения администрации города</w:t>
      </w:r>
      <w:r w:rsidRPr="002629EC">
        <w:rPr>
          <w:rFonts w:ascii="Times New Roman" w:hAnsi="Times New Roman"/>
          <w:sz w:val="28"/>
          <w:szCs w:val="28"/>
        </w:rPr>
        <w:tab/>
        <w:t>А.</w:t>
      </w:r>
      <w:r w:rsidR="005B28BC">
        <w:rPr>
          <w:rFonts w:ascii="Times New Roman" w:hAnsi="Times New Roman"/>
          <w:sz w:val="28"/>
          <w:szCs w:val="28"/>
        </w:rPr>
        <w:t>В. Орехов</w:t>
      </w:r>
    </w:p>
    <w:sectPr w:rsidR="002629EC" w:rsidRPr="002629EC" w:rsidSect="00A82535">
      <w:headerReference w:type="default" r:id="rId9"/>
      <w:headerReference w:type="first" r:id="rId10"/>
      <w:pgSz w:w="11906" w:h="16838"/>
      <w:pgMar w:top="681" w:right="624" w:bottom="426" w:left="1588"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AA" w:rsidRDefault="00E905AA" w:rsidP="00A0567A">
      <w:r>
        <w:separator/>
      </w:r>
    </w:p>
  </w:endnote>
  <w:endnote w:type="continuationSeparator" w:id="1">
    <w:p w:rsidR="00E905AA" w:rsidRDefault="00E905AA" w:rsidP="00A05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AA" w:rsidRDefault="00E905AA" w:rsidP="00A0567A">
      <w:r>
        <w:separator/>
      </w:r>
    </w:p>
  </w:footnote>
  <w:footnote w:type="continuationSeparator" w:id="1">
    <w:p w:rsidR="00E905AA" w:rsidRDefault="00E905AA" w:rsidP="00A0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096"/>
      <w:docPartObj>
        <w:docPartGallery w:val="Page Numbers (Top of Page)"/>
        <w:docPartUnique/>
      </w:docPartObj>
    </w:sdtPr>
    <w:sdtContent>
      <w:p w:rsidR="00A0567A" w:rsidRDefault="00AA0A88">
        <w:pPr>
          <w:pStyle w:val="a7"/>
          <w:jc w:val="center"/>
        </w:pPr>
        <w:fldSimple w:instr=" PAGE   \* MERGEFORMAT ">
          <w:r w:rsidR="000A34BA">
            <w:rPr>
              <w:noProof/>
            </w:rPr>
            <w:t>2</w:t>
          </w:r>
        </w:fldSimple>
      </w:p>
    </w:sdtContent>
  </w:sdt>
  <w:p w:rsidR="00A0567A" w:rsidRDefault="00A056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7A" w:rsidRDefault="00A0567A">
    <w:pPr>
      <w:pStyle w:val="a7"/>
      <w:jc w:val="center"/>
    </w:pPr>
  </w:p>
  <w:p w:rsidR="00A0567A" w:rsidRDefault="00A056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11"/>
    <w:multiLevelType w:val="multilevel"/>
    <w:tmpl w:val="E8A478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05E5"/>
    <w:rsid w:val="00015BF3"/>
    <w:rsid w:val="00016067"/>
    <w:rsid w:val="00026984"/>
    <w:rsid w:val="00034853"/>
    <w:rsid w:val="000358AB"/>
    <w:rsid w:val="00045264"/>
    <w:rsid w:val="000508AC"/>
    <w:rsid w:val="00057ED9"/>
    <w:rsid w:val="00061F1F"/>
    <w:rsid w:val="00062517"/>
    <w:rsid w:val="00071873"/>
    <w:rsid w:val="000752D2"/>
    <w:rsid w:val="000A34BA"/>
    <w:rsid w:val="000F7CC3"/>
    <w:rsid w:val="0011290B"/>
    <w:rsid w:val="00112AE8"/>
    <w:rsid w:val="00114033"/>
    <w:rsid w:val="00123C57"/>
    <w:rsid w:val="00146C23"/>
    <w:rsid w:val="00154F3A"/>
    <w:rsid w:val="001562EE"/>
    <w:rsid w:val="00167138"/>
    <w:rsid w:val="00174117"/>
    <w:rsid w:val="0018274B"/>
    <w:rsid w:val="00190EF1"/>
    <w:rsid w:val="001B5E90"/>
    <w:rsid w:val="001C33BD"/>
    <w:rsid w:val="001D5841"/>
    <w:rsid w:val="001E7559"/>
    <w:rsid w:val="001F14C4"/>
    <w:rsid w:val="002021E6"/>
    <w:rsid w:val="002062E1"/>
    <w:rsid w:val="00207008"/>
    <w:rsid w:val="00215E6E"/>
    <w:rsid w:val="00232A0D"/>
    <w:rsid w:val="00233C09"/>
    <w:rsid w:val="00234447"/>
    <w:rsid w:val="0025187D"/>
    <w:rsid w:val="00257011"/>
    <w:rsid w:val="00257EB5"/>
    <w:rsid w:val="002629EC"/>
    <w:rsid w:val="00287AD5"/>
    <w:rsid w:val="00293187"/>
    <w:rsid w:val="002F4E1A"/>
    <w:rsid w:val="0031452F"/>
    <w:rsid w:val="00330A60"/>
    <w:rsid w:val="00336FD2"/>
    <w:rsid w:val="003430E8"/>
    <w:rsid w:val="0036389A"/>
    <w:rsid w:val="00376085"/>
    <w:rsid w:val="003C33CE"/>
    <w:rsid w:val="003C36F9"/>
    <w:rsid w:val="004000BA"/>
    <w:rsid w:val="00400FAA"/>
    <w:rsid w:val="00412AA6"/>
    <w:rsid w:val="0045441A"/>
    <w:rsid w:val="00466091"/>
    <w:rsid w:val="00473679"/>
    <w:rsid w:val="00477E2B"/>
    <w:rsid w:val="004D016D"/>
    <w:rsid w:val="004F4713"/>
    <w:rsid w:val="004F4CC6"/>
    <w:rsid w:val="004F5C37"/>
    <w:rsid w:val="004F686F"/>
    <w:rsid w:val="004F7051"/>
    <w:rsid w:val="00517F88"/>
    <w:rsid w:val="00531A6B"/>
    <w:rsid w:val="00540B99"/>
    <w:rsid w:val="0054271E"/>
    <w:rsid w:val="00552791"/>
    <w:rsid w:val="00557FC1"/>
    <w:rsid w:val="005646F4"/>
    <w:rsid w:val="00581096"/>
    <w:rsid w:val="00585D0F"/>
    <w:rsid w:val="005B055A"/>
    <w:rsid w:val="005B28BC"/>
    <w:rsid w:val="005B619D"/>
    <w:rsid w:val="005D0889"/>
    <w:rsid w:val="005E44C9"/>
    <w:rsid w:val="005E452C"/>
    <w:rsid w:val="005F0338"/>
    <w:rsid w:val="00606D0A"/>
    <w:rsid w:val="00612390"/>
    <w:rsid w:val="00617487"/>
    <w:rsid w:val="00653403"/>
    <w:rsid w:val="0065499C"/>
    <w:rsid w:val="0066235C"/>
    <w:rsid w:val="00670E17"/>
    <w:rsid w:val="006B3B95"/>
    <w:rsid w:val="006B6D3F"/>
    <w:rsid w:val="006D1EA1"/>
    <w:rsid w:val="006E0091"/>
    <w:rsid w:val="006E3BFB"/>
    <w:rsid w:val="006F6F26"/>
    <w:rsid w:val="007038FB"/>
    <w:rsid w:val="007128C2"/>
    <w:rsid w:val="007175FB"/>
    <w:rsid w:val="00742873"/>
    <w:rsid w:val="00751822"/>
    <w:rsid w:val="00763BE9"/>
    <w:rsid w:val="00774680"/>
    <w:rsid w:val="00782E33"/>
    <w:rsid w:val="00783502"/>
    <w:rsid w:val="007E69BC"/>
    <w:rsid w:val="008017C9"/>
    <w:rsid w:val="00802F84"/>
    <w:rsid w:val="008167A0"/>
    <w:rsid w:val="00822D10"/>
    <w:rsid w:val="00824B95"/>
    <w:rsid w:val="00832FA8"/>
    <w:rsid w:val="00866448"/>
    <w:rsid w:val="00874AC4"/>
    <w:rsid w:val="00876B23"/>
    <w:rsid w:val="0088699A"/>
    <w:rsid w:val="008931BE"/>
    <w:rsid w:val="00894EAC"/>
    <w:rsid w:val="008C3BEB"/>
    <w:rsid w:val="008F0A4C"/>
    <w:rsid w:val="00901738"/>
    <w:rsid w:val="00922A33"/>
    <w:rsid w:val="00924145"/>
    <w:rsid w:val="00924C0F"/>
    <w:rsid w:val="00954C02"/>
    <w:rsid w:val="00963E50"/>
    <w:rsid w:val="00967C58"/>
    <w:rsid w:val="009718BF"/>
    <w:rsid w:val="009821F3"/>
    <w:rsid w:val="00993861"/>
    <w:rsid w:val="009A71DE"/>
    <w:rsid w:val="009A7B25"/>
    <w:rsid w:val="009B6441"/>
    <w:rsid w:val="009D40FE"/>
    <w:rsid w:val="009D74DB"/>
    <w:rsid w:val="009E2B34"/>
    <w:rsid w:val="00A0567A"/>
    <w:rsid w:val="00A277C0"/>
    <w:rsid w:val="00A36678"/>
    <w:rsid w:val="00A57568"/>
    <w:rsid w:val="00A679BA"/>
    <w:rsid w:val="00A80890"/>
    <w:rsid w:val="00A82535"/>
    <w:rsid w:val="00A92D43"/>
    <w:rsid w:val="00AA0A88"/>
    <w:rsid w:val="00AA594D"/>
    <w:rsid w:val="00AB062A"/>
    <w:rsid w:val="00AB0C47"/>
    <w:rsid w:val="00AC0106"/>
    <w:rsid w:val="00AE2BD3"/>
    <w:rsid w:val="00AE4B0F"/>
    <w:rsid w:val="00AF037D"/>
    <w:rsid w:val="00AF73E0"/>
    <w:rsid w:val="00B04028"/>
    <w:rsid w:val="00B15115"/>
    <w:rsid w:val="00B23348"/>
    <w:rsid w:val="00B76BFA"/>
    <w:rsid w:val="00B905E5"/>
    <w:rsid w:val="00B93D18"/>
    <w:rsid w:val="00B960DA"/>
    <w:rsid w:val="00BA40D3"/>
    <w:rsid w:val="00BA5138"/>
    <w:rsid w:val="00BA51FF"/>
    <w:rsid w:val="00BA5A4F"/>
    <w:rsid w:val="00BA6877"/>
    <w:rsid w:val="00BC1787"/>
    <w:rsid w:val="00C0659C"/>
    <w:rsid w:val="00C07677"/>
    <w:rsid w:val="00C21F36"/>
    <w:rsid w:val="00C355F8"/>
    <w:rsid w:val="00C46DC7"/>
    <w:rsid w:val="00C47CAC"/>
    <w:rsid w:val="00C605A3"/>
    <w:rsid w:val="00C62C02"/>
    <w:rsid w:val="00C64338"/>
    <w:rsid w:val="00C80677"/>
    <w:rsid w:val="00C87F82"/>
    <w:rsid w:val="00C96EC9"/>
    <w:rsid w:val="00CA4567"/>
    <w:rsid w:val="00CA5353"/>
    <w:rsid w:val="00CA5F6D"/>
    <w:rsid w:val="00CA644A"/>
    <w:rsid w:val="00CC1E6B"/>
    <w:rsid w:val="00CC5C17"/>
    <w:rsid w:val="00CE3EB6"/>
    <w:rsid w:val="00CF0C6D"/>
    <w:rsid w:val="00D12FC3"/>
    <w:rsid w:val="00D25D7E"/>
    <w:rsid w:val="00D27799"/>
    <w:rsid w:val="00D27B75"/>
    <w:rsid w:val="00D42479"/>
    <w:rsid w:val="00D54601"/>
    <w:rsid w:val="00D61B0E"/>
    <w:rsid w:val="00D80113"/>
    <w:rsid w:val="00D85A61"/>
    <w:rsid w:val="00D93C4C"/>
    <w:rsid w:val="00D97E03"/>
    <w:rsid w:val="00DA4859"/>
    <w:rsid w:val="00DB328C"/>
    <w:rsid w:val="00DD1628"/>
    <w:rsid w:val="00DF48D0"/>
    <w:rsid w:val="00E136B5"/>
    <w:rsid w:val="00E13EEE"/>
    <w:rsid w:val="00E3286C"/>
    <w:rsid w:val="00E43C99"/>
    <w:rsid w:val="00E52798"/>
    <w:rsid w:val="00E70521"/>
    <w:rsid w:val="00E905AA"/>
    <w:rsid w:val="00E9131C"/>
    <w:rsid w:val="00EB17A2"/>
    <w:rsid w:val="00EC2E64"/>
    <w:rsid w:val="00EC47FD"/>
    <w:rsid w:val="00ED3F55"/>
    <w:rsid w:val="00EF0BCE"/>
    <w:rsid w:val="00F106E0"/>
    <w:rsid w:val="00F13C1A"/>
    <w:rsid w:val="00F407CD"/>
    <w:rsid w:val="00F55908"/>
    <w:rsid w:val="00F622CF"/>
    <w:rsid w:val="00F70EC0"/>
    <w:rsid w:val="00F846F0"/>
    <w:rsid w:val="00F933CF"/>
    <w:rsid w:val="00FA2183"/>
    <w:rsid w:val="00FA24E0"/>
    <w:rsid w:val="00FA3079"/>
    <w:rsid w:val="00FB48B3"/>
    <w:rsid w:val="00FD785F"/>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E5"/>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905E5"/>
    <w:pPr>
      <w:widowControl w:val="0"/>
      <w:tabs>
        <w:tab w:val="left" w:pos="708"/>
      </w:tabs>
      <w:suppressAutoHyphens/>
      <w:spacing w:after="0" w:line="240" w:lineRule="auto"/>
    </w:pPr>
    <w:rPr>
      <w:rFonts w:ascii="Times New Roman" w:eastAsia="Times New Roman" w:hAnsi="Times New Roman" w:cs="Mangal"/>
      <w:sz w:val="20"/>
      <w:szCs w:val="20"/>
      <w:lang w:bidi="hi-IN"/>
    </w:rPr>
  </w:style>
  <w:style w:type="character" w:customStyle="1" w:styleId="2">
    <w:name w:val="Основной текст (2)_"/>
    <w:basedOn w:val="a0"/>
    <w:link w:val="20"/>
    <w:rsid w:val="00B905E5"/>
    <w:rPr>
      <w:rFonts w:ascii="Times New Roman" w:eastAsia="Times New Roman" w:hAnsi="Times New Roman" w:cs="Times New Roman"/>
      <w:b/>
      <w:bCs/>
      <w:spacing w:val="5"/>
      <w:shd w:val="clear" w:color="auto" w:fill="FFFFFF"/>
    </w:rPr>
  </w:style>
  <w:style w:type="paragraph" w:customStyle="1" w:styleId="20">
    <w:name w:val="Основной текст (2)"/>
    <w:basedOn w:val="a"/>
    <w:link w:val="2"/>
    <w:rsid w:val="00B905E5"/>
    <w:pPr>
      <w:widowControl w:val="0"/>
      <w:shd w:val="clear" w:color="auto" w:fill="FFFFFF"/>
      <w:spacing w:before="240" w:after="480" w:line="0" w:lineRule="atLeast"/>
      <w:jc w:val="both"/>
    </w:pPr>
    <w:rPr>
      <w:rFonts w:ascii="Times New Roman" w:hAnsi="Times New Roman"/>
      <w:b/>
      <w:bCs/>
      <w:spacing w:val="5"/>
      <w:lang w:eastAsia="en-US"/>
    </w:rPr>
  </w:style>
  <w:style w:type="character" w:styleId="a4">
    <w:name w:val="Hyperlink"/>
    <w:basedOn w:val="a0"/>
    <w:uiPriority w:val="99"/>
    <w:unhideWhenUsed/>
    <w:rsid w:val="00B905E5"/>
    <w:rPr>
      <w:color w:val="0000FF" w:themeColor="hyperlink"/>
      <w:u w:val="single"/>
    </w:rPr>
  </w:style>
  <w:style w:type="paragraph" w:styleId="a5">
    <w:name w:val="Balloon Text"/>
    <w:basedOn w:val="a"/>
    <w:link w:val="a6"/>
    <w:uiPriority w:val="99"/>
    <w:semiHidden/>
    <w:unhideWhenUsed/>
    <w:rsid w:val="00B905E5"/>
    <w:rPr>
      <w:rFonts w:ascii="Tahoma" w:hAnsi="Tahoma" w:cs="Tahoma"/>
      <w:sz w:val="16"/>
      <w:szCs w:val="16"/>
    </w:rPr>
  </w:style>
  <w:style w:type="character" w:customStyle="1" w:styleId="a6">
    <w:name w:val="Текст выноски Знак"/>
    <w:basedOn w:val="a0"/>
    <w:link w:val="a5"/>
    <w:uiPriority w:val="99"/>
    <w:semiHidden/>
    <w:rsid w:val="00B905E5"/>
    <w:rPr>
      <w:rFonts w:ascii="Tahoma" w:eastAsia="Times New Roman" w:hAnsi="Tahoma" w:cs="Tahoma"/>
      <w:sz w:val="16"/>
      <w:szCs w:val="16"/>
      <w:lang w:eastAsia="ru-RU"/>
    </w:rPr>
  </w:style>
  <w:style w:type="paragraph" w:styleId="a7">
    <w:name w:val="header"/>
    <w:basedOn w:val="a"/>
    <w:link w:val="a8"/>
    <w:uiPriority w:val="99"/>
    <w:unhideWhenUsed/>
    <w:rsid w:val="00A0567A"/>
    <w:pPr>
      <w:tabs>
        <w:tab w:val="center" w:pos="4677"/>
        <w:tab w:val="right" w:pos="9355"/>
      </w:tabs>
    </w:pPr>
  </w:style>
  <w:style w:type="character" w:customStyle="1" w:styleId="a8">
    <w:name w:val="Верхний колонтитул Знак"/>
    <w:basedOn w:val="a0"/>
    <w:link w:val="a7"/>
    <w:uiPriority w:val="99"/>
    <w:rsid w:val="00A0567A"/>
    <w:rPr>
      <w:rFonts w:ascii="Calibri" w:eastAsia="Times New Roman" w:hAnsi="Calibri" w:cs="Times New Roman"/>
      <w:lang w:eastAsia="ru-RU"/>
    </w:rPr>
  </w:style>
  <w:style w:type="paragraph" w:styleId="a9">
    <w:name w:val="footer"/>
    <w:basedOn w:val="a"/>
    <w:link w:val="aa"/>
    <w:uiPriority w:val="99"/>
    <w:unhideWhenUsed/>
    <w:rsid w:val="00A0567A"/>
    <w:pPr>
      <w:tabs>
        <w:tab w:val="center" w:pos="4677"/>
        <w:tab w:val="right" w:pos="9355"/>
      </w:tabs>
    </w:pPr>
  </w:style>
  <w:style w:type="character" w:customStyle="1" w:styleId="aa">
    <w:name w:val="Нижний колонтитул Знак"/>
    <w:basedOn w:val="a0"/>
    <w:link w:val="a9"/>
    <w:uiPriority w:val="99"/>
    <w:rsid w:val="00A0567A"/>
    <w:rPr>
      <w:rFonts w:ascii="Calibri" w:eastAsia="Times New Roman" w:hAnsi="Calibri" w:cs="Times New Roman"/>
      <w:lang w:eastAsia="ru-RU"/>
    </w:rPr>
  </w:style>
  <w:style w:type="paragraph" w:customStyle="1" w:styleId="ConsPlusNormal">
    <w:name w:val="ConsPlusNormal"/>
    <w:rsid w:val="00894EAC"/>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rsid w:val="00EC47FD"/>
  </w:style>
  <w:style w:type="paragraph" w:customStyle="1" w:styleId="Standard">
    <w:name w:val="Standard"/>
    <w:rsid w:val="008C3BEB"/>
    <w:pPr>
      <w:suppressAutoHyphens/>
      <w:spacing w:after="0" w:line="240" w:lineRule="auto"/>
      <w:textAlignment w:val="baseline"/>
    </w:pPr>
    <w:rPr>
      <w:rFonts w:ascii="Times New Roman" w:eastAsia="Times New Roma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479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E274-C7BE-4B6E-99A3-65F794F9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User2306</cp:lastModifiedBy>
  <cp:revision>3</cp:revision>
  <cp:lastPrinted>2021-03-16T10:12:00Z</cp:lastPrinted>
  <dcterms:created xsi:type="dcterms:W3CDTF">2021-03-16T13:51:00Z</dcterms:created>
  <dcterms:modified xsi:type="dcterms:W3CDTF">2021-03-17T06:27:00Z</dcterms:modified>
</cp:coreProperties>
</file>