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0F" w:rsidRPr="006A07F6" w:rsidRDefault="00B91D19" w:rsidP="006A07F6">
      <w:pPr>
        <w:pStyle w:val="af1"/>
        <w:rPr>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2.95pt;margin-top:-24.65pt;width:135.05pt;height:82.8pt;z-index:251657728" stroked="f">
            <v:textbox style="mso-next-textbox:#_x0000_s1026">
              <w:txbxContent>
                <w:p w:rsidR="005C180F" w:rsidRDefault="00786A17" w:rsidP="00190079">
                  <w:pPr>
                    <w:jc w:val="center"/>
                  </w:pPr>
                  <w:r>
                    <w:rPr>
                      <w:noProof/>
                      <w:sz w:val="24"/>
                      <w:szCs w:val="24"/>
                    </w:rPr>
                    <w:drawing>
                      <wp:inline distT="0" distB="0" distL="0" distR="0">
                        <wp:extent cx="577215" cy="7581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7215" cy="758190"/>
                                </a:xfrm>
                                <a:prstGeom prst="rect">
                                  <a:avLst/>
                                </a:prstGeom>
                                <a:noFill/>
                                <a:ln w="9525">
                                  <a:noFill/>
                                  <a:miter lim="800000"/>
                                  <a:headEnd/>
                                  <a:tailEnd/>
                                </a:ln>
                              </pic:spPr>
                            </pic:pic>
                          </a:graphicData>
                        </a:graphic>
                      </wp:inline>
                    </w:drawing>
                  </w:r>
                </w:p>
              </w:txbxContent>
            </v:textbox>
          </v:shape>
        </w:pict>
      </w:r>
    </w:p>
    <w:p w:rsidR="005C180F" w:rsidRDefault="005C180F" w:rsidP="005C180F">
      <w:pPr>
        <w:rPr>
          <w:lang w:val="en-US"/>
        </w:rPr>
      </w:pPr>
    </w:p>
    <w:p w:rsidR="005C180F" w:rsidRDefault="005C180F" w:rsidP="005C180F">
      <w:pPr>
        <w:rPr>
          <w:lang w:val="en-US"/>
        </w:rPr>
      </w:pPr>
    </w:p>
    <w:p w:rsidR="005C180F" w:rsidRDefault="005C180F" w:rsidP="005C180F">
      <w:pPr>
        <w:rPr>
          <w:lang w:val="en-US"/>
        </w:rPr>
      </w:pPr>
    </w:p>
    <w:p w:rsidR="005C180F" w:rsidRDefault="005C180F" w:rsidP="00711A42">
      <w:pPr>
        <w:pStyle w:val="1"/>
        <w:spacing w:before="360"/>
        <w:rPr>
          <w:sz w:val="28"/>
        </w:rPr>
      </w:pPr>
      <w:r>
        <w:rPr>
          <w:sz w:val="28"/>
        </w:rPr>
        <w:t>АДМИНИСТРАЦИЯ ГОРОДА ВЯТСКИЕ ПОЛЯНЫ</w:t>
      </w:r>
    </w:p>
    <w:p w:rsidR="00711A42" w:rsidRDefault="005C180F" w:rsidP="00711A42">
      <w:pPr>
        <w:spacing w:after="360"/>
        <w:jc w:val="center"/>
        <w:rPr>
          <w:b/>
          <w:bCs/>
          <w:sz w:val="28"/>
        </w:rPr>
      </w:pPr>
      <w:r>
        <w:rPr>
          <w:b/>
          <w:bCs/>
          <w:sz w:val="28"/>
        </w:rPr>
        <w:t>КИРОВСКОЙ ОБЛАСТИ</w:t>
      </w:r>
    </w:p>
    <w:p w:rsidR="005C180F" w:rsidRPr="00711A42" w:rsidRDefault="005C180F" w:rsidP="00711A42">
      <w:pPr>
        <w:spacing w:after="360"/>
        <w:jc w:val="center"/>
        <w:rPr>
          <w:b/>
          <w:sz w:val="32"/>
          <w:szCs w:val="32"/>
        </w:rPr>
      </w:pPr>
      <w:r w:rsidRPr="00711A42">
        <w:rPr>
          <w:b/>
          <w:sz w:val="32"/>
          <w:szCs w:val="32"/>
        </w:rPr>
        <w:t>ПОСТАНОВЛЕНИЕ</w:t>
      </w:r>
    </w:p>
    <w:p w:rsidR="005C180F" w:rsidRPr="001E2885" w:rsidRDefault="00786A17" w:rsidP="00F12B48">
      <w:pPr>
        <w:jc w:val="both"/>
        <w:rPr>
          <w:sz w:val="24"/>
          <w:u w:val="single"/>
        </w:rPr>
      </w:pPr>
      <w:r>
        <w:rPr>
          <w:sz w:val="28"/>
          <w:szCs w:val="28"/>
          <w:u w:val="single"/>
        </w:rPr>
        <w:t>25.03.2024</w:t>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9F7945">
        <w:rPr>
          <w:sz w:val="28"/>
          <w:szCs w:val="28"/>
        </w:rPr>
        <w:tab/>
      </w:r>
      <w:r w:rsidR="001E2885">
        <w:rPr>
          <w:sz w:val="28"/>
          <w:szCs w:val="28"/>
        </w:rPr>
        <w:t xml:space="preserve">            </w:t>
      </w:r>
      <w:r w:rsidR="0055228F">
        <w:rPr>
          <w:sz w:val="28"/>
          <w:szCs w:val="28"/>
        </w:rPr>
        <w:t xml:space="preserve">   </w:t>
      </w:r>
      <w:r>
        <w:rPr>
          <w:sz w:val="28"/>
          <w:szCs w:val="28"/>
        </w:rPr>
        <w:t xml:space="preserve">                            </w:t>
      </w:r>
      <w:r w:rsidR="0055228F">
        <w:rPr>
          <w:sz w:val="28"/>
          <w:szCs w:val="28"/>
        </w:rPr>
        <w:t xml:space="preserve"> </w:t>
      </w:r>
      <w:r w:rsidR="00F12474">
        <w:rPr>
          <w:sz w:val="28"/>
          <w:szCs w:val="28"/>
        </w:rPr>
        <w:t xml:space="preserve">№ </w:t>
      </w:r>
      <w:r>
        <w:rPr>
          <w:sz w:val="28"/>
          <w:szCs w:val="28"/>
          <w:u w:val="single"/>
        </w:rPr>
        <w:t>437</w:t>
      </w:r>
    </w:p>
    <w:p w:rsidR="00787A62" w:rsidRPr="00F6459D" w:rsidRDefault="00787A62" w:rsidP="00F6459D">
      <w:pPr>
        <w:framePr w:w="9106" w:hSpace="180" w:wrap="around" w:vAnchor="text" w:hAnchor="page" w:x="1921" w:y="832"/>
        <w:jc w:val="center"/>
        <w:rPr>
          <w:b/>
          <w:sz w:val="28"/>
          <w:szCs w:val="28"/>
        </w:rPr>
      </w:pPr>
      <w:r w:rsidRPr="005233E5">
        <w:rPr>
          <w:b/>
          <w:sz w:val="28"/>
          <w:szCs w:val="28"/>
        </w:rPr>
        <w:t>О</w:t>
      </w:r>
      <w:r w:rsidR="00503195">
        <w:rPr>
          <w:b/>
          <w:sz w:val="28"/>
          <w:szCs w:val="28"/>
        </w:rPr>
        <w:t xml:space="preserve"> внесении изменения в постановл</w:t>
      </w:r>
      <w:r w:rsidR="00FA65DB">
        <w:rPr>
          <w:b/>
          <w:sz w:val="28"/>
          <w:szCs w:val="28"/>
        </w:rPr>
        <w:t>е</w:t>
      </w:r>
      <w:r w:rsidR="00503195">
        <w:rPr>
          <w:b/>
          <w:sz w:val="28"/>
          <w:szCs w:val="28"/>
        </w:rPr>
        <w:t>ние администрации города Вятские Поляны</w:t>
      </w:r>
      <w:r w:rsidR="00FA65DB">
        <w:rPr>
          <w:b/>
          <w:sz w:val="28"/>
          <w:szCs w:val="28"/>
        </w:rPr>
        <w:t xml:space="preserve"> от 19.01.2024 № 83</w:t>
      </w:r>
    </w:p>
    <w:p w:rsidR="005C180F" w:rsidRPr="00F12474" w:rsidRDefault="005C180F" w:rsidP="00711A42">
      <w:pPr>
        <w:tabs>
          <w:tab w:val="left" w:pos="1134"/>
        </w:tabs>
        <w:spacing w:after="480"/>
        <w:jc w:val="center"/>
        <w:rPr>
          <w:sz w:val="28"/>
          <w:szCs w:val="28"/>
        </w:rPr>
      </w:pPr>
      <w:r w:rsidRPr="00F12474">
        <w:rPr>
          <w:sz w:val="28"/>
          <w:szCs w:val="28"/>
        </w:rPr>
        <w:t>г. Вятские Поляны</w:t>
      </w:r>
    </w:p>
    <w:p w:rsidR="00A9495F" w:rsidRPr="00F6459D" w:rsidRDefault="00A9495F" w:rsidP="009B222C">
      <w:pPr>
        <w:tabs>
          <w:tab w:val="left" w:pos="1134"/>
        </w:tabs>
        <w:spacing w:line="360" w:lineRule="auto"/>
        <w:jc w:val="both"/>
        <w:rPr>
          <w:color w:val="000000"/>
        </w:rPr>
      </w:pPr>
      <w:r>
        <w:rPr>
          <w:color w:val="000000"/>
          <w:sz w:val="28"/>
          <w:szCs w:val="28"/>
        </w:rPr>
        <w:tab/>
      </w:r>
    </w:p>
    <w:p w:rsidR="00E94BC3" w:rsidRDefault="00E94BC3" w:rsidP="00917652">
      <w:pPr>
        <w:tabs>
          <w:tab w:val="left" w:pos="567"/>
        </w:tabs>
        <w:spacing w:line="336" w:lineRule="auto"/>
        <w:ind w:firstLine="567"/>
        <w:jc w:val="both"/>
        <w:rPr>
          <w:color w:val="000000"/>
          <w:sz w:val="28"/>
          <w:szCs w:val="28"/>
        </w:rPr>
      </w:pPr>
      <w:r w:rsidRPr="00FD548E">
        <w:rPr>
          <w:color w:val="000000"/>
          <w:sz w:val="28"/>
          <w:szCs w:val="28"/>
        </w:rPr>
        <w:t xml:space="preserve">В соответствии с </w:t>
      </w:r>
      <w:r w:rsidR="00482B4B">
        <w:rPr>
          <w:color w:val="000000"/>
          <w:sz w:val="28"/>
          <w:szCs w:val="28"/>
        </w:rPr>
        <w:t>решением</w:t>
      </w:r>
      <w:r w:rsidR="00482B4B" w:rsidRPr="00482B4B">
        <w:rPr>
          <w:color w:val="000000"/>
          <w:sz w:val="28"/>
          <w:szCs w:val="28"/>
        </w:rPr>
        <w:t xml:space="preserve"> Вятскополянской городской Думы от 2</w:t>
      </w:r>
      <w:r w:rsidR="00FA65DB">
        <w:rPr>
          <w:color w:val="000000"/>
          <w:sz w:val="28"/>
          <w:szCs w:val="28"/>
        </w:rPr>
        <w:t>8.02</w:t>
      </w:r>
      <w:r w:rsidR="00482B4B" w:rsidRPr="00482B4B">
        <w:rPr>
          <w:color w:val="000000"/>
          <w:sz w:val="28"/>
          <w:szCs w:val="28"/>
        </w:rPr>
        <w:t>.202</w:t>
      </w:r>
      <w:r w:rsidR="00FA65DB">
        <w:rPr>
          <w:color w:val="000000"/>
          <w:sz w:val="28"/>
          <w:szCs w:val="28"/>
        </w:rPr>
        <w:t>4</w:t>
      </w:r>
      <w:r w:rsidR="00482B4B" w:rsidRPr="00482B4B">
        <w:rPr>
          <w:color w:val="000000"/>
          <w:sz w:val="28"/>
          <w:szCs w:val="28"/>
        </w:rPr>
        <w:t xml:space="preserve">  №  2</w:t>
      </w:r>
      <w:r w:rsidR="00FA65DB">
        <w:rPr>
          <w:color w:val="000000"/>
          <w:sz w:val="28"/>
          <w:szCs w:val="28"/>
        </w:rPr>
        <w:t>9</w:t>
      </w:r>
      <w:r w:rsidR="00482B4B" w:rsidRPr="00482B4B">
        <w:rPr>
          <w:color w:val="000000"/>
          <w:sz w:val="28"/>
          <w:szCs w:val="28"/>
        </w:rPr>
        <w:t>/2</w:t>
      </w:r>
      <w:r w:rsidR="00FA65DB">
        <w:rPr>
          <w:color w:val="000000"/>
          <w:sz w:val="28"/>
          <w:szCs w:val="28"/>
        </w:rPr>
        <w:t>56</w:t>
      </w:r>
      <w:r w:rsidR="00482B4B" w:rsidRPr="00482B4B">
        <w:rPr>
          <w:color w:val="000000"/>
          <w:sz w:val="28"/>
          <w:szCs w:val="28"/>
        </w:rPr>
        <w:t xml:space="preserve"> «О </w:t>
      </w:r>
      <w:r w:rsidR="00FA65DB">
        <w:rPr>
          <w:color w:val="000000"/>
          <w:sz w:val="28"/>
          <w:szCs w:val="28"/>
        </w:rPr>
        <w:t xml:space="preserve">внесении изменений в решение Вятскополянской городской Думы от 20.12.2023 № 27/235 «О </w:t>
      </w:r>
      <w:r w:rsidR="00482B4B" w:rsidRPr="00482B4B">
        <w:rPr>
          <w:color w:val="000000"/>
          <w:sz w:val="28"/>
          <w:szCs w:val="28"/>
        </w:rPr>
        <w:t>бюджете муниципального образования городского округа город Вятские Поляны Кировской области на 2024 год и на плановый период 2025 и 2026 годов»</w:t>
      </w:r>
      <w:r w:rsidRPr="004E784C">
        <w:rPr>
          <w:color w:val="000000"/>
          <w:sz w:val="28"/>
          <w:szCs w:val="28"/>
        </w:rPr>
        <w:t>,</w:t>
      </w:r>
      <w:r>
        <w:rPr>
          <w:color w:val="000000"/>
          <w:sz w:val="28"/>
          <w:szCs w:val="28"/>
        </w:rPr>
        <w:t xml:space="preserve"> </w:t>
      </w:r>
      <w:r w:rsidRPr="006B48AB">
        <w:rPr>
          <w:color w:val="000000"/>
          <w:sz w:val="28"/>
          <w:szCs w:val="28"/>
        </w:rPr>
        <w:t>администрация города Вятские Поляны ПОСТАНОВЛЯЕТ:</w:t>
      </w:r>
    </w:p>
    <w:p w:rsidR="009C65AD" w:rsidRDefault="00DB3461" w:rsidP="00917652">
      <w:pPr>
        <w:tabs>
          <w:tab w:val="left" w:pos="567"/>
        </w:tabs>
        <w:spacing w:line="336" w:lineRule="auto"/>
        <w:jc w:val="both"/>
        <w:rPr>
          <w:color w:val="000000"/>
          <w:sz w:val="28"/>
          <w:szCs w:val="28"/>
        </w:rPr>
      </w:pPr>
      <w:r>
        <w:rPr>
          <w:color w:val="000000"/>
          <w:sz w:val="28"/>
          <w:szCs w:val="28"/>
        </w:rPr>
        <w:tab/>
      </w:r>
      <w:r w:rsidR="009C65AD" w:rsidRPr="009B222C">
        <w:rPr>
          <w:color w:val="000000"/>
          <w:sz w:val="28"/>
          <w:szCs w:val="28"/>
        </w:rPr>
        <w:t>1.</w:t>
      </w:r>
      <w:r w:rsidR="003041E8">
        <w:rPr>
          <w:color w:val="000000"/>
          <w:sz w:val="28"/>
          <w:szCs w:val="28"/>
        </w:rPr>
        <w:t xml:space="preserve"> </w:t>
      </w:r>
      <w:r w:rsidR="00FA65DB">
        <w:rPr>
          <w:color w:val="000000"/>
          <w:sz w:val="28"/>
          <w:szCs w:val="28"/>
        </w:rPr>
        <w:t>Внести изменени</w:t>
      </w:r>
      <w:r w:rsidR="00691B31">
        <w:rPr>
          <w:color w:val="000000"/>
          <w:sz w:val="28"/>
          <w:szCs w:val="28"/>
        </w:rPr>
        <w:t>е</w:t>
      </w:r>
      <w:r w:rsidR="00FA65DB">
        <w:rPr>
          <w:color w:val="000000"/>
          <w:sz w:val="28"/>
          <w:szCs w:val="28"/>
        </w:rPr>
        <w:t xml:space="preserve"> в постановление администрации города Вятские Поляны от 19.01.2024 № 83 «Об утверждении плана на 2024 год по реализации муниципальной программы муниципального образования городского округа город Вятские Поляны Кировской области «Развитие строительства и архитектуры» на 2020 – 2030 годы»</w:t>
      </w:r>
      <w:r w:rsidR="00FA65DB">
        <w:rPr>
          <w:sz w:val="28"/>
          <w:szCs w:val="28"/>
        </w:rPr>
        <w:t>, утвердив план в редакции согласно приложению</w:t>
      </w:r>
      <w:r w:rsidR="00E94BC3">
        <w:rPr>
          <w:sz w:val="28"/>
          <w:szCs w:val="28"/>
        </w:rPr>
        <w:t>.</w:t>
      </w:r>
      <w:r w:rsidR="00882558">
        <w:rPr>
          <w:sz w:val="28"/>
          <w:szCs w:val="28"/>
        </w:rPr>
        <w:t xml:space="preserve"> </w:t>
      </w:r>
    </w:p>
    <w:p w:rsidR="007022EE" w:rsidRDefault="00BE5E0C" w:rsidP="00917652">
      <w:pPr>
        <w:shd w:val="clear" w:color="auto" w:fill="FFFFFF"/>
        <w:tabs>
          <w:tab w:val="left" w:pos="0"/>
          <w:tab w:val="left" w:pos="567"/>
        </w:tabs>
        <w:spacing w:line="336" w:lineRule="auto"/>
        <w:jc w:val="both"/>
        <w:rPr>
          <w:color w:val="000000"/>
          <w:sz w:val="28"/>
          <w:szCs w:val="28"/>
        </w:rPr>
      </w:pPr>
      <w:r w:rsidRPr="009B222C">
        <w:rPr>
          <w:color w:val="000000"/>
          <w:sz w:val="28"/>
          <w:szCs w:val="28"/>
        </w:rPr>
        <w:tab/>
      </w:r>
      <w:r w:rsidR="00522B63">
        <w:rPr>
          <w:color w:val="000000"/>
          <w:sz w:val="28"/>
          <w:szCs w:val="28"/>
        </w:rPr>
        <w:t>2</w:t>
      </w:r>
      <w:r w:rsidR="00917652">
        <w:rPr>
          <w:color w:val="000000"/>
          <w:sz w:val="28"/>
          <w:szCs w:val="28"/>
        </w:rPr>
        <w:t xml:space="preserve">. </w:t>
      </w:r>
      <w:r w:rsidR="00917652" w:rsidRPr="00917652">
        <w:rPr>
          <w:color w:val="000000"/>
          <w:sz w:val="28"/>
          <w:szCs w:val="28"/>
        </w:rPr>
        <w:t>Инспектору по контролю за исполнением поручений МКУ по обеспечению деятельности ОМС Чернышовой Е.А.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w:t>
      </w:r>
    </w:p>
    <w:p w:rsidR="00FA65DB" w:rsidRDefault="00FA65DB" w:rsidP="00814089">
      <w:pPr>
        <w:widowControl/>
        <w:suppressAutoHyphens/>
        <w:autoSpaceDE/>
        <w:autoSpaceDN/>
        <w:adjustRightInd/>
        <w:rPr>
          <w:sz w:val="28"/>
          <w:szCs w:val="28"/>
          <w:lang w:eastAsia="zh-CN"/>
        </w:rPr>
      </w:pPr>
    </w:p>
    <w:p w:rsidR="00814089" w:rsidRDefault="00814089" w:rsidP="00814089">
      <w:pPr>
        <w:widowControl/>
        <w:suppressAutoHyphens/>
        <w:autoSpaceDE/>
        <w:autoSpaceDN/>
        <w:adjustRightInd/>
        <w:rPr>
          <w:sz w:val="28"/>
          <w:szCs w:val="28"/>
          <w:lang w:eastAsia="zh-CN"/>
        </w:rPr>
      </w:pPr>
    </w:p>
    <w:p w:rsidR="00786A17" w:rsidRDefault="00FA65DB" w:rsidP="00814089">
      <w:pPr>
        <w:widowControl/>
        <w:suppressAutoHyphens/>
        <w:autoSpaceDE/>
        <w:autoSpaceDN/>
        <w:adjustRightInd/>
        <w:rPr>
          <w:sz w:val="28"/>
          <w:szCs w:val="28"/>
          <w:lang w:eastAsia="zh-CN"/>
        </w:rPr>
      </w:pPr>
      <w:r>
        <w:rPr>
          <w:sz w:val="28"/>
          <w:szCs w:val="28"/>
          <w:lang w:eastAsia="zh-CN"/>
        </w:rPr>
        <w:t>Г</w:t>
      </w:r>
      <w:r w:rsidR="006A7A77" w:rsidRPr="006A7A77">
        <w:rPr>
          <w:sz w:val="28"/>
          <w:szCs w:val="28"/>
          <w:lang w:eastAsia="zh-CN"/>
        </w:rPr>
        <w:t>лав</w:t>
      </w:r>
      <w:r>
        <w:rPr>
          <w:sz w:val="28"/>
          <w:szCs w:val="28"/>
          <w:lang w:eastAsia="zh-CN"/>
        </w:rPr>
        <w:t>а</w:t>
      </w:r>
      <w:r w:rsidR="006A7A77" w:rsidRPr="006A7A77">
        <w:rPr>
          <w:sz w:val="28"/>
          <w:szCs w:val="28"/>
          <w:lang w:eastAsia="zh-CN"/>
        </w:rPr>
        <w:t xml:space="preserve"> города Вятские Поляны</w:t>
      </w:r>
      <w:r w:rsidR="006A7A77" w:rsidRPr="006A7A77">
        <w:rPr>
          <w:sz w:val="28"/>
          <w:szCs w:val="28"/>
          <w:lang w:eastAsia="zh-CN"/>
        </w:rPr>
        <w:tab/>
      </w:r>
      <w:r w:rsidR="006A7A77" w:rsidRPr="006A7A77">
        <w:rPr>
          <w:sz w:val="28"/>
          <w:szCs w:val="28"/>
          <w:lang w:eastAsia="zh-CN"/>
        </w:rPr>
        <w:tab/>
        <w:t xml:space="preserve">                          </w:t>
      </w:r>
      <w:r w:rsidR="006A7A77">
        <w:rPr>
          <w:sz w:val="28"/>
          <w:szCs w:val="28"/>
          <w:lang w:eastAsia="zh-CN"/>
        </w:rPr>
        <w:t xml:space="preserve"> </w:t>
      </w:r>
      <w:r w:rsidR="006A7A77" w:rsidRPr="006A7A77">
        <w:rPr>
          <w:sz w:val="28"/>
          <w:szCs w:val="28"/>
          <w:lang w:eastAsia="zh-CN"/>
        </w:rPr>
        <w:t xml:space="preserve"> </w:t>
      </w:r>
      <w:r>
        <w:rPr>
          <w:sz w:val="28"/>
          <w:szCs w:val="28"/>
          <w:lang w:eastAsia="zh-CN"/>
        </w:rPr>
        <w:t xml:space="preserve">    </w:t>
      </w:r>
    </w:p>
    <w:p w:rsidR="006A7A77" w:rsidRDefault="00786A17" w:rsidP="00814089">
      <w:pPr>
        <w:widowControl/>
        <w:suppressAutoHyphens/>
        <w:autoSpaceDE/>
        <w:autoSpaceDN/>
        <w:adjustRightInd/>
        <w:rPr>
          <w:sz w:val="28"/>
          <w:szCs w:val="28"/>
          <w:lang w:eastAsia="zh-CN"/>
        </w:rPr>
      </w:pPr>
      <w:r>
        <w:rPr>
          <w:sz w:val="28"/>
          <w:szCs w:val="28"/>
          <w:lang w:eastAsia="zh-CN"/>
        </w:rPr>
        <w:t xml:space="preserve">                            </w:t>
      </w:r>
      <w:r w:rsidR="00FA65DB">
        <w:rPr>
          <w:sz w:val="28"/>
          <w:szCs w:val="28"/>
          <w:lang w:eastAsia="zh-CN"/>
        </w:rPr>
        <w:t xml:space="preserve">   </w:t>
      </w:r>
      <w:r w:rsidR="006A7A77" w:rsidRPr="006A7A77">
        <w:rPr>
          <w:sz w:val="28"/>
          <w:szCs w:val="28"/>
          <w:lang w:eastAsia="zh-CN"/>
        </w:rPr>
        <w:t xml:space="preserve">   </w:t>
      </w:r>
      <w:r w:rsidR="00FA65DB">
        <w:rPr>
          <w:sz w:val="28"/>
          <w:szCs w:val="28"/>
          <w:lang w:eastAsia="zh-CN"/>
        </w:rPr>
        <w:t>В.А. Машкин</w:t>
      </w:r>
    </w:p>
    <w:p w:rsidR="00FA65DB" w:rsidRPr="006A7A77" w:rsidRDefault="00FA65DB" w:rsidP="00814089">
      <w:pPr>
        <w:widowControl/>
        <w:suppressAutoHyphens/>
        <w:autoSpaceDE/>
        <w:autoSpaceDN/>
        <w:adjustRightInd/>
        <w:rPr>
          <w:sz w:val="28"/>
          <w:szCs w:val="28"/>
          <w:lang w:eastAsia="zh-CN"/>
        </w:rPr>
      </w:pPr>
    </w:p>
    <w:p w:rsidR="00FA65DB" w:rsidRDefault="00FA65DB" w:rsidP="00814089">
      <w:pPr>
        <w:widowControl/>
        <w:suppressAutoHyphens/>
        <w:autoSpaceDE/>
        <w:autoSpaceDN/>
        <w:adjustRightInd/>
        <w:jc w:val="both"/>
        <w:rPr>
          <w:sz w:val="28"/>
          <w:szCs w:val="24"/>
          <w:lang w:eastAsia="zh-CN"/>
        </w:rPr>
      </w:pPr>
    </w:p>
    <w:p w:rsidR="00814089" w:rsidRDefault="00814089" w:rsidP="006A7A77">
      <w:pPr>
        <w:widowControl/>
        <w:suppressAutoHyphens/>
        <w:autoSpaceDE/>
        <w:autoSpaceDN/>
        <w:adjustRightInd/>
        <w:jc w:val="both"/>
        <w:rPr>
          <w:sz w:val="28"/>
          <w:szCs w:val="24"/>
          <w:lang w:eastAsia="zh-CN"/>
        </w:rPr>
      </w:pPr>
    </w:p>
    <w:p w:rsidR="00814089" w:rsidRDefault="00814089" w:rsidP="006A7A77">
      <w:pPr>
        <w:widowControl/>
        <w:suppressAutoHyphens/>
        <w:autoSpaceDE/>
        <w:autoSpaceDN/>
        <w:adjustRightInd/>
        <w:jc w:val="both"/>
        <w:rPr>
          <w:sz w:val="28"/>
          <w:szCs w:val="24"/>
          <w:lang w:eastAsia="zh-CN"/>
        </w:rPr>
      </w:pPr>
    </w:p>
    <w:p w:rsidR="00814089" w:rsidRDefault="00814089" w:rsidP="006A7A77">
      <w:pPr>
        <w:widowControl/>
        <w:suppressAutoHyphens/>
        <w:autoSpaceDE/>
        <w:autoSpaceDN/>
        <w:adjustRightInd/>
        <w:jc w:val="both"/>
        <w:rPr>
          <w:sz w:val="28"/>
          <w:szCs w:val="24"/>
          <w:lang w:eastAsia="zh-CN"/>
        </w:rPr>
      </w:pPr>
    </w:p>
    <w:p w:rsidR="006A7A77" w:rsidRPr="006A7A77" w:rsidRDefault="006A7A77" w:rsidP="006A7A77">
      <w:pPr>
        <w:widowControl/>
        <w:suppressAutoHyphens/>
        <w:autoSpaceDE/>
        <w:autoSpaceDN/>
        <w:adjustRightInd/>
        <w:jc w:val="both"/>
        <w:rPr>
          <w:sz w:val="28"/>
          <w:szCs w:val="24"/>
          <w:lang w:eastAsia="zh-CN"/>
        </w:rPr>
      </w:pPr>
      <w:r w:rsidRPr="006A7A77">
        <w:rPr>
          <w:sz w:val="28"/>
          <w:szCs w:val="24"/>
          <w:lang w:eastAsia="zh-CN"/>
        </w:rPr>
        <w:t>ПОДГОТОВЛЕНО</w:t>
      </w:r>
    </w:p>
    <w:p w:rsidR="006A7A77" w:rsidRPr="00917652" w:rsidRDefault="006A7A77" w:rsidP="006A7A77">
      <w:pPr>
        <w:widowControl/>
        <w:suppressAutoHyphens/>
        <w:autoSpaceDE/>
        <w:autoSpaceDN/>
        <w:adjustRightInd/>
        <w:jc w:val="both"/>
        <w:rPr>
          <w:sz w:val="36"/>
          <w:szCs w:val="36"/>
          <w:lang w:eastAsia="zh-CN"/>
        </w:rPr>
      </w:pPr>
    </w:p>
    <w:tbl>
      <w:tblPr>
        <w:tblW w:w="10024" w:type="dxa"/>
        <w:tblLook w:val="04A0"/>
      </w:tblPr>
      <w:tblGrid>
        <w:gridCol w:w="5211"/>
        <w:gridCol w:w="1701"/>
        <w:gridCol w:w="3112"/>
      </w:tblGrid>
      <w:tr w:rsidR="00814089" w:rsidRPr="00814089" w:rsidTr="00814089">
        <w:trPr>
          <w:trHeight w:val="1262"/>
        </w:trPr>
        <w:tc>
          <w:tcPr>
            <w:tcW w:w="5211" w:type="dxa"/>
            <w:hideMark/>
          </w:tcPr>
          <w:p w:rsidR="00814089" w:rsidRPr="00814089" w:rsidRDefault="00814089" w:rsidP="003B63FE">
            <w:pPr>
              <w:tabs>
                <w:tab w:val="left" w:pos="708"/>
                <w:tab w:val="left" w:pos="2730"/>
              </w:tabs>
              <w:suppressAutoHyphens/>
              <w:rPr>
                <w:sz w:val="28"/>
                <w:szCs w:val="28"/>
                <w:lang w:bidi="hi-IN"/>
              </w:rPr>
            </w:pPr>
            <w:r w:rsidRPr="00814089">
              <w:rPr>
                <w:sz w:val="28"/>
                <w:szCs w:val="28"/>
                <w:lang w:bidi="hi-IN"/>
              </w:rPr>
              <w:t>Инженер по надзору за строительством М</w:t>
            </w:r>
            <w:r w:rsidR="003B63FE">
              <w:rPr>
                <w:sz w:val="28"/>
                <w:szCs w:val="28"/>
                <w:lang w:bidi="hi-IN"/>
              </w:rPr>
              <w:t>К</w:t>
            </w:r>
            <w:r w:rsidRPr="00814089">
              <w:rPr>
                <w:sz w:val="28"/>
                <w:szCs w:val="28"/>
                <w:lang w:bidi="hi-IN"/>
              </w:rPr>
              <w:t>У «Организация  капитального строительства г. Вятские Поляны»</w:t>
            </w:r>
          </w:p>
        </w:tc>
        <w:tc>
          <w:tcPr>
            <w:tcW w:w="1701" w:type="dxa"/>
          </w:tcPr>
          <w:p w:rsidR="00814089" w:rsidRPr="00814089" w:rsidRDefault="00814089" w:rsidP="00814089">
            <w:pPr>
              <w:tabs>
                <w:tab w:val="left" w:pos="708"/>
              </w:tabs>
              <w:suppressAutoHyphens/>
              <w:jc w:val="both"/>
              <w:rPr>
                <w:sz w:val="28"/>
                <w:szCs w:val="28"/>
                <w:lang w:bidi="hi-IN"/>
              </w:rPr>
            </w:pPr>
            <w:r w:rsidRPr="00814089">
              <w:rPr>
                <w:sz w:val="28"/>
                <w:szCs w:val="28"/>
                <w:lang w:bidi="hi-IN"/>
              </w:rPr>
              <w:t xml:space="preserve"> </w:t>
            </w:r>
          </w:p>
        </w:tc>
        <w:tc>
          <w:tcPr>
            <w:tcW w:w="3112" w:type="dxa"/>
          </w:tcPr>
          <w:p w:rsidR="00814089" w:rsidRPr="00814089" w:rsidRDefault="00814089" w:rsidP="00814089">
            <w:pPr>
              <w:tabs>
                <w:tab w:val="left" w:pos="708"/>
              </w:tabs>
              <w:suppressAutoHyphens/>
              <w:rPr>
                <w:sz w:val="28"/>
                <w:szCs w:val="28"/>
                <w:lang w:bidi="hi-IN"/>
              </w:rPr>
            </w:pPr>
          </w:p>
          <w:p w:rsidR="00814089" w:rsidRPr="00814089" w:rsidRDefault="00814089" w:rsidP="00814089">
            <w:pPr>
              <w:tabs>
                <w:tab w:val="left" w:pos="708"/>
              </w:tabs>
              <w:suppressAutoHyphens/>
              <w:rPr>
                <w:sz w:val="28"/>
                <w:szCs w:val="28"/>
                <w:lang w:bidi="hi-IN"/>
              </w:rPr>
            </w:pPr>
            <w:r>
              <w:rPr>
                <w:sz w:val="28"/>
                <w:szCs w:val="28"/>
                <w:lang w:bidi="hi-IN"/>
              </w:rPr>
              <w:t xml:space="preserve">     </w:t>
            </w:r>
            <w:r w:rsidRPr="00814089">
              <w:rPr>
                <w:sz w:val="28"/>
                <w:szCs w:val="28"/>
                <w:lang w:bidi="hi-IN"/>
              </w:rPr>
              <w:t xml:space="preserve">С.В. Головизнина </w:t>
            </w:r>
          </w:p>
        </w:tc>
      </w:tr>
    </w:tbl>
    <w:p w:rsidR="00BB6E0B" w:rsidRDefault="00BB6E0B" w:rsidP="0082724C">
      <w:pPr>
        <w:shd w:val="clear" w:color="auto" w:fill="FFFFFF"/>
        <w:tabs>
          <w:tab w:val="left" w:pos="0"/>
        </w:tabs>
        <w:spacing w:line="360" w:lineRule="auto"/>
        <w:ind w:right="-34"/>
        <w:rPr>
          <w:color w:val="000000"/>
          <w:sz w:val="28"/>
          <w:szCs w:val="28"/>
        </w:rPr>
        <w:sectPr w:rsidR="00BB6E0B" w:rsidSect="00917652">
          <w:headerReference w:type="default" r:id="rId9"/>
          <w:headerReference w:type="first" r:id="rId10"/>
          <w:type w:val="continuous"/>
          <w:pgSz w:w="11909" w:h="16834"/>
          <w:pgMar w:top="284" w:right="852" w:bottom="284" w:left="1701" w:header="426" w:footer="737" w:gutter="0"/>
          <w:pgNumType w:start="1"/>
          <w:cols w:space="60"/>
          <w:noEndnote/>
          <w:titlePg/>
          <w:docGrid w:linePitch="272"/>
        </w:sectPr>
      </w:pPr>
    </w:p>
    <w:tbl>
      <w:tblPr>
        <w:tblW w:w="0" w:type="auto"/>
        <w:tblInd w:w="7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66"/>
        <w:gridCol w:w="4111"/>
      </w:tblGrid>
      <w:tr w:rsidR="00BB6E0B" w:rsidRPr="00BB6E0B" w:rsidTr="00BB6E0B">
        <w:tc>
          <w:tcPr>
            <w:tcW w:w="3866"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jc w:val="center"/>
              <w:rPr>
                <w:sz w:val="22"/>
                <w:szCs w:val="22"/>
                <w:lang w:eastAsia="ar-SA"/>
              </w:rPr>
            </w:pPr>
          </w:p>
        </w:tc>
        <w:tc>
          <w:tcPr>
            <w:tcW w:w="4111"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rPr>
                <w:sz w:val="28"/>
                <w:szCs w:val="28"/>
                <w:lang w:eastAsia="ar-SA"/>
              </w:rPr>
            </w:pPr>
            <w:r w:rsidRPr="00BB6E0B">
              <w:rPr>
                <w:sz w:val="28"/>
                <w:szCs w:val="28"/>
              </w:rPr>
              <w:t xml:space="preserve">Приложение  </w:t>
            </w:r>
          </w:p>
          <w:p w:rsidR="00BB6E0B" w:rsidRPr="00BB6E0B" w:rsidRDefault="00BB6E0B" w:rsidP="00BB6E0B">
            <w:pPr>
              <w:widowControl/>
              <w:tabs>
                <w:tab w:val="left" w:pos="12758"/>
                <w:tab w:val="left" w:pos="13140"/>
              </w:tabs>
              <w:autoSpaceDE/>
              <w:autoSpaceDN/>
              <w:adjustRightInd/>
              <w:rPr>
                <w:sz w:val="28"/>
                <w:szCs w:val="28"/>
              </w:rPr>
            </w:pP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УТВЕРЖДЕН</w:t>
            </w:r>
          </w:p>
          <w:p w:rsidR="00BB6E0B" w:rsidRPr="00BB6E0B" w:rsidRDefault="00BB6E0B" w:rsidP="00BB6E0B">
            <w:pPr>
              <w:widowControl/>
              <w:tabs>
                <w:tab w:val="left" w:pos="12758"/>
                <w:tab w:val="left" w:pos="13140"/>
              </w:tabs>
              <w:autoSpaceDE/>
              <w:autoSpaceDN/>
              <w:adjustRightInd/>
              <w:rPr>
                <w:sz w:val="28"/>
                <w:szCs w:val="28"/>
              </w:rPr>
            </w:pP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постановлением</w:t>
            </w:r>
          </w:p>
          <w:p w:rsidR="00BB6E0B" w:rsidRPr="00BB6E0B" w:rsidRDefault="00BB6E0B" w:rsidP="00BB6E0B">
            <w:pPr>
              <w:widowControl/>
              <w:tabs>
                <w:tab w:val="left" w:pos="12758"/>
                <w:tab w:val="left" w:pos="13140"/>
              </w:tabs>
              <w:autoSpaceDE/>
              <w:autoSpaceDN/>
              <w:adjustRightInd/>
              <w:rPr>
                <w:sz w:val="28"/>
                <w:szCs w:val="28"/>
              </w:rPr>
            </w:pPr>
            <w:r w:rsidRPr="00BB6E0B">
              <w:rPr>
                <w:sz w:val="28"/>
                <w:szCs w:val="28"/>
              </w:rPr>
              <w:t>администрации города</w:t>
            </w:r>
          </w:p>
          <w:p w:rsidR="00BB6E0B" w:rsidRPr="00BB6E0B" w:rsidRDefault="00BB6E0B" w:rsidP="00BB6E0B">
            <w:pPr>
              <w:widowControl/>
              <w:tabs>
                <w:tab w:val="left" w:pos="12758"/>
                <w:tab w:val="left" w:pos="13140"/>
              </w:tabs>
              <w:autoSpaceDE/>
              <w:autoSpaceDN/>
              <w:adjustRightInd/>
              <w:rPr>
                <w:sz w:val="28"/>
                <w:szCs w:val="28"/>
                <w:lang w:eastAsia="ar-SA"/>
              </w:rPr>
            </w:pPr>
            <w:r w:rsidRPr="00BB6E0B">
              <w:rPr>
                <w:sz w:val="28"/>
                <w:szCs w:val="28"/>
              </w:rPr>
              <w:t xml:space="preserve">от </w:t>
            </w:r>
            <w:r w:rsidR="00786A17">
              <w:rPr>
                <w:sz w:val="28"/>
                <w:szCs w:val="28"/>
              </w:rPr>
              <w:t xml:space="preserve">25.03.2024                     </w:t>
            </w:r>
            <w:r w:rsidRPr="00BB6E0B">
              <w:rPr>
                <w:sz w:val="28"/>
                <w:szCs w:val="28"/>
              </w:rPr>
              <w:t xml:space="preserve"> № </w:t>
            </w:r>
            <w:r w:rsidR="00786A17">
              <w:rPr>
                <w:sz w:val="28"/>
                <w:szCs w:val="28"/>
              </w:rPr>
              <w:t>437</w:t>
            </w:r>
          </w:p>
        </w:tc>
      </w:tr>
      <w:tr w:rsidR="00BB6E0B" w:rsidRPr="00BB6E0B" w:rsidTr="00BB6E0B">
        <w:tc>
          <w:tcPr>
            <w:tcW w:w="3866"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jc w:val="center"/>
              <w:rPr>
                <w:sz w:val="22"/>
                <w:szCs w:val="22"/>
                <w:lang w:eastAsia="ar-SA"/>
              </w:rPr>
            </w:pPr>
          </w:p>
        </w:tc>
        <w:tc>
          <w:tcPr>
            <w:tcW w:w="4111" w:type="dxa"/>
            <w:tcBorders>
              <w:top w:val="nil"/>
              <w:left w:val="nil"/>
              <w:bottom w:val="nil"/>
              <w:right w:val="nil"/>
            </w:tcBorders>
          </w:tcPr>
          <w:p w:rsidR="00BB6E0B" w:rsidRPr="00BB6E0B" w:rsidRDefault="00BB6E0B" w:rsidP="00BB6E0B">
            <w:pPr>
              <w:widowControl/>
              <w:tabs>
                <w:tab w:val="left" w:pos="12758"/>
                <w:tab w:val="left" w:pos="13140"/>
              </w:tabs>
              <w:autoSpaceDE/>
              <w:autoSpaceDN/>
              <w:adjustRightInd/>
              <w:rPr>
                <w:sz w:val="28"/>
                <w:szCs w:val="28"/>
                <w:lang w:eastAsia="ar-SA"/>
              </w:rPr>
            </w:pPr>
          </w:p>
        </w:tc>
      </w:tr>
    </w:tbl>
    <w:p w:rsidR="00BB6E0B" w:rsidRPr="00BB6E0B" w:rsidRDefault="00BB6E0B" w:rsidP="00BB6E0B">
      <w:pPr>
        <w:widowControl/>
        <w:autoSpaceDE/>
        <w:autoSpaceDN/>
        <w:adjustRightInd/>
        <w:ind w:firstLine="13041"/>
        <w:jc w:val="right"/>
        <w:rPr>
          <w:sz w:val="28"/>
          <w:szCs w:val="28"/>
        </w:rPr>
      </w:pPr>
    </w:p>
    <w:p w:rsidR="00BB6E0B" w:rsidRPr="00BB6E0B" w:rsidRDefault="00BB6E0B" w:rsidP="00BB6E0B">
      <w:pPr>
        <w:widowControl/>
        <w:autoSpaceDE/>
        <w:autoSpaceDN/>
        <w:adjustRightInd/>
        <w:jc w:val="center"/>
        <w:rPr>
          <w:b/>
          <w:sz w:val="28"/>
          <w:szCs w:val="28"/>
        </w:rPr>
      </w:pPr>
      <w:r w:rsidRPr="00BB6E0B">
        <w:rPr>
          <w:b/>
          <w:sz w:val="28"/>
          <w:szCs w:val="28"/>
        </w:rPr>
        <w:t xml:space="preserve">ПЛАН </w:t>
      </w:r>
    </w:p>
    <w:p w:rsidR="00BB6E0B" w:rsidRPr="00BB6E0B" w:rsidRDefault="00BB6E0B" w:rsidP="00BB6E0B">
      <w:pPr>
        <w:widowControl/>
        <w:autoSpaceDE/>
        <w:autoSpaceDN/>
        <w:adjustRightInd/>
        <w:jc w:val="center"/>
        <w:rPr>
          <w:b/>
          <w:sz w:val="28"/>
          <w:szCs w:val="28"/>
        </w:rPr>
      </w:pPr>
      <w:r w:rsidRPr="00BB6E0B">
        <w:rPr>
          <w:b/>
          <w:sz w:val="28"/>
          <w:szCs w:val="28"/>
        </w:rPr>
        <w:t xml:space="preserve">реализации муниципальной программы </w:t>
      </w:r>
      <w:r w:rsidRPr="00BB6E0B">
        <w:rPr>
          <w:b/>
          <w:sz w:val="24"/>
          <w:szCs w:val="24"/>
        </w:rPr>
        <w:t xml:space="preserve"> </w:t>
      </w:r>
      <w:r w:rsidRPr="00BB6E0B">
        <w:rPr>
          <w:b/>
          <w:sz w:val="28"/>
          <w:szCs w:val="28"/>
        </w:rPr>
        <w:t xml:space="preserve">«Развитие строительства и архитектуры» </w:t>
      </w:r>
    </w:p>
    <w:p w:rsidR="00BB6E0B" w:rsidRPr="00BB6E0B" w:rsidRDefault="00BB6E0B" w:rsidP="00BB6E0B">
      <w:pPr>
        <w:widowControl/>
        <w:autoSpaceDE/>
        <w:autoSpaceDN/>
        <w:adjustRightInd/>
        <w:jc w:val="center"/>
        <w:rPr>
          <w:b/>
          <w:sz w:val="28"/>
          <w:szCs w:val="28"/>
        </w:rPr>
      </w:pPr>
      <w:r w:rsidRPr="00BB6E0B">
        <w:rPr>
          <w:b/>
          <w:sz w:val="28"/>
          <w:szCs w:val="28"/>
        </w:rPr>
        <w:t>на 2020-20</w:t>
      </w:r>
      <w:r w:rsidR="006A7A77">
        <w:rPr>
          <w:b/>
          <w:sz w:val="28"/>
          <w:szCs w:val="28"/>
        </w:rPr>
        <w:t>30</w:t>
      </w:r>
      <w:r w:rsidRPr="00BB6E0B">
        <w:rPr>
          <w:b/>
          <w:sz w:val="28"/>
          <w:szCs w:val="28"/>
        </w:rPr>
        <w:t xml:space="preserve"> годы» на 202</w:t>
      </w:r>
      <w:r w:rsidR="00E94AC8">
        <w:rPr>
          <w:b/>
          <w:sz w:val="28"/>
          <w:szCs w:val="28"/>
        </w:rPr>
        <w:t>4</w:t>
      </w:r>
      <w:r w:rsidRPr="00BB6E0B">
        <w:rPr>
          <w:b/>
          <w:sz w:val="28"/>
          <w:szCs w:val="28"/>
        </w:rPr>
        <w:t xml:space="preserve"> год</w:t>
      </w:r>
    </w:p>
    <w:p w:rsidR="00BB6E0B" w:rsidRPr="00BB6E0B" w:rsidRDefault="00BB6E0B" w:rsidP="00BB6E0B">
      <w:pPr>
        <w:widowControl/>
        <w:autoSpaceDE/>
        <w:autoSpaceDN/>
        <w:adjustRightInd/>
        <w:jc w:val="center"/>
        <w:rPr>
          <w:sz w:val="24"/>
          <w:szCs w:val="24"/>
        </w:rPr>
      </w:pPr>
      <w:r w:rsidRPr="00BB6E0B">
        <w:rPr>
          <w:b/>
          <w:sz w:val="24"/>
          <w:szCs w:val="24"/>
        </w:rPr>
        <w:t xml:space="preserve">                                                               </w:t>
      </w:r>
    </w:p>
    <w:tbl>
      <w:tblPr>
        <w:tblW w:w="1488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3296"/>
        <w:gridCol w:w="2551"/>
        <w:gridCol w:w="1420"/>
        <w:gridCol w:w="1417"/>
        <w:gridCol w:w="1841"/>
        <w:gridCol w:w="1134"/>
        <w:gridCol w:w="2552"/>
      </w:tblGrid>
      <w:tr w:rsidR="00BB6E0B" w:rsidRPr="00BB6E0B" w:rsidTr="0016478A">
        <w:trPr>
          <w:tblHeader/>
        </w:trPr>
        <w:tc>
          <w:tcPr>
            <w:tcW w:w="673"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rPr>
            </w:pPr>
            <w:r w:rsidRPr="00BB6E0B">
              <w:rPr>
                <w:sz w:val="24"/>
                <w:szCs w:val="24"/>
              </w:rPr>
              <w:t>№</w:t>
            </w:r>
            <w:r w:rsidRPr="00BB6E0B">
              <w:rPr>
                <w:sz w:val="24"/>
                <w:szCs w:val="24"/>
              </w:rPr>
              <w:br/>
              <w:t>п/п</w:t>
            </w:r>
          </w:p>
        </w:tc>
        <w:tc>
          <w:tcPr>
            <w:tcW w:w="3296"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 xml:space="preserve">Наименование муниципальной программы, подпрограммы, отдельного мероприятия, проекта, мероприятия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lang w:val="en-US"/>
              </w:rPr>
            </w:pPr>
            <w:r w:rsidRPr="00BB6E0B">
              <w:rPr>
                <w:sz w:val="24"/>
                <w:szCs w:val="24"/>
              </w:rPr>
              <w:t>Ответственный исполнитель, соисполнитель, участник</w:t>
            </w:r>
            <w:r w:rsidRPr="00BB6E0B">
              <w:rPr>
                <w:sz w:val="24"/>
                <w:szCs w:val="24"/>
                <w:vertAlign w:val="superscript"/>
              </w:rPr>
              <w:t>1</w:t>
            </w:r>
          </w:p>
        </w:tc>
        <w:tc>
          <w:tcPr>
            <w:tcW w:w="2837" w:type="dxa"/>
            <w:gridSpan w:val="2"/>
            <w:tcBorders>
              <w:top w:val="single" w:sz="4" w:space="0" w:color="auto"/>
              <w:left w:val="single" w:sz="4" w:space="0" w:color="auto"/>
              <w:bottom w:val="single" w:sz="4" w:space="0" w:color="auto"/>
              <w:right w:val="single" w:sz="4" w:space="0" w:color="auto"/>
            </w:tcBorders>
          </w:tcPr>
          <w:p w:rsidR="00BB6E0B" w:rsidRPr="00BB6E0B" w:rsidRDefault="00BB6E0B" w:rsidP="00BB6E0B">
            <w:pPr>
              <w:widowControl/>
              <w:autoSpaceDE/>
              <w:autoSpaceDN/>
              <w:adjustRightInd/>
              <w:jc w:val="center"/>
              <w:rPr>
                <w:sz w:val="24"/>
                <w:szCs w:val="24"/>
              </w:rPr>
            </w:pPr>
            <w:r w:rsidRPr="00BB6E0B">
              <w:rPr>
                <w:sz w:val="24"/>
                <w:szCs w:val="24"/>
              </w:rPr>
              <w:t>Срок</w:t>
            </w:r>
            <w:r w:rsidRPr="00BB6E0B">
              <w:rPr>
                <w:sz w:val="24"/>
                <w:szCs w:val="24"/>
                <w:vertAlign w:val="superscript"/>
              </w:rPr>
              <w:t>2</w:t>
            </w:r>
            <w:r w:rsidRPr="00BB6E0B">
              <w:rPr>
                <w:sz w:val="24"/>
                <w:szCs w:val="24"/>
              </w:rPr>
              <w:t xml:space="preserve"> </w:t>
            </w:r>
          </w:p>
          <w:p w:rsidR="00BB6E0B" w:rsidRPr="00BB6E0B" w:rsidRDefault="00BB6E0B" w:rsidP="00BB6E0B">
            <w:pPr>
              <w:widowControl/>
              <w:autoSpaceDE/>
              <w:autoSpaceDN/>
              <w:adjustRightInd/>
              <w:jc w:val="center"/>
              <w:rPr>
                <w:sz w:val="24"/>
                <w:szCs w:val="24"/>
                <w:vertAlign w:val="subscript"/>
              </w:rPr>
            </w:pPr>
          </w:p>
        </w:tc>
        <w:tc>
          <w:tcPr>
            <w:tcW w:w="1841"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lang w:val="en-US"/>
              </w:rPr>
            </w:pPr>
            <w:r w:rsidRPr="00BB6E0B">
              <w:rPr>
                <w:sz w:val="24"/>
                <w:szCs w:val="24"/>
              </w:rPr>
              <w:t>Источник</w:t>
            </w:r>
          </w:p>
          <w:p w:rsidR="00BB6E0B" w:rsidRPr="00BB6E0B" w:rsidRDefault="00BB6E0B" w:rsidP="0016478A">
            <w:pPr>
              <w:widowControl/>
              <w:autoSpaceDE/>
              <w:autoSpaceDN/>
              <w:adjustRightInd/>
              <w:rPr>
                <w:sz w:val="24"/>
                <w:szCs w:val="24"/>
                <w:vertAlign w:val="subscript"/>
              </w:rPr>
            </w:pPr>
            <w:r w:rsidRPr="00BB6E0B">
              <w:rPr>
                <w:sz w:val="24"/>
                <w:szCs w:val="24"/>
              </w:rP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Финансирование на 202</w:t>
            </w:r>
            <w:r w:rsidR="00E94AC8">
              <w:rPr>
                <w:sz w:val="24"/>
                <w:szCs w:val="24"/>
              </w:rPr>
              <w:t>4</w:t>
            </w:r>
            <w:r w:rsidR="005D6FBE">
              <w:rPr>
                <w:sz w:val="24"/>
                <w:szCs w:val="24"/>
              </w:rPr>
              <w:t xml:space="preserve"> </w:t>
            </w:r>
            <w:r w:rsidRPr="00BB6E0B">
              <w:rPr>
                <w:sz w:val="24"/>
                <w:szCs w:val="24"/>
              </w:rPr>
              <w:t>год, тыс. рублей</w:t>
            </w:r>
            <w:r w:rsidRPr="00BB6E0B">
              <w:rPr>
                <w:sz w:val="24"/>
                <w:szCs w:val="24"/>
                <w:vertAlign w:val="superscript"/>
              </w:rPr>
              <w:t>3</w:t>
            </w:r>
          </w:p>
        </w:tc>
        <w:tc>
          <w:tcPr>
            <w:tcW w:w="2552" w:type="dxa"/>
            <w:vMerge w:val="restart"/>
            <w:tcBorders>
              <w:top w:val="single" w:sz="4" w:space="0" w:color="auto"/>
              <w:left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rPr>
            </w:pPr>
            <w:r w:rsidRPr="00BB6E0B">
              <w:rPr>
                <w:sz w:val="24"/>
                <w:szCs w:val="24"/>
              </w:rPr>
              <w:t>Ожидаемый результат реализации мероприятия муниципальной программы (краткое описание)</w:t>
            </w:r>
            <w:r w:rsidRPr="00BB6E0B">
              <w:rPr>
                <w:sz w:val="24"/>
                <w:szCs w:val="24"/>
                <w:vertAlign w:val="superscript"/>
              </w:rPr>
              <w:t>4</w:t>
            </w:r>
          </w:p>
        </w:tc>
      </w:tr>
      <w:tr w:rsidR="00BB6E0B" w:rsidRPr="00BB6E0B" w:rsidTr="0016478A">
        <w:trPr>
          <w:trHeight w:val="850"/>
          <w:tblHeader/>
        </w:trPr>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Начало реализации</w:t>
            </w:r>
          </w:p>
        </w:tc>
        <w:tc>
          <w:tcPr>
            <w:tcW w:w="1417" w:type="dxa"/>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jc w:val="center"/>
              <w:rPr>
                <w:sz w:val="24"/>
                <w:szCs w:val="24"/>
                <w:vertAlign w:val="subscript"/>
              </w:rPr>
            </w:pPr>
            <w:r w:rsidRPr="00BB6E0B">
              <w:rPr>
                <w:sz w:val="24"/>
                <w:szCs w:val="24"/>
              </w:rPr>
              <w:t xml:space="preserve">окончание реализации </w:t>
            </w:r>
          </w:p>
        </w:tc>
        <w:tc>
          <w:tcPr>
            <w:tcW w:w="1841" w:type="dxa"/>
            <w:vMerge/>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vertAlign w:val="subscript"/>
              </w:rPr>
            </w:pPr>
          </w:p>
        </w:tc>
        <w:tc>
          <w:tcPr>
            <w:tcW w:w="1134" w:type="dxa"/>
            <w:vMerge/>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p>
        </w:tc>
        <w:tc>
          <w:tcPr>
            <w:tcW w:w="2552" w:type="dxa"/>
            <w:vMerge/>
            <w:tcBorders>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r>
      <w:tr w:rsidR="00BB6E0B" w:rsidRPr="00BB6E0B" w:rsidTr="0016478A">
        <w:tc>
          <w:tcPr>
            <w:tcW w:w="673" w:type="dxa"/>
            <w:vMerge w:val="restart"/>
            <w:tcBorders>
              <w:top w:val="single" w:sz="4" w:space="0" w:color="auto"/>
              <w:left w:val="single" w:sz="4" w:space="0" w:color="auto"/>
              <w:bottom w:val="single" w:sz="4" w:space="0" w:color="auto"/>
              <w:right w:val="single" w:sz="4" w:space="0" w:color="auto"/>
            </w:tcBorders>
          </w:tcPr>
          <w:p w:rsidR="00BB6E0B" w:rsidRPr="00BB6E0B" w:rsidRDefault="00BB6E0B" w:rsidP="00BB6E0B">
            <w:pPr>
              <w:widowControl/>
              <w:autoSpaceDE/>
              <w:autoSpaceDN/>
              <w:adjustRightInd/>
              <w:jc w:val="center"/>
              <w:rPr>
                <w:sz w:val="24"/>
                <w:szCs w:val="24"/>
              </w:rPr>
            </w:pPr>
          </w:p>
        </w:tc>
        <w:tc>
          <w:tcPr>
            <w:tcW w:w="3296" w:type="dxa"/>
            <w:vMerge w:val="restart"/>
            <w:tcBorders>
              <w:top w:val="single" w:sz="4" w:space="0" w:color="auto"/>
              <w:left w:val="single" w:sz="4" w:space="0" w:color="auto"/>
              <w:bottom w:val="single" w:sz="4" w:space="0" w:color="auto"/>
              <w:right w:val="single" w:sz="4" w:space="0" w:color="auto"/>
            </w:tcBorders>
            <w:hideMark/>
          </w:tcPr>
          <w:p w:rsidR="00BB6E0B" w:rsidRPr="00BB6E0B" w:rsidRDefault="00BB6E0B" w:rsidP="00BB6E0B">
            <w:pPr>
              <w:widowControl/>
              <w:autoSpaceDE/>
              <w:autoSpaceDN/>
              <w:adjustRightInd/>
              <w:rPr>
                <w:sz w:val="24"/>
                <w:szCs w:val="24"/>
              </w:rPr>
            </w:pPr>
            <w:r w:rsidRPr="00BB6E0B">
              <w:rPr>
                <w:sz w:val="24"/>
                <w:szCs w:val="24"/>
              </w:rPr>
              <w:t>Муниципальная программа «Развитие строитель</w:t>
            </w:r>
            <w:r w:rsidR="00E94AC8">
              <w:rPr>
                <w:sz w:val="24"/>
                <w:szCs w:val="24"/>
              </w:rPr>
              <w:t>ства и архитектуры» на 2020-2030</w:t>
            </w:r>
            <w:r w:rsidRPr="00BB6E0B">
              <w:rPr>
                <w:sz w:val="24"/>
                <w:szCs w:val="24"/>
              </w:rPr>
              <w:t xml:space="preserve"> годы»</w:t>
            </w:r>
          </w:p>
        </w:tc>
        <w:tc>
          <w:tcPr>
            <w:tcW w:w="2551" w:type="dxa"/>
            <w:vMerge w:val="restart"/>
            <w:tcBorders>
              <w:top w:val="single" w:sz="4" w:space="0" w:color="auto"/>
              <w:left w:val="single" w:sz="4" w:space="0" w:color="auto"/>
              <w:bottom w:val="single" w:sz="4" w:space="0" w:color="auto"/>
              <w:right w:val="single" w:sz="4" w:space="0" w:color="auto"/>
            </w:tcBorders>
          </w:tcPr>
          <w:p w:rsidR="00BB6E0B" w:rsidRPr="00BB6E0B" w:rsidRDefault="00BB6E0B" w:rsidP="008D3B37">
            <w:pPr>
              <w:widowControl/>
              <w:autoSpaceDE/>
              <w:autoSpaceDN/>
              <w:adjustRightInd/>
              <w:rPr>
                <w:sz w:val="24"/>
                <w:szCs w:val="24"/>
              </w:rPr>
            </w:pPr>
            <w:r w:rsidRPr="00BB6E0B">
              <w:rPr>
                <w:sz w:val="24"/>
                <w:szCs w:val="24"/>
              </w:rPr>
              <w:t xml:space="preserve">Заведующий отделом архитектуры  </w:t>
            </w:r>
          </w:p>
          <w:p w:rsidR="00BB6E0B" w:rsidRPr="00BB6E0B" w:rsidRDefault="00306878" w:rsidP="003B63FE">
            <w:pPr>
              <w:widowControl/>
              <w:autoSpaceDE/>
              <w:autoSpaceDN/>
              <w:adjustRightInd/>
              <w:rPr>
                <w:sz w:val="24"/>
                <w:szCs w:val="24"/>
              </w:rPr>
            </w:pPr>
            <w:r>
              <w:rPr>
                <w:sz w:val="24"/>
                <w:szCs w:val="24"/>
              </w:rPr>
              <w:t>Директор М</w:t>
            </w:r>
            <w:r w:rsidR="003B63FE">
              <w:rPr>
                <w:sz w:val="24"/>
                <w:szCs w:val="24"/>
              </w:rPr>
              <w:t>К</w:t>
            </w:r>
            <w:r w:rsidR="00BB6E0B" w:rsidRPr="00BB6E0B">
              <w:rPr>
                <w:sz w:val="24"/>
                <w:szCs w:val="24"/>
              </w:rPr>
              <w:t xml:space="preserve">У «Организация  капитального строительства» начальник Управления по делам муниципальной собственности </w:t>
            </w:r>
          </w:p>
        </w:tc>
        <w:tc>
          <w:tcPr>
            <w:tcW w:w="1420" w:type="dxa"/>
            <w:vMerge w:val="restart"/>
            <w:tcBorders>
              <w:top w:val="single" w:sz="4" w:space="0" w:color="auto"/>
              <w:left w:val="single" w:sz="4" w:space="0" w:color="auto"/>
              <w:bottom w:val="single" w:sz="4" w:space="0" w:color="auto"/>
              <w:right w:val="single" w:sz="4" w:space="0" w:color="auto"/>
            </w:tcBorders>
          </w:tcPr>
          <w:p w:rsidR="00BB6E0B" w:rsidRPr="00482B4B" w:rsidRDefault="00BB6E0B" w:rsidP="006A7A77">
            <w:pPr>
              <w:widowControl/>
              <w:autoSpaceDE/>
              <w:autoSpaceDN/>
              <w:adjustRightInd/>
              <w:rPr>
                <w:sz w:val="24"/>
                <w:szCs w:val="24"/>
              </w:rPr>
            </w:pPr>
            <w:r w:rsidRPr="00482B4B">
              <w:rPr>
                <w:sz w:val="24"/>
                <w:szCs w:val="24"/>
              </w:rPr>
              <w:t>01.01.202</w:t>
            </w:r>
            <w:r w:rsidR="00482B4B" w:rsidRPr="00482B4B">
              <w:rPr>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tcPr>
          <w:p w:rsidR="00BB6E0B" w:rsidRPr="00482B4B" w:rsidRDefault="00BB6E0B" w:rsidP="006A7A77">
            <w:pPr>
              <w:widowControl/>
              <w:autoSpaceDE/>
              <w:autoSpaceDN/>
              <w:adjustRightInd/>
              <w:rPr>
                <w:sz w:val="24"/>
                <w:szCs w:val="24"/>
              </w:rPr>
            </w:pPr>
            <w:r w:rsidRPr="00482B4B">
              <w:rPr>
                <w:sz w:val="24"/>
                <w:szCs w:val="24"/>
              </w:rPr>
              <w:t>31.12.202</w:t>
            </w:r>
            <w:r w:rsidR="00482B4B" w:rsidRPr="00482B4B">
              <w:rPr>
                <w:sz w:val="24"/>
                <w:szCs w:val="24"/>
              </w:rPr>
              <w:t>4</w:t>
            </w:r>
          </w:p>
        </w:tc>
        <w:tc>
          <w:tcPr>
            <w:tcW w:w="1841" w:type="dxa"/>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B6E0B" w:rsidRPr="00BB6E0B" w:rsidRDefault="00482B4B" w:rsidP="00503195">
            <w:pPr>
              <w:widowControl/>
              <w:autoSpaceDE/>
              <w:autoSpaceDN/>
              <w:adjustRightInd/>
              <w:rPr>
                <w:sz w:val="24"/>
                <w:szCs w:val="24"/>
              </w:rPr>
            </w:pPr>
            <w:r>
              <w:rPr>
                <w:sz w:val="24"/>
                <w:szCs w:val="24"/>
              </w:rPr>
              <w:t>5</w:t>
            </w:r>
            <w:r w:rsidR="00503195">
              <w:rPr>
                <w:sz w:val="24"/>
                <w:szCs w:val="24"/>
              </w:rPr>
              <w:t>88</w:t>
            </w:r>
            <w:r>
              <w:rPr>
                <w:sz w:val="24"/>
                <w:szCs w:val="24"/>
              </w:rPr>
              <w:t>3,3</w:t>
            </w:r>
          </w:p>
        </w:tc>
        <w:tc>
          <w:tcPr>
            <w:tcW w:w="2552" w:type="dxa"/>
            <w:vMerge w:val="restart"/>
            <w:tcBorders>
              <w:top w:val="single" w:sz="4" w:space="0" w:color="auto"/>
              <w:left w:val="single" w:sz="4" w:space="0" w:color="auto"/>
              <w:bottom w:val="single" w:sz="4" w:space="0" w:color="auto"/>
              <w:right w:val="single" w:sz="4" w:space="0" w:color="auto"/>
            </w:tcBorders>
          </w:tcPr>
          <w:p w:rsidR="00BB6E0B" w:rsidRDefault="00BB6E0B" w:rsidP="00957AB6">
            <w:pPr>
              <w:widowControl/>
              <w:autoSpaceDE/>
              <w:autoSpaceDN/>
              <w:adjustRightInd/>
              <w:jc w:val="both"/>
              <w:rPr>
                <w:sz w:val="24"/>
                <w:szCs w:val="24"/>
              </w:rPr>
            </w:pPr>
            <w:r w:rsidRPr="00BB6E0B">
              <w:rPr>
                <w:sz w:val="24"/>
                <w:szCs w:val="24"/>
              </w:rPr>
              <w:t>планируемый ввод жилья - 7</w:t>
            </w:r>
            <w:r w:rsidR="008F7599">
              <w:rPr>
                <w:sz w:val="24"/>
                <w:szCs w:val="24"/>
              </w:rPr>
              <w:t>3</w:t>
            </w:r>
            <w:r w:rsidRPr="00BB6E0B">
              <w:rPr>
                <w:sz w:val="24"/>
                <w:szCs w:val="24"/>
              </w:rPr>
              <w:t>00 кв.м.; в</w:t>
            </w:r>
            <w:r w:rsidR="007E380B">
              <w:rPr>
                <w:sz w:val="24"/>
                <w:szCs w:val="24"/>
              </w:rPr>
              <w:t>вод жилья на душу населения – 0,24</w:t>
            </w:r>
            <w:r w:rsidRPr="00BB6E0B">
              <w:rPr>
                <w:sz w:val="24"/>
                <w:szCs w:val="24"/>
              </w:rPr>
              <w:t xml:space="preserve"> кв.м/человека; уровень обеспеченности населения жильем- </w:t>
            </w:r>
            <w:r w:rsidR="007E380B">
              <w:rPr>
                <w:sz w:val="24"/>
                <w:szCs w:val="24"/>
              </w:rPr>
              <w:t xml:space="preserve">29,9 </w:t>
            </w:r>
            <w:r w:rsidRPr="00BB6E0B">
              <w:rPr>
                <w:sz w:val="24"/>
                <w:szCs w:val="24"/>
              </w:rPr>
              <w:t>к</w:t>
            </w:r>
            <w:r w:rsidR="008D3B37">
              <w:rPr>
                <w:sz w:val="24"/>
                <w:szCs w:val="24"/>
              </w:rPr>
              <w:t>в.м/чел.; проверка 70-ти смет М</w:t>
            </w:r>
            <w:r w:rsidR="003B63FE">
              <w:rPr>
                <w:sz w:val="24"/>
                <w:szCs w:val="24"/>
              </w:rPr>
              <w:t>К</w:t>
            </w:r>
            <w:r w:rsidRPr="00BB6E0B">
              <w:rPr>
                <w:sz w:val="24"/>
                <w:szCs w:val="24"/>
              </w:rPr>
              <w:t>У «ОКС г. Вятские Поляны»</w:t>
            </w:r>
            <w:r w:rsidR="0024772B">
              <w:rPr>
                <w:sz w:val="24"/>
                <w:szCs w:val="24"/>
              </w:rPr>
              <w:t xml:space="preserve">, снос  </w:t>
            </w:r>
            <w:r w:rsidR="00306878">
              <w:rPr>
                <w:sz w:val="24"/>
                <w:szCs w:val="24"/>
              </w:rPr>
              <w:t>3-х аварийных</w:t>
            </w:r>
            <w:r w:rsidR="00E94AC8">
              <w:rPr>
                <w:sz w:val="24"/>
                <w:szCs w:val="24"/>
              </w:rPr>
              <w:t xml:space="preserve"> д</w:t>
            </w:r>
            <w:r w:rsidR="0024772B">
              <w:rPr>
                <w:sz w:val="24"/>
                <w:szCs w:val="24"/>
              </w:rPr>
              <w:t>ом</w:t>
            </w:r>
            <w:r w:rsidR="00306878">
              <w:rPr>
                <w:sz w:val="24"/>
                <w:szCs w:val="24"/>
              </w:rPr>
              <w:t>ов</w:t>
            </w:r>
          </w:p>
          <w:p w:rsidR="0024772B" w:rsidRPr="00BB6E0B" w:rsidRDefault="0024772B" w:rsidP="00957AB6">
            <w:pPr>
              <w:widowControl/>
              <w:autoSpaceDE/>
              <w:autoSpaceDN/>
              <w:adjustRightInd/>
              <w:jc w:val="both"/>
              <w:rPr>
                <w:sz w:val="24"/>
                <w:szCs w:val="24"/>
              </w:rPr>
            </w:pPr>
          </w:p>
        </w:tc>
      </w:tr>
      <w:tr w:rsidR="00BB6E0B" w:rsidRPr="00BB6E0B" w:rsidTr="0016478A">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B6E0B" w:rsidRPr="00482B4B" w:rsidRDefault="00BB6E0B" w:rsidP="00BB6E0B">
            <w:pPr>
              <w:widowControl/>
              <w:autoSpaceDE/>
              <w:autoSpaceDN/>
              <w:adjustRightInd/>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6E0B" w:rsidRPr="00482B4B" w:rsidRDefault="00BB6E0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B6E0B" w:rsidRPr="00BB6E0B" w:rsidRDefault="00BB6E0B" w:rsidP="0016478A">
            <w:pPr>
              <w:widowControl/>
              <w:autoSpaceDE/>
              <w:autoSpaceDN/>
              <w:adjustRightInd/>
              <w:rPr>
                <w:sz w:val="24"/>
                <w:szCs w:val="24"/>
              </w:rPr>
            </w:pPr>
            <w:r w:rsidRPr="00BB6E0B">
              <w:rPr>
                <w:sz w:val="24"/>
                <w:szCs w:val="24"/>
              </w:rPr>
              <w:t>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r>
      <w:tr w:rsidR="00BB6E0B" w:rsidRPr="00BB6E0B" w:rsidTr="0016478A">
        <w:trPr>
          <w:trHeight w:val="351"/>
        </w:trPr>
        <w:tc>
          <w:tcPr>
            <w:tcW w:w="673"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3296"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B6E0B" w:rsidRPr="00482B4B" w:rsidRDefault="00BB6E0B" w:rsidP="00BB6E0B">
            <w:pPr>
              <w:widowControl/>
              <w:autoSpaceDE/>
              <w:autoSpaceDN/>
              <w:adjustRightInd/>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6E0B" w:rsidRPr="00482B4B" w:rsidRDefault="00BB6E0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BB6E0B" w:rsidRPr="00BB6E0B" w:rsidRDefault="00BB6E0B" w:rsidP="0016478A">
            <w:pPr>
              <w:widowControl/>
              <w:autoSpaceDE/>
              <w:autoSpaceDN/>
              <w:adjustRightInd/>
              <w:rPr>
                <w:sz w:val="24"/>
                <w:szCs w:val="24"/>
              </w:rPr>
            </w:pPr>
            <w:r w:rsidRPr="00BB6E0B">
              <w:rPr>
                <w:sz w:val="24"/>
                <w:szCs w:val="24"/>
              </w:rPr>
              <w:t>городской бюджет</w:t>
            </w:r>
          </w:p>
          <w:p w:rsidR="00BB6E0B" w:rsidRPr="00BB6E0B" w:rsidRDefault="00BB6E0B" w:rsidP="0016478A">
            <w:pPr>
              <w:widowControl/>
              <w:autoSpaceDE/>
              <w:autoSpaceDN/>
              <w:adjustRightInd/>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E0B" w:rsidRPr="00BB6E0B" w:rsidRDefault="00482B4B" w:rsidP="00503195">
            <w:pPr>
              <w:widowControl/>
              <w:autoSpaceDE/>
              <w:autoSpaceDN/>
              <w:adjustRightInd/>
              <w:rPr>
                <w:sz w:val="24"/>
                <w:szCs w:val="24"/>
              </w:rPr>
            </w:pPr>
            <w:r>
              <w:rPr>
                <w:sz w:val="24"/>
                <w:szCs w:val="24"/>
              </w:rPr>
              <w:t>5 </w:t>
            </w:r>
            <w:r w:rsidR="00503195">
              <w:rPr>
                <w:sz w:val="24"/>
                <w:szCs w:val="24"/>
              </w:rPr>
              <w:t>883</w:t>
            </w:r>
            <w:r>
              <w:rPr>
                <w:sz w:val="24"/>
                <w:szCs w:val="24"/>
              </w:rPr>
              <w:t>,3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B6E0B" w:rsidRPr="00BB6E0B" w:rsidRDefault="00BB6E0B" w:rsidP="00BB6E0B">
            <w:pPr>
              <w:widowControl/>
              <w:autoSpaceDE/>
              <w:autoSpaceDN/>
              <w:adjustRightInd/>
              <w:rPr>
                <w:sz w:val="24"/>
                <w:szCs w:val="24"/>
                <w:vertAlign w:val="subscript"/>
              </w:rPr>
            </w:pPr>
          </w:p>
        </w:tc>
      </w:tr>
      <w:tr w:rsidR="00135004" w:rsidRPr="00BB6E0B" w:rsidTr="0016478A">
        <w:trPr>
          <w:trHeight w:val="270"/>
        </w:trPr>
        <w:tc>
          <w:tcPr>
            <w:tcW w:w="673" w:type="dxa"/>
            <w:vMerge w:val="restart"/>
            <w:tcBorders>
              <w:top w:val="single" w:sz="4" w:space="0" w:color="auto"/>
              <w:left w:val="single" w:sz="4" w:space="0" w:color="auto"/>
              <w:right w:val="single" w:sz="4" w:space="0" w:color="auto"/>
            </w:tcBorders>
            <w:hideMark/>
          </w:tcPr>
          <w:p w:rsidR="00135004" w:rsidRPr="00BB6E0B" w:rsidRDefault="00135004" w:rsidP="00BB6E0B">
            <w:pPr>
              <w:widowControl/>
              <w:autoSpaceDE/>
              <w:autoSpaceDN/>
              <w:adjustRightInd/>
              <w:jc w:val="center"/>
              <w:rPr>
                <w:sz w:val="24"/>
                <w:szCs w:val="24"/>
              </w:rPr>
            </w:pPr>
            <w:r w:rsidRPr="00BB6E0B">
              <w:rPr>
                <w:sz w:val="24"/>
                <w:szCs w:val="24"/>
              </w:rPr>
              <w:lastRenderedPageBreak/>
              <w:t>1.</w:t>
            </w:r>
          </w:p>
        </w:tc>
        <w:tc>
          <w:tcPr>
            <w:tcW w:w="3296" w:type="dxa"/>
            <w:vMerge w:val="restart"/>
            <w:tcBorders>
              <w:top w:val="single" w:sz="4" w:space="0" w:color="auto"/>
              <w:left w:val="single" w:sz="4" w:space="0" w:color="auto"/>
              <w:right w:val="single" w:sz="4" w:space="0" w:color="auto"/>
            </w:tcBorders>
            <w:hideMark/>
          </w:tcPr>
          <w:p w:rsidR="00135004" w:rsidRPr="00BB6E0B" w:rsidRDefault="00135004" w:rsidP="00BB6E0B">
            <w:pPr>
              <w:widowControl/>
              <w:autoSpaceDE/>
              <w:autoSpaceDN/>
              <w:adjustRightInd/>
              <w:rPr>
                <w:sz w:val="24"/>
                <w:szCs w:val="24"/>
              </w:rPr>
            </w:pPr>
            <w:r w:rsidRPr="00BB6E0B">
              <w:rPr>
                <w:sz w:val="24"/>
                <w:szCs w:val="24"/>
              </w:rPr>
              <w:t>Отдельное мероприятие  «Подготовка градостроительной документации»</w:t>
            </w:r>
          </w:p>
        </w:tc>
        <w:tc>
          <w:tcPr>
            <w:tcW w:w="2551" w:type="dxa"/>
            <w:vMerge w:val="restart"/>
            <w:tcBorders>
              <w:top w:val="single" w:sz="4" w:space="0" w:color="auto"/>
              <w:left w:val="single" w:sz="4" w:space="0" w:color="auto"/>
              <w:right w:val="single" w:sz="4" w:space="0" w:color="auto"/>
            </w:tcBorders>
          </w:tcPr>
          <w:p w:rsidR="00135004" w:rsidRPr="00BB6E0B" w:rsidRDefault="00135004" w:rsidP="00BB6E0B">
            <w:pPr>
              <w:widowControl/>
              <w:autoSpaceDE/>
              <w:autoSpaceDN/>
              <w:adjustRightInd/>
              <w:jc w:val="both"/>
              <w:rPr>
                <w:sz w:val="24"/>
                <w:szCs w:val="24"/>
              </w:rPr>
            </w:pPr>
            <w:r>
              <w:rPr>
                <w:sz w:val="24"/>
                <w:szCs w:val="24"/>
              </w:rPr>
              <w:t>З</w:t>
            </w:r>
            <w:r w:rsidRPr="00BB6E0B">
              <w:rPr>
                <w:sz w:val="24"/>
                <w:szCs w:val="24"/>
              </w:rPr>
              <w:t xml:space="preserve">аведующий отделом архитектуры  </w:t>
            </w:r>
          </w:p>
        </w:tc>
        <w:tc>
          <w:tcPr>
            <w:tcW w:w="1420" w:type="dxa"/>
            <w:vMerge w:val="restart"/>
            <w:tcBorders>
              <w:top w:val="single" w:sz="4" w:space="0" w:color="auto"/>
              <w:left w:val="single" w:sz="4" w:space="0" w:color="auto"/>
              <w:right w:val="single" w:sz="4" w:space="0" w:color="auto"/>
            </w:tcBorders>
          </w:tcPr>
          <w:p w:rsidR="00135004" w:rsidRPr="00482B4B" w:rsidRDefault="00135004" w:rsidP="003853F6">
            <w:pPr>
              <w:rPr>
                <w:sz w:val="24"/>
                <w:szCs w:val="24"/>
              </w:rPr>
            </w:pPr>
            <w:r w:rsidRPr="00482B4B">
              <w:rPr>
                <w:sz w:val="24"/>
                <w:szCs w:val="24"/>
              </w:rPr>
              <w:t>01.01.2024</w:t>
            </w:r>
          </w:p>
          <w:p w:rsidR="00135004" w:rsidRPr="00482B4B" w:rsidRDefault="00135004" w:rsidP="003853F6">
            <w:pPr>
              <w:rPr>
                <w:sz w:val="24"/>
                <w:szCs w:val="24"/>
              </w:rPr>
            </w:pPr>
          </w:p>
        </w:tc>
        <w:tc>
          <w:tcPr>
            <w:tcW w:w="1417" w:type="dxa"/>
            <w:vMerge w:val="restart"/>
            <w:tcBorders>
              <w:top w:val="single" w:sz="4" w:space="0" w:color="auto"/>
              <w:left w:val="single" w:sz="4" w:space="0" w:color="auto"/>
              <w:right w:val="single" w:sz="4" w:space="0" w:color="auto"/>
            </w:tcBorders>
          </w:tcPr>
          <w:p w:rsidR="00135004" w:rsidRPr="00482B4B" w:rsidRDefault="00135004" w:rsidP="003853F6">
            <w:pPr>
              <w:rPr>
                <w:sz w:val="24"/>
                <w:szCs w:val="24"/>
              </w:rPr>
            </w:pPr>
            <w:r w:rsidRPr="00482B4B">
              <w:rPr>
                <w:sz w:val="24"/>
                <w:szCs w:val="24"/>
              </w:rPr>
              <w:t>31.12.2024</w:t>
            </w:r>
          </w:p>
          <w:p w:rsidR="00135004" w:rsidRPr="00482B4B" w:rsidRDefault="00135004"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135004" w:rsidRPr="00BB6E0B" w:rsidRDefault="00135004"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right w:val="single" w:sz="4" w:space="0" w:color="auto"/>
            </w:tcBorders>
          </w:tcPr>
          <w:p w:rsidR="00135004" w:rsidRDefault="00135004" w:rsidP="0016478A">
            <w:pPr>
              <w:widowControl/>
              <w:autoSpaceDE/>
              <w:autoSpaceDN/>
              <w:adjustRightInd/>
              <w:rPr>
                <w:sz w:val="24"/>
                <w:szCs w:val="24"/>
              </w:rPr>
            </w:pPr>
            <w:r>
              <w:rPr>
                <w:sz w:val="24"/>
                <w:szCs w:val="24"/>
              </w:rPr>
              <w:t>100,00</w:t>
            </w:r>
          </w:p>
          <w:p w:rsidR="00135004" w:rsidRPr="003E0B16" w:rsidRDefault="00135004" w:rsidP="0016478A">
            <w:pPr>
              <w:widowControl/>
              <w:autoSpaceDE/>
              <w:autoSpaceDN/>
              <w:adjustRightInd/>
              <w:rPr>
                <w:sz w:val="24"/>
                <w:szCs w:val="24"/>
              </w:rPr>
            </w:pPr>
          </w:p>
        </w:tc>
        <w:tc>
          <w:tcPr>
            <w:tcW w:w="2552" w:type="dxa"/>
            <w:vMerge w:val="restart"/>
            <w:tcBorders>
              <w:top w:val="single" w:sz="4" w:space="0" w:color="auto"/>
              <w:left w:val="single" w:sz="4" w:space="0" w:color="auto"/>
              <w:right w:val="single" w:sz="4" w:space="0" w:color="auto"/>
            </w:tcBorders>
          </w:tcPr>
          <w:p w:rsidR="00135004" w:rsidRPr="00BB6E0B" w:rsidRDefault="00135004" w:rsidP="00BB6E0B">
            <w:pPr>
              <w:widowControl/>
              <w:autoSpaceDE/>
              <w:autoSpaceDN/>
              <w:adjustRightInd/>
              <w:rPr>
                <w:sz w:val="24"/>
                <w:szCs w:val="24"/>
              </w:rPr>
            </w:pPr>
            <w:r>
              <w:rPr>
                <w:sz w:val="24"/>
                <w:szCs w:val="24"/>
              </w:rPr>
              <w:t xml:space="preserve">Текущие изменения в градостроительные документы </w:t>
            </w:r>
          </w:p>
        </w:tc>
      </w:tr>
      <w:tr w:rsidR="00135004" w:rsidRPr="00BB6E0B" w:rsidTr="0016478A">
        <w:trPr>
          <w:trHeight w:val="590"/>
        </w:trPr>
        <w:tc>
          <w:tcPr>
            <w:tcW w:w="673" w:type="dxa"/>
            <w:vMerge/>
            <w:tcBorders>
              <w:left w:val="single" w:sz="4" w:space="0" w:color="auto"/>
              <w:right w:val="single" w:sz="4" w:space="0" w:color="auto"/>
            </w:tcBorders>
          </w:tcPr>
          <w:p w:rsidR="00135004" w:rsidRPr="00BB6E0B" w:rsidRDefault="00135004"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135004" w:rsidRPr="00BB6E0B" w:rsidRDefault="00135004"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135004" w:rsidRPr="00BB6E0B" w:rsidRDefault="00135004" w:rsidP="00BB6E0B">
            <w:pPr>
              <w:widowControl/>
              <w:autoSpaceDE/>
              <w:autoSpaceDN/>
              <w:adjustRightInd/>
              <w:jc w:val="both"/>
              <w:rPr>
                <w:sz w:val="24"/>
                <w:szCs w:val="24"/>
              </w:rPr>
            </w:pPr>
          </w:p>
        </w:tc>
        <w:tc>
          <w:tcPr>
            <w:tcW w:w="1420" w:type="dxa"/>
            <w:vMerge/>
            <w:tcBorders>
              <w:left w:val="single" w:sz="4" w:space="0" w:color="auto"/>
              <w:right w:val="single" w:sz="4" w:space="0" w:color="auto"/>
            </w:tcBorders>
          </w:tcPr>
          <w:p w:rsidR="00135004" w:rsidRPr="00482B4B" w:rsidRDefault="00135004" w:rsidP="004E784C">
            <w:pPr>
              <w:widowControl/>
              <w:autoSpaceDE/>
              <w:autoSpaceDN/>
              <w:adjustRightInd/>
              <w:rPr>
                <w:sz w:val="24"/>
                <w:szCs w:val="24"/>
              </w:rPr>
            </w:pPr>
          </w:p>
        </w:tc>
        <w:tc>
          <w:tcPr>
            <w:tcW w:w="1417" w:type="dxa"/>
            <w:vMerge/>
            <w:tcBorders>
              <w:left w:val="single" w:sz="4" w:space="0" w:color="auto"/>
              <w:right w:val="single" w:sz="4" w:space="0" w:color="auto"/>
            </w:tcBorders>
          </w:tcPr>
          <w:p w:rsidR="00135004" w:rsidRPr="00482B4B" w:rsidRDefault="00135004" w:rsidP="004E784C">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135004" w:rsidRPr="00BB6E0B" w:rsidRDefault="00135004" w:rsidP="0016478A">
            <w:pPr>
              <w:widowControl/>
              <w:autoSpaceDE/>
              <w:autoSpaceDN/>
              <w:adjustRightInd/>
              <w:rPr>
                <w:sz w:val="24"/>
                <w:szCs w:val="24"/>
              </w:rPr>
            </w:pPr>
            <w:r w:rsidRPr="00BB6E0B">
              <w:rPr>
                <w:sz w:val="24"/>
                <w:szCs w:val="24"/>
              </w:rPr>
              <w:t>областной бюджет</w:t>
            </w:r>
          </w:p>
        </w:tc>
        <w:tc>
          <w:tcPr>
            <w:tcW w:w="1134" w:type="dxa"/>
            <w:tcBorders>
              <w:left w:val="single" w:sz="4" w:space="0" w:color="auto"/>
              <w:right w:val="single" w:sz="4" w:space="0" w:color="auto"/>
            </w:tcBorders>
          </w:tcPr>
          <w:p w:rsidR="00135004" w:rsidRDefault="00135004"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135004" w:rsidRPr="00BB6E0B" w:rsidRDefault="00135004" w:rsidP="00BB6E0B">
            <w:pPr>
              <w:widowControl/>
              <w:autoSpaceDE/>
              <w:autoSpaceDN/>
              <w:adjustRightInd/>
              <w:rPr>
                <w:sz w:val="24"/>
                <w:szCs w:val="24"/>
              </w:rPr>
            </w:pPr>
          </w:p>
        </w:tc>
      </w:tr>
      <w:tr w:rsidR="00135004" w:rsidRPr="00BB6E0B" w:rsidTr="0016478A">
        <w:trPr>
          <w:trHeight w:val="590"/>
        </w:trPr>
        <w:tc>
          <w:tcPr>
            <w:tcW w:w="673" w:type="dxa"/>
            <w:vMerge/>
            <w:tcBorders>
              <w:left w:val="single" w:sz="4" w:space="0" w:color="auto"/>
              <w:right w:val="single" w:sz="4" w:space="0" w:color="auto"/>
            </w:tcBorders>
          </w:tcPr>
          <w:p w:rsidR="00135004" w:rsidRPr="00BB6E0B" w:rsidRDefault="00135004"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135004" w:rsidRPr="00BB6E0B" w:rsidRDefault="00135004"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135004" w:rsidRPr="00BB6E0B" w:rsidRDefault="00135004" w:rsidP="00BB6E0B">
            <w:pPr>
              <w:widowControl/>
              <w:autoSpaceDE/>
              <w:autoSpaceDN/>
              <w:adjustRightInd/>
              <w:jc w:val="both"/>
              <w:rPr>
                <w:sz w:val="24"/>
                <w:szCs w:val="24"/>
              </w:rPr>
            </w:pPr>
          </w:p>
        </w:tc>
        <w:tc>
          <w:tcPr>
            <w:tcW w:w="1420" w:type="dxa"/>
            <w:vMerge/>
            <w:tcBorders>
              <w:left w:val="single" w:sz="4" w:space="0" w:color="auto"/>
              <w:right w:val="single" w:sz="4" w:space="0" w:color="auto"/>
            </w:tcBorders>
          </w:tcPr>
          <w:p w:rsidR="00135004" w:rsidRPr="00482B4B" w:rsidRDefault="00135004" w:rsidP="004E784C">
            <w:pPr>
              <w:widowControl/>
              <w:autoSpaceDE/>
              <w:autoSpaceDN/>
              <w:adjustRightInd/>
              <w:rPr>
                <w:sz w:val="24"/>
                <w:szCs w:val="24"/>
              </w:rPr>
            </w:pPr>
          </w:p>
        </w:tc>
        <w:tc>
          <w:tcPr>
            <w:tcW w:w="1417" w:type="dxa"/>
            <w:vMerge/>
            <w:tcBorders>
              <w:left w:val="single" w:sz="4" w:space="0" w:color="auto"/>
              <w:right w:val="single" w:sz="4" w:space="0" w:color="auto"/>
            </w:tcBorders>
          </w:tcPr>
          <w:p w:rsidR="00135004" w:rsidRPr="00482B4B" w:rsidRDefault="00135004" w:rsidP="004E784C">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135004" w:rsidRPr="00BB6E0B" w:rsidRDefault="00135004" w:rsidP="0016478A">
            <w:pPr>
              <w:widowControl/>
              <w:autoSpaceDE/>
              <w:autoSpaceDN/>
              <w:adjustRightInd/>
              <w:rPr>
                <w:sz w:val="24"/>
                <w:szCs w:val="24"/>
              </w:rPr>
            </w:pPr>
            <w:r w:rsidRPr="00BB6E0B">
              <w:rPr>
                <w:sz w:val="24"/>
                <w:szCs w:val="24"/>
              </w:rPr>
              <w:t>городской бюджет</w:t>
            </w:r>
          </w:p>
        </w:tc>
        <w:tc>
          <w:tcPr>
            <w:tcW w:w="1134" w:type="dxa"/>
            <w:tcBorders>
              <w:left w:val="single" w:sz="4" w:space="0" w:color="auto"/>
              <w:bottom w:val="single" w:sz="4" w:space="0" w:color="auto"/>
              <w:right w:val="single" w:sz="4" w:space="0" w:color="auto"/>
            </w:tcBorders>
          </w:tcPr>
          <w:p w:rsidR="00135004" w:rsidRDefault="00135004" w:rsidP="0016478A">
            <w:pPr>
              <w:widowControl/>
              <w:autoSpaceDE/>
              <w:autoSpaceDN/>
              <w:adjustRightInd/>
              <w:rPr>
                <w:sz w:val="24"/>
                <w:szCs w:val="24"/>
              </w:rPr>
            </w:pPr>
            <w:r>
              <w:rPr>
                <w:sz w:val="24"/>
                <w:szCs w:val="24"/>
              </w:rPr>
              <w:t>100,00</w:t>
            </w:r>
          </w:p>
        </w:tc>
        <w:tc>
          <w:tcPr>
            <w:tcW w:w="2552" w:type="dxa"/>
            <w:vMerge/>
            <w:tcBorders>
              <w:left w:val="single" w:sz="4" w:space="0" w:color="auto"/>
              <w:bottom w:val="single" w:sz="4" w:space="0" w:color="auto"/>
              <w:right w:val="single" w:sz="4" w:space="0" w:color="auto"/>
            </w:tcBorders>
          </w:tcPr>
          <w:p w:rsidR="00135004" w:rsidRPr="00BB6E0B" w:rsidRDefault="00135004" w:rsidP="00BB6E0B">
            <w:pPr>
              <w:widowControl/>
              <w:autoSpaceDE/>
              <w:autoSpaceDN/>
              <w:adjustRightInd/>
              <w:rPr>
                <w:sz w:val="24"/>
                <w:szCs w:val="24"/>
              </w:rPr>
            </w:pPr>
          </w:p>
        </w:tc>
      </w:tr>
      <w:tr w:rsidR="00135004" w:rsidRPr="00BB6E0B" w:rsidTr="0016478A">
        <w:trPr>
          <w:trHeight w:val="693"/>
        </w:trPr>
        <w:tc>
          <w:tcPr>
            <w:tcW w:w="673" w:type="dxa"/>
            <w:vMerge w:val="restart"/>
            <w:tcBorders>
              <w:left w:val="single" w:sz="4" w:space="0" w:color="auto"/>
              <w:right w:val="single" w:sz="4" w:space="0" w:color="auto"/>
            </w:tcBorders>
            <w:vAlign w:val="center"/>
            <w:hideMark/>
          </w:tcPr>
          <w:p w:rsidR="00135004" w:rsidRPr="00BB6E0B" w:rsidRDefault="00135004" w:rsidP="00BB6E0B">
            <w:pPr>
              <w:widowControl/>
              <w:autoSpaceDE/>
              <w:autoSpaceDN/>
              <w:adjustRightInd/>
              <w:rPr>
                <w:sz w:val="24"/>
                <w:szCs w:val="24"/>
              </w:rPr>
            </w:pPr>
            <w:r w:rsidRPr="00BB6E0B">
              <w:rPr>
                <w:sz w:val="24"/>
                <w:szCs w:val="24"/>
              </w:rPr>
              <w:t>1.1</w:t>
            </w:r>
          </w:p>
        </w:tc>
        <w:tc>
          <w:tcPr>
            <w:tcW w:w="3296" w:type="dxa"/>
            <w:vMerge w:val="restart"/>
            <w:tcBorders>
              <w:top w:val="single" w:sz="4" w:space="0" w:color="auto"/>
              <w:left w:val="single" w:sz="4" w:space="0" w:color="auto"/>
              <w:right w:val="single" w:sz="4" w:space="0" w:color="auto"/>
            </w:tcBorders>
            <w:vAlign w:val="center"/>
            <w:hideMark/>
          </w:tcPr>
          <w:p w:rsidR="00135004" w:rsidRPr="00BB6E0B" w:rsidRDefault="00135004" w:rsidP="00BB6E0B">
            <w:pPr>
              <w:widowControl/>
              <w:autoSpaceDE/>
              <w:autoSpaceDN/>
              <w:adjustRightInd/>
              <w:rPr>
                <w:sz w:val="24"/>
                <w:szCs w:val="24"/>
              </w:rPr>
            </w:pPr>
            <w:r>
              <w:rPr>
                <w:sz w:val="24"/>
                <w:szCs w:val="24"/>
              </w:rPr>
              <w:t>Внесение изменений в генеральный план</w:t>
            </w:r>
          </w:p>
          <w:p w:rsidR="00135004" w:rsidRPr="00BB6E0B" w:rsidRDefault="00135004" w:rsidP="00BB6E0B">
            <w:pPr>
              <w:widowControl/>
              <w:autoSpaceDE/>
              <w:autoSpaceDN/>
              <w:adjustRightInd/>
              <w:rPr>
                <w:sz w:val="24"/>
                <w:szCs w:val="24"/>
              </w:rPr>
            </w:pPr>
          </w:p>
          <w:p w:rsidR="00135004" w:rsidRPr="00BB6E0B" w:rsidRDefault="00135004" w:rsidP="00BB6E0B">
            <w:pPr>
              <w:widowControl/>
              <w:autoSpaceDE/>
              <w:autoSpaceDN/>
              <w:adjustRightInd/>
              <w:rPr>
                <w:i/>
                <w:sz w:val="24"/>
                <w:szCs w:val="24"/>
              </w:rPr>
            </w:pPr>
          </w:p>
        </w:tc>
        <w:tc>
          <w:tcPr>
            <w:tcW w:w="2551" w:type="dxa"/>
            <w:vMerge/>
            <w:tcBorders>
              <w:left w:val="single" w:sz="4" w:space="0" w:color="auto"/>
              <w:right w:val="single" w:sz="4" w:space="0" w:color="auto"/>
            </w:tcBorders>
            <w:vAlign w:val="center"/>
            <w:hideMark/>
          </w:tcPr>
          <w:p w:rsidR="00135004" w:rsidRPr="00BB6E0B" w:rsidRDefault="00135004" w:rsidP="00BB6E0B">
            <w:pPr>
              <w:widowControl/>
              <w:autoSpaceDE/>
              <w:autoSpaceDN/>
              <w:adjustRightInd/>
              <w:rPr>
                <w:sz w:val="24"/>
                <w:szCs w:val="24"/>
              </w:rPr>
            </w:pPr>
          </w:p>
        </w:tc>
        <w:tc>
          <w:tcPr>
            <w:tcW w:w="1420" w:type="dxa"/>
            <w:vMerge w:val="restart"/>
            <w:tcBorders>
              <w:left w:val="single" w:sz="4" w:space="0" w:color="auto"/>
              <w:right w:val="single" w:sz="4" w:space="0" w:color="auto"/>
            </w:tcBorders>
            <w:hideMark/>
          </w:tcPr>
          <w:p w:rsidR="00135004" w:rsidRPr="00482B4B" w:rsidRDefault="00135004" w:rsidP="003853F6">
            <w:pPr>
              <w:rPr>
                <w:sz w:val="24"/>
                <w:szCs w:val="24"/>
              </w:rPr>
            </w:pPr>
            <w:r w:rsidRPr="00482B4B">
              <w:rPr>
                <w:sz w:val="24"/>
                <w:szCs w:val="24"/>
              </w:rPr>
              <w:t>01.01.2024</w:t>
            </w:r>
          </w:p>
          <w:p w:rsidR="00135004" w:rsidRPr="00482B4B" w:rsidRDefault="00135004" w:rsidP="003853F6">
            <w:pPr>
              <w:rPr>
                <w:sz w:val="24"/>
                <w:szCs w:val="24"/>
              </w:rPr>
            </w:pPr>
          </w:p>
        </w:tc>
        <w:tc>
          <w:tcPr>
            <w:tcW w:w="1417" w:type="dxa"/>
            <w:vMerge w:val="restart"/>
            <w:tcBorders>
              <w:left w:val="single" w:sz="4" w:space="0" w:color="auto"/>
              <w:right w:val="single" w:sz="4" w:space="0" w:color="auto"/>
            </w:tcBorders>
            <w:hideMark/>
          </w:tcPr>
          <w:p w:rsidR="00135004" w:rsidRPr="00482B4B" w:rsidRDefault="00135004" w:rsidP="003853F6">
            <w:pPr>
              <w:rPr>
                <w:sz w:val="24"/>
                <w:szCs w:val="24"/>
              </w:rPr>
            </w:pPr>
            <w:r w:rsidRPr="00482B4B">
              <w:rPr>
                <w:sz w:val="24"/>
                <w:szCs w:val="24"/>
              </w:rPr>
              <w:t>31.12.2024</w:t>
            </w:r>
          </w:p>
          <w:p w:rsidR="00135004" w:rsidRPr="00482B4B" w:rsidRDefault="00135004" w:rsidP="003853F6">
            <w:pPr>
              <w:rPr>
                <w:sz w:val="24"/>
                <w:szCs w:val="24"/>
              </w:rPr>
            </w:pPr>
          </w:p>
        </w:tc>
        <w:tc>
          <w:tcPr>
            <w:tcW w:w="1841" w:type="dxa"/>
            <w:tcBorders>
              <w:top w:val="single" w:sz="4" w:space="0" w:color="auto"/>
              <w:left w:val="single" w:sz="4" w:space="0" w:color="auto"/>
              <w:right w:val="single" w:sz="4" w:space="0" w:color="auto"/>
            </w:tcBorders>
            <w:hideMark/>
          </w:tcPr>
          <w:p w:rsidR="00135004" w:rsidRPr="00BB6E0B" w:rsidRDefault="00135004" w:rsidP="0016478A">
            <w:pPr>
              <w:rPr>
                <w:sz w:val="24"/>
                <w:szCs w:val="24"/>
              </w:rPr>
            </w:pPr>
            <w:r w:rsidRPr="00BB6E0B">
              <w:rPr>
                <w:sz w:val="24"/>
                <w:szCs w:val="24"/>
              </w:rPr>
              <w:t>областной бюджет</w:t>
            </w:r>
          </w:p>
        </w:tc>
        <w:tc>
          <w:tcPr>
            <w:tcW w:w="1134" w:type="dxa"/>
            <w:tcBorders>
              <w:top w:val="single" w:sz="4" w:space="0" w:color="auto"/>
              <w:left w:val="single" w:sz="4" w:space="0" w:color="auto"/>
              <w:right w:val="single" w:sz="4" w:space="0" w:color="auto"/>
            </w:tcBorders>
          </w:tcPr>
          <w:p w:rsidR="00135004" w:rsidRPr="00BB6E0B" w:rsidRDefault="00135004" w:rsidP="0016478A">
            <w:pPr>
              <w:widowControl/>
              <w:autoSpaceDE/>
              <w:autoSpaceDN/>
              <w:adjustRightInd/>
              <w:rPr>
                <w:color w:val="000000"/>
                <w:sz w:val="24"/>
                <w:szCs w:val="24"/>
              </w:rPr>
            </w:pPr>
            <w:r w:rsidRPr="00BB6E0B">
              <w:rPr>
                <w:color w:val="000000"/>
                <w:sz w:val="24"/>
                <w:szCs w:val="24"/>
              </w:rPr>
              <w:t>0,00</w:t>
            </w:r>
          </w:p>
        </w:tc>
        <w:tc>
          <w:tcPr>
            <w:tcW w:w="2552" w:type="dxa"/>
            <w:vMerge w:val="restart"/>
            <w:tcBorders>
              <w:left w:val="single" w:sz="4" w:space="0" w:color="auto"/>
              <w:right w:val="single" w:sz="4" w:space="0" w:color="auto"/>
            </w:tcBorders>
            <w:hideMark/>
          </w:tcPr>
          <w:p w:rsidR="00135004" w:rsidRPr="00BB6E0B" w:rsidRDefault="00135004" w:rsidP="008F7599">
            <w:pPr>
              <w:widowControl/>
              <w:autoSpaceDE/>
              <w:autoSpaceDN/>
              <w:adjustRightInd/>
              <w:rPr>
                <w:sz w:val="24"/>
                <w:szCs w:val="24"/>
              </w:rPr>
            </w:pPr>
            <w:r>
              <w:rPr>
                <w:sz w:val="24"/>
                <w:szCs w:val="24"/>
              </w:rPr>
              <w:t>Подготовка внесений изменений в генеральный план по заявлениям  граждан</w:t>
            </w:r>
          </w:p>
          <w:p w:rsidR="00135004" w:rsidRPr="00BB6E0B" w:rsidRDefault="00135004" w:rsidP="00FD7322">
            <w:pPr>
              <w:widowControl/>
              <w:autoSpaceDE/>
              <w:autoSpaceDN/>
              <w:adjustRightInd/>
              <w:rPr>
                <w:sz w:val="24"/>
                <w:szCs w:val="24"/>
              </w:rPr>
            </w:pPr>
          </w:p>
        </w:tc>
      </w:tr>
      <w:tr w:rsidR="00135004" w:rsidRPr="00BB6E0B" w:rsidTr="00375B79">
        <w:trPr>
          <w:trHeight w:val="520"/>
        </w:trPr>
        <w:tc>
          <w:tcPr>
            <w:tcW w:w="673" w:type="dxa"/>
            <w:vMerge/>
            <w:tcBorders>
              <w:left w:val="single" w:sz="4" w:space="0" w:color="auto"/>
              <w:bottom w:val="single" w:sz="4" w:space="0" w:color="auto"/>
              <w:right w:val="single" w:sz="4" w:space="0" w:color="auto"/>
            </w:tcBorders>
            <w:vAlign w:val="center"/>
          </w:tcPr>
          <w:p w:rsidR="00135004" w:rsidRPr="00BB6E0B" w:rsidRDefault="00135004"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135004" w:rsidRPr="00BB6E0B" w:rsidRDefault="00135004" w:rsidP="00BB6E0B">
            <w:pPr>
              <w:widowControl/>
              <w:autoSpaceDE/>
              <w:autoSpaceDN/>
              <w:adjustRightInd/>
              <w:rPr>
                <w:i/>
                <w:sz w:val="24"/>
                <w:szCs w:val="24"/>
              </w:rPr>
            </w:pPr>
          </w:p>
        </w:tc>
        <w:tc>
          <w:tcPr>
            <w:tcW w:w="2551" w:type="dxa"/>
            <w:vMerge/>
            <w:tcBorders>
              <w:left w:val="single" w:sz="4" w:space="0" w:color="auto"/>
              <w:right w:val="single" w:sz="4" w:space="0" w:color="auto"/>
            </w:tcBorders>
            <w:vAlign w:val="center"/>
          </w:tcPr>
          <w:p w:rsidR="00135004" w:rsidRPr="00BB6E0B" w:rsidRDefault="00135004" w:rsidP="00BB6E0B">
            <w:pPr>
              <w:widowControl/>
              <w:autoSpaceDE/>
              <w:autoSpaceDN/>
              <w:adjustRightInd/>
              <w:rPr>
                <w:sz w:val="24"/>
                <w:szCs w:val="24"/>
              </w:rPr>
            </w:pPr>
          </w:p>
        </w:tc>
        <w:tc>
          <w:tcPr>
            <w:tcW w:w="1420" w:type="dxa"/>
            <w:vMerge/>
            <w:tcBorders>
              <w:left w:val="single" w:sz="4" w:space="0" w:color="auto"/>
              <w:bottom w:val="single" w:sz="4" w:space="0" w:color="auto"/>
              <w:right w:val="single" w:sz="4" w:space="0" w:color="auto"/>
            </w:tcBorders>
          </w:tcPr>
          <w:p w:rsidR="00135004" w:rsidRPr="00482B4B" w:rsidRDefault="00135004" w:rsidP="00BB6E0B">
            <w:pPr>
              <w:widowControl/>
              <w:autoSpaceDE/>
              <w:autoSpaceDN/>
              <w:adjustRightInd/>
              <w:rPr>
                <w:sz w:val="24"/>
                <w:szCs w:val="24"/>
              </w:rPr>
            </w:pPr>
          </w:p>
        </w:tc>
        <w:tc>
          <w:tcPr>
            <w:tcW w:w="1417" w:type="dxa"/>
            <w:vMerge/>
            <w:tcBorders>
              <w:left w:val="single" w:sz="4" w:space="0" w:color="auto"/>
              <w:bottom w:val="single" w:sz="4" w:space="0" w:color="auto"/>
              <w:right w:val="single" w:sz="4" w:space="0" w:color="auto"/>
            </w:tcBorders>
          </w:tcPr>
          <w:p w:rsidR="00135004" w:rsidRPr="00482B4B" w:rsidRDefault="00135004"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135004" w:rsidRPr="00BB6E0B" w:rsidRDefault="00135004"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135004" w:rsidRPr="003E0B16" w:rsidRDefault="00135004" w:rsidP="0016478A">
            <w:pPr>
              <w:widowControl/>
              <w:autoSpaceDE/>
              <w:autoSpaceDN/>
              <w:adjustRightInd/>
              <w:rPr>
                <w:color w:val="000000"/>
                <w:sz w:val="24"/>
                <w:szCs w:val="24"/>
              </w:rPr>
            </w:pPr>
            <w:r>
              <w:rPr>
                <w:color w:val="000000"/>
                <w:sz w:val="24"/>
                <w:szCs w:val="24"/>
              </w:rPr>
              <w:t>50,00</w:t>
            </w:r>
          </w:p>
        </w:tc>
        <w:tc>
          <w:tcPr>
            <w:tcW w:w="2552" w:type="dxa"/>
            <w:vMerge/>
            <w:tcBorders>
              <w:left w:val="single" w:sz="4" w:space="0" w:color="auto"/>
              <w:bottom w:val="single" w:sz="4" w:space="0" w:color="auto"/>
              <w:right w:val="single" w:sz="4" w:space="0" w:color="auto"/>
            </w:tcBorders>
            <w:vAlign w:val="center"/>
          </w:tcPr>
          <w:p w:rsidR="00135004" w:rsidRPr="00BB6E0B" w:rsidRDefault="00135004" w:rsidP="00BB6E0B">
            <w:pPr>
              <w:widowControl/>
              <w:autoSpaceDE/>
              <w:autoSpaceDN/>
              <w:adjustRightInd/>
              <w:rPr>
                <w:sz w:val="24"/>
                <w:szCs w:val="24"/>
              </w:rPr>
            </w:pPr>
          </w:p>
        </w:tc>
      </w:tr>
      <w:tr w:rsidR="00135004" w:rsidRPr="00BB6E0B" w:rsidTr="005E68C1">
        <w:trPr>
          <w:trHeight w:val="520"/>
        </w:trPr>
        <w:tc>
          <w:tcPr>
            <w:tcW w:w="673" w:type="dxa"/>
            <w:vMerge w:val="restart"/>
            <w:tcBorders>
              <w:left w:val="single" w:sz="4" w:space="0" w:color="auto"/>
              <w:right w:val="single" w:sz="4" w:space="0" w:color="auto"/>
            </w:tcBorders>
            <w:vAlign w:val="center"/>
          </w:tcPr>
          <w:p w:rsidR="00135004" w:rsidRPr="00BB6E0B" w:rsidRDefault="00135004" w:rsidP="00BB6E0B">
            <w:pPr>
              <w:widowControl/>
              <w:autoSpaceDE/>
              <w:autoSpaceDN/>
              <w:adjustRightInd/>
              <w:rPr>
                <w:sz w:val="24"/>
                <w:szCs w:val="24"/>
              </w:rPr>
            </w:pPr>
            <w:r>
              <w:rPr>
                <w:sz w:val="24"/>
                <w:szCs w:val="24"/>
              </w:rPr>
              <w:t>1.2.</w:t>
            </w:r>
          </w:p>
        </w:tc>
        <w:tc>
          <w:tcPr>
            <w:tcW w:w="3296" w:type="dxa"/>
            <w:vMerge w:val="restart"/>
            <w:tcBorders>
              <w:left w:val="single" w:sz="4" w:space="0" w:color="auto"/>
              <w:right w:val="single" w:sz="4" w:space="0" w:color="auto"/>
            </w:tcBorders>
            <w:vAlign w:val="center"/>
          </w:tcPr>
          <w:p w:rsidR="00135004" w:rsidRPr="00BB6E0B" w:rsidRDefault="00135004" w:rsidP="00482B4B">
            <w:pPr>
              <w:widowControl/>
              <w:autoSpaceDE/>
              <w:autoSpaceDN/>
              <w:adjustRightInd/>
              <w:rPr>
                <w:sz w:val="24"/>
                <w:szCs w:val="24"/>
              </w:rPr>
            </w:pPr>
            <w:r>
              <w:rPr>
                <w:sz w:val="24"/>
                <w:szCs w:val="24"/>
              </w:rPr>
              <w:t>Внесение изменений в правила землепользования и застройки</w:t>
            </w:r>
          </w:p>
          <w:p w:rsidR="00135004" w:rsidRPr="00BB6E0B" w:rsidRDefault="00135004" w:rsidP="00BB6E0B">
            <w:pPr>
              <w:widowControl/>
              <w:autoSpaceDE/>
              <w:autoSpaceDN/>
              <w:adjustRightInd/>
              <w:rPr>
                <w:i/>
                <w:sz w:val="24"/>
                <w:szCs w:val="24"/>
              </w:rPr>
            </w:pPr>
          </w:p>
        </w:tc>
        <w:tc>
          <w:tcPr>
            <w:tcW w:w="2551" w:type="dxa"/>
            <w:vMerge/>
            <w:tcBorders>
              <w:left w:val="single" w:sz="4" w:space="0" w:color="auto"/>
              <w:right w:val="single" w:sz="4" w:space="0" w:color="auto"/>
            </w:tcBorders>
            <w:vAlign w:val="center"/>
          </w:tcPr>
          <w:p w:rsidR="00135004" w:rsidRPr="00BB6E0B" w:rsidRDefault="00135004" w:rsidP="00BB6E0B">
            <w:pPr>
              <w:widowControl/>
              <w:autoSpaceDE/>
              <w:autoSpaceDN/>
              <w:adjustRightInd/>
              <w:rPr>
                <w:sz w:val="24"/>
                <w:szCs w:val="24"/>
              </w:rPr>
            </w:pPr>
          </w:p>
        </w:tc>
        <w:tc>
          <w:tcPr>
            <w:tcW w:w="1420" w:type="dxa"/>
            <w:vMerge w:val="restart"/>
            <w:tcBorders>
              <w:left w:val="single" w:sz="4" w:space="0" w:color="auto"/>
              <w:right w:val="single" w:sz="4" w:space="0" w:color="auto"/>
            </w:tcBorders>
          </w:tcPr>
          <w:p w:rsidR="00135004" w:rsidRPr="00482B4B" w:rsidRDefault="00135004" w:rsidP="003118C1">
            <w:pPr>
              <w:rPr>
                <w:sz w:val="24"/>
                <w:szCs w:val="24"/>
              </w:rPr>
            </w:pPr>
            <w:r w:rsidRPr="00482B4B">
              <w:rPr>
                <w:sz w:val="24"/>
                <w:szCs w:val="24"/>
              </w:rPr>
              <w:t>01.01.2024</w:t>
            </w:r>
          </w:p>
          <w:p w:rsidR="00135004" w:rsidRPr="00482B4B" w:rsidRDefault="00135004" w:rsidP="003118C1">
            <w:pPr>
              <w:rPr>
                <w:sz w:val="24"/>
                <w:szCs w:val="24"/>
              </w:rPr>
            </w:pPr>
          </w:p>
        </w:tc>
        <w:tc>
          <w:tcPr>
            <w:tcW w:w="1417" w:type="dxa"/>
            <w:vMerge w:val="restart"/>
            <w:tcBorders>
              <w:left w:val="single" w:sz="4" w:space="0" w:color="auto"/>
              <w:right w:val="single" w:sz="4" w:space="0" w:color="auto"/>
            </w:tcBorders>
          </w:tcPr>
          <w:p w:rsidR="00135004" w:rsidRPr="00482B4B" w:rsidRDefault="00135004" w:rsidP="003118C1">
            <w:pPr>
              <w:rPr>
                <w:sz w:val="24"/>
                <w:szCs w:val="24"/>
              </w:rPr>
            </w:pPr>
            <w:r w:rsidRPr="00482B4B">
              <w:rPr>
                <w:sz w:val="24"/>
                <w:szCs w:val="24"/>
              </w:rPr>
              <w:t>31.12.2024</w:t>
            </w:r>
          </w:p>
          <w:p w:rsidR="00135004" w:rsidRPr="00482B4B" w:rsidRDefault="00135004" w:rsidP="003118C1">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135004" w:rsidRPr="00BB6E0B" w:rsidRDefault="00135004" w:rsidP="00F7348D">
            <w:pPr>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135004" w:rsidRPr="00BB6E0B" w:rsidRDefault="00135004" w:rsidP="00F7348D">
            <w:pPr>
              <w:widowControl/>
              <w:autoSpaceDE/>
              <w:autoSpaceDN/>
              <w:adjustRightInd/>
              <w:rPr>
                <w:color w:val="000000"/>
                <w:sz w:val="24"/>
                <w:szCs w:val="24"/>
              </w:rPr>
            </w:pPr>
            <w:r w:rsidRPr="00BB6E0B">
              <w:rPr>
                <w:color w:val="000000"/>
                <w:sz w:val="24"/>
                <w:szCs w:val="24"/>
              </w:rPr>
              <w:t>0,00</w:t>
            </w:r>
          </w:p>
        </w:tc>
        <w:tc>
          <w:tcPr>
            <w:tcW w:w="2552" w:type="dxa"/>
            <w:vMerge w:val="restart"/>
            <w:tcBorders>
              <w:left w:val="single" w:sz="4" w:space="0" w:color="auto"/>
              <w:right w:val="single" w:sz="4" w:space="0" w:color="auto"/>
            </w:tcBorders>
            <w:vAlign w:val="center"/>
          </w:tcPr>
          <w:p w:rsidR="00135004" w:rsidRPr="00BB6E0B" w:rsidRDefault="00135004" w:rsidP="00BB6E0B">
            <w:pPr>
              <w:widowControl/>
              <w:autoSpaceDE/>
              <w:autoSpaceDN/>
              <w:adjustRightInd/>
              <w:rPr>
                <w:sz w:val="24"/>
                <w:szCs w:val="24"/>
              </w:rPr>
            </w:pPr>
            <w:r>
              <w:rPr>
                <w:sz w:val="24"/>
                <w:szCs w:val="24"/>
              </w:rPr>
              <w:t>Подготовка изменений в правила землепользования и застройки  по заявлениям граждан</w:t>
            </w:r>
          </w:p>
        </w:tc>
      </w:tr>
      <w:tr w:rsidR="00135004" w:rsidRPr="00BB6E0B" w:rsidTr="0016478A">
        <w:trPr>
          <w:trHeight w:val="520"/>
        </w:trPr>
        <w:tc>
          <w:tcPr>
            <w:tcW w:w="673" w:type="dxa"/>
            <w:vMerge/>
            <w:tcBorders>
              <w:left w:val="single" w:sz="4" w:space="0" w:color="auto"/>
              <w:bottom w:val="single" w:sz="4" w:space="0" w:color="auto"/>
              <w:right w:val="single" w:sz="4" w:space="0" w:color="auto"/>
            </w:tcBorders>
            <w:vAlign w:val="center"/>
          </w:tcPr>
          <w:p w:rsidR="00135004" w:rsidRPr="00BB6E0B" w:rsidRDefault="00135004"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135004" w:rsidRPr="00BB6E0B" w:rsidRDefault="00135004" w:rsidP="00BB6E0B">
            <w:pPr>
              <w:widowControl/>
              <w:autoSpaceDE/>
              <w:autoSpaceDN/>
              <w:adjustRightInd/>
              <w:rPr>
                <w:i/>
                <w:sz w:val="24"/>
                <w:szCs w:val="24"/>
              </w:rPr>
            </w:pPr>
          </w:p>
        </w:tc>
        <w:tc>
          <w:tcPr>
            <w:tcW w:w="2551" w:type="dxa"/>
            <w:vMerge/>
            <w:tcBorders>
              <w:left w:val="single" w:sz="4" w:space="0" w:color="auto"/>
              <w:bottom w:val="single" w:sz="4" w:space="0" w:color="auto"/>
              <w:right w:val="single" w:sz="4" w:space="0" w:color="auto"/>
            </w:tcBorders>
            <w:vAlign w:val="center"/>
          </w:tcPr>
          <w:p w:rsidR="00135004" w:rsidRPr="00BB6E0B" w:rsidRDefault="00135004" w:rsidP="00BB6E0B">
            <w:pPr>
              <w:widowControl/>
              <w:autoSpaceDE/>
              <w:autoSpaceDN/>
              <w:adjustRightInd/>
              <w:rPr>
                <w:sz w:val="24"/>
                <w:szCs w:val="24"/>
              </w:rPr>
            </w:pPr>
          </w:p>
        </w:tc>
        <w:tc>
          <w:tcPr>
            <w:tcW w:w="1420" w:type="dxa"/>
            <w:vMerge/>
            <w:tcBorders>
              <w:left w:val="single" w:sz="4" w:space="0" w:color="auto"/>
              <w:bottom w:val="single" w:sz="4" w:space="0" w:color="auto"/>
              <w:right w:val="single" w:sz="4" w:space="0" w:color="auto"/>
            </w:tcBorders>
          </w:tcPr>
          <w:p w:rsidR="00135004" w:rsidRPr="00482B4B" w:rsidRDefault="00135004" w:rsidP="00BB6E0B">
            <w:pPr>
              <w:widowControl/>
              <w:autoSpaceDE/>
              <w:autoSpaceDN/>
              <w:adjustRightInd/>
              <w:rPr>
                <w:sz w:val="24"/>
                <w:szCs w:val="24"/>
              </w:rPr>
            </w:pPr>
          </w:p>
        </w:tc>
        <w:tc>
          <w:tcPr>
            <w:tcW w:w="1417" w:type="dxa"/>
            <w:vMerge/>
            <w:tcBorders>
              <w:left w:val="single" w:sz="4" w:space="0" w:color="auto"/>
              <w:bottom w:val="single" w:sz="4" w:space="0" w:color="auto"/>
              <w:right w:val="single" w:sz="4" w:space="0" w:color="auto"/>
            </w:tcBorders>
          </w:tcPr>
          <w:p w:rsidR="00135004" w:rsidRPr="00482B4B" w:rsidRDefault="00135004"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135004" w:rsidRPr="00BB6E0B" w:rsidRDefault="00135004" w:rsidP="00F7348D">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135004" w:rsidRPr="003E0B16" w:rsidRDefault="00135004" w:rsidP="00F7348D">
            <w:pPr>
              <w:widowControl/>
              <w:autoSpaceDE/>
              <w:autoSpaceDN/>
              <w:adjustRightInd/>
              <w:rPr>
                <w:color w:val="000000"/>
                <w:sz w:val="24"/>
                <w:szCs w:val="24"/>
              </w:rPr>
            </w:pPr>
            <w:r>
              <w:rPr>
                <w:color w:val="000000"/>
                <w:sz w:val="24"/>
                <w:szCs w:val="24"/>
              </w:rPr>
              <w:t>50,00</w:t>
            </w:r>
          </w:p>
        </w:tc>
        <w:tc>
          <w:tcPr>
            <w:tcW w:w="2552" w:type="dxa"/>
            <w:vMerge/>
            <w:tcBorders>
              <w:left w:val="single" w:sz="4" w:space="0" w:color="auto"/>
              <w:bottom w:val="single" w:sz="4" w:space="0" w:color="auto"/>
              <w:right w:val="single" w:sz="4" w:space="0" w:color="auto"/>
            </w:tcBorders>
            <w:vAlign w:val="center"/>
          </w:tcPr>
          <w:p w:rsidR="00135004" w:rsidRPr="00BB6E0B" w:rsidRDefault="00135004" w:rsidP="00BB6E0B">
            <w:pPr>
              <w:widowControl/>
              <w:autoSpaceDE/>
              <w:autoSpaceDN/>
              <w:adjustRightInd/>
              <w:rPr>
                <w:sz w:val="24"/>
                <w:szCs w:val="24"/>
              </w:rPr>
            </w:pPr>
          </w:p>
        </w:tc>
      </w:tr>
      <w:tr w:rsidR="00482B4B" w:rsidRPr="00BB6E0B" w:rsidTr="0016478A">
        <w:trPr>
          <w:trHeight w:val="535"/>
        </w:trPr>
        <w:tc>
          <w:tcPr>
            <w:tcW w:w="673" w:type="dxa"/>
            <w:vMerge w:val="restart"/>
            <w:tcBorders>
              <w:left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r w:rsidRPr="00BB6E0B">
              <w:rPr>
                <w:sz w:val="24"/>
                <w:szCs w:val="24"/>
              </w:rPr>
              <w:t>2.</w:t>
            </w:r>
          </w:p>
        </w:tc>
        <w:tc>
          <w:tcPr>
            <w:tcW w:w="3296" w:type="dxa"/>
            <w:vMerge w:val="restart"/>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r w:rsidRPr="00BB6E0B">
              <w:rPr>
                <w:sz w:val="24"/>
                <w:szCs w:val="24"/>
              </w:rPr>
              <w:t>Отдельное мероприятие  «Обеспечение реализации муниципальной программы и прочие мероприятия в области развития строительства и архитектуры»</w:t>
            </w:r>
          </w:p>
        </w:tc>
        <w:tc>
          <w:tcPr>
            <w:tcW w:w="2551" w:type="dxa"/>
            <w:vMerge w:val="restart"/>
            <w:tcBorders>
              <w:left w:val="single" w:sz="4" w:space="0" w:color="auto"/>
              <w:right w:val="single" w:sz="4" w:space="0" w:color="auto"/>
            </w:tcBorders>
          </w:tcPr>
          <w:p w:rsidR="00482B4B" w:rsidRPr="00D57C9D" w:rsidRDefault="00E94AC8" w:rsidP="003B63FE">
            <w:pPr>
              <w:widowControl/>
              <w:autoSpaceDE/>
              <w:autoSpaceDN/>
              <w:adjustRightInd/>
              <w:rPr>
                <w:sz w:val="24"/>
                <w:szCs w:val="24"/>
              </w:rPr>
            </w:pPr>
            <w:r>
              <w:rPr>
                <w:sz w:val="24"/>
                <w:szCs w:val="24"/>
              </w:rPr>
              <w:t>Директор М</w:t>
            </w:r>
            <w:r w:rsidR="003B63FE">
              <w:rPr>
                <w:sz w:val="24"/>
                <w:szCs w:val="24"/>
              </w:rPr>
              <w:t>К</w:t>
            </w:r>
            <w:r w:rsidR="00482B4B" w:rsidRPr="00D57C9D">
              <w:rPr>
                <w:sz w:val="24"/>
                <w:szCs w:val="24"/>
              </w:rPr>
              <w:t>У «Организация  капитального строительства»</w:t>
            </w:r>
          </w:p>
        </w:tc>
        <w:tc>
          <w:tcPr>
            <w:tcW w:w="1420" w:type="dxa"/>
            <w:vMerge w:val="restart"/>
            <w:tcBorders>
              <w:left w:val="single" w:sz="4" w:space="0" w:color="auto"/>
              <w:right w:val="single" w:sz="4" w:space="0" w:color="auto"/>
            </w:tcBorders>
          </w:tcPr>
          <w:p w:rsidR="00482B4B" w:rsidRPr="00482B4B" w:rsidRDefault="00482B4B" w:rsidP="003853F6">
            <w:pPr>
              <w:rPr>
                <w:sz w:val="24"/>
                <w:szCs w:val="24"/>
              </w:rPr>
            </w:pPr>
          </w:p>
          <w:p w:rsidR="00482B4B" w:rsidRPr="00482B4B" w:rsidRDefault="00482B4B" w:rsidP="003853F6">
            <w:pPr>
              <w:rPr>
                <w:sz w:val="24"/>
                <w:szCs w:val="24"/>
              </w:rPr>
            </w:pPr>
            <w:r w:rsidRPr="00482B4B">
              <w:rPr>
                <w:sz w:val="24"/>
                <w:szCs w:val="24"/>
              </w:rPr>
              <w:t>01.01.2024</w:t>
            </w:r>
          </w:p>
          <w:p w:rsidR="00482B4B" w:rsidRPr="00482B4B" w:rsidRDefault="00482B4B" w:rsidP="003853F6">
            <w:pPr>
              <w:rPr>
                <w:sz w:val="24"/>
                <w:szCs w:val="24"/>
              </w:rPr>
            </w:pPr>
          </w:p>
        </w:tc>
        <w:tc>
          <w:tcPr>
            <w:tcW w:w="1417" w:type="dxa"/>
            <w:vMerge w:val="restart"/>
            <w:tcBorders>
              <w:left w:val="single" w:sz="4" w:space="0" w:color="auto"/>
              <w:right w:val="single" w:sz="4" w:space="0" w:color="auto"/>
            </w:tcBorders>
          </w:tcPr>
          <w:p w:rsidR="00482B4B" w:rsidRPr="00482B4B" w:rsidRDefault="00482B4B" w:rsidP="003853F6">
            <w:pPr>
              <w:rPr>
                <w:sz w:val="24"/>
                <w:szCs w:val="24"/>
              </w:rPr>
            </w:pPr>
          </w:p>
          <w:p w:rsidR="00482B4B" w:rsidRPr="00482B4B" w:rsidRDefault="00482B4B" w:rsidP="003853F6">
            <w:pPr>
              <w:rPr>
                <w:sz w:val="24"/>
                <w:szCs w:val="24"/>
              </w:rPr>
            </w:pPr>
            <w:r w:rsidRPr="00482B4B">
              <w:rPr>
                <w:sz w:val="24"/>
                <w:szCs w:val="24"/>
              </w:rPr>
              <w:t>31.12.2024</w:t>
            </w:r>
          </w:p>
          <w:p w:rsidR="00482B4B" w:rsidRPr="00482B4B" w:rsidRDefault="00482B4B"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82B4B" w:rsidRPr="001D5BC9" w:rsidRDefault="00482B4B" w:rsidP="0016478A">
            <w:pPr>
              <w:widowControl/>
              <w:autoSpaceDE/>
              <w:autoSpaceDN/>
              <w:adjustRightInd/>
              <w:rPr>
                <w:sz w:val="24"/>
                <w:szCs w:val="24"/>
              </w:rPr>
            </w:pPr>
            <w:r>
              <w:rPr>
                <w:sz w:val="24"/>
                <w:szCs w:val="24"/>
              </w:rPr>
              <w:t>1 673,3</w:t>
            </w:r>
          </w:p>
        </w:tc>
        <w:tc>
          <w:tcPr>
            <w:tcW w:w="2552" w:type="dxa"/>
            <w:vMerge w:val="restart"/>
            <w:tcBorders>
              <w:top w:val="single" w:sz="4" w:space="0" w:color="auto"/>
              <w:left w:val="single" w:sz="4" w:space="0" w:color="auto"/>
              <w:right w:val="single" w:sz="4" w:space="0" w:color="auto"/>
            </w:tcBorders>
          </w:tcPr>
          <w:p w:rsidR="00883815" w:rsidRPr="00883815" w:rsidRDefault="00883815" w:rsidP="00BB6E0B">
            <w:pPr>
              <w:widowControl/>
              <w:autoSpaceDE/>
              <w:autoSpaceDN/>
              <w:adjustRightInd/>
              <w:rPr>
                <w:sz w:val="24"/>
                <w:szCs w:val="24"/>
              </w:rPr>
            </w:pPr>
            <w:r>
              <w:rPr>
                <w:sz w:val="24"/>
                <w:szCs w:val="24"/>
              </w:rPr>
              <w:t>Реализация МКУ «ОКС г. Вятские Поляны» своих полномочий. П</w:t>
            </w:r>
            <w:r w:rsidR="00482B4B" w:rsidRPr="00883815">
              <w:rPr>
                <w:sz w:val="24"/>
                <w:szCs w:val="24"/>
              </w:rPr>
              <w:t>одготовка 70 смет</w:t>
            </w:r>
            <w:r>
              <w:rPr>
                <w:sz w:val="24"/>
                <w:szCs w:val="24"/>
              </w:rPr>
              <w:t>.</w:t>
            </w:r>
            <w:r w:rsidR="00482B4B" w:rsidRPr="00883815">
              <w:rPr>
                <w:sz w:val="24"/>
                <w:szCs w:val="24"/>
              </w:rPr>
              <w:t xml:space="preserve"> </w:t>
            </w:r>
          </w:p>
          <w:p w:rsidR="00482B4B" w:rsidRPr="00883815" w:rsidRDefault="00482B4B" w:rsidP="00883815">
            <w:pPr>
              <w:ind w:firstLine="720"/>
              <w:rPr>
                <w:sz w:val="24"/>
                <w:szCs w:val="24"/>
              </w:rPr>
            </w:pPr>
          </w:p>
        </w:tc>
      </w:tr>
      <w:tr w:rsidR="00482B4B" w:rsidRPr="00BB6E0B" w:rsidTr="0016478A">
        <w:trPr>
          <w:trHeight w:val="608"/>
        </w:trPr>
        <w:tc>
          <w:tcPr>
            <w:tcW w:w="673" w:type="dxa"/>
            <w:vMerge/>
            <w:tcBorders>
              <w:left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r>
      <w:tr w:rsidR="00482B4B" w:rsidRPr="00BB6E0B" w:rsidTr="0016478A">
        <w:trPr>
          <w:trHeight w:val="701"/>
        </w:trPr>
        <w:tc>
          <w:tcPr>
            <w:tcW w:w="673" w:type="dxa"/>
            <w:vMerge/>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vertAlign w:val="subscript"/>
              </w:rPr>
            </w:pPr>
          </w:p>
        </w:tc>
        <w:tc>
          <w:tcPr>
            <w:tcW w:w="1420" w:type="dxa"/>
            <w:vMerge/>
            <w:tcBorders>
              <w:left w:val="single" w:sz="4" w:space="0" w:color="auto"/>
              <w:bottom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bottom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482B4B" w:rsidRDefault="00482B4B" w:rsidP="00482B4B">
            <w:pPr>
              <w:widowControl/>
              <w:autoSpaceDE/>
              <w:autoSpaceDN/>
              <w:adjustRightInd/>
              <w:rPr>
                <w:sz w:val="24"/>
                <w:szCs w:val="24"/>
              </w:rPr>
            </w:pPr>
            <w:r w:rsidRPr="0082058D">
              <w:rPr>
                <w:sz w:val="24"/>
                <w:szCs w:val="24"/>
              </w:rPr>
              <w:t>1</w:t>
            </w:r>
            <w:r>
              <w:rPr>
                <w:sz w:val="24"/>
                <w:szCs w:val="24"/>
                <w:lang w:val="en-US"/>
              </w:rPr>
              <w:t> </w:t>
            </w:r>
            <w:r>
              <w:rPr>
                <w:sz w:val="24"/>
                <w:szCs w:val="24"/>
              </w:rPr>
              <w:t>673,3</w:t>
            </w:r>
          </w:p>
        </w:tc>
        <w:tc>
          <w:tcPr>
            <w:tcW w:w="2552" w:type="dxa"/>
            <w:vMerge/>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rPr>
                <w:sz w:val="24"/>
                <w:szCs w:val="24"/>
              </w:rPr>
            </w:pPr>
          </w:p>
        </w:tc>
      </w:tr>
      <w:tr w:rsidR="00482B4B" w:rsidRPr="00BB6E0B" w:rsidTr="0016478A">
        <w:trPr>
          <w:trHeight w:val="520"/>
        </w:trPr>
        <w:tc>
          <w:tcPr>
            <w:tcW w:w="673" w:type="dxa"/>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r w:rsidRPr="00BB6E0B">
              <w:rPr>
                <w:sz w:val="24"/>
                <w:szCs w:val="24"/>
              </w:rPr>
              <w:t>2.1.</w:t>
            </w:r>
          </w:p>
        </w:tc>
        <w:tc>
          <w:tcPr>
            <w:tcW w:w="3296" w:type="dxa"/>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rPr>
                <w:sz w:val="24"/>
                <w:szCs w:val="24"/>
              </w:rPr>
            </w:pPr>
            <w:r w:rsidRPr="00BB6E0B">
              <w:rPr>
                <w:sz w:val="24"/>
                <w:szCs w:val="24"/>
              </w:rPr>
              <w:t>Финансовое обеспечение деятельности организации</w:t>
            </w: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482B4B" w:rsidRPr="00482B4B" w:rsidRDefault="00482B4B" w:rsidP="003853F6">
            <w:pPr>
              <w:rPr>
                <w:sz w:val="24"/>
                <w:szCs w:val="24"/>
              </w:rPr>
            </w:pPr>
          </w:p>
        </w:tc>
        <w:tc>
          <w:tcPr>
            <w:tcW w:w="1417" w:type="dxa"/>
            <w:tcBorders>
              <w:left w:val="single" w:sz="4" w:space="0" w:color="auto"/>
              <w:bottom w:val="single" w:sz="4" w:space="0" w:color="auto"/>
              <w:right w:val="single" w:sz="4" w:space="0" w:color="auto"/>
            </w:tcBorders>
          </w:tcPr>
          <w:p w:rsidR="00482B4B" w:rsidRPr="00482B4B" w:rsidRDefault="00482B4B"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A55BF8" w:rsidRDefault="00A55BF8" w:rsidP="0016478A">
            <w:pPr>
              <w:widowControl/>
              <w:autoSpaceDE/>
              <w:autoSpaceDN/>
              <w:adjustRightInd/>
              <w:rPr>
                <w:sz w:val="24"/>
                <w:szCs w:val="24"/>
              </w:rPr>
            </w:pPr>
            <w:r>
              <w:rPr>
                <w:sz w:val="24"/>
                <w:szCs w:val="24"/>
                <w:lang w:val="en-US"/>
              </w:rPr>
              <w:t>1</w:t>
            </w:r>
            <w:r>
              <w:rPr>
                <w:sz w:val="24"/>
                <w:szCs w:val="24"/>
              </w:rPr>
              <w:t> 673,3</w:t>
            </w:r>
          </w:p>
        </w:tc>
        <w:tc>
          <w:tcPr>
            <w:tcW w:w="2552" w:type="dxa"/>
            <w:tcBorders>
              <w:left w:val="single" w:sz="4" w:space="0" w:color="auto"/>
              <w:bottom w:val="single" w:sz="4" w:space="0" w:color="auto"/>
              <w:right w:val="single" w:sz="4" w:space="0" w:color="auto"/>
            </w:tcBorders>
          </w:tcPr>
          <w:p w:rsidR="00482B4B" w:rsidRPr="00BB6E0B" w:rsidRDefault="00883815" w:rsidP="00883815">
            <w:pPr>
              <w:widowControl/>
              <w:autoSpaceDE/>
              <w:autoSpaceDN/>
              <w:adjustRightInd/>
              <w:rPr>
                <w:sz w:val="24"/>
                <w:szCs w:val="24"/>
              </w:rPr>
            </w:pPr>
            <w:r>
              <w:t>В связи с преобразованием с</w:t>
            </w:r>
            <w:r w:rsidRPr="0082058D">
              <w:t xml:space="preserve">одержание МБУ «Организация капитального строительства» - 585,5 тыс. руб; </w:t>
            </w:r>
            <w:r>
              <w:t>с</w:t>
            </w:r>
            <w:r w:rsidRPr="0082058D">
              <w:t xml:space="preserve">одержание МКУ «Организация </w:t>
            </w:r>
            <w:r w:rsidRPr="0082058D">
              <w:lastRenderedPageBreak/>
              <w:t>капитального строительства» - 1087,8 тыс. руб</w:t>
            </w:r>
            <w:r>
              <w:t>.</w:t>
            </w:r>
          </w:p>
        </w:tc>
      </w:tr>
      <w:tr w:rsidR="00482B4B" w:rsidRPr="00BB6E0B" w:rsidTr="0016478A">
        <w:trPr>
          <w:trHeight w:val="520"/>
        </w:trPr>
        <w:tc>
          <w:tcPr>
            <w:tcW w:w="673" w:type="dxa"/>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r w:rsidRPr="00BB6E0B">
              <w:rPr>
                <w:sz w:val="24"/>
                <w:szCs w:val="24"/>
              </w:rPr>
              <w:lastRenderedPageBreak/>
              <w:t xml:space="preserve">2.2. </w:t>
            </w:r>
          </w:p>
        </w:tc>
        <w:tc>
          <w:tcPr>
            <w:tcW w:w="3296" w:type="dxa"/>
            <w:tcBorders>
              <w:left w:val="single" w:sz="4" w:space="0" w:color="auto"/>
              <w:bottom w:val="single" w:sz="4" w:space="0" w:color="auto"/>
              <w:right w:val="single" w:sz="4" w:space="0" w:color="auto"/>
            </w:tcBorders>
          </w:tcPr>
          <w:p w:rsidR="00482B4B" w:rsidRPr="00BB6E0B" w:rsidRDefault="00482B4B" w:rsidP="00AD750D">
            <w:pPr>
              <w:widowControl/>
              <w:autoSpaceDE/>
              <w:autoSpaceDN/>
              <w:adjustRightInd/>
              <w:rPr>
                <w:sz w:val="24"/>
                <w:szCs w:val="24"/>
              </w:rPr>
            </w:pPr>
            <w:r w:rsidRPr="00BB6E0B">
              <w:rPr>
                <w:sz w:val="24"/>
                <w:szCs w:val="24"/>
              </w:rPr>
              <w:t xml:space="preserve">Разработка и проверка смет в КОГАУ «Государственная экспертиза» </w:t>
            </w: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482B4B" w:rsidRPr="00482B4B" w:rsidRDefault="00482B4B" w:rsidP="003853F6">
            <w:pPr>
              <w:rPr>
                <w:sz w:val="24"/>
                <w:szCs w:val="24"/>
              </w:rPr>
            </w:pPr>
            <w:r w:rsidRPr="00482B4B">
              <w:rPr>
                <w:sz w:val="24"/>
                <w:szCs w:val="24"/>
              </w:rPr>
              <w:t>01.01.2024</w:t>
            </w:r>
          </w:p>
        </w:tc>
        <w:tc>
          <w:tcPr>
            <w:tcW w:w="1417" w:type="dxa"/>
            <w:tcBorders>
              <w:left w:val="single" w:sz="4" w:space="0" w:color="auto"/>
              <w:bottom w:val="single" w:sz="4" w:space="0" w:color="auto"/>
              <w:right w:val="single" w:sz="4" w:space="0" w:color="auto"/>
            </w:tcBorders>
          </w:tcPr>
          <w:p w:rsidR="00482B4B" w:rsidRPr="00482B4B" w:rsidRDefault="00482B4B" w:rsidP="003853F6">
            <w:pPr>
              <w:rPr>
                <w:sz w:val="24"/>
                <w:szCs w:val="24"/>
              </w:rPr>
            </w:pPr>
            <w:r w:rsidRPr="00482B4B">
              <w:rPr>
                <w:sz w:val="24"/>
                <w:szCs w:val="24"/>
              </w:rPr>
              <w:t>31.12.2024</w:t>
            </w:r>
          </w:p>
        </w:tc>
        <w:tc>
          <w:tcPr>
            <w:tcW w:w="1841" w:type="dxa"/>
            <w:tcBorders>
              <w:top w:val="single" w:sz="4" w:space="0" w:color="auto"/>
              <w:left w:val="single" w:sz="4" w:space="0" w:color="auto"/>
              <w:bottom w:val="single" w:sz="4" w:space="0" w:color="auto"/>
              <w:right w:val="single" w:sz="4" w:space="0" w:color="auto"/>
            </w:tcBorders>
          </w:tcPr>
          <w:p w:rsidR="00482B4B" w:rsidRPr="004F19CB" w:rsidRDefault="00482B4B" w:rsidP="0016478A">
            <w:pPr>
              <w:rPr>
                <w:sz w:val="24"/>
                <w:szCs w:val="24"/>
              </w:rPr>
            </w:pPr>
            <w:r w:rsidRPr="004F19C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tcPr>
          <w:p w:rsidR="00482B4B" w:rsidRPr="00BB6E0B" w:rsidRDefault="00EF75E9" w:rsidP="00BB6E0B">
            <w:pPr>
              <w:widowControl/>
              <w:autoSpaceDE/>
              <w:autoSpaceDN/>
              <w:adjustRightInd/>
              <w:rPr>
                <w:sz w:val="24"/>
                <w:szCs w:val="24"/>
              </w:rPr>
            </w:pPr>
            <w:r>
              <w:rPr>
                <w:sz w:val="24"/>
                <w:szCs w:val="24"/>
              </w:rPr>
              <w:t>Разработка  и п</w:t>
            </w:r>
            <w:bookmarkStart w:id="0" w:name="_GoBack"/>
            <w:bookmarkEnd w:id="0"/>
            <w:r w:rsidR="00482B4B" w:rsidRPr="00BB6E0B">
              <w:rPr>
                <w:sz w:val="24"/>
                <w:szCs w:val="24"/>
              </w:rPr>
              <w:t>роверка  смет в количестве 70 штук</w:t>
            </w:r>
          </w:p>
        </w:tc>
      </w:tr>
      <w:tr w:rsidR="00482B4B" w:rsidRPr="00BB6E0B" w:rsidTr="0016478A">
        <w:trPr>
          <w:trHeight w:val="520"/>
        </w:trPr>
        <w:tc>
          <w:tcPr>
            <w:tcW w:w="673" w:type="dxa"/>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r w:rsidRPr="00BB6E0B">
              <w:rPr>
                <w:sz w:val="24"/>
                <w:szCs w:val="24"/>
              </w:rPr>
              <w:t>2.3.</w:t>
            </w:r>
          </w:p>
        </w:tc>
        <w:tc>
          <w:tcPr>
            <w:tcW w:w="3296" w:type="dxa"/>
            <w:tcBorders>
              <w:left w:val="single" w:sz="4" w:space="0" w:color="auto"/>
              <w:bottom w:val="single" w:sz="4" w:space="0" w:color="auto"/>
              <w:right w:val="single" w:sz="4" w:space="0" w:color="auto"/>
            </w:tcBorders>
          </w:tcPr>
          <w:p w:rsidR="00482B4B" w:rsidRPr="00BB6E0B" w:rsidRDefault="00482B4B" w:rsidP="00E94AC8">
            <w:pPr>
              <w:widowControl/>
              <w:autoSpaceDE/>
              <w:autoSpaceDN/>
              <w:adjustRightInd/>
              <w:rPr>
                <w:sz w:val="24"/>
                <w:szCs w:val="24"/>
              </w:rPr>
            </w:pPr>
            <w:r w:rsidRPr="00BB6E0B">
              <w:rPr>
                <w:sz w:val="24"/>
                <w:szCs w:val="24"/>
              </w:rPr>
              <w:t>Контроль за качеством выполнения работ по заключенным муниципальным  контрактам</w:t>
            </w:r>
            <w:r w:rsidR="00E94AC8">
              <w:rPr>
                <w:sz w:val="24"/>
                <w:szCs w:val="24"/>
              </w:rPr>
              <w:t>.</w:t>
            </w: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482B4B" w:rsidRPr="00482B4B" w:rsidRDefault="00482B4B" w:rsidP="003853F6">
            <w:pPr>
              <w:rPr>
                <w:sz w:val="24"/>
                <w:szCs w:val="24"/>
              </w:rPr>
            </w:pPr>
          </w:p>
        </w:tc>
        <w:tc>
          <w:tcPr>
            <w:tcW w:w="1417" w:type="dxa"/>
            <w:tcBorders>
              <w:left w:val="single" w:sz="4" w:space="0" w:color="auto"/>
              <w:bottom w:val="single" w:sz="4" w:space="0" w:color="auto"/>
              <w:right w:val="single" w:sz="4" w:space="0" w:color="auto"/>
            </w:tcBorders>
          </w:tcPr>
          <w:p w:rsidR="00482B4B" w:rsidRPr="00482B4B" w:rsidRDefault="00482B4B"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4F19CB" w:rsidRDefault="00482B4B" w:rsidP="0016478A">
            <w:pPr>
              <w:rPr>
                <w:sz w:val="24"/>
                <w:szCs w:val="24"/>
              </w:rPr>
            </w:pPr>
            <w:r w:rsidRPr="004F19C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rPr>
                <w:sz w:val="24"/>
                <w:szCs w:val="24"/>
              </w:rPr>
            </w:pPr>
            <w:r w:rsidRPr="00BB6E0B">
              <w:rPr>
                <w:sz w:val="24"/>
                <w:szCs w:val="24"/>
              </w:rPr>
              <w:t xml:space="preserve">Качественное выполнение работ по заключенным муниципальным контрактам  </w:t>
            </w:r>
            <w:r>
              <w:rPr>
                <w:sz w:val="24"/>
                <w:szCs w:val="24"/>
              </w:rPr>
              <w:t xml:space="preserve">заключенным в рамках программ </w:t>
            </w:r>
            <w:r w:rsidRPr="00980853">
              <w:rPr>
                <w:sz w:val="24"/>
                <w:szCs w:val="24"/>
              </w:rPr>
              <w:t>«Комфортная городская среда» и поддержке местных инициатив</w:t>
            </w:r>
          </w:p>
        </w:tc>
      </w:tr>
      <w:tr w:rsidR="00482B4B" w:rsidRPr="00BB6E0B" w:rsidTr="0016478A">
        <w:trPr>
          <w:trHeight w:val="394"/>
        </w:trPr>
        <w:tc>
          <w:tcPr>
            <w:tcW w:w="673" w:type="dxa"/>
            <w:vMerge w:val="restart"/>
            <w:tcBorders>
              <w:top w:val="single" w:sz="4" w:space="0" w:color="auto"/>
              <w:left w:val="single" w:sz="4" w:space="0" w:color="auto"/>
              <w:right w:val="single" w:sz="4" w:space="0" w:color="auto"/>
            </w:tcBorders>
            <w:hideMark/>
          </w:tcPr>
          <w:p w:rsidR="00482B4B" w:rsidRPr="00BB6E0B" w:rsidRDefault="00482B4B" w:rsidP="00BB6E0B">
            <w:pPr>
              <w:widowControl/>
              <w:autoSpaceDE/>
              <w:autoSpaceDN/>
              <w:adjustRightInd/>
              <w:jc w:val="center"/>
              <w:rPr>
                <w:sz w:val="24"/>
                <w:szCs w:val="24"/>
              </w:rPr>
            </w:pPr>
            <w:r w:rsidRPr="00BB6E0B">
              <w:rPr>
                <w:sz w:val="24"/>
                <w:szCs w:val="24"/>
              </w:rPr>
              <w:t>3.</w:t>
            </w:r>
          </w:p>
        </w:tc>
        <w:tc>
          <w:tcPr>
            <w:tcW w:w="3296" w:type="dxa"/>
            <w:vMerge w:val="restart"/>
            <w:tcBorders>
              <w:top w:val="single" w:sz="4" w:space="0" w:color="auto"/>
              <w:left w:val="single" w:sz="4" w:space="0" w:color="auto"/>
              <w:right w:val="single" w:sz="4" w:space="0" w:color="auto"/>
            </w:tcBorders>
            <w:hideMark/>
          </w:tcPr>
          <w:p w:rsidR="00482B4B" w:rsidRPr="00BB6E0B" w:rsidRDefault="00482B4B" w:rsidP="00BB6E0B">
            <w:pPr>
              <w:widowControl/>
              <w:autoSpaceDE/>
              <w:autoSpaceDN/>
              <w:adjustRightInd/>
              <w:rPr>
                <w:sz w:val="24"/>
                <w:szCs w:val="24"/>
              </w:rPr>
            </w:pPr>
            <w:r w:rsidRPr="00BB6E0B">
              <w:rPr>
                <w:sz w:val="24"/>
                <w:szCs w:val="24"/>
              </w:rPr>
              <w:t>Отдельное мероприятие  «Стимулирование жилищного строительст</w:t>
            </w:r>
            <w:r>
              <w:rPr>
                <w:sz w:val="24"/>
                <w:szCs w:val="24"/>
              </w:rPr>
              <w:t>ва и обеспечение граждан жильем</w:t>
            </w:r>
          </w:p>
        </w:tc>
        <w:tc>
          <w:tcPr>
            <w:tcW w:w="2551" w:type="dxa"/>
            <w:vMerge w:val="restart"/>
            <w:tcBorders>
              <w:top w:val="single" w:sz="4" w:space="0" w:color="auto"/>
              <w:left w:val="single" w:sz="4" w:space="0" w:color="auto"/>
              <w:right w:val="single" w:sz="4" w:space="0" w:color="auto"/>
            </w:tcBorders>
          </w:tcPr>
          <w:p w:rsidR="00482B4B" w:rsidRPr="00BB6E0B" w:rsidRDefault="008D3B37" w:rsidP="00BB6E0B">
            <w:pPr>
              <w:widowControl/>
              <w:autoSpaceDE/>
              <w:autoSpaceDN/>
              <w:adjustRightInd/>
              <w:rPr>
                <w:sz w:val="24"/>
                <w:szCs w:val="24"/>
              </w:rPr>
            </w:pPr>
            <w:r>
              <w:rPr>
                <w:sz w:val="24"/>
                <w:szCs w:val="24"/>
              </w:rPr>
              <w:t>З</w:t>
            </w:r>
            <w:r w:rsidR="00482B4B" w:rsidRPr="00BB6E0B">
              <w:rPr>
                <w:sz w:val="24"/>
                <w:szCs w:val="24"/>
              </w:rPr>
              <w:t xml:space="preserve">аведующий отделом архитектуры  </w:t>
            </w:r>
          </w:p>
        </w:tc>
        <w:tc>
          <w:tcPr>
            <w:tcW w:w="1420" w:type="dxa"/>
            <w:vMerge w:val="restart"/>
            <w:tcBorders>
              <w:top w:val="single" w:sz="4" w:space="0" w:color="auto"/>
              <w:left w:val="single" w:sz="4" w:space="0" w:color="auto"/>
              <w:right w:val="single" w:sz="4" w:space="0" w:color="auto"/>
            </w:tcBorders>
          </w:tcPr>
          <w:p w:rsidR="00482B4B" w:rsidRPr="00482B4B" w:rsidRDefault="00482B4B" w:rsidP="003853F6">
            <w:pPr>
              <w:rPr>
                <w:sz w:val="24"/>
                <w:szCs w:val="24"/>
              </w:rPr>
            </w:pPr>
          </w:p>
          <w:p w:rsidR="00482B4B" w:rsidRPr="00482B4B" w:rsidRDefault="00482B4B" w:rsidP="003853F6">
            <w:pPr>
              <w:rPr>
                <w:sz w:val="24"/>
                <w:szCs w:val="24"/>
              </w:rPr>
            </w:pPr>
            <w:r w:rsidRPr="00482B4B">
              <w:rPr>
                <w:sz w:val="24"/>
                <w:szCs w:val="24"/>
              </w:rPr>
              <w:t>01.01.2024</w:t>
            </w:r>
          </w:p>
          <w:p w:rsidR="00482B4B" w:rsidRPr="00482B4B" w:rsidRDefault="00482B4B" w:rsidP="003853F6">
            <w:pPr>
              <w:rPr>
                <w:sz w:val="24"/>
                <w:szCs w:val="24"/>
              </w:rPr>
            </w:pPr>
          </w:p>
        </w:tc>
        <w:tc>
          <w:tcPr>
            <w:tcW w:w="1417" w:type="dxa"/>
            <w:vMerge w:val="restart"/>
            <w:tcBorders>
              <w:top w:val="single" w:sz="4" w:space="0" w:color="auto"/>
              <w:left w:val="single" w:sz="4" w:space="0" w:color="auto"/>
              <w:right w:val="single" w:sz="4" w:space="0" w:color="auto"/>
            </w:tcBorders>
          </w:tcPr>
          <w:p w:rsidR="00482B4B" w:rsidRPr="00482B4B" w:rsidRDefault="00482B4B" w:rsidP="003853F6">
            <w:pPr>
              <w:rPr>
                <w:sz w:val="24"/>
                <w:szCs w:val="24"/>
              </w:rPr>
            </w:pPr>
          </w:p>
          <w:p w:rsidR="00482B4B" w:rsidRPr="00482B4B" w:rsidRDefault="00482B4B" w:rsidP="003853F6">
            <w:pPr>
              <w:rPr>
                <w:sz w:val="24"/>
                <w:szCs w:val="24"/>
              </w:rPr>
            </w:pPr>
            <w:r w:rsidRPr="00482B4B">
              <w:rPr>
                <w:sz w:val="24"/>
                <w:szCs w:val="24"/>
              </w:rPr>
              <w:t>31.12.2024</w:t>
            </w:r>
          </w:p>
          <w:p w:rsidR="00482B4B" w:rsidRPr="00482B4B" w:rsidRDefault="00482B4B"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482B4B" w:rsidRPr="00BB6E0B" w:rsidRDefault="00482B4B"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3000,0</w:t>
            </w:r>
          </w:p>
        </w:tc>
        <w:tc>
          <w:tcPr>
            <w:tcW w:w="2552" w:type="dxa"/>
            <w:vMerge w:val="restart"/>
            <w:tcBorders>
              <w:top w:val="single" w:sz="4" w:space="0" w:color="auto"/>
              <w:left w:val="single" w:sz="4" w:space="0" w:color="auto"/>
              <w:right w:val="single" w:sz="4" w:space="0" w:color="auto"/>
            </w:tcBorders>
          </w:tcPr>
          <w:p w:rsidR="00482B4B" w:rsidRPr="00BB6E0B" w:rsidRDefault="00482B4B" w:rsidP="00BB6E0B">
            <w:pPr>
              <w:widowControl/>
              <w:autoSpaceDE/>
              <w:autoSpaceDN/>
              <w:adjustRightInd/>
              <w:rPr>
                <w:sz w:val="24"/>
                <w:szCs w:val="24"/>
              </w:rPr>
            </w:pPr>
            <w:r>
              <w:rPr>
                <w:sz w:val="24"/>
                <w:szCs w:val="24"/>
              </w:rPr>
              <w:t xml:space="preserve">Реализация отделом архитектуры своих полномочий </w:t>
            </w:r>
          </w:p>
          <w:p w:rsidR="00482B4B" w:rsidRPr="00BB6E0B" w:rsidRDefault="00482B4B" w:rsidP="00834CA1">
            <w:pPr>
              <w:widowControl/>
              <w:autoSpaceDE/>
              <w:autoSpaceDN/>
              <w:adjustRightInd/>
              <w:rPr>
                <w:sz w:val="24"/>
                <w:szCs w:val="24"/>
              </w:rPr>
            </w:pPr>
          </w:p>
        </w:tc>
      </w:tr>
      <w:tr w:rsidR="00482B4B" w:rsidRPr="00BB6E0B" w:rsidTr="0016478A">
        <w:trPr>
          <w:trHeight w:val="711"/>
        </w:trPr>
        <w:tc>
          <w:tcPr>
            <w:tcW w:w="673" w:type="dxa"/>
            <w:vMerge/>
            <w:tcBorders>
              <w:left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p>
        </w:tc>
        <w:tc>
          <w:tcPr>
            <w:tcW w:w="3296"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1420"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r>
      <w:tr w:rsidR="00482B4B" w:rsidRPr="00BB6E0B" w:rsidTr="0016478A">
        <w:trPr>
          <w:trHeight w:val="260"/>
        </w:trPr>
        <w:tc>
          <w:tcPr>
            <w:tcW w:w="673" w:type="dxa"/>
            <w:vMerge/>
            <w:tcBorders>
              <w:left w:val="single" w:sz="4" w:space="0" w:color="auto"/>
              <w:right w:val="single" w:sz="4" w:space="0" w:color="auto"/>
            </w:tcBorders>
          </w:tcPr>
          <w:p w:rsidR="00482B4B" w:rsidRPr="00BB6E0B" w:rsidRDefault="00482B4B" w:rsidP="00BB6E0B">
            <w:pPr>
              <w:widowControl/>
              <w:autoSpaceDE/>
              <w:autoSpaceDN/>
              <w:adjustRightInd/>
              <w:jc w:val="center"/>
              <w:rPr>
                <w:sz w:val="24"/>
                <w:szCs w:val="24"/>
              </w:rPr>
            </w:pPr>
          </w:p>
        </w:tc>
        <w:tc>
          <w:tcPr>
            <w:tcW w:w="3296" w:type="dxa"/>
            <w:vMerge/>
            <w:tcBorders>
              <w:left w:val="single" w:sz="4" w:space="0" w:color="auto"/>
              <w:bottom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c>
          <w:tcPr>
            <w:tcW w:w="1420"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3000,0</w:t>
            </w:r>
          </w:p>
        </w:tc>
        <w:tc>
          <w:tcPr>
            <w:tcW w:w="2552" w:type="dxa"/>
            <w:vMerge/>
            <w:tcBorders>
              <w:left w:val="single" w:sz="4" w:space="0" w:color="auto"/>
              <w:right w:val="single" w:sz="4" w:space="0" w:color="auto"/>
            </w:tcBorders>
          </w:tcPr>
          <w:p w:rsidR="00482B4B" w:rsidRPr="00BB6E0B" w:rsidRDefault="00482B4B" w:rsidP="00BB6E0B">
            <w:pPr>
              <w:widowControl/>
              <w:autoSpaceDE/>
              <w:autoSpaceDN/>
              <w:adjustRightInd/>
              <w:rPr>
                <w:sz w:val="24"/>
                <w:szCs w:val="24"/>
              </w:rPr>
            </w:pPr>
          </w:p>
        </w:tc>
      </w:tr>
      <w:tr w:rsidR="00482B4B" w:rsidRPr="00BB6E0B" w:rsidTr="0016478A">
        <w:trPr>
          <w:trHeight w:val="303"/>
        </w:trPr>
        <w:tc>
          <w:tcPr>
            <w:tcW w:w="673" w:type="dxa"/>
            <w:vMerge w:val="restart"/>
            <w:tcBorders>
              <w:left w:val="single" w:sz="4" w:space="0" w:color="auto"/>
              <w:right w:val="single" w:sz="4" w:space="0" w:color="auto"/>
            </w:tcBorders>
            <w:vAlign w:val="center"/>
            <w:hideMark/>
          </w:tcPr>
          <w:p w:rsidR="00482B4B" w:rsidRPr="00BB6E0B" w:rsidRDefault="00482B4B" w:rsidP="00BB6E0B">
            <w:pPr>
              <w:widowControl/>
              <w:autoSpaceDE/>
              <w:autoSpaceDN/>
              <w:adjustRightInd/>
              <w:rPr>
                <w:sz w:val="24"/>
                <w:szCs w:val="24"/>
              </w:rPr>
            </w:pPr>
            <w:r w:rsidRPr="00BB6E0B">
              <w:rPr>
                <w:sz w:val="24"/>
                <w:szCs w:val="24"/>
              </w:rPr>
              <w:t>3.1.</w:t>
            </w:r>
          </w:p>
        </w:tc>
        <w:tc>
          <w:tcPr>
            <w:tcW w:w="3296" w:type="dxa"/>
            <w:vMerge w:val="restart"/>
            <w:tcBorders>
              <w:top w:val="single" w:sz="4" w:space="0" w:color="auto"/>
              <w:left w:val="single" w:sz="4" w:space="0" w:color="auto"/>
              <w:right w:val="single" w:sz="4" w:space="0" w:color="auto"/>
            </w:tcBorders>
            <w:hideMark/>
          </w:tcPr>
          <w:p w:rsidR="00482B4B" w:rsidRPr="00BB6E0B" w:rsidRDefault="00482B4B" w:rsidP="00980853">
            <w:pPr>
              <w:widowControl/>
              <w:autoSpaceDE/>
              <w:autoSpaceDN/>
              <w:adjustRightInd/>
              <w:rPr>
                <w:sz w:val="24"/>
                <w:szCs w:val="24"/>
              </w:rPr>
            </w:pPr>
            <w:r>
              <w:rPr>
                <w:sz w:val="24"/>
                <w:szCs w:val="24"/>
              </w:rPr>
              <w:t>Разработка</w:t>
            </w:r>
            <w:r w:rsidR="00A55BF8">
              <w:rPr>
                <w:sz w:val="24"/>
                <w:szCs w:val="24"/>
              </w:rPr>
              <w:t xml:space="preserve"> проектной </w:t>
            </w:r>
            <w:r>
              <w:rPr>
                <w:sz w:val="24"/>
                <w:szCs w:val="24"/>
              </w:rPr>
              <w:t xml:space="preserve"> документации на устройство перехода </w:t>
            </w:r>
            <w:r w:rsidR="00A55BF8">
              <w:rPr>
                <w:sz w:val="24"/>
                <w:szCs w:val="24"/>
              </w:rPr>
              <w:t>через р. Ошторма в мкр «Осинки»</w:t>
            </w:r>
          </w:p>
        </w:tc>
        <w:tc>
          <w:tcPr>
            <w:tcW w:w="2551" w:type="dxa"/>
            <w:vMerge/>
            <w:tcBorders>
              <w:left w:val="single" w:sz="4" w:space="0" w:color="auto"/>
              <w:right w:val="single" w:sz="4" w:space="0" w:color="auto"/>
            </w:tcBorders>
            <w:vAlign w:val="center"/>
            <w:hideMark/>
          </w:tcPr>
          <w:p w:rsidR="00482B4B" w:rsidRPr="00BB6E0B" w:rsidRDefault="00482B4B" w:rsidP="00BB6E0B">
            <w:pPr>
              <w:widowControl/>
              <w:autoSpaceDE/>
              <w:autoSpaceDN/>
              <w:adjustRightInd/>
              <w:rPr>
                <w:sz w:val="24"/>
                <w:szCs w:val="24"/>
                <w:vertAlign w:val="subscript"/>
              </w:rPr>
            </w:pPr>
          </w:p>
        </w:tc>
        <w:tc>
          <w:tcPr>
            <w:tcW w:w="1420" w:type="dxa"/>
            <w:vMerge w:val="restart"/>
            <w:tcBorders>
              <w:left w:val="single" w:sz="4" w:space="0" w:color="auto"/>
              <w:right w:val="single" w:sz="4" w:space="0" w:color="auto"/>
            </w:tcBorders>
          </w:tcPr>
          <w:p w:rsidR="00482B4B" w:rsidRPr="00482B4B" w:rsidRDefault="00482B4B" w:rsidP="003853F6">
            <w:pPr>
              <w:rPr>
                <w:sz w:val="24"/>
                <w:szCs w:val="24"/>
              </w:rPr>
            </w:pPr>
          </w:p>
          <w:p w:rsidR="00482B4B" w:rsidRPr="00482B4B" w:rsidRDefault="00482B4B" w:rsidP="003853F6">
            <w:pPr>
              <w:rPr>
                <w:sz w:val="24"/>
                <w:szCs w:val="24"/>
              </w:rPr>
            </w:pPr>
            <w:r w:rsidRPr="00482B4B">
              <w:rPr>
                <w:sz w:val="24"/>
                <w:szCs w:val="24"/>
              </w:rPr>
              <w:t>01.01.2024</w:t>
            </w:r>
          </w:p>
          <w:p w:rsidR="00482B4B" w:rsidRPr="00482B4B" w:rsidRDefault="00482B4B" w:rsidP="003853F6">
            <w:pPr>
              <w:rPr>
                <w:sz w:val="24"/>
                <w:szCs w:val="24"/>
              </w:rPr>
            </w:pPr>
          </w:p>
        </w:tc>
        <w:tc>
          <w:tcPr>
            <w:tcW w:w="1417" w:type="dxa"/>
            <w:vMerge w:val="restart"/>
            <w:tcBorders>
              <w:left w:val="single" w:sz="4" w:space="0" w:color="auto"/>
              <w:right w:val="single" w:sz="4" w:space="0" w:color="auto"/>
            </w:tcBorders>
          </w:tcPr>
          <w:p w:rsidR="00482B4B" w:rsidRPr="00482B4B" w:rsidRDefault="00482B4B" w:rsidP="003853F6">
            <w:pPr>
              <w:rPr>
                <w:sz w:val="24"/>
                <w:szCs w:val="24"/>
              </w:rPr>
            </w:pPr>
          </w:p>
          <w:p w:rsidR="00482B4B" w:rsidRPr="00482B4B" w:rsidRDefault="00482B4B" w:rsidP="003853F6">
            <w:pPr>
              <w:rPr>
                <w:sz w:val="24"/>
                <w:szCs w:val="24"/>
              </w:rPr>
            </w:pPr>
            <w:r w:rsidRPr="00482B4B">
              <w:rPr>
                <w:sz w:val="24"/>
                <w:szCs w:val="24"/>
              </w:rPr>
              <w:t>31.12.2024</w:t>
            </w:r>
          </w:p>
          <w:p w:rsidR="00482B4B" w:rsidRPr="00482B4B" w:rsidRDefault="00482B4B" w:rsidP="003853F6">
            <w:pPr>
              <w:rPr>
                <w:sz w:val="24"/>
                <w:szCs w:val="24"/>
              </w:rPr>
            </w:pPr>
          </w:p>
        </w:tc>
        <w:tc>
          <w:tcPr>
            <w:tcW w:w="1841" w:type="dxa"/>
            <w:tcBorders>
              <w:top w:val="single" w:sz="4" w:space="0" w:color="auto"/>
              <w:left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right w:val="single" w:sz="4" w:space="0" w:color="auto"/>
            </w:tcBorders>
          </w:tcPr>
          <w:p w:rsidR="00482B4B" w:rsidRPr="00BB6E0B" w:rsidRDefault="00A55BF8" w:rsidP="0016478A">
            <w:pPr>
              <w:widowControl/>
              <w:autoSpaceDE/>
              <w:autoSpaceDN/>
              <w:adjustRightInd/>
              <w:rPr>
                <w:sz w:val="24"/>
                <w:szCs w:val="24"/>
              </w:rPr>
            </w:pPr>
            <w:r>
              <w:rPr>
                <w:sz w:val="24"/>
                <w:szCs w:val="24"/>
              </w:rPr>
              <w:t>2</w:t>
            </w:r>
            <w:r w:rsidR="00482B4B">
              <w:rPr>
                <w:sz w:val="24"/>
                <w:szCs w:val="24"/>
              </w:rPr>
              <w:t>000,0</w:t>
            </w:r>
          </w:p>
        </w:tc>
        <w:tc>
          <w:tcPr>
            <w:tcW w:w="2552" w:type="dxa"/>
            <w:vMerge w:val="restart"/>
            <w:tcBorders>
              <w:left w:val="single" w:sz="4" w:space="0" w:color="auto"/>
              <w:right w:val="single" w:sz="4" w:space="0" w:color="auto"/>
            </w:tcBorders>
          </w:tcPr>
          <w:p w:rsidR="00482B4B" w:rsidRPr="00BB6E0B" w:rsidRDefault="00482B4B" w:rsidP="00135004">
            <w:pPr>
              <w:widowControl/>
              <w:autoSpaceDE/>
              <w:autoSpaceDN/>
              <w:adjustRightInd/>
              <w:rPr>
                <w:sz w:val="24"/>
                <w:szCs w:val="24"/>
              </w:rPr>
            </w:pPr>
            <w:r>
              <w:rPr>
                <w:sz w:val="24"/>
                <w:szCs w:val="24"/>
              </w:rPr>
              <w:t>Разработка документаци</w:t>
            </w:r>
            <w:r w:rsidR="00306878">
              <w:rPr>
                <w:sz w:val="24"/>
                <w:szCs w:val="24"/>
              </w:rPr>
              <w:t>и на устройство перехода через р.</w:t>
            </w:r>
            <w:r w:rsidR="00135004">
              <w:rPr>
                <w:sz w:val="24"/>
                <w:szCs w:val="24"/>
              </w:rPr>
              <w:t xml:space="preserve"> </w:t>
            </w:r>
            <w:r w:rsidR="00306878">
              <w:rPr>
                <w:sz w:val="24"/>
                <w:szCs w:val="24"/>
              </w:rPr>
              <w:t xml:space="preserve">Ошторма </w:t>
            </w:r>
            <w:r>
              <w:rPr>
                <w:sz w:val="24"/>
                <w:szCs w:val="24"/>
              </w:rPr>
              <w:t xml:space="preserve"> по ул. Крайн</w:t>
            </w:r>
            <w:r w:rsidR="00135004">
              <w:rPr>
                <w:sz w:val="24"/>
                <w:szCs w:val="24"/>
              </w:rPr>
              <w:t>я</w:t>
            </w:r>
            <w:r>
              <w:rPr>
                <w:sz w:val="24"/>
                <w:szCs w:val="24"/>
              </w:rPr>
              <w:t>я</w:t>
            </w:r>
            <w:r w:rsidR="00E94AC8">
              <w:rPr>
                <w:sz w:val="24"/>
                <w:szCs w:val="24"/>
              </w:rPr>
              <w:t xml:space="preserve">  в мкр</w:t>
            </w:r>
            <w:r w:rsidR="00135004">
              <w:rPr>
                <w:sz w:val="24"/>
                <w:szCs w:val="24"/>
              </w:rPr>
              <w:t>.</w:t>
            </w:r>
            <w:r w:rsidR="00E94AC8">
              <w:rPr>
                <w:sz w:val="24"/>
                <w:szCs w:val="24"/>
              </w:rPr>
              <w:t xml:space="preserve"> «Осинки»</w:t>
            </w:r>
          </w:p>
        </w:tc>
      </w:tr>
      <w:tr w:rsidR="00482B4B" w:rsidRPr="00BB6E0B" w:rsidTr="0016478A">
        <w:trPr>
          <w:trHeight w:val="817"/>
        </w:trPr>
        <w:tc>
          <w:tcPr>
            <w:tcW w:w="673" w:type="dxa"/>
            <w:vMerge/>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c>
          <w:tcPr>
            <w:tcW w:w="3296" w:type="dxa"/>
            <w:vMerge/>
            <w:tcBorders>
              <w:top w:val="single" w:sz="4" w:space="0" w:color="auto"/>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областной бюджет</w:t>
            </w:r>
          </w:p>
        </w:tc>
        <w:tc>
          <w:tcPr>
            <w:tcW w:w="1134" w:type="dxa"/>
            <w:tcBorders>
              <w:top w:val="single" w:sz="4" w:space="0" w:color="auto"/>
              <w:left w:val="single" w:sz="4" w:space="0" w:color="auto"/>
              <w:right w:val="single" w:sz="4" w:space="0" w:color="auto"/>
            </w:tcBorders>
          </w:tcPr>
          <w:p w:rsidR="00482B4B" w:rsidRPr="00BB6E0B" w:rsidRDefault="00482B4B"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r>
      <w:tr w:rsidR="00482B4B" w:rsidRPr="00BB6E0B" w:rsidTr="0016478A">
        <w:trPr>
          <w:trHeight w:val="300"/>
        </w:trPr>
        <w:tc>
          <w:tcPr>
            <w:tcW w:w="673" w:type="dxa"/>
            <w:vMerge/>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482B4B" w:rsidRPr="00482B4B" w:rsidRDefault="00482B4B" w:rsidP="00BB6E0B">
            <w:pPr>
              <w:widowControl/>
              <w:autoSpaceDE/>
              <w:autoSpaceDN/>
              <w:adjustRightInd/>
              <w:rPr>
                <w:sz w:val="24"/>
                <w:szCs w:val="24"/>
              </w:rPr>
            </w:pPr>
          </w:p>
        </w:tc>
        <w:tc>
          <w:tcPr>
            <w:tcW w:w="1841" w:type="dxa"/>
            <w:tcBorders>
              <w:top w:val="single" w:sz="4" w:space="0" w:color="auto"/>
              <w:left w:val="single" w:sz="4" w:space="0" w:color="auto"/>
              <w:right w:val="single" w:sz="4" w:space="0" w:color="auto"/>
            </w:tcBorders>
          </w:tcPr>
          <w:p w:rsidR="00482B4B" w:rsidRPr="00BB6E0B" w:rsidRDefault="00482B4B"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right w:val="single" w:sz="4" w:space="0" w:color="auto"/>
            </w:tcBorders>
          </w:tcPr>
          <w:p w:rsidR="00482B4B" w:rsidRPr="00BB6E0B" w:rsidRDefault="007E380B" w:rsidP="007E380B">
            <w:pPr>
              <w:widowControl/>
              <w:autoSpaceDE/>
              <w:autoSpaceDN/>
              <w:adjustRightInd/>
              <w:rPr>
                <w:sz w:val="24"/>
                <w:szCs w:val="24"/>
              </w:rPr>
            </w:pPr>
            <w:r>
              <w:rPr>
                <w:sz w:val="24"/>
                <w:szCs w:val="24"/>
              </w:rPr>
              <w:t>20</w:t>
            </w:r>
            <w:r w:rsidR="00482B4B">
              <w:rPr>
                <w:sz w:val="24"/>
                <w:szCs w:val="24"/>
              </w:rPr>
              <w:t>00,0</w:t>
            </w:r>
          </w:p>
        </w:tc>
        <w:tc>
          <w:tcPr>
            <w:tcW w:w="2552" w:type="dxa"/>
            <w:vMerge/>
            <w:tcBorders>
              <w:left w:val="single" w:sz="4" w:space="0" w:color="auto"/>
              <w:right w:val="single" w:sz="4" w:space="0" w:color="auto"/>
            </w:tcBorders>
            <w:vAlign w:val="center"/>
          </w:tcPr>
          <w:p w:rsidR="00482B4B" w:rsidRPr="00BB6E0B" w:rsidRDefault="00482B4B" w:rsidP="00BB6E0B">
            <w:pPr>
              <w:widowControl/>
              <w:autoSpaceDE/>
              <w:autoSpaceDN/>
              <w:adjustRightInd/>
              <w:rPr>
                <w:sz w:val="24"/>
                <w:szCs w:val="24"/>
              </w:rPr>
            </w:pPr>
          </w:p>
        </w:tc>
      </w:tr>
      <w:tr w:rsidR="00A55BF8" w:rsidRPr="00BB6E0B" w:rsidTr="00883815">
        <w:trPr>
          <w:trHeight w:val="346"/>
        </w:trPr>
        <w:tc>
          <w:tcPr>
            <w:tcW w:w="673" w:type="dxa"/>
            <w:vMerge w:val="restart"/>
            <w:tcBorders>
              <w:left w:val="single" w:sz="4" w:space="0" w:color="auto"/>
              <w:right w:val="single" w:sz="4" w:space="0" w:color="auto"/>
            </w:tcBorders>
            <w:vAlign w:val="center"/>
          </w:tcPr>
          <w:p w:rsidR="00A55BF8" w:rsidRDefault="00E94AC8" w:rsidP="00BB6E0B">
            <w:pPr>
              <w:widowControl/>
              <w:autoSpaceDE/>
              <w:autoSpaceDN/>
              <w:adjustRightInd/>
              <w:rPr>
                <w:sz w:val="24"/>
                <w:szCs w:val="24"/>
              </w:rPr>
            </w:pPr>
            <w:r>
              <w:rPr>
                <w:sz w:val="24"/>
                <w:szCs w:val="24"/>
              </w:rPr>
              <w:lastRenderedPageBreak/>
              <w:t>3.2.</w:t>
            </w:r>
          </w:p>
          <w:p w:rsidR="00A55BF8" w:rsidRDefault="00A55BF8" w:rsidP="00BB6E0B">
            <w:pPr>
              <w:widowControl/>
              <w:autoSpaceDE/>
              <w:autoSpaceDN/>
              <w:adjustRightInd/>
              <w:rPr>
                <w:sz w:val="24"/>
                <w:szCs w:val="24"/>
              </w:rPr>
            </w:pPr>
          </w:p>
          <w:p w:rsidR="00A55BF8" w:rsidRDefault="00A55BF8" w:rsidP="00BB6E0B">
            <w:pPr>
              <w:widowControl/>
              <w:autoSpaceDE/>
              <w:autoSpaceDN/>
              <w:adjustRightInd/>
              <w:rPr>
                <w:sz w:val="24"/>
                <w:szCs w:val="24"/>
              </w:rPr>
            </w:pPr>
          </w:p>
          <w:p w:rsidR="00A55BF8" w:rsidRPr="00BB6E0B" w:rsidRDefault="00A55BF8" w:rsidP="00BB6E0B">
            <w:pPr>
              <w:widowControl/>
              <w:autoSpaceDE/>
              <w:autoSpaceDN/>
              <w:adjustRightInd/>
              <w:rPr>
                <w:sz w:val="24"/>
                <w:szCs w:val="24"/>
              </w:rPr>
            </w:pPr>
          </w:p>
        </w:tc>
        <w:tc>
          <w:tcPr>
            <w:tcW w:w="3296" w:type="dxa"/>
            <w:vMerge w:val="restart"/>
            <w:tcBorders>
              <w:left w:val="single" w:sz="4" w:space="0" w:color="auto"/>
              <w:right w:val="single" w:sz="4" w:space="0" w:color="auto"/>
            </w:tcBorders>
            <w:vAlign w:val="center"/>
          </w:tcPr>
          <w:p w:rsidR="00A55BF8" w:rsidRPr="00BB6E0B" w:rsidRDefault="00A55BF8" w:rsidP="00A55BF8">
            <w:pPr>
              <w:widowControl/>
              <w:autoSpaceDE/>
              <w:autoSpaceDN/>
              <w:adjustRightInd/>
              <w:rPr>
                <w:sz w:val="24"/>
                <w:szCs w:val="24"/>
              </w:rPr>
            </w:pPr>
            <w:r>
              <w:rPr>
                <w:sz w:val="24"/>
                <w:szCs w:val="24"/>
              </w:rPr>
              <w:t>Разработка проектной документации на строительства дорог в мкр «Северный»</w:t>
            </w: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vMerge w:val="restart"/>
            <w:tcBorders>
              <w:left w:val="single" w:sz="4" w:space="0" w:color="auto"/>
              <w:right w:val="single" w:sz="4" w:space="0" w:color="auto"/>
            </w:tcBorders>
          </w:tcPr>
          <w:p w:rsidR="00A55BF8" w:rsidRPr="00482B4B" w:rsidRDefault="00A55BF8" w:rsidP="00C25D82">
            <w:pPr>
              <w:rPr>
                <w:sz w:val="24"/>
                <w:szCs w:val="24"/>
              </w:rPr>
            </w:pPr>
          </w:p>
          <w:p w:rsidR="00A55BF8" w:rsidRPr="00482B4B" w:rsidRDefault="00A55BF8" w:rsidP="00C25D82">
            <w:pPr>
              <w:rPr>
                <w:sz w:val="24"/>
                <w:szCs w:val="24"/>
              </w:rPr>
            </w:pPr>
            <w:r w:rsidRPr="00482B4B">
              <w:rPr>
                <w:sz w:val="24"/>
                <w:szCs w:val="24"/>
              </w:rPr>
              <w:t>01.01.2024</w:t>
            </w:r>
          </w:p>
          <w:p w:rsidR="00A55BF8" w:rsidRPr="00482B4B" w:rsidRDefault="00A55BF8" w:rsidP="00C25D82">
            <w:pPr>
              <w:rPr>
                <w:sz w:val="24"/>
                <w:szCs w:val="24"/>
              </w:rPr>
            </w:pPr>
          </w:p>
        </w:tc>
        <w:tc>
          <w:tcPr>
            <w:tcW w:w="1417" w:type="dxa"/>
            <w:vMerge w:val="restart"/>
            <w:tcBorders>
              <w:left w:val="single" w:sz="4" w:space="0" w:color="auto"/>
              <w:right w:val="single" w:sz="4" w:space="0" w:color="auto"/>
            </w:tcBorders>
          </w:tcPr>
          <w:p w:rsidR="00A55BF8" w:rsidRPr="00482B4B" w:rsidRDefault="00A55BF8" w:rsidP="00C25D82">
            <w:pPr>
              <w:rPr>
                <w:sz w:val="24"/>
                <w:szCs w:val="24"/>
              </w:rPr>
            </w:pPr>
          </w:p>
          <w:p w:rsidR="00A55BF8" w:rsidRPr="00482B4B" w:rsidRDefault="00A55BF8" w:rsidP="00C25D82">
            <w:pPr>
              <w:rPr>
                <w:sz w:val="24"/>
                <w:szCs w:val="24"/>
              </w:rPr>
            </w:pPr>
            <w:r w:rsidRPr="00482B4B">
              <w:rPr>
                <w:sz w:val="24"/>
                <w:szCs w:val="24"/>
              </w:rPr>
              <w:t>31.12.2024</w:t>
            </w:r>
          </w:p>
          <w:p w:rsidR="00A55BF8" w:rsidRPr="00482B4B" w:rsidRDefault="00A55BF8" w:rsidP="00C25D82">
            <w:pPr>
              <w:rPr>
                <w:sz w:val="24"/>
                <w:szCs w:val="24"/>
              </w:rPr>
            </w:pPr>
          </w:p>
        </w:tc>
        <w:tc>
          <w:tcPr>
            <w:tcW w:w="1841" w:type="dxa"/>
            <w:tcBorders>
              <w:top w:val="single" w:sz="4" w:space="0" w:color="auto"/>
              <w:left w:val="single" w:sz="4" w:space="0" w:color="auto"/>
              <w:right w:val="single" w:sz="4" w:space="0" w:color="auto"/>
            </w:tcBorders>
          </w:tcPr>
          <w:p w:rsidR="00A55BF8" w:rsidRPr="00A55BF8" w:rsidRDefault="00A55BF8" w:rsidP="00426F07">
            <w:pPr>
              <w:rPr>
                <w:sz w:val="24"/>
                <w:szCs w:val="24"/>
              </w:rPr>
            </w:pPr>
            <w:r w:rsidRPr="00A55BF8">
              <w:rPr>
                <w:sz w:val="24"/>
                <w:szCs w:val="24"/>
              </w:rPr>
              <w:t>Всего:</w:t>
            </w:r>
          </w:p>
        </w:tc>
        <w:tc>
          <w:tcPr>
            <w:tcW w:w="1134" w:type="dxa"/>
            <w:tcBorders>
              <w:top w:val="single" w:sz="4" w:space="0" w:color="auto"/>
              <w:left w:val="single" w:sz="4" w:space="0" w:color="auto"/>
              <w:right w:val="single" w:sz="4" w:space="0" w:color="auto"/>
            </w:tcBorders>
          </w:tcPr>
          <w:p w:rsidR="00A55BF8" w:rsidRDefault="00A55BF8" w:rsidP="0016478A">
            <w:pPr>
              <w:widowControl/>
              <w:autoSpaceDE/>
              <w:autoSpaceDN/>
              <w:adjustRightInd/>
              <w:rPr>
                <w:sz w:val="24"/>
                <w:szCs w:val="24"/>
              </w:rPr>
            </w:pPr>
            <w:r>
              <w:rPr>
                <w:sz w:val="24"/>
                <w:szCs w:val="24"/>
              </w:rPr>
              <w:t>1000,0</w:t>
            </w:r>
          </w:p>
        </w:tc>
        <w:tc>
          <w:tcPr>
            <w:tcW w:w="2552" w:type="dxa"/>
            <w:vMerge w:val="restart"/>
            <w:tcBorders>
              <w:left w:val="single" w:sz="4" w:space="0" w:color="auto"/>
              <w:right w:val="single" w:sz="4" w:space="0" w:color="auto"/>
            </w:tcBorders>
          </w:tcPr>
          <w:p w:rsidR="00A55BF8" w:rsidRPr="00BB6E0B" w:rsidRDefault="00A55BF8" w:rsidP="00883815">
            <w:pPr>
              <w:widowControl/>
              <w:autoSpaceDE/>
              <w:autoSpaceDN/>
              <w:adjustRightInd/>
              <w:rPr>
                <w:sz w:val="24"/>
                <w:szCs w:val="24"/>
              </w:rPr>
            </w:pPr>
            <w:r>
              <w:rPr>
                <w:sz w:val="24"/>
                <w:szCs w:val="24"/>
              </w:rPr>
              <w:t>Разработка проектной документации на строительства дорог в мкр</w:t>
            </w:r>
            <w:r w:rsidR="00135004">
              <w:rPr>
                <w:sz w:val="24"/>
                <w:szCs w:val="24"/>
              </w:rPr>
              <w:t>.</w:t>
            </w:r>
            <w:r>
              <w:rPr>
                <w:sz w:val="24"/>
                <w:szCs w:val="24"/>
              </w:rPr>
              <w:t xml:space="preserve"> «Северный»</w:t>
            </w:r>
          </w:p>
        </w:tc>
      </w:tr>
      <w:tr w:rsidR="00A55BF8" w:rsidRPr="00BB6E0B" w:rsidTr="009067BC">
        <w:trPr>
          <w:trHeight w:val="442"/>
        </w:trPr>
        <w:tc>
          <w:tcPr>
            <w:tcW w:w="673" w:type="dxa"/>
            <w:vMerge/>
            <w:tcBorders>
              <w:left w:val="single" w:sz="4" w:space="0" w:color="auto"/>
              <w:right w:val="single" w:sz="4" w:space="0" w:color="auto"/>
            </w:tcBorders>
            <w:vAlign w:val="center"/>
          </w:tcPr>
          <w:p w:rsidR="00A55BF8" w:rsidRDefault="00A55BF8"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A55BF8" w:rsidRPr="00482B4B" w:rsidRDefault="00A55BF8"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A55BF8" w:rsidRPr="00482B4B" w:rsidRDefault="00A55BF8" w:rsidP="00BB6E0B">
            <w:pPr>
              <w:widowControl/>
              <w:autoSpaceDE/>
              <w:autoSpaceDN/>
              <w:adjustRightInd/>
              <w:rPr>
                <w:sz w:val="24"/>
                <w:szCs w:val="24"/>
              </w:rPr>
            </w:pPr>
          </w:p>
        </w:tc>
        <w:tc>
          <w:tcPr>
            <w:tcW w:w="1841" w:type="dxa"/>
            <w:tcBorders>
              <w:top w:val="single" w:sz="4" w:space="0" w:color="auto"/>
              <w:left w:val="single" w:sz="4" w:space="0" w:color="auto"/>
              <w:right w:val="single" w:sz="4" w:space="0" w:color="auto"/>
            </w:tcBorders>
          </w:tcPr>
          <w:p w:rsidR="00A55BF8" w:rsidRPr="00A55BF8" w:rsidRDefault="00A55BF8" w:rsidP="00426F07">
            <w:pPr>
              <w:rPr>
                <w:sz w:val="24"/>
                <w:szCs w:val="24"/>
              </w:rPr>
            </w:pPr>
            <w:r w:rsidRPr="00A55BF8">
              <w:rPr>
                <w:sz w:val="24"/>
                <w:szCs w:val="24"/>
              </w:rPr>
              <w:t>областной бюджет</w:t>
            </w:r>
          </w:p>
        </w:tc>
        <w:tc>
          <w:tcPr>
            <w:tcW w:w="1134" w:type="dxa"/>
            <w:tcBorders>
              <w:top w:val="single" w:sz="4" w:space="0" w:color="auto"/>
              <w:left w:val="single" w:sz="4" w:space="0" w:color="auto"/>
              <w:right w:val="single" w:sz="4" w:space="0" w:color="auto"/>
            </w:tcBorders>
          </w:tcPr>
          <w:p w:rsidR="00A55BF8" w:rsidRDefault="00A55BF8" w:rsidP="0016478A">
            <w:pPr>
              <w:widowControl/>
              <w:autoSpaceDE/>
              <w:autoSpaceDN/>
              <w:adjustRightInd/>
              <w:rPr>
                <w:sz w:val="24"/>
                <w:szCs w:val="24"/>
              </w:rPr>
            </w:pPr>
            <w:r>
              <w:rPr>
                <w:sz w:val="24"/>
                <w:szCs w:val="24"/>
              </w:rPr>
              <w:t>0,00</w:t>
            </w:r>
          </w:p>
        </w:tc>
        <w:tc>
          <w:tcPr>
            <w:tcW w:w="2552"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p>
        </w:tc>
      </w:tr>
      <w:tr w:rsidR="00A55BF8" w:rsidRPr="00BB6E0B" w:rsidTr="0016478A">
        <w:trPr>
          <w:trHeight w:val="303"/>
        </w:trPr>
        <w:tc>
          <w:tcPr>
            <w:tcW w:w="673" w:type="dxa"/>
            <w:vMerge/>
            <w:tcBorders>
              <w:left w:val="single" w:sz="4" w:space="0" w:color="auto"/>
              <w:right w:val="single" w:sz="4" w:space="0" w:color="auto"/>
            </w:tcBorders>
            <w:vAlign w:val="center"/>
          </w:tcPr>
          <w:p w:rsidR="00A55BF8" w:rsidRDefault="00A55BF8" w:rsidP="00BB6E0B">
            <w:pPr>
              <w:widowControl/>
              <w:autoSpaceDE/>
              <w:autoSpaceDN/>
              <w:adjustRightInd/>
              <w:rPr>
                <w:sz w:val="24"/>
                <w:szCs w:val="24"/>
              </w:rPr>
            </w:pPr>
          </w:p>
        </w:tc>
        <w:tc>
          <w:tcPr>
            <w:tcW w:w="3296" w:type="dxa"/>
            <w:vMerge/>
            <w:tcBorders>
              <w:left w:val="single" w:sz="4" w:space="0" w:color="auto"/>
              <w:bottom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A55BF8" w:rsidRPr="00482B4B" w:rsidRDefault="00A55BF8"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A55BF8" w:rsidRPr="00482B4B" w:rsidRDefault="00A55BF8" w:rsidP="00BB6E0B">
            <w:pPr>
              <w:widowControl/>
              <w:autoSpaceDE/>
              <w:autoSpaceDN/>
              <w:adjustRightInd/>
              <w:rPr>
                <w:sz w:val="24"/>
                <w:szCs w:val="24"/>
              </w:rPr>
            </w:pPr>
          </w:p>
        </w:tc>
        <w:tc>
          <w:tcPr>
            <w:tcW w:w="1841" w:type="dxa"/>
            <w:tcBorders>
              <w:top w:val="single" w:sz="4" w:space="0" w:color="auto"/>
              <w:left w:val="single" w:sz="4" w:space="0" w:color="auto"/>
              <w:right w:val="single" w:sz="4" w:space="0" w:color="auto"/>
            </w:tcBorders>
          </w:tcPr>
          <w:p w:rsidR="00A55BF8" w:rsidRPr="00A55BF8" w:rsidRDefault="00A55BF8" w:rsidP="00426F07">
            <w:pPr>
              <w:rPr>
                <w:sz w:val="24"/>
                <w:szCs w:val="24"/>
              </w:rPr>
            </w:pPr>
            <w:r w:rsidRPr="00A55BF8">
              <w:rPr>
                <w:sz w:val="24"/>
                <w:szCs w:val="24"/>
              </w:rPr>
              <w:t>городской бюджет</w:t>
            </w:r>
          </w:p>
        </w:tc>
        <w:tc>
          <w:tcPr>
            <w:tcW w:w="1134" w:type="dxa"/>
            <w:tcBorders>
              <w:top w:val="single" w:sz="4" w:space="0" w:color="auto"/>
              <w:left w:val="single" w:sz="4" w:space="0" w:color="auto"/>
              <w:right w:val="single" w:sz="4" w:space="0" w:color="auto"/>
            </w:tcBorders>
          </w:tcPr>
          <w:p w:rsidR="00A55BF8" w:rsidRDefault="007E380B" w:rsidP="0016478A">
            <w:pPr>
              <w:widowControl/>
              <w:autoSpaceDE/>
              <w:autoSpaceDN/>
              <w:adjustRightInd/>
              <w:rPr>
                <w:sz w:val="24"/>
                <w:szCs w:val="24"/>
              </w:rPr>
            </w:pPr>
            <w:r>
              <w:rPr>
                <w:sz w:val="24"/>
                <w:szCs w:val="24"/>
              </w:rPr>
              <w:t>1</w:t>
            </w:r>
            <w:r w:rsidR="00A55BF8">
              <w:rPr>
                <w:sz w:val="24"/>
                <w:szCs w:val="24"/>
              </w:rPr>
              <w:t>000,0</w:t>
            </w:r>
          </w:p>
        </w:tc>
        <w:tc>
          <w:tcPr>
            <w:tcW w:w="2552"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p>
        </w:tc>
      </w:tr>
      <w:tr w:rsidR="00A55BF8" w:rsidRPr="00BB6E0B" w:rsidTr="00883815">
        <w:trPr>
          <w:trHeight w:val="212"/>
        </w:trPr>
        <w:tc>
          <w:tcPr>
            <w:tcW w:w="673" w:type="dxa"/>
            <w:tcBorders>
              <w:left w:val="single" w:sz="4" w:space="0" w:color="auto"/>
              <w:bottom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r w:rsidRPr="00BB6E0B">
              <w:rPr>
                <w:sz w:val="24"/>
                <w:szCs w:val="24"/>
              </w:rPr>
              <w:t>3.3.</w:t>
            </w:r>
          </w:p>
        </w:tc>
        <w:tc>
          <w:tcPr>
            <w:tcW w:w="3296" w:type="dxa"/>
            <w:tcBorders>
              <w:left w:val="single" w:sz="4" w:space="0" w:color="auto"/>
              <w:bottom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r w:rsidRPr="00BB6E0B">
              <w:rPr>
                <w:sz w:val="24"/>
                <w:szCs w:val="24"/>
              </w:rPr>
              <w:t>Занесение в систему ГИС ЖКХ вновь возведенных индивидуальных жилых домов</w:t>
            </w: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A55BF8" w:rsidRPr="00482B4B" w:rsidRDefault="00A55BF8" w:rsidP="003853F6">
            <w:pPr>
              <w:rPr>
                <w:sz w:val="24"/>
                <w:szCs w:val="24"/>
              </w:rPr>
            </w:pPr>
          </w:p>
        </w:tc>
        <w:tc>
          <w:tcPr>
            <w:tcW w:w="1417" w:type="dxa"/>
            <w:tcBorders>
              <w:left w:val="single" w:sz="4" w:space="0" w:color="auto"/>
              <w:bottom w:val="single" w:sz="4" w:space="0" w:color="auto"/>
              <w:right w:val="single" w:sz="4" w:space="0" w:color="auto"/>
            </w:tcBorders>
          </w:tcPr>
          <w:p w:rsidR="00A55BF8" w:rsidRPr="00482B4B" w:rsidRDefault="00A55BF8" w:rsidP="003853F6">
            <w:pPr>
              <w:rPr>
                <w:sz w:val="24"/>
                <w:szCs w:val="24"/>
              </w:rPr>
            </w:pPr>
          </w:p>
        </w:tc>
        <w:tc>
          <w:tcPr>
            <w:tcW w:w="1841" w:type="dxa"/>
            <w:tcBorders>
              <w:left w:val="single" w:sz="4" w:space="0" w:color="auto"/>
              <w:bottom w:val="single" w:sz="4" w:space="0" w:color="auto"/>
              <w:right w:val="single" w:sz="4" w:space="0" w:color="auto"/>
            </w:tcBorders>
          </w:tcPr>
          <w:p w:rsidR="00A55BF8" w:rsidRPr="00A55BF8" w:rsidRDefault="00A55BF8" w:rsidP="0016478A">
            <w:pPr>
              <w:widowControl/>
              <w:autoSpaceDE/>
              <w:autoSpaceDN/>
              <w:adjustRightInd/>
              <w:rPr>
                <w:sz w:val="24"/>
                <w:szCs w:val="24"/>
              </w:rPr>
            </w:pPr>
            <w:r w:rsidRPr="00A55BF8">
              <w:rPr>
                <w:sz w:val="24"/>
                <w:szCs w:val="24"/>
              </w:rPr>
              <w:t>городской бюджет</w:t>
            </w:r>
          </w:p>
        </w:tc>
        <w:tc>
          <w:tcPr>
            <w:tcW w:w="1134" w:type="dxa"/>
            <w:tcBorders>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tcPr>
          <w:p w:rsidR="00A55BF8" w:rsidRPr="00883815" w:rsidRDefault="00A55BF8" w:rsidP="00883815">
            <w:pPr>
              <w:widowControl/>
              <w:autoSpaceDE/>
              <w:autoSpaceDN/>
              <w:adjustRightInd/>
              <w:rPr>
                <w:sz w:val="22"/>
                <w:szCs w:val="22"/>
              </w:rPr>
            </w:pPr>
            <w:r w:rsidRPr="00883815">
              <w:rPr>
                <w:sz w:val="22"/>
                <w:szCs w:val="22"/>
              </w:rPr>
              <w:t>Исполнение требования Федерального законодательства</w:t>
            </w:r>
          </w:p>
        </w:tc>
      </w:tr>
      <w:tr w:rsidR="00A55BF8" w:rsidRPr="00BB6E0B" w:rsidTr="0016478A">
        <w:trPr>
          <w:trHeight w:val="212"/>
        </w:trPr>
        <w:tc>
          <w:tcPr>
            <w:tcW w:w="673" w:type="dxa"/>
            <w:tcBorders>
              <w:left w:val="single" w:sz="4" w:space="0" w:color="auto"/>
              <w:bottom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r>
              <w:rPr>
                <w:sz w:val="24"/>
                <w:szCs w:val="24"/>
              </w:rPr>
              <w:t>3.4.</w:t>
            </w:r>
          </w:p>
        </w:tc>
        <w:tc>
          <w:tcPr>
            <w:tcW w:w="3296" w:type="dxa"/>
            <w:tcBorders>
              <w:left w:val="single" w:sz="4" w:space="0" w:color="auto"/>
              <w:bottom w:val="single" w:sz="4" w:space="0" w:color="auto"/>
              <w:right w:val="single" w:sz="4" w:space="0" w:color="auto"/>
            </w:tcBorders>
          </w:tcPr>
          <w:p w:rsidR="00A55BF8" w:rsidRPr="00BB6E0B" w:rsidRDefault="00A55BF8" w:rsidP="00834CA1">
            <w:pPr>
              <w:widowControl/>
              <w:autoSpaceDE/>
              <w:autoSpaceDN/>
              <w:adjustRightInd/>
              <w:rPr>
                <w:sz w:val="24"/>
                <w:szCs w:val="24"/>
              </w:rPr>
            </w:pPr>
            <w:r>
              <w:rPr>
                <w:sz w:val="24"/>
                <w:szCs w:val="24"/>
              </w:rPr>
              <w:t>Заполнение системы ГИСОГД</w:t>
            </w: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A55BF8" w:rsidRPr="00482B4B" w:rsidRDefault="00A55BF8" w:rsidP="003853F6">
            <w:pPr>
              <w:rPr>
                <w:sz w:val="24"/>
                <w:szCs w:val="24"/>
              </w:rPr>
            </w:pPr>
            <w:r w:rsidRPr="00482B4B">
              <w:rPr>
                <w:sz w:val="24"/>
                <w:szCs w:val="24"/>
              </w:rPr>
              <w:t>01.01.2024</w:t>
            </w:r>
          </w:p>
        </w:tc>
        <w:tc>
          <w:tcPr>
            <w:tcW w:w="1417" w:type="dxa"/>
            <w:tcBorders>
              <w:left w:val="single" w:sz="4" w:space="0" w:color="auto"/>
              <w:bottom w:val="single" w:sz="4" w:space="0" w:color="auto"/>
              <w:right w:val="single" w:sz="4" w:space="0" w:color="auto"/>
            </w:tcBorders>
          </w:tcPr>
          <w:p w:rsidR="00A55BF8" w:rsidRPr="00482B4B" w:rsidRDefault="00A55BF8" w:rsidP="003853F6">
            <w:pPr>
              <w:rPr>
                <w:sz w:val="24"/>
                <w:szCs w:val="24"/>
              </w:rPr>
            </w:pPr>
            <w:r w:rsidRPr="00482B4B">
              <w:rPr>
                <w:sz w:val="24"/>
                <w:szCs w:val="24"/>
              </w:rPr>
              <w:t>31.12.2024</w:t>
            </w:r>
          </w:p>
        </w:tc>
        <w:tc>
          <w:tcPr>
            <w:tcW w:w="1841" w:type="dxa"/>
            <w:tcBorders>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sidRPr="00BB6E0B">
              <w:rPr>
                <w:sz w:val="24"/>
                <w:szCs w:val="24"/>
              </w:rPr>
              <w:t>городской бюджет</w:t>
            </w:r>
          </w:p>
        </w:tc>
        <w:tc>
          <w:tcPr>
            <w:tcW w:w="1134" w:type="dxa"/>
            <w:tcBorders>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vAlign w:val="center"/>
          </w:tcPr>
          <w:p w:rsidR="00A55BF8" w:rsidRPr="00883815" w:rsidRDefault="00A55BF8" w:rsidP="00BB6E0B">
            <w:pPr>
              <w:widowControl/>
              <w:autoSpaceDE/>
              <w:autoSpaceDN/>
              <w:adjustRightInd/>
              <w:rPr>
                <w:sz w:val="22"/>
                <w:szCs w:val="22"/>
              </w:rPr>
            </w:pPr>
            <w:r w:rsidRPr="00883815">
              <w:rPr>
                <w:sz w:val="22"/>
                <w:szCs w:val="22"/>
              </w:rPr>
              <w:t>Исполнение требования Федерального законодательства</w:t>
            </w:r>
          </w:p>
        </w:tc>
      </w:tr>
      <w:tr w:rsidR="00A55BF8" w:rsidRPr="00BB6E0B" w:rsidTr="00883815">
        <w:trPr>
          <w:trHeight w:val="212"/>
        </w:trPr>
        <w:tc>
          <w:tcPr>
            <w:tcW w:w="673" w:type="dxa"/>
            <w:tcBorders>
              <w:left w:val="single" w:sz="4" w:space="0" w:color="auto"/>
              <w:bottom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r>
              <w:rPr>
                <w:sz w:val="24"/>
                <w:szCs w:val="24"/>
              </w:rPr>
              <w:t>3.5</w:t>
            </w:r>
            <w:r w:rsidRPr="00BB6E0B">
              <w:rPr>
                <w:sz w:val="24"/>
                <w:szCs w:val="24"/>
              </w:rPr>
              <w:t>.</w:t>
            </w:r>
          </w:p>
        </w:tc>
        <w:tc>
          <w:tcPr>
            <w:tcW w:w="3296" w:type="dxa"/>
            <w:tcBorders>
              <w:left w:val="single" w:sz="4" w:space="0" w:color="auto"/>
              <w:bottom w:val="single" w:sz="4" w:space="0" w:color="auto"/>
              <w:right w:val="single" w:sz="4" w:space="0" w:color="auto"/>
            </w:tcBorders>
          </w:tcPr>
          <w:p w:rsidR="00A55BF8" w:rsidRPr="00BB6E0B" w:rsidRDefault="00A55BF8" w:rsidP="00AD750D">
            <w:pPr>
              <w:widowControl/>
              <w:autoSpaceDE/>
              <w:autoSpaceDN/>
              <w:adjustRightInd/>
              <w:rPr>
                <w:sz w:val="24"/>
                <w:szCs w:val="24"/>
              </w:rPr>
            </w:pPr>
            <w:r w:rsidRPr="00BB6E0B">
              <w:rPr>
                <w:sz w:val="24"/>
                <w:szCs w:val="24"/>
              </w:rPr>
              <w:t xml:space="preserve">Занесение в систему ФИАС информации о вновь присвоенных и аннулированных адресах </w:t>
            </w: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tcBorders>
              <w:left w:val="single" w:sz="4" w:space="0" w:color="auto"/>
              <w:bottom w:val="single" w:sz="4" w:space="0" w:color="auto"/>
              <w:right w:val="single" w:sz="4" w:space="0" w:color="auto"/>
            </w:tcBorders>
          </w:tcPr>
          <w:p w:rsidR="00A55BF8" w:rsidRPr="00482B4B" w:rsidRDefault="00A55BF8" w:rsidP="003853F6">
            <w:pPr>
              <w:rPr>
                <w:sz w:val="24"/>
                <w:szCs w:val="24"/>
              </w:rPr>
            </w:pPr>
          </w:p>
        </w:tc>
        <w:tc>
          <w:tcPr>
            <w:tcW w:w="1417" w:type="dxa"/>
            <w:tcBorders>
              <w:left w:val="single" w:sz="4" w:space="0" w:color="auto"/>
              <w:bottom w:val="single" w:sz="4" w:space="0" w:color="auto"/>
              <w:right w:val="single" w:sz="4" w:space="0" w:color="auto"/>
            </w:tcBorders>
          </w:tcPr>
          <w:p w:rsidR="00A55BF8" w:rsidRPr="00482B4B" w:rsidRDefault="00A55BF8" w:rsidP="003853F6">
            <w:pPr>
              <w:rPr>
                <w:sz w:val="24"/>
                <w:szCs w:val="24"/>
              </w:rPr>
            </w:pPr>
          </w:p>
        </w:tc>
        <w:tc>
          <w:tcPr>
            <w:tcW w:w="1841" w:type="dxa"/>
            <w:tcBorders>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sidRPr="00BB6E0B">
              <w:rPr>
                <w:sz w:val="24"/>
                <w:szCs w:val="24"/>
              </w:rPr>
              <w:t>городской бюджет</w:t>
            </w:r>
          </w:p>
        </w:tc>
        <w:tc>
          <w:tcPr>
            <w:tcW w:w="1134" w:type="dxa"/>
            <w:tcBorders>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Pr>
                <w:sz w:val="24"/>
                <w:szCs w:val="24"/>
              </w:rPr>
              <w:t>0,00</w:t>
            </w:r>
          </w:p>
        </w:tc>
        <w:tc>
          <w:tcPr>
            <w:tcW w:w="2552" w:type="dxa"/>
            <w:tcBorders>
              <w:left w:val="single" w:sz="4" w:space="0" w:color="auto"/>
              <w:bottom w:val="single" w:sz="4" w:space="0" w:color="auto"/>
              <w:right w:val="single" w:sz="4" w:space="0" w:color="auto"/>
            </w:tcBorders>
          </w:tcPr>
          <w:p w:rsidR="00A55BF8" w:rsidRPr="00883815" w:rsidRDefault="00A55BF8" w:rsidP="00883815">
            <w:pPr>
              <w:widowControl/>
              <w:autoSpaceDE/>
              <w:autoSpaceDN/>
              <w:adjustRightInd/>
              <w:rPr>
                <w:sz w:val="22"/>
                <w:szCs w:val="22"/>
              </w:rPr>
            </w:pPr>
            <w:r w:rsidRPr="00883815">
              <w:rPr>
                <w:sz w:val="22"/>
                <w:szCs w:val="22"/>
              </w:rPr>
              <w:t>Исполнение требования Федерального законодательства</w:t>
            </w:r>
          </w:p>
        </w:tc>
      </w:tr>
      <w:tr w:rsidR="00A55BF8" w:rsidRPr="00BB6E0B" w:rsidTr="0016478A">
        <w:trPr>
          <w:trHeight w:val="231"/>
        </w:trPr>
        <w:tc>
          <w:tcPr>
            <w:tcW w:w="673" w:type="dxa"/>
            <w:vMerge w:val="restart"/>
            <w:tcBorders>
              <w:top w:val="single" w:sz="4" w:space="0" w:color="auto"/>
              <w:left w:val="single" w:sz="4" w:space="0" w:color="auto"/>
              <w:right w:val="single" w:sz="4" w:space="0" w:color="auto"/>
            </w:tcBorders>
            <w:hideMark/>
          </w:tcPr>
          <w:p w:rsidR="00A55BF8" w:rsidRPr="00BB6E0B" w:rsidRDefault="00A55BF8" w:rsidP="00BB6E0B">
            <w:pPr>
              <w:widowControl/>
              <w:autoSpaceDE/>
              <w:autoSpaceDN/>
              <w:adjustRightInd/>
              <w:jc w:val="center"/>
              <w:rPr>
                <w:sz w:val="24"/>
                <w:szCs w:val="24"/>
              </w:rPr>
            </w:pPr>
            <w:r w:rsidRPr="00BB6E0B">
              <w:rPr>
                <w:sz w:val="24"/>
                <w:szCs w:val="24"/>
              </w:rPr>
              <w:t>4.</w:t>
            </w:r>
          </w:p>
        </w:tc>
        <w:tc>
          <w:tcPr>
            <w:tcW w:w="3296" w:type="dxa"/>
            <w:vMerge w:val="restart"/>
            <w:tcBorders>
              <w:top w:val="single" w:sz="4" w:space="0" w:color="auto"/>
              <w:left w:val="single" w:sz="4" w:space="0" w:color="auto"/>
              <w:right w:val="single" w:sz="4" w:space="0" w:color="auto"/>
            </w:tcBorders>
            <w:hideMark/>
          </w:tcPr>
          <w:p w:rsidR="00A55BF8" w:rsidRPr="00BB6E0B" w:rsidRDefault="00A55BF8" w:rsidP="005445CF">
            <w:pPr>
              <w:widowControl/>
              <w:autoSpaceDE/>
              <w:autoSpaceDN/>
              <w:adjustRightInd/>
              <w:rPr>
                <w:sz w:val="24"/>
                <w:szCs w:val="24"/>
              </w:rPr>
            </w:pPr>
            <w:r w:rsidRPr="00BB6E0B">
              <w:rPr>
                <w:sz w:val="24"/>
                <w:szCs w:val="24"/>
              </w:rPr>
              <w:t>Отдельное мероприятие  «Переселение граждан из аварийного жилищного фонда»</w:t>
            </w:r>
          </w:p>
        </w:tc>
        <w:tc>
          <w:tcPr>
            <w:tcW w:w="2551" w:type="dxa"/>
            <w:vMerge w:val="restart"/>
            <w:tcBorders>
              <w:top w:val="single" w:sz="4" w:space="0" w:color="auto"/>
              <w:left w:val="single" w:sz="4" w:space="0" w:color="auto"/>
              <w:right w:val="single" w:sz="4" w:space="0" w:color="auto"/>
            </w:tcBorders>
          </w:tcPr>
          <w:p w:rsidR="00A55BF8" w:rsidRPr="00BB6E0B" w:rsidRDefault="00306878" w:rsidP="00BB6E0B">
            <w:pPr>
              <w:widowControl/>
              <w:autoSpaceDE/>
              <w:autoSpaceDN/>
              <w:adjustRightInd/>
              <w:rPr>
                <w:sz w:val="24"/>
                <w:szCs w:val="24"/>
              </w:rPr>
            </w:pPr>
            <w:r>
              <w:rPr>
                <w:sz w:val="24"/>
                <w:szCs w:val="24"/>
              </w:rPr>
              <w:t>Директор М</w:t>
            </w:r>
            <w:r w:rsidR="003B63FE">
              <w:rPr>
                <w:sz w:val="24"/>
                <w:szCs w:val="24"/>
              </w:rPr>
              <w:t>К</w:t>
            </w:r>
            <w:r w:rsidR="00A55BF8" w:rsidRPr="00BB6E0B">
              <w:rPr>
                <w:sz w:val="24"/>
                <w:szCs w:val="24"/>
              </w:rPr>
              <w:t>У «Организация  капитального строительства»</w:t>
            </w:r>
          </w:p>
          <w:p w:rsidR="00A55BF8" w:rsidRPr="00BB6E0B" w:rsidRDefault="00A55BF8" w:rsidP="00BB6E0B">
            <w:pPr>
              <w:widowControl/>
              <w:autoSpaceDE/>
              <w:autoSpaceDN/>
              <w:adjustRightInd/>
              <w:rPr>
                <w:sz w:val="24"/>
                <w:szCs w:val="24"/>
                <w:vertAlign w:val="subscript"/>
              </w:rPr>
            </w:pPr>
            <w:r w:rsidRPr="00BB6E0B">
              <w:rPr>
                <w:sz w:val="24"/>
                <w:szCs w:val="24"/>
              </w:rPr>
              <w:t>Начальник УДМС</w:t>
            </w:r>
          </w:p>
        </w:tc>
        <w:tc>
          <w:tcPr>
            <w:tcW w:w="1420" w:type="dxa"/>
            <w:vMerge w:val="restart"/>
            <w:tcBorders>
              <w:top w:val="single" w:sz="4" w:space="0" w:color="auto"/>
              <w:left w:val="single" w:sz="4" w:space="0" w:color="auto"/>
              <w:right w:val="single" w:sz="4" w:space="0" w:color="auto"/>
            </w:tcBorders>
          </w:tcPr>
          <w:p w:rsidR="00A55BF8" w:rsidRPr="00482B4B" w:rsidRDefault="00A55BF8" w:rsidP="003853F6">
            <w:pPr>
              <w:rPr>
                <w:sz w:val="24"/>
                <w:szCs w:val="24"/>
              </w:rPr>
            </w:pPr>
          </w:p>
          <w:p w:rsidR="00A55BF8" w:rsidRPr="00482B4B" w:rsidRDefault="00A55BF8" w:rsidP="003853F6">
            <w:pPr>
              <w:rPr>
                <w:sz w:val="24"/>
                <w:szCs w:val="24"/>
              </w:rPr>
            </w:pPr>
            <w:r w:rsidRPr="00482B4B">
              <w:rPr>
                <w:sz w:val="24"/>
                <w:szCs w:val="24"/>
              </w:rPr>
              <w:t>01.01.2024</w:t>
            </w:r>
          </w:p>
          <w:p w:rsidR="00A55BF8" w:rsidRPr="00482B4B" w:rsidRDefault="00A55BF8" w:rsidP="003853F6">
            <w:pPr>
              <w:rPr>
                <w:sz w:val="24"/>
                <w:szCs w:val="24"/>
              </w:rPr>
            </w:pPr>
          </w:p>
        </w:tc>
        <w:tc>
          <w:tcPr>
            <w:tcW w:w="1417" w:type="dxa"/>
            <w:vMerge w:val="restart"/>
            <w:tcBorders>
              <w:top w:val="single" w:sz="4" w:space="0" w:color="auto"/>
              <w:left w:val="single" w:sz="4" w:space="0" w:color="auto"/>
              <w:right w:val="single" w:sz="4" w:space="0" w:color="auto"/>
            </w:tcBorders>
          </w:tcPr>
          <w:p w:rsidR="00A55BF8" w:rsidRPr="00482B4B" w:rsidRDefault="00A55BF8" w:rsidP="003853F6">
            <w:pPr>
              <w:rPr>
                <w:sz w:val="24"/>
                <w:szCs w:val="24"/>
              </w:rPr>
            </w:pPr>
          </w:p>
          <w:p w:rsidR="00A55BF8" w:rsidRPr="00482B4B" w:rsidRDefault="00A55BF8" w:rsidP="003853F6">
            <w:pPr>
              <w:rPr>
                <w:sz w:val="24"/>
                <w:szCs w:val="24"/>
              </w:rPr>
            </w:pPr>
            <w:r w:rsidRPr="00482B4B">
              <w:rPr>
                <w:sz w:val="24"/>
                <w:szCs w:val="24"/>
              </w:rPr>
              <w:t>31.12.2024</w:t>
            </w:r>
          </w:p>
          <w:p w:rsidR="00A55BF8" w:rsidRPr="00482B4B" w:rsidRDefault="00A55BF8"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A55BF8" w:rsidRPr="00BB6E0B" w:rsidRDefault="00A55BF8" w:rsidP="0016478A">
            <w:pPr>
              <w:widowControl/>
              <w:autoSpaceDE/>
              <w:autoSpaceDN/>
              <w:adjustRightInd/>
              <w:rPr>
                <w:sz w:val="24"/>
                <w:szCs w:val="24"/>
              </w:rPr>
            </w:pPr>
            <w:r w:rsidRPr="00BB6E0B">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A55BF8" w:rsidRPr="00BB6E0B" w:rsidRDefault="00503195" w:rsidP="0016478A">
            <w:pPr>
              <w:widowControl/>
              <w:autoSpaceDE/>
              <w:autoSpaceDN/>
              <w:adjustRightInd/>
              <w:rPr>
                <w:sz w:val="24"/>
                <w:szCs w:val="24"/>
              </w:rPr>
            </w:pPr>
            <w:r>
              <w:rPr>
                <w:sz w:val="24"/>
                <w:szCs w:val="24"/>
              </w:rPr>
              <w:t>1110</w:t>
            </w:r>
            <w:r w:rsidR="00A55BF8" w:rsidRPr="00BB6E0B">
              <w:rPr>
                <w:sz w:val="24"/>
                <w:szCs w:val="24"/>
              </w:rPr>
              <w:t>,0</w:t>
            </w:r>
            <w:r w:rsidR="00A55BF8">
              <w:rPr>
                <w:sz w:val="24"/>
                <w:szCs w:val="24"/>
              </w:rPr>
              <w:t>0</w:t>
            </w:r>
          </w:p>
        </w:tc>
        <w:tc>
          <w:tcPr>
            <w:tcW w:w="2552" w:type="dxa"/>
            <w:vMerge w:val="restart"/>
            <w:tcBorders>
              <w:top w:val="single" w:sz="4" w:space="0" w:color="auto"/>
              <w:left w:val="single" w:sz="4" w:space="0" w:color="auto"/>
              <w:right w:val="single" w:sz="4" w:space="0" w:color="auto"/>
            </w:tcBorders>
          </w:tcPr>
          <w:p w:rsidR="00A55BF8" w:rsidRPr="00BB6E0B" w:rsidRDefault="00A55BF8" w:rsidP="0065314C">
            <w:pPr>
              <w:widowControl/>
              <w:autoSpaceDE/>
              <w:autoSpaceDN/>
              <w:adjustRightInd/>
              <w:rPr>
                <w:sz w:val="24"/>
                <w:szCs w:val="24"/>
              </w:rPr>
            </w:pPr>
            <w:r>
              <w:rPr>
                <w:sz w:val="24"/>
                <w:szCs w:val="24"/>
              </w:rPr>
              <w:t>Выполнения мероприятий по переселению граждан из аварийного жилого фонда, согласно 185 ФЗ</w:t>
            </w:r>
          </w:p>
        </w:tc>
      </w:tr>
      <w:tr w:rsidR="00A55BF8" w:rsidRPr="00BB6E0B" w:rsidTr="0016478A">
        <w:trPr>
          <w:trHeight w:val="520"/>
        </w:trPr>
        <w:tc>
          <w:tcPr>
            <w:tcW w:w="673" w:type="dxa"/>
            <w:vMerge/>
            <w:tcBorders>
              <w:left w:val="single" w:sz="4" w:space="0" w:color="auto"/>
              <w:right w:val="single" w:sz="4" w:space="0" w:color="auto"/>
            </w:tcBorders>
            <w:vAlign w:val="center"/>
            <w:hideMark/>
          </w:tcPr>
          <w:p w:rsidR="00A55BF8" w:rsidRPr="00BB6E0B" w:rsidRDefault="00A55BF8"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hideMark/>
          </w:tcPr>
          <w:p w:rsidR="00A55BF8" w:rsidRPr="00BB6E0B" w:rsidRDefault="00A55BF8"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hideMark/>
          </w:tcPr>
          <w:p w:rsidR="00A55BF8" w:rsidRPr="00BB6E0B" w:rsidRDefault="00A55BF8"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hideMark/>
          </w:tcPr>
          <w:p w:rsidR="00A55BF8" w:rsidRPr="00482B4B" w:rsidRDefault="00A55BF8" w:rsidP="00BB6E0B">
            <w:pPr>
              <w:widowControl/>
              <w:autoSpaceDE/>
              <w:autoSpaceDN/>
              <w:adjustRightInd/>
              <w:rPr>
                <w:sz w:val="24"/>
                <w:szCs w:val="24"/>
              </w:rPr>
            </w:pPr>
          </w:p>
        </w:tc>
        <w:tc>
          <w:tcPr>
            <w:tcW w:w="1417" w:type="dxa"/>
            <w:vMerge/>
            <w:tcBorders>
              <w:left w:val="single" w:sz="4" w:space="0" w:color="auto"/>
              <w:right w:val="single" w:sz="4" w:space="0" w:color="auto"/>
            </w:tcBorders>
            <w:hideMark/>
          </w:tcPr>
          <w:p w:rsidR="00A55BF8" w:rsidRPr="00482B4B" w:rsidRDefault="00A55BF8"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hideMark/>
          </w:tcPr>
          <w:p w:rsidR="00A55BF8" w:rsidRPr="00BB6E0B" w:rsidRDefault="00A55BF8" w:rsidP="0016478A">
            <w:pPr>
              <w:widowControl/>
              <w:autoSpaceDE/>
              <w:autoSpaceDN/>
              <w:adjustRightInd/>
              <w:rPr>
                <w:sz w:val="24"/>
                <w:szCs w:val="24"/>
              </w:rPr>
            </w:pPr>
            <w:r w:rsidRPr="00BB6E0B">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A55BF8" w:rsidRDefault="00A55BF8" w:rsidP="0016478A">
            <w:pPr>
              <w:widowControl/>
              <w:autoSpaceDE/>
              <w:autoSpaceDN/>
              <w:adjustRightInd/>
              <w:rPr>
                <w:sz w:val="24"/>
                <w:szCs w:val="24"/>
              </w:rPr>
            </w:pPr>
          </w:p>
          <w:p w:rsidR="00A55BF8" w:rsidRPr="00BB6E0B" w:rsidRDefault="00A55BF8" w:rsidP="0016478A">
            <w:pPr>
              <w:widowControl/>
              <w:autoSpaceDE/>
              <w:autoSpaceDN/>
              <w:adjustRightInd/>
              <w:rPr>
                <w:sz w:val="24"/>
                <w:szCs w:val="24"/>
              </w:rPr>
            </w:pPr>
            <w:r w:rsidRPr="00BB6E0B">
              <w:rPr>
                <w:sz w:val="24"/>
                <w:szCs w:val="24"/>
              </w:rPr>
              <w:t>0,00</w:t>
            </w:r>
          </w:p>
        </w:tc>
        <w:tc>
          <w:tcPr>
            <w:tcW w:w="2552" w:type="dxa"/>
            <w:vMerge/>
            <w:tcBorders>
              <w:left w:val="single" w:sz="4" w:space="0" w:color="auto"/>
              <w:right w:val="single" w:sz="4" w:space="0" w:color="auto"/>
            </w:tcBorders>
            <w:vAlign w:val="center"/>
            <w:hideMark/>
          </w:tcPr>
          <w:p w:rsidR="00A55BF8" w:rsidRPr="00BB6E0B" w:rsidRDefault="00A55BF8" w:rsidP="00BB6E0B">
            <w:pPr>
              <w:widowControl/>
              <w:autoSpaceDE/>
              <w:autoSpaceDN/>
              <w:adjustRightInd/>
              <w:rPr>
                <w:sz w:val="24"/>
                <w:szCs w:val="24"/>
                <w:vertAlign w:val="subscript"/>
              </w:rPr>
            </w:pPr>
          </w:p>
        </w:tc>
      </w:tr>
      <w:tr w:rsidR="00A55BF8" w:rsidRPr="00BB6E0B" w:rsidTr="0016478A">
        <w:trPr>
          <w:trHeight w:val="280"/>
        </w:trPr>
        <w:tc>
          <w:tcPr>
            <w:tcW w:w="673"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p>
        </w:tc>
        <w:tc>
          <w:tcPr>
            <w:tcW w:w="3296"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rPr>
            </w:pPr>
          </w:p>
        </w:tc>
        <w:tc>
          <w:tcPr>
            <w:tcW w:w="2551"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c>
          <w:tcPr>
            <w:tcW w:w="1420" w:type="dxa"/>
            <w:vMerge/>
            <w:tcBorders>
              <w:left w:val="single" w:sz="4" w:space="0" w:color="auto"/>
              <w:right w:val="single" w:sz="4" w:space="0" w:color="auto"/>
            </w:tcBorders>
          </w:tcPr>
          <w:p w:rsidR="00A55BF8" w:rsidRPr="00482B4B" w:rsidRDefault="00A55BF8" w:rsidP="00BB6E0B">
            <w:pPr>
              <w:widowControl/>
              <w:autoSpaceDE/>
              <w:autoSpaceDN/>
              <w:adjustRightInd/>
              <w:rPr>
                <w:sz w:val="24"/>
                <w:szCs w:val="24"/>
              </w:rPr>
            </w:pPr>
          </w:p>
        </w:tc>
        <w:tc>
          <w:tcPr>
            <w:tcW w:w="1417" w:type="dxa"/>
            <w:vMerge/>
            <w:tcBorders>
              <w:left w:val="single" w:sz="4" w:space="0" w:color="auto"/>
              <w:right w:val="single" w:sz="4" w:space="0" w:color="auto"/>
            </w:tcBorders>
          </w:tcPr>
          <w:p w:rsidR="00A55BF8" w:rsidRPr="00482B4B" w:rsidRDefault="00A55BF8" w:rsidP="00BB6E0B">
            <w:pPr>
              <w:widowControl/>
              <w:autoSpaceDE/>
              <w:autoSpaceDN/>
              <w:adjustRightInd/>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A55BF8" w:rsidRPr="00BB6E0B" w:rsidRDefault="00503195" w:rsidP="0016478A">
            <w:pPr>
              <w:widowControl/>
              <w:autoSpaceDE/>
              <w:autoSpaceDN/>
              <w:adjustRightInd/>
              <w:rPr>
                <w:sz w:val="24"/>
                <w:szCs w:val="24"/>
              </w:rPr>
            </w:pPr>
            <w:r>
              <w:rPr>
                <w:sz w:val="24"/>
                <w:szCs w:val="24"/>
              </w:rPr>
              <w:t>1110</w:t>
            </w:r>
            <w:r w:rsidR="00A55BF8" w:rsidRPr="00BB6E0B">
              <w:rPr>
                <w:sz w:val="24"/>
                <w:szCs w:val="24"/>
              </w:rPr>
              <w:t>,0</w:t>
            </w:r>
            <w:r w:rsidR="00A55BF8">
              <w:rPr>
                <w:sz w:val="24"/>
                <w:szCs w:val="24"/>
              </w:rPr>
              <w:t>0</w:t>
            </w:r>
          </w:p>
        </w:tc>
        <w:tc>
          <w:tcPr>
            <w:tcW w:w="2552" w:type="dxa"/>
            <w:vMerge/>
            <w:tcBorders>
              <w:left w:val="single" w:sz="4" w:space="0" w:color="auto"/>
              <w:right w:val="single" w:sz="4" w:space="0" w:color="auto"/>
            </w:tcBorders>
            <w:vAlign w:val="center"/>
          </w:tcPr>
          <w:p w:rsidR="00A55BF8" w:rsidRPr="00BB6E0B" w:rsidRDefault="00A55BF8" w:rsidP="00BB6E0B">
            <w:pPr>
              <w:widowControl/>
              <w:autoSpaceDE/>
              <w:autoSpaceDN/>
              <w:adjustRightInd/>
              <w:rPr>
                <w:sz w:val="24"/>
                <w:szCs w:val="24"/>
                <w:vertAlign w:val="subscript"/>
              </w:rPr>
            </w:pPr>
          </w:p>
        </w:tc>
      </w:tr>
      <w:tr w:rsidR="00A55BF8" w:rsidRPr="00BB6E0B" w:rsidTr="0016478A">
        <w:trPr>
          <w:trHeight w:val="280"/>
        </w:trPr>
        <w:tc>
          <w:tcPr>
            <w:tcW w:w="673" w:type="dxa"/>
            <w:tcBorders>
              <w:left w:val="single" w:sz="4" w:space="0" w:color="auto"/>
              <w:right w:val="single" w:sz="4" w:space="0" w:color="auto"/>
            </w:tcBorders>
          </w:tcPr>
          <w:p w:rsidR="00A55BF8" w:rsidRPr="00BB6E0B" w:rsidRDefault="00A55BF8" w:rsidP="00AD750D">
            <w:pPr>
              <w:widowControl/>
              <w:autoSpaceDE/>
              <w:autoSpaceDN/>
              <w:adjustRightInd/>
              <w:rPr>
                <w:sz w:val="24"/>
                <w:szCs w:val="24"/>
              </w:rPr>
            </w:pPr>
            <w:r>
              <w:rPr>
                <w:sz w:val="24"/>
                <w:szCs w:val="24"/>
              </w:rPr>
              <w:t xml:space="preserve">4.1. </w:t>
            </w:r>
          </w:p>
        </w:tc>
        <w:tc>
          <w:tcPr>
            <w:tcW w:w="3296" w:type="dxa"/>
            <w:tcBorders>
              <w:left w:val="single" w:sz="4" w:space="0" w:color="auto"/>
              <w:right w:val="single" w:sz="4" w:space="0" w:color="auto"/>
            </w:tcBorders>
          </w:tcPr>
          <w:p w:rsidR="00A55BF8" w:rsidRPr="00BB6E0B" w:rsidRDefault="00A55BF8" w:rsidP="00AD750D">
            <w:pPr>
              <w:widowControl/>
              <w:autoSpaceDE/>
              <w:autoSpaceDN/>
              <w:adjustRightInd/>
              <w:rPr>
                <w:sz w:val="24"/>
                <w:szCs w:val="24"/>
              </w:rPr>
            </w:pPr>
            <w:r>
              <w:rPr>
                <w:sz w:val="24"/>
                <w:szCs w:val="24"/>
              </w:rPr>
              <w:t>Снос аварийных домов</w:t>
            </w:r>
          </w:p>
        </w:tc>
        <w:tc>
          <w:tcPr>
            <w:tcW w:w="2551" w:type="dxa"/>
            <w:tcBorders>
              <w:left w:val="single" w:sz="4" w:space="0" w:color="auto"/>
              <w:right w:val="single" w:sz="4" w:space="0" w:color="auto"/>
            </w:tcBorders>
          </w:tcPr>
          <w:p w:rsidR="00A55BF8" w:rsidRPr="00BB6E0B" w:rsidRDefault="00306878" w:rsidP="00451468">
            <w:pPr>
              <w:widowControl/>
              <w:autoSpaceDE/>
              <w:autoSpaceDN/>
              <w:adjustRightInd/>
              <w:rPr>
                <w:sz w:val="24"/>
                <w:szCs w:val="24"/>
              </w:rPr>
            </w:pPr>
            <w:r>
              <w:rPr>
                <w:sz w:val="24"/>
                <w:szCs w:val="24"/>
              </w:rPr>
              <w:t>Директор М</w:t>
            </w:r>
            <w:r w:rsidR="003B63FE">
              <w:rPr>
                <w:sz w:val="24"/>
                <w:szCs w:val="24"/>
              </w:rPr>
              <w:t>К</w:t>
            </w:r>
            <w:r w:rsidR="00A55BF8" w:rsidRPr="00BB6E0B">
              <w:rPr>
                <w:sz w:val="24"/>
                <w:szCs w:val="24"/>
              </w:rPr>
              <w:t>У «Организация  капитального строительства»</w:t>
            </w:r>
          </w:p>
          <w:p w:rsidR="00A55BF8" w:rsidRPr="00BB6E0B" w:rsidRDefault="00A55BF8" w:rsidP="00451468">
            <w:pPr>
              <w:widowControl/>
              <w:autoSpaceDE/>
              <w:autoSpaceDN/>
              <w:adjustRightInd/>
              <w:rPr>
                <w:sz w:val="24"/>
                <w:szCs w:val="24"/>
                <w:vertAlign w:val="subscript"/>
              </w:rPr>
            </w:pPr>
            <w:r w:rsidRPr="00BB6E0B">
              <w:rPr>
                <w:sz w:val="24"/>
                <w:szCs w:val="24"/>
              </w:rPr>
              <w:t>Начальник УДМС</w:t>
            </w:r>
          </w:p>
        </w:tc>
        <w:tc>
          <w:tcPr>
            <w:tcW w:w="1420" w:type="dxa"/>
            <w:tcBorders>
              <w:left w:val="single" w:sz="4" w:space="0" w:color="auto"/>
              <w:right w:val="single" w:sz="4" w:space="0" w:color="auto"/>
            </w:tcBorders>
          </w:tcPr>
          <w:p w:rsidR="00A55BF8" w:rsidRPr="00482B4B" w:rsidRDefault="00A55BF8" w:rsidP="003853F6">
            <w:pPr>
              <w:rPr>
                <w:sz w:val="24"/>
                <w:szCs w:val="24"/>
              </w:rPr>
            </w:pPr>
          </w:p>
        </w:tc>
        <w:tc>
          <w:tcPr>
            <w:tcW w:w="1417" w:type="dxa"/>
            <w:tcBorders>
              <w:left w:val="single" w:sz="4" w:space="0" w:color="auto"/>
              <w:right w:val="single" w:sz="4" w:space="0" w:color="auto"/>
            </w:tcBorders>
          </w:tcPr>
          <w:p w:rsidR="00A55BF8" w:rsidRPr="00482B4B" w:rsidRDefault="00A55BF8" w:rsidP="003853F6">
            <w:pPr>
              <w:rPr>
                <w:sz w:val="24"/>
                <w:szCs w:val="24"/>
              </w:rPr>
            </w:pPr>
          </w:p>
        </w:tc>
        <w:tc>
          <w:tcPr>
            <w:tcW w:w="1841" w:type="dxa"/>
            <w:tcBorders>
              <w:top w:val="single" w:sz="4" w:space="0" w:color="auto"/>
              <w:left w:val="single" w:sz="4" w:space="0" w:color="auto"/>
              <w:bottom w:val="single" w:sz="4" w:space="0" w:color="auto"/>
              <w:right w:val="single" w:sz="4" w:space="0" w:color="auto"/>
            </w:tcBorders>
          </w:tcPr>
          <w:p w:rsidR="00A55BF8" w:rsidRPr="00BB6E0B" w:rsidRDefault="00A55BF8" w:rsidP="0016478A">
            <w:pPr>
              <w:widowControl/>
              <w:autoSpaceDE/>
              <w:autoSpaceDN/>
              <w:adjustRightInd/>
              <w:rPr>
                <w:sz w:val="24"/>
                <w:szCs w:val="24"/>
              </w:rPr>
            </w:pPr>
            <w:r w:rsidRPr="00BB6E0B">
              <w:rPr>
                <w:sz w:val="24"/>
                <w:szCs w:val="24"/>
              </w:rPr>
              <w:t>городской бюджет</w:t>
            </w:r>
          </w:p>
        </w:tc>
        <w:tc>
          <w:tcPr>
            <w:tcW w:w="1134" w:type="dxa"/>
            <w:tcBorders>
              <w:top w:val="single" w:sz="4" w:space="0" w:color="auto"/>
              <w:left w:val="single" w:sz="4" w:space="0" w:color="auto"/>
              <w:bottom w:val="single" w:sz="4" w:space="0" w:color="auto"/>
              <w:right w:val="single" w:sz="4" w:space="0" w:color="auto"/>
            </w:tcBorders>
          </w:tcPr>
          <w:p w:rsidR="00A55BF8" w:rsidRPr="00BB6E0B" w:rsidRDefault="00503195" w:rsidP="0016478A">
            <w:pPr>
              <w:widowControl/>
              <w:autoSpaceDE/>
              <w:autoSpaceDN/>
              <w:adjustRightInd/>
              <w:rPr>
                <w:sz w:val="24"/>
                <w:szCs w:val="24"/>
              </w:rPr>
            </w:pPr>
            <w:r>
              <w:rPr>
                <w:sz w:val="24"/>
                <w:szCs w:val="24"/>
              </w:rPr>
              <w:t>1110</w:t>
            </w:r>
            <w:r w:rsidR="00A55BF8" w:rsidRPr="00BB6E0B">
              <w:rPr>
                <w:sz w:val="24"/>
                <w:szCs w:val="24"/>
              </w:rPr>
              <w:t>,0</w:t>
            </w:r>
            <w:r w:rsidR="00A55BF8">
              <w:rPr>
                <w:sz w:val="24"/>
                <w:szCs w:val="24"/>
              </w:rPr>
              <w:t>0</w:t>
            </w:r>
          </w:p>
        </w:tc>
        <w:tc>
          <w:tcPr>
            <w:tcW w:w="2552" w:type="dxa"/>
            <w:tcBorders>
              <w:left w:val="single" w:sz="4" w:space="0" w:color="auto"/>
              <w:right w:val="single" w:sz="4" w:space="0" w:color="auto"/>
            </w:tcBorders>
          </w:tcPr>
          <w:p w:rsidR="00A55BF8" w:rsidRPr="00BB6E0B" w:rsidRDefault="00883815" w:rsidP="00E94AC8">
            <w:pPr>
              <w:widowControl/>
              <w:autoSpaceDE/>
              <w:autoSpaceDN/>
              <w:adjustRightInd/>
              <w:rPr>
                <w:sz w:val="24"/>
                <w:szCs w:val="24"/>
                <w:vertAlign w:val="subscript"/>
              </w:rPr>
            </w:pPr>
            <w:r>
              <w:rPr>
                <w:sz w:val="24"/>
                <w:szCs w:val="24"/>
              </w:rPr>
              <w:t>С</w:t>
            </w:r>
            <w:r w:rsidR="00A55BF8" w:rsidRPr="00BB6E0B">
              <w:rPr>
                <w:sz w:val="24"/>
                <w:szCs w:val="24"/>
              </w:rPr>
              <w:t xml:space="preserve">нос  расселенных аварийных домов в количестве </w:t>
            </w:r>
            <w:r w:rsidR="00A55BF8">
              <w:rPr>
                <w:sz w:val="24"/>
                <w:szCs w:val="24"/>
              </w:rPr>
              <w:t xml:space="preserve"> </w:t>
            </w:r>
            <w:r w:rsidR="00E94AC8">
              <w:rPr>
                <w:sz w:val="24"/>
                <w:szCs w:val="24"/>
              </w:rPr>
              <w:t>3</w:t>
            </w:r>
            <w:r w:rsidR="00A55BF8">
              <w:rPr>
                <w:sz w:val="24"/>
                <w:szCs w:val="24"/>
              </w:rPr>
              <w:t xml:space="preserve">  </w:t>
            </w:r>
            <w:r w:rsidR="00A55BF8" w:rsidRPr="00BB6E0B">
              <w:rPr>
                <w:sz w:val="24"/>
                <w:szCs w:val="24"/>
              </w:rPr>
              <w:t>штук.</w:t>
            </w:r>
            <w:r w:rsidR="007E380B">
              <w:rPr>
                <w:sz w:val="24"/>
                <w:szCs w:val="24"/>
              </w:rPr>
              <w:t xml:space="preserve"> (Дзержинского 1 и 3</w:t>
            </w:r>
            <w:r w:rsidR="00E94AC8">
              <w:rPr>
                <w:sz w:val="24"/>
                <w:szCs w:val="24"/>
              </w:rPr>
              <w:t>, Вокзальная 22</w:t>
            </w:r>
            <w:r w:rsidR="007E380B">
              <w:rPr>
                <w:sz w:val="24"/>
                <w:szCs w:val="24"/>
              </w:rPr>
              <w:t>)</w:t>
            </w:r>
          </w:p>
        </w:tc>
      </w:tr>
    </w:tbl>
    <w:p w:rsidR="00BB6E0B" w:rsidRPr="00BB6E0B" w:rsidRDefault="00BB6E0B" w:rsidP="00BB6E0B">
      <w:pPr>
        <w:widowControl/>
        <w:autoSpaceDE/>
        <w:autoSpaceDN/>
        <w:adjustRightInd/>
        <w:spacing w:line="220" w:lineRule="exact"/>
        <w:rPr>
          <w:sz w:val="22"/>
          <w:szCs w:val="22"/>
          <w:vertAlign w:val="superscript"/>
        </w:rPr>
      </w:pPr>
    </w:p>
    <w:p w:rsidR="007355E2" w:rsidRDefault="00BB6E0B" w:rsidP="00503195">
      <w:pPr>
        <w:widowControl/>
        <w:ind w:firstLine="709"/>
        <w:jc w:val="center"/>
        <w:rPr>
          <w:sz w:val="28"/>
        </w:rPr>
      </w:pPr>
      <w:r w:rsidRPr="00BB6E0B">
        <w:rPr>
          <w:rFonts w:eastAsia="Calibri"/>
          <w:bCs/>
          <w:color w:val="000000"/>
          <w:sz w:val="28"/>
          <w:szCs w:val="28"/>
        </w:rPr>
        <w:t>________________________</w:t>
      </w:r>
    </w:p>
    <w:sectPr w:rsidR="007355E2" w:rsidSect="0065314C">
      <w:pgSz w:w="16834" w:h="11909" w:orient="landscape"/>
      <w:pgMar w:top="852" w:right="426" w:bottom="1134" w:left="426" w:header="426" w:footer="737" w:gutter="0"/>
      <w:pgNumType w:start="1"/>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0BA" w:rsidRDefault="008710BA" w:rsidP="00470F71">
      <w:pPr>
        <w:pStyle w:val="ad"/>
      </w:pPr>
      <w:r>
        <w:separator/>
      </w:r>
    </w:p>
  </w:endnote>
  <w:endnote w:type="continuationSeparator" w:id="0">
    <w:p w:rsidR="008710BA" w:rsidRDefault="008710BA" w:rsidP="00470F71">
      <w:pPr>
        <w:pStyle w:val="a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0BA" w:rsidRDefault="008710BA" w:rsidP="00470F71">
      <w:pPr>
        <w:pStyle w:val="ad"/>
      </w:pPr>
      <w:r>
        <w:separator/>
      </w:r>
    </w:p>
  </w:footnote>
  <w:footnote w:type="continuationSeparator" w:id="0">
    <w:p w:rsidR="008710BA" w:rsidRDefault="008710BA" w:rsidP="00470F71">
      <w:pPr>
        <w:pStyle w:val="a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9D" w:rsidRDefault="00B91D19">
    <w:pPr>
      <w:pStyle w:val="a4"/>
      <w:jc w:val="center"/>
    </w:pPr>
    <w:r>
      <w:fldChar w:fldCharType="begin"/>
    </w:r>
    <w:r w:rsidR="00B3427C">
      <w:instrText xml:space="preserve"> PAGE   \* MERGEFORMAT </w:instrText>
    </w:r>
    <w:r>
      <w:fldChar w:fldCharType="separate"/>
    </w:r>
    <w:r w:rsidR="00786A17">
      <w:rPr>
        <w:noProof/>
      </w:rPr>
      <w:t>4</w:t>
    </w:r>
    <w:r>
      <w:fldChar w:fldCharType="end"/>
    </w:r>
  </w:p>
  <w:p w:rsidR="00F6459D" w:rsidRDefault="00F6459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AF" w:rsidRDefault="000608AF">
    <w:pPr>
      <w:pStyle w:val="a4"/>
      <w:jc w:val="center"/>
    </w:pPr>
  </w:p>
  <w:p w:rsidR="000608AF" w:rsidRDefault="000608A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222462"/>
    <w:lvl w:ilvl="0">
      <w:numFmt w:val="bullet"/>
      <w:lvlText w:val="*"/>
      <w:lvlJc w:val="left"/>
    </w:lvl>
  </w:abstractNum>
  <w:abstractNum w:abstractNumId="1">
    <w:nsid w:val="056B148C"/>
    <w:multiLevelType w:val="hybridMultilevel"/>
    <w:tmpl w:val="D7CA1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0256C"/>
    <w:multiLevelType w:val="hybridMultilevel"/>
    <w:tmpl w:val="7D86FAFC"/>
    <w:lvl w:ilvl="0" w:tplc="D7BCD8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16581F"/>
    <w:multiLevelType w:val="multilevel"/>
    <w:tmpl w:val="BBA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F34DF"/>
    <w:multiLevelType w:val="hybridMultilevel"/>
    <w:tmpl w:val="DC043DEC"/>
    <w:lvl w:ilvl="0" w:tplc="E17CE306">
      <w:start w:val="1"/>
      <w:numFmt w:val="decimal"/>
      <w:lvlText w:val="%1."/>
      <w:lvlJc w:val="left"/>
      <w:pPr>
        <w:ind w:left="1839"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6AD2434"/>
    <w:multiLevelType w:val="multilevel"/>
    <w:tmpl w:val="0E3433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E5946"/>
    <w:multiLevelType w:val="hybridMultilevel"/>
    <w:tmpl w:val="582021E0"/>
    <w:lvl w:ilvl="0" w:tplc="D7EC3B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6F65B86"/>
    <w:multiLevelType w:val="multilevel"/>
    <w:tmpl w:val="F7309B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E2170"/>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9">
    <w:nsid w:val="29FB3C05"/>
    <w:multiLevelType w:val="multilevel"/>
    <w:tmpl w:val="A7283866"/>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92636"/>
    <w:multiLevelType w:val="hybridMultilevel"/>
    <w:tmpl w:val="BE7879A0"/>
    <w:lvl w:ilvl="0" w:tplc="A8B4A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D6042F6"/>
    <w:multiLevelType w:val="multilevel"/>
    <w:tmpl w:val="248A34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7199397B"/>
    <w:multiLevelType w:val="multilevel"/>
    <w:tmpl w:val="FDD446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num w:numId="1">
    <w:abstractNumId w:val="10"/>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4">
    <w:abstractNumId w:val="6"/>
  </w:num>
  <w:num w:numId="5">
    <w:abstractNumId w:val="12"/>
  </w:num>
  <w:num w:numId="6">
    <w:abstractNumId w:val="7"/>
  </w:num>
  <w:num w:numId="7">
    <w:abstractNumId w:val="9"/>
  </w:num>
  <w:num w:numId="8">
    <w:abstractNumId w:val="5"/>
  </w:num>
  <w:num w:numId="9">
    <w:abstractNumId w:val="8"/>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4"/>
  </w:num>
  <w:num w:numId="12">
    <w:abstractNumId w:val="2"/>
  </w:num>
  <w:num w:numId="13">
    <w:abstractNumId w:val="3"/>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DA1C26"/>
    <w:rsid w:val="00001CC8"/>
    <w:rsid w:val="00002A23"/>
    <w:rsid w:val="00002D06"/>
    <w:rsid w:val="0000641A"/>
    <w:rsid w:val="00011E3F"/>
    <w:rsid w:val="00016AE1"/>
    <w:rsid w:val="00017B0B"/>
    <w:rsid w:val="00021000"/>
    <w:rsid w:val="00027E37"/>
    <w:rsid w:val="00032AA2"/>
    <w:rsid w:val="0004017C"/>
    <w:rsid w:val="00045B71"/>
    <w:rsid w:val="00046851"/>
    <w:rsid w:val="00047F3D"/>
    <w:rsid w:val="00052040"/>
    <w:rsid w:val="00052DF3"/>
    <w:rsid w:val="000608AF"/>
    <w:rsid w:val="00060DE7"/>
    <w:rsid w:val="000640B5"/>
    <w:rsid w:val="00066A91"/>
    <w:rsid w:val="000673B3"/>
    <w:rsid w:val="00071D96"/>
    <w:rsid w:val="00073815"/>
    <w:rsid w:val="000750CC"/>
    <w:rsid w:val="0007630C"/>
    <w:rsid w:val="00077977"/>
    <w:rsid w:val="00082546"/>
    <w:rsid w:val="00084192"/>
    <w:rsid w:val="00087726"/>
    <w:rsid w:val="00091D2C"/>
    <w:rsid w:val="00094A45"/>
    <w:rsid w:val="00095CE4"/>
    <w:rsid w:val="00096262"/>
    <w:rsid w:val="00097C11"/>
    <w:rsid w:val="00097FBA"/>
    <w:rsid w:val="000A0804"/>
    <w:rsid w:val="000A126A"/>
    <w:rsid w:val="000A2F52"/>
    <w:rsid w:val="000A5CAA"/>
    <w:rsid w:val="000B0417"/>
    <w:rsid w:val="000B237C"/>
    <w:rsid w:val="000B4DA6"/>
    <w:rsid w:val="000C17D8"/>
    <w:rsid w:val="000D1631"/>
    <w:rsid w:val="000D7FD3"/>
    <w:rsid w:val="000E0990"/>
    <w:rsid w:val="000E161B"/>
    <w:rsid w:val="000E1788"/>
    <w:rsid w:val="000E2EBD"/>
    <w:rsid w:val="000E5159"/>
    <w:rsid w:val="000E522B"/>
    <w:rsid w:val="000F0A72"/>
    <w:rsid w:val="000F1EB0"/>
    <w:rsid w:val="000F281F"/>
    <w:rsid w:val="000F28B4"/>
    <w:rsid w:val="00112651"/>
    <w:rsid w:val="0011484D"/>
    <w:rsid w:val="00114C3B"/>
    <w:rsid w:val="0011711A"/>
    <w:rsid w:val="00122BC1"/>
    <w:rsid w:val="001251FE"/>
    <w:rsid w:val="001278A6"/>
    <w:rsid w:val="00132EA5"/>
    <w:rsid w:val="00135004"/>
    <w:rsid w:val="00143159"/>
    <w:rsid w:val="00145873"/>
    <w:rsid w:val="00150324"/>
    <w:rsid w:val="001541FA"/>
    <w:rsid w:val="001544BF"/>
    <w:rsid w:val="00154C47"/>
    <w:rsid w:val="00160854"/>
    <w:rsid w:val="0016478A"/>
    <w:rsid w:val="001731E8"/>
    <w:rsid w:val="00176711"/>
    <w:rsid w:val="00180ABE"/>
    <w:rsid w:val="00180D8E"/>
    <w:rsid w:val="00180F7B"/>
    <w:rsid w:val="001832F9"/>
    <w:rsid w:val="001849ED"/>
    <w:rsid w:val="00186F39"/>
    <w:rsid w:val="00187CD5"/>
    <w:rsid w:val="00190079"/>
    <w:rsid w:val="00193511"/>
    <w:rsid w:val="00195855"/>
    <w:rsid w:val="00195B9D"/>
    <w:rsid w:val="001964C4"/>
    <w:rsid w:val="00197764"/>
    <w:rsid w:val="00197E95"/>
    <w:rsid w:val="001A0F1D"/>
    <w:rsid w:val="001A5521"/>
    <w:rsid w:val="001A7449"/>
    <w:rsid w:val="001B286D"/>
    <w:rsid w:val="001B3843"/>
    <w:rsid w:val="001B706F"/>
    <w:rsid w:val="001B7EEF"/>
    <w:rsid w:val="001C074F"/>
    <w:rsid w:val="001C19F3"/>
    <w:rsid w:val="001C3330"/>
    <w:rsid w:val="001C49E6"/>
    <w:rsid w:val="001C4CFD"/>
    <w:rsid w:val="001D5BC9"/>
    <w:rsid w:val="001E1269"/>
    <w:rsid w:val="001E1ABC"/>
    <w:rsid w:val="001E2885"/>
    <w:rsid w:val="001E430A"/>
    <w:rsid w:val="001E5AA9"/>
    <w:rsid w:val="001E68DF"/>
    <w:rsid w:val="001E7699"/>
    <w:rsid w:val="001F1447"/>
    <w:rsid w:val="001F2200"/>
    <w:rsid w:val="001F2AB1"/>
    <w:rsid w:val="001F5473"/>
    <w:rsid w:val="001F6A2F"/>
    <w:rsid w:val="001F76D9"/>
    <w:rsid w:val="00201828"/>
    <w:rsid w:val="00203007"/>
    <w:rsid w:val="002103A3"/>
    <w:rsid w:val="00210679"/>
    <w:rsid w:val="00217397"/>
    <w:rsid w:val="00224BD0"/>
    <w:rsid w:val="002250FD"/>
    <w:rsid w:val="00227BD1"/>
    <w:rsid w:val="0023379B"/>
    <w:rsid w:val="002337F4"/>
    <w:rsid w:val="00233A45"/>
    <w:rsid w:val="00244E8A"/>
    <w:rsid w:val="00246776"/>
    <w:rsid w:val="0024772B"/>
    <w:rsid w:val="00251C30"/>
    <w:rsid w:val="00252579"/>
    <w:rsid w:val="002633A7"/>
    <w:rsid w:val="00265F02"/>
    <w:rsid w:val="0027767C"/>
    <w:rsid w:val="002830A9"/>
    <w:rsid w:val="002843CC"/>
    <w:rsid w:val="0029321B"/>
    <w:rsid w:val="00297139"/>
    <w:rsid w:val="002A3628"/>
    <w:rsid w:val="002A52C8"/>
    <w:rsid w:val="002B14F7"/>
    <w:rsid w:val="002B27CE"/>
    <w:rsid w:val="002B39C7"/>
    <w:rsid w:val="002B6CBE"/>
    <w:rsid w:val="002C0DB8"/>
    <w:rsid w:val="002C1713"/>
    <w:rsid w:val="002C58E8"/>
    <w:rsid w:val="002C6C6C"/>
    <w:rsid w:val="002D109F"/>
    <w:rsid w:val="002F0B65"/>
    <w:rsid w:val="00302E47"/>
    <w:rsid w:val="00303A2A"/>
    <w:rsid w:val="003041E8"/>
    <w:rsid w:val="00306878"/>
    <w:rsid w:val="00321217"/>
    <w:rsid w:val="0032211D"/>
    <w:rsid w:val="0032370E"/>
    <w:rsid w:val="0033189E"/>
    <w:rsid w:val="00334949"/>
    <w:rsid w:val="003362DB"/>
    <w:rsid w:val="00340075"/>
    <w:rsid w:val="00341399"/>
    <w:rsid w:val="00343EB4"/>
    <w:rsid w:val="0034408D"/>
    <w:rsid w:val="0034495A"/>
    <w:rsid w:val="00346740"/>
    <w:rsid w:val="00354C97"/>
    <w:rsid w:val="003602A1"/>
    <w:rsid w:val="00363CAA"/>
    <w:rsid w:val="003662D0"/>
    <w:rsid w:val="003742E6"/>
    <w:rsid w:val="00385925"/>
    <w:rsid w:val="00387AC4"/>
    <w:rsid w:val="00396E33"/>
    <w:rsid w:val="003A08C1"/>
    <w:rsid w:val="003A0AF0"/>
    <w:rsid w:val="003A2095"/>
    <w:rsid w:val="003A743C"/>
    <w:rsid w:val="003B4E15"/>
    <w:rsid w:val="003B63FE"/>
    <w:rsid w:val="003B7DD1"/>
    <w:rsid w:val="003D1C94"/>
    <w:rsid w:val="003D6EB8"/>
    <w:rsid w:val="003E0B16"/>
    <w:rsid w:val="003E6D2C"/>
    <w:rsid w:val="003F0159"/>
    <w:rsid w:val="003F261B"/>
    <w:rsid w:val="003F5E16"/>
    <w:rsid w:val="003F7635"/>
    <w:rsid w:val="00405279"/>
    <w:rsid w:val="00415906"/>
    <w:rsid w:val="00416E2F"/>
    <w:rsid w:val="004228E3"/>
    <w:rsid w:val="004318E0"/>
    <w:rsid w:val="00435E8A"/>
    <w:rsid w:val="00436DC7"/>
    <w:rsid w:val="00441C4B"/>
    <w:rsid w:val="00443145"/>
    <w:rsid w:val="004434B1"/>
    <w:rsid w:val="004467EC"/>
    <w:rsid w:val="00451274"/>
    <w:rsid w:val="004564C1"/>
    <w:rsid w:val="00464C9A"/>
    <w:rsid w:val="00470F71"/>
    <w:rsid w:val="004729DA"/>
    <w:rsid w:val="00482B4B"/>
    <w:rsid w:val="004912E8"/>
    <w:rsid w:val="004A70F2"/>
    <w:rsid w:val="004B4A56"/>
    <w:rsid w:val="004B706A"/>
    <w:rsid w:val="004C1E61"/>
    <w:rsid w:val="004D1783"/>
    <w:rsid w:val="004D52D5"/>
    <w:rsid w:val="004D6E07"/>
    <w:rsid w:val="004D7C9A"/>
    <w:rsid w:val="004E595D"/>
    <w:rsid w:val="004E784C"/>
    <w:rsid w:val="004F0042"/>
    <w:rsid w:val="004F19CB"/>
    <w:rsid w:val="004F3141"/>
    <w:rsid w:val="00501748"/>
    <w:rsid w:val="00503195"/>
    <w:rsid w:val="00507334"/>
    <w:rsid w:val="00515CC3"/>
    <w:rsid w:val="00522B63"/>
    <w:rsid w:val="00524AEE"/>
    <w:rsid w:val="00524B33"/>
    <w:rsid w:val="0052552B"/>
    <w:rsid w:val="00526FCB"/>
    <w:rsid w:val="005327A8"/>
    <w:rsid w:val="00541B07"/>
    <w:rsid w:val="00543EAE"/>
    <w:rsid w:val="005445CF"/>
    <w:rsid w:val="0055228F"/>
    <w:rsid w:val="0055460C"/>
    <w:rsid w:val="00562541"/>
    <w:rsid w:val="0056366D"/>
    <w:rsid w:val="00571EE4"/>
    <w:rsid w:val="0057758F"/>
    <w:rsid w:val="00577944"/>
    <w:rsid w:val="00580197"/>
    <w:rsid w:val="005809A6"/>
    <w:rsid w:val="005905DA"/>
    <w:rsid w:val="0059185B"/>
    <w:rsid w:val="005956D7"/>
    <w:rsid w:val="005A60A4"/>
    <w:rsid w:val="005B5FB6"/>
    <w:rsid w:val="005C180F"/>
    <w:rsid w:val="005C1AFA"/>
    <w:rsid w:val="005C224F"/>
    <w:rsid w:val="005D6590"/>
    <w:rsid w:val="005D6FBE"/>
    <w:rsid w:val="005E17EB"/>
    <w:rsid w:val="005E24EE"/>
    <w:rsid w:val="005E7167"/>
    <w:rsid w:val="005F2244"/>
    <w:rsid w:val="005F39BF"/>
    <w:rsid w:val="005F4D0C"/>
    <w:rsid w:val="00602076"/>
    <w:rsid w:val="00606B0B"/>
    <w:rsid w:val="00610EB3"/>
    <w:rsid w:val="00613079"/>
    <w:rsid w:val="0062126E"/>
    <w:rsid w:val="00630368"/>
    <w:rsid w:val="00640694"/>
    <w:rsid w:val="00645581"/>
    <w:rsid w:val="0065314C"/>
    <w:rsid w:val="00653E4E"/>
    <w:rsid w:val="006544EE"/>
    <w:rsid w:val="0065511C"/>
    <w:rsid w:val="00661FF9"/>
    <w:rsid w:val="00670BAC"/>
    <w:rsid w:val="00675C43"/>
    <w:rsid w:val="00680C76"/>
    <w:rsid w:val="0069183F"/>
    <w:rsid w:val="00691B31"/>
    <w:rsid w:val="00692F26"/>
    <w:rsid w:val="00693A89"/>
    <w:rsid w:val="00695F20"/>
    <w:rsid w:val="00697C3E"/>
    <w:rsid w:val="006A0539"/>
    <w:rsid w:val="006A07F6"/>
    <w:rsid w:val="006A2E2F"/>
    <w:rsid w:val="006A3593"/>
    <w:rsid w:val="006A3E1D"/>
    <w:rsid w:val="006A5988"/>
    <w:rsid w:val="006A5A68"/>
    <w:rsid w:val="006A7713"/>
    <w:rsid w:val="006A7A77"/>
    <w:rsid w:val="006B48AB"/>
    <w:rsid w:val="006D0E43"/>
    <w:rsid w:val="006D1B01"/>
    <w:rsid w:val="006D2E54"/>
    <w:rsid w:val="006D379B"/>
    <w:rsid w:val="006E2541"/>
    <w:rsid w:val="006F1C29"/>
    <w:rsid w:val="007022EE"/>
    <w:rsid w:val="007057CA"/>
    <w:rsid w:val="00706070"/>
    <w:rsid w:val="00710FDD"/>
    <w:rsid w:val="00711A42"/>
    <w:rsid w:val="00713B82"/>
    <w:rsid w:val="00727403"/>
    <w:rsid w:val="00731D1C"/>
    <w:rsid w:val="00735080"/>
    <w:rsid w:val="00735179"/>
    <w:rsid w:val="007355E2"/>
    <w:rsid w:val="00736AFA"/>
    <w:rsid w:val="0074274C"/>
    <w:rsid w:val="00742E30"/>
    <w:rsid w:val="0075507D"/>
    <w:rsid w:val="00755C9F"/>
    <w:rsid w:val="00757824"/>
    <w:rsid w:val="00761548"/>
    <w:rsid w:val="007640F3"/>
    <w:rsid w:val="007641A3"/>
    <w:rsid w:val="0076605C"/>
    <w:rsid w:val="00767DDB"/>
    <w:rsid w:val="0077295A"/>
    <w:rsid w:val="00772BB7"/>
    <w:rsid w:val="007747E5"/>
    <w:rsid w:val="00776AE4"/>
    <w:rsid w:val="0078050E"/>
    <w:rsid w:val="00786013"/>
    <w:rsid w:val="0078652E"/>
    <w:rsid w:val="00786A17"/>
    <w:rsid w:val="00787A62"/>
    <w:rsid w:val="0079218E"/>
    <w:rsid w:val="007A03B9"/>
    <w:rsid w:val="007A1596"/>
    <w:rsid w:val="007B0519"/>
    <w:rsid w:val="007B0EB1"/>
    <w:rsid w:val="007B59D6"/>
    <w:rsid w:val="007B7576"/>
    <w:rsid w:val="007C6DA0"/>
    <w:rsid w:val="007C6FC7"/>
    <w:rsid w:val="007C7DAF"/>
    <w:rsid w:val="007D48A8"/>
    <w:rsid w:val="007D5EA9"/>
    <w:rsid w:val="007E380B"/>
    <w:rsid w:val="007E4736"/>
    <w:rsid w:val="007F2FC8"/>
    <w:rsid w:val="007F4335"/>
    <w:rsid w:val="008000E0"/>
    <w:rsid w:val="00804FE0"/>
    <w:rsid w:val="00805968"/>
    <w:rsid w:val="00806B92"/>
    <w:rsid w:val="00807B9F"/>
    <w:rsid w:val="00814089"/>
    <w:rsid w:val="00814501"/>
    <w:rsid w:val="00816DBF"/>
    <w:rsid w:val="00817998"/>
    <w:rsid w:val="0082058D"/>
    <w:rsid w:val="008221D2"/>
    <w:rsid w:val="0082724C"/>
    <w:rsid w:val="008315A5"/>
    <w:rsid w:val="00834CA1"/>
    <w:rsid w:val="00857614"/>
    <w:rsid w:val="008710BA"/>
    <w:rsid w:val="00871841"/>
    <w:rsid w:val="00875CB6"/>
    <w:rsid w:val="008804B9"/>
    <w:rsid w:val="00882558"/>
    <w:rsid w:val="00883815"/>
    <w:rsid w:val="00887BBD"/>
    <w:rsid w:val="00890631"/>
    <w:rsid w:val="00891AB2"/>
    <w:rsid w:val="008A0C4F"/>
    <w:rsid w:val="008A3921"/>
    <w:rsid w:val="008B7C59"/>
    <w:rsid w:val="008C0F8B"/>
    <w:rsid w:val="008D0B91"/>
    <w:rsid w:val="008D3B37"/>
    <w:rsid w:val="008E0474"/>
    <w:rsid w:val="008E5A5C"/>
    <w:rsid w:val="008F5D30"/>
    <w:rsid w:val="008F7599"/>
    <w:rsid w:val="0091152E"/>
    <w:rsid w:val="00917652"/>
    <w:rsid w:val="00922551"/>
    <w:rsid w:val="00923B2D"/>
    <w:rsid w:val="00923C81"/>
    <w:rsid w:val="0092462F"/>
    <w:rsid w:val="009253EE"/>
    <w:rsid w:val="009330EE"/>
    <w:rsid w:val="0093318D"/>
    <w:rsid w:val="00933FC3"/>
    <w:rsid w:val="00945111"/>
    <w:rsid w:val="0095661A"/>
    <w:rsid w:val="00957AB6"/>
    <w:rsid w:val="00960337"/>
    <w:rsid w:val="0097274F"/>
    <w:rsid w:val="009745AC"/>
    <w:rsid w:val="00975A1D"/>
    <w:rsid w:val="00976D4B"/>
    <w:rsid w:val="00980853"/>
    <w:rsid w:val="00983DDF"/>
    <w:rsid w:val="009841F3"/>
    <w:rsid w:val="00985F4C"/>
    <w:rsid w:val="0098679B"/>
    <w:rsid w:val="00991E24"/>
    <w:rsid w:val="00991F8E"/>
    <w:rsid w:val="00994F63"/>
    <w:rsid w:val="009A0FD3"/>
    <w:rsid w:val="009A413C"/>
    <w:rsid w:val="009B05E4"/>
    <w:rsid w:val="009B222C"/>
    <w:rsid w:val="009B59FC"/>
    <w:rsid w:val="009C0DB4"/>
    <w:rsid w:val="009C65AD"/>
    <w:rsid w:val="009C6793"/>
    <w:rsid w:val="009D04C8"/>
    <w:rsid w:val="009D20B1"/>
    <w:rsid w:val="009D46B9"/>
    <w:rsid w:val="009D7D46"/>
    <w:rsid w:val="009E160D"/>
    <w:rsid w:val="009E1D07"/>
    <w:rsid w:val="009E2BB4"/>
    <w:rsid w:val="009E3383"/>
    <w:rsid w:val="009E7004"/>
    <w:rsid w:val="009F7945"/>
    <w:rsid w:val="00A00D39"/>
    <w:rsid w:val="00A01057"/>
    <w:rsid w:val="00A0223D"/>
    <w:rsid w:val="00A03777"/>
    <w:rsid w:val="00A052F0"/>
    <w:rsid w:val="00A12632"/>
    <w:rsid w:val="00A23F10"/>
    <w:rsid w:val="00A24A4D"/>
    <w:rsid w:val="00A360D3"/>
    <w:rsid w:val="00A5532B"/>
    <w:rsid w:val="00A55BF8"/>
    <w:rsid w:val="00A604AA"/>
    <w:rsid w:val="00A649FD"/>
    <w:rsid w:val="00A65767"/>
    <w:rsid w:val="00A66028"/>
    <w:rsid w:val="00A6790C"/>
    <w:rsid w:val="00A67CD3"/>
    <w:rsid w:val="00A67DBF"/>
    <w:rsid w:val="00A7684E"/>
    <w:rsid w:val="00A8599D"/>
    <w:rsid w:val="00A91374"/>
    <w:rsid w:val="00A927E0"/>
    <w:rsid w:val="00A9495F"/>
    <w:rsid w:val="00A95CE3"/>
    <w:rsid w:val="00AA1E4C"/>
    <w:rsid w:val="00AA4D1C"/>
    <w:rsid w:val="00AA7994"/>
    <w:rsid w:val="00AB0F4E"/>
    <w:rsid w:val="00AB13FC"/>
    <w:rsid w:val="00AC2B07"/>
    <w:rsid w:val="00AC78DF"/>
    <w:rsid w:val="00AD0885"/>
    <w:rsid w:val="00AD1C7B"/>
    <w:rsid w:val="00AD3596"/>
    <w:rsid w:val="00AD54B4"/>
    <w:rsid w:val="00AD646E"/>
    <w:rsid w:val="00AD750D"/>
    <w:rsid w:val="00AE0214"/>
    <w:rsid w:val="00AE1832"/>
    <w:rsid w:val="00AE3274"/>
    <w:rsid w:val="00AE57DE"/>
    <w:rsid w:val="00AE6D83"/>
    <w:rsid w:val="00AE7018"/>
    <w:rsid w:val="00AE7AA0"/>
    <w:rsid w:val="00AF5BBC"/>
    <w:rsid w:val="00B00ED8"/>
    <w:rsid w:val="00B05ECE"/>
    <w:rsid w:val="00B105C1"/>
    <w:rsid w:val="00B10C53"/>
    <w:rsid w:val="00B16A7A"/>
    <w:rsid w:val="00B27FB7"/>
    <w:rsid w:val="00B3427C"/>
    <w:rsid w:val="00B45875"/>
    <w:rsid w:val="00B54228"/>
    <w:rsid w:val="00B566BD"/>
    <w:rsid w:val="00B576FB"/>
    <w:rsid w:val="00B65242"/>
    <w:rsid w:val="00B65D7C"/>
    <w:rsid w:val="00B74D09"/>
    <w:rsid w:val="00B75209"/>
    <w:rsid w:val="00B75307"/>
    <w:rsid w:val="00B77F18"/>
    <w:rsid w:val="00B8305A"/>
    <w:rsid w:val="00B91D19"/>
    <w:rsid w:val="00B91FE1"/>
    <w:rsid w:val="00B96717"/>
    <w:rsid w:val="00B9711B"/>
    <w:rsid w:val="00BA2D95"/>
    <w:rsid w:val="00BA507B"/>
    <w:rsid w:val="00BB1D4F"/>
    <w:rsid w:val="00BB3290"/>
    <w:rsid w:val="00BB5CB7"/>
    <w:rsid w:val="00BB6ABE"/>
    <w:rsid w:val="00BB6E0B"/>
    <w:rsid w:val="00BC5FDF"/>
    <w:rsid w:val="00BD13BF"/>
    <w:rsid w:val="00BD5F70"/>
    <w:rsid w:val="00BD688A"/>
    <w:rsid w:val="00BE56BE"/>
    <w:rsid w:val="00BE5E0C"/>
    <w:rsid w:val="00BE6750"/>
    <w:rsid w:val="00BE7D46"/>
    <w:rsid w:val="00BF0D94"/>
    <w:rsid w:val="00BF4155"/>
    <w:rsid w:val="00C013E6"/>
    <w:rsid w:val="00C01C89"/>
    <w:rsid w:val="00C03192"/>
    <w:rsid w:val="00C07432"/>
    <w:rsid w:val="00C14A72"/>
    <w:rsid w:val="00C20400"/>
    <w:rsid w:val="00C20FC7"/>
    <w:rsid w:val="00C22E86"/>
    <w:rsid w:val="00C34F90"/>
    <w:rsid w:val="00C36CB3"/>
    <w:rsid w:val="00C37F72"/>
    <w:rsid w:val="00C46CC7"/>
    <w:rsid w:val="00C50EC4"/>
    <w:rsid w:val="00C53652"/>
    <w:rsid w:val="00C6276A"/>
    <w:rsid w:val="00C64C2B"/>
    <w:rsid w:val="00C74702"/>
    <w:rsid w:val="00C84BAA"/>
    <w:rsid w:val="00C86D3D"/>
    <w:rsid w:val="00C86E55"/>
    <w:rsid w:val="00CA4CD7"/>
    <w:rsid w:val="00CA58D2"/>
    <w:rsid w:val="00CA79A5"/>
    <w:rsid w:val="00CB1B19"/>
    <w:rsid w:val="00CB5891"/>
    <w:rsid w:val="00CC04CA"/>
    <w:rsid w:val="00CC160D"/>
    <w:rsid w:val="00CC571A"/>
    <w:rsid w:val="00CD055A"/>
    <w:rsid w:val="00CD3CCC"/>
    <w:rsid w:val="00CD65C8"/>
    <w:rsid w:val="00CE3C1A"/>
    <w:rsid w:val="00CE43E8"/>
    <w:rsid w:val="00CF4DDD"/>
    <w:rsid w:val="00D1302D"/>
    <w:rsid w:val="00D1704C"/>
    <w:rsid w:val="00D30936"/>
    <w:rsid w:val="00D31E77"/>
    <w:rsid w:val="00D324CC"/>
    <w:rsid w:val="00D32BE9"/>
    <w:rsid w:val="00D4228C"/>
    <w:rsid w:val="00D42B5E"/>
    <w:rsid w:val="00D46B1A"/>
    <w:rsid w:val="00D51020"/>
    <w:rsid w:val="00D517CE"/>
    <w:rsid w:val="00D57C9D"/>
    <w:rsid w:val="00D61CC3"/>
    <w:rsid w:val="00D61E5D"/>
    <w:rsid w:val="00D637A8"/>
    <w:rsid w:val="00D6581B"/>
    <w:rsid w:val="00D66DF6"/>
    <w:rsid w:val="00D67AB6"/>
    <w:rsid w:val="00D70EE6"/>
    <w:rsid w:val="00D74D89"/>
    <w:rsid w:val="00D83948"/>
    <w:rsid w:val="00D907A2"/>
    <w:rsid w:val="00D9098C"/>
    <w:rsid w:val="00D93847"/>
    <w:rsid w:val="00D97070"/>
    <w:rsid w:val="00D97350"/>
    <w:rsid w:val="00DA1C26"/>
    <w:rsid w:val="00DA2D9B"/>
    <w:rsid w:val="00DB3461"/>
    <w:rsid w:val="00DC2DF4"/>
    <w:rsid w:val="00DC5D62"/>
    <w:rsid w:val="00DC62FB"/>
    <w:rsid w:val="00DD523D"/>
    <w:rsid w:val="00DE0816"/>
    <w:rsid w:val="00DE5CBC"/>
    <w:rsid w:val="00E01F28"/>
    <w:rsid w:val="00E02ABE"/>
    <w:rsid w:val="00E03709"/>
    <w:rsid w:val="00E10D23"/>
    <w:rsid w:val="00E15D68"/>
    <w:rsid w:val="00E17EFC"/>
    <w:rsid w:val="00E20A85"/>
    <w:rsid w:val="00E267BC"/>
    <w:rsid w:val="00E26C7D"/>
    <w:rsid w:val="00E3676C"/>
    <w:rsid w:val="00E36C68"/>
    <w:rsid w:val="00E64612"/>
    <w:rsid w:val="00E82ED7"/>
    <w:rsid w:val="00E835E2"/>
    <w:rsid w:val="00E87CFF"/>
    <w:rsid w:val="00E90152"/>
    <w:rsid w:val="00E91927"/>
    <w:rsid w:val="00E944D4"/>
    <w:rsid w:val="00E94AC8"/>
    <w:rsid w:val="00E94BC3"/>
    <w:rsid w:val="00E9745A"/>
    <w:rsid w:val="00E97E40"/>
    <w:rsid w:val="00EA0894"/>
    <w:rsid w:val="00EA11C6"/>
    <w:rsid w:val="00EA2AB1"/>
    <w:rsid w:val="00EA45C8"/>
    <w:rsid w:val="00EA5C9D"/>
    <w:rsid w:val="00EB19C9"/>
    <w:rsid w:val="00EB27E3"/>
    <w:rsid w:val="00EB6B0E"/>
    <w:rsid w:val="00EC069D"/>
    <w:rsid w:val="00EC4941"/>
    <w:rsid w:val="00ED11D4"/>
    <w:rsid w:val="00ED165F"/>
    <w:rsid w:val="00ED4F1C"/>
    <w:rsid w:val="00EE4BC0"/>
    <w:rsid w:val="00EF0059"/>
    <w:rsid w:val="00EF75E9"/>
    <w:rsid w:val="00F02B42"/>
    <w:rsid w:val="00F060F7"/>
    <w:rsid w:val="00F12474"/>
    <w:rsid w:val="00F12B48"/>
    <w:rsid w:val="00F148D6"/>
    <w:rsid w:val="00F21431"/>
    <w:rsid w:val="00F227E9"/>
    <w:rsid w:val="00F254C4"/>
    <w:rsid w:val="00F25532"/>
    <w:rsid w:val="00F261F4"/>
    <w:rsid w:val="00F31FA7"/>
    <w:rsid w:val="00F33C73"/>
    <w:rsid w:val="00F3537B"/>
    <w:rsid w:val="00F36698"/>
    <w:rsid w:val="00F400B2"/>
    <w:rsid w:val="00F41E88"/>
    <w:rsid w:val="00F5279A"/>
    <w:rsid w:val="00F636D7"/>
    <w:rsid w:val="00F6459D"/>
    <w:rsid w:val="00F665B2"/>
    <w:rsid w:val="00F66640"/>
    <w:rsid w:val="00F702A6"/>
    <w:rsid w:val="00F70E8A"/>
    <w:rsid w:val="00F75B9C"/>
    <w:rsid w:val="00F763D6"/>
    <w:rsid w:val="00F81868"/>
    <w:rsid w:val="00F83DD4"/>
    <w:rsid w:val="00F96CED"/>
    <w:rsid w:val="00F96F46"/>
    <w:rsid w:val="00FA1972"/>
    <w:rsid w:val="00FA2887"/>
    <w:rsid w:val="00FA65DB"/>
    <w:rsid w:val="00FB1174"/>
    <w:rsid w:val="00FB6C31"/>
    <w:rsid w:val="00FC7A85"/>
    <w:rsid w:val="00FD3D12"/>
    <w:rsid w:val="00FD64C6"/>
    <w:rsid w:val="00FD7322"/>
    <w:rsid w:val="00FE3036"/>
    <w:rsid w:val="00FE66AC"/>
    <w:rsid w:val="00FF0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B1"/>
    <w:pPr>
      <w:widowControl w:val="0"/>
      <w:autoSpaceDE w:val="0"/>
      <w:autoSpaceDN w:val="0"/>
      <w:adjustRightInd w:val="0"/>
    </w:pPr>
  </w:style>
  <w:style w:type="paragraph" w:styleId="1">
    <w:name w:val="heading 1"/>
    <w:basedOn w:val="a"/>
    <w:next w:val="a"/>
    <w:link w:val="10"/>
    <w:qFormat/>
    <w:rsid w:val="005C180F"/>
    <w:pPr>
      <w:keepNext/>
      <w:widowControl/>
      <w:autoSpaceDE/>
      <w:autoSpaceDN/>
      <w:adjustRightInd/>
      <w:jc w:val="center"/>
      <w:outlineLvl w:val="0"/>
    </w:pPr>
    <w:rPr>
      <w:b/>
      <w:bCs/>
      <w:sz w:val="32"/>
    </w:rPr>
  </w:style>
  <w:style w:type="paragraph" w:styleId="2">
    <w:name w:val="heading 2"/>
    <w:basedOn w:val="a"/>
    <w:next w:val="a"/>
    <w:link w:val="20"/>
    <w:qFormat/>
    <w:rsid w:val="005C180F"/>
    <w:pPr>
      <w:keepNext/>
      <w:widowControl/>
      <w:autoSpaceDE/>
      <w:autoSpaceDN/>
      <w:adjustRightInd/>
      <w:jc w:val="center"/>
      <w:outlineLvl w:val="1"/>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180F"/>
    <w:rPr>
      <w:b/>
      <w:bCs/>
      <w:sz w:val="32"/>
    </w:rPr>
  </w:style>
  <w:style w:type="character" w:customStyle="1" w:styleId="20">
    <w:name w:val="Заголовок 2 Знак"/>
    <w:link w:val="2"/>
    <w:rsid w:val="005C180F"/>
    <w:rPr>
      <w:b/>
      <w:bCs/>
      <w:sz w:val="52"/>
    </w:rPr>
  </w:style>
  <w:style w:type="paragraph" w:styleId="HTML">
    <w:name w:val="HTML Preformatted"/>
    <w:basedOn w:val="a"/>
    <w:link w:val="HTML0"/>
    <w:rsid w:val="00532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rsid w:val="005327A8"/>
    <w:rPr>
      <w:rFonts w:ascii="Courier New" w:hAnsi="Courier New" w:cs="Courier New"/>
    </w:rPr>
  </w:style>
  <w:style w:type="paragraph" w:customStyle="1" w:styleId="Style2">
    <w:name w:val="Style2"/>
    <w:basedOn w:val="a"/>
    <w:rsid w:val="005327A8"/>
    <w:pPr>
      <w:spacing w:line="322" w:lineRule="exact"/>
      <w:ind w:firstLine="566"/>
      <w:jc w:val="both"/>
    </w:pPr>
    <w:rPr>
      <w:sz w:val="24"/>
      <w:szCs w:val="24"/>
    </w:rPr>
  </w:style>
  <w:style w:type="character" w:customStyle="1" w:styleId="FontStyle22">
    <w:name w:val="Font Style22"/>
    <w:rsid w:val="005327A8"/>
    <w:rPr>
      <w:rFonts w:ascii="Times New Roman" w:hAnsi="Times New Roman" w:cs="Times New Roman"/>
      <w:sz w:val="26"/>
      <w:szCs w:val="26"/>
    </w:rPr>
  </w:style>
  <w:style w:type="paragraph" w:customStyle="1" w:styleId="Style4">
    <w:name w:val="Style4"/>
    <w:basedOn w:val="a"/>
    <w:rsid w:val="005327A8"/>
    <w:pPr>
      <w:spacing w:line="322" w:lineRule="exact"/>
      <w:ind w:firstLine="418"/>
      <w:jc w:val="both"/>
    </w:pPr>
    <w:rPr>
      <w:sz w:val="24"/>
      <w:szCs w:val="24"/>
    </w:rPr>
  </w:style>
  <w:style w:type="paragraph" w:customStyle="1" w:styleId="Style16">
    <w:name w:val="Style16"/>
    <w:basedOn w:val="a"/>
    <w:rsid w:val="005327A8"/>
    <w:pPr>
      <w:spacing w:line="346" w:lineRule="exact"/>
      <w:ind w:firstLine="422"/>
      <w:jc w:val="both"/>
    </w:pPr>
    <w:rPr>
      <w:sz w:val="24"/>
      <w:szCs w:val="24"/>
    </w:rPr>
  </w:style>
  <w:style w:type="paragraph" w:customStyle="1" w:styleId="Style3">
    <w:name w:val="Style3"/>
    <w:basedOn w:val="a"/>
    <w:rsid w:val="005327A8"/>
    <w:pPr>
      <w:spacing w:line="322" w:lineRule="exact"/>
      <w:jc w:val="both"/>
    </w:pPr>
    <w:rPr>
      <w:sz w:val="24"/>
      <w:szCs w:val="24"/>
    </w:rPr>
  </w:style>
  <w:style w:type="paragraph" w:customStyle="1" w:styleId="ConsPlusTitle">
    <w:name w:val="ConsPlusTitle"/>
    <w:rsid w:val="007D48A8"/>
    <w:pPr>
      <w:suppressAutoHyphens/>
      <w:autoSpaceDE w:val="0"/>
    </w:pPr>
    <w:rPr>
      <w:rFonts w:ascii="Arial" w:eastAsia="Arial" w:hAnsi="Arial" w:cs="Arial"/>
      <w:b/>
      <w:bCs/>
      <w:lang w:eastAsia="ar-SA"/>
    </w:rPr>
  </w:style>
  <w:style w:type="table" w:styleId="a3">
    <w:name w:val="Table Grid"/>
    <w:basedOn w:val="a1"/>
    <w:uiPriority w:val="59"/>
    <w:rsid w:val="00BB1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D97350"/>
    <w:pPr>
      <w:widowControl/>
      <w:tabs>
        <w:tab w:val="center" w:pos="4677"/>
        <w:tab w:val="right" w:pos="9355"/>
      </w:tabs>
      <w:autoSpaceDE/>
      <w:autoSpaceDN/>
      <w:adjustRightInd/>
    </w:pPr>
    <w:rPr>
      <w:sz w:val="24"/>
      <w:szCs w:val="24"/>
    </w:rPr>
  </w:style>
  <w:style w:type="character" w:customStyle="1" w:styleId="a5">
    <w:name w:val="Верхний колонтитул Знак"/>
    <w:link w:val="a4"/>
    <w:uiPriority w:val="99"/>
    <w:rsid w:val="00D97350"/>
    <w:rPr>
      <w:sz w:val="24"/>
      <w:szCs w:val="24"/>
    </w:rPr>
  </w:style>
  <w:style w:type="paragraph" w:styleId="a6">
    <w:name w:val="footer"/>
    <w:basedOn w:val="a"/>
    <w:link w:val="a7"/>
    <w:uiPriority w:val="99"/>
    <w:unhideWhenUsed/>
    <w:rsid w:val="00470F71"/>
    <w:pPr>
      <w:tabs>
        <w:tab w:val="center" w:pos="4677"/>
        <w:tab w:val="right" w:pos="9355"/>
      </w:tabs>
    </w:pPr>
  </w:style>
  <w:style w:type="character" w:customStyle="1" w:styleId="a7">
    <w:name w:val="Нижний колонтитул Знак"/>
    <w:basedOn w:val="a0"/>
    <w:link w:val="a6"/>
    <w:uiPriority w:val="99"/>
    <w:rsid w:val="00470F71"/>
  </w:style>
  <w:style w:type="character" w:customStyle="1" w:styleId="a8">
    <w:name w:val="Основной текст_"/>
    <w:link w:val="11"/>
    <w:rsid w:val="003F261B"/>
    <w:rPr>
      <w:sz w:val="27"/>
      <w:szCs w:val="27"/>
      <w:shd w:val="clear" w:color="auto" w:fill="FFFFFF"/>
    </w:rPr>
  </w:style>
  <w:style w:type="paragraph" w:customStyle="1" w:styleId="11">
    <w:name w:val="Основной текст1"/>
    <w:basedOn w:val="a"/>
    <w:link w:val="a8"/>
    <w:rsid w:val="003F261B"/>
    <w:pPr>
      <w:widowControl/>
      <w:shd w:val="clear" w:color="auto" w:fill="FFFFFF"/>
      <w:autoSpaceDE/>
      <w:autoSpaceDN/>
      <w:adjustRightInd/>
      <w:spacing w:before="780" w:after="660" w:line="0" w:lineRule="atLeast"/>
      <w:jc w:val="center"/>
    </w:pPr>
    <w:rPr>
      <w:sz w:val="27"/>
      <w:szCs w:val="27"/>
    </w:rPr>
  </w:style>
  <w:style w:type="paragraph" w:styleId="a9">
    <w:name w:val="Document Map"/>
    <w:basedOn w:val="a"/>
    <w:link w:val="aa"/>
    <w:uiPriority w:val="99"/>
    <w:semiHidden/>
    <w:unhideWhenUsed/>
    <w:rsid w:val="0098679B"/>
    <w:rPr>
      <w:rFonts w:ascii="Tahoma" w:hAnsi="Tahoma"/>
      <w:sz w:val="16"/>
      <w:szCs w:val="16"/>
    </w:rPr>
  </w:style>
  <w:style w:type="character" w:customStyle="1" w:styleId="aa">
    <w:name w:val="Схема документа Знак"/>
    <w:link w:val="a9"/>
    <w:uiPriority w:val="99"/>
    <w:semiHidden/>
    <w:rsid w:val="0098679B"/>
    <w:rPr>
      <w:rFonts w:ascii="Tahoma" w:hAnsi="Tahoma" w:cs="Tahoma"/>
      <w:sz w:val="16"/>
      <w:szCs w:val="16"/>
    </w:rPr>
  </w:style>
  <w:style w:type="paragraph" w:styleId="ab">
    <w:name w:val="Body Text Indent"/>
    <w:basedOn w:val="a"/>
    <w:link w:val="ac"/>
    <w:rsid w:val="007C7DAF"/>
    <w:pPr>
      <w:widowControl/>
      <w:autoSpaceDE/>
      <w:autoSpaceDN/>
      <w:adjustRightInd/>
      <w:spacing w:after="120"/>
      <w:ind w:left="283"/>
    </w:pPr>
    <w:rPr>
      <w:sz w:val="24"/>
      <w:szCs w:val="24"/>
    </w:rPr>
  </w:style>
  <w:style w:type="character" w:customStyle="1" w:styleId="ac">
    <w:name w:val="Основной текст с отступом Знак"/>
    <w:link w:val="ab"/>
    <w:rsid w:val="007C7DAF"/>
    <w:rPr>
      <w:sz w:val="24"/>
      <w:szCs w:val="24"/>
    </w:rPr>
  </w:style>
  <w:style w:type="character" w:customStyle="1" w:styleId="FontStyle46">
    <w:name w:val="Font Style46"/>
    <w:uiPriority w:val="99"/>
    <w:rsid w:val="007C7DAF"/>
    <w:rPr>
      <w:rFonts w:ascii="Times New Roman" w:hAnsi="Times New Roman" w:cs="Times New Roman"/>
      <w:sz w:val="18"/>
      <w:szCs w:val="18"/>
    </w:rPr>
  </w:style>
  <w:style w:type="paragraph" w:customStyle="1" w:styleId="Style27">
    <w:name w:val="Style27"/>
    <w:basedOn w:val="a"/>
    <w:uiPriority w:val="99"/>
    <w:rsid w:val="007C7DAF"/>
    <w:pPr>
      <w:spacing w:line="226" w:lineRule="exact"/>
      <w:ind w:firstLine="346"/>
      <w:jc w:val="both"/>
    </w:pPr>
    <w:rPr>
      <w:sz w:val="24"/>
      <w:szCs w:val="24"/>
    </w:rPr>
  </w:style>
  <w:style w:type="paragraph" w:styleId="ad">
    <w:name w:val="Balloon Text"/>
    <w:basedOn w:val="a"/>
    <w:link w:val="ae"/>
    <w:uiPriority w:val="99"/>
    <w:semiHidden/>
    <w:unhideWhenUsed/>
    <w:rsid w:val="001541FA"/>
    <w:rPr>
      <w:rFonts w:ascii="Tahoma" w:hAnsi="Tahoma"/>
      <w:sz w:val="16"/>
      <w:szCs w:val="16"/>
    </w:rPr>
  </w:style>
  <w:style w:type="character" w:customStyle="1" w:styleId="ae">
    <w:name w:val="Текст выноски Знак"/>
    <w:link w:val="ad"/>
    <w:uiPriority w:val="99"/>
    <w:semiHidden/>
    <w:rsid w:val="001541FA"/>
    <w:rPr>
      <w:rFonts w:ascii="Tahoma" w:hAnsi="Tahoma" w:cs="Tahoma"/>
      <w:sz w:val="16"/>
      <w:szCs w:val="16"/>
    </w:rPr>
  </w:style>
  <w:style w:type="character" w:styleId="af">
    <w:name w:val="Hyperlink"/>
    <w:uiPriority w:val="99"/>
    <w:semiHidden/>
    <w:unhideWhenUsed/>
    <w:rsid w:val="001E7699"/>
    <w:rPr>
      <w:color w:val="0000FF"/>
      <w:u w:val="single"/>
    </w:rPr>
  </w:style>
  <w:style w:type="character" w:styleId="af0">
    <w:name w:val="Strong"/>
    <w:uiPriority w:val="22"/>
    <w:qFormat/>
    <w:rsid w:val="001E7699"/>
    <w:rPr>
      <w:b/>
      <w:bCs/>
    </w:rPr>
  </w:style>
  <w:style w:type="paragraph" w:customStyle="1" w:styleId="1c">
    <w:name w:val="Абзац1 c отступом"/>
    <w:basedOn w:val="a"/>
    <w:rsid w:val="00EC069D"/>
    <w:pPr>
      <w:widowControl/>
      <w:autoSpaceDE/>
      <w:autoSpaceDN/>
      <w:adjustRightInd/>
      <w:spacing w:after="60" w:line="360" w:lineRule="exact"/>
      <w:ind w:firstLine="709"/>
      <w:jc w:val="both"/>
    </w:pPr>
    <w:rPr>
      <w:sz w:val="28"/>
    </w:rPr>
  </w:style>
  <w:style w:type="character" w:customStyle="1" w:styleId="apple-converted-space">
    <w:name w:val="apple-converted-space"/>
    <w:basedOn w:val="a0"/>
    <w:rsid w:val="00EC069D"/>
  </w:style>
  <w:style w:type="paragraph" w:styleId="af1">
    <w:name w:val="List Paragraph"/>
    <w:basedOn w:val="a"/>
    <w:uiPriority w:val="34"/>
    <w:qFormat/>
    <w:rsid w:val="006A07F6"/>
    <w:pPr>
      <w:ind w:left="720"/>
      <w:contextualSpacing/>
    </w:pPr>
  </w:style>
  <w:style w:type="paragraph" w:customStyle="1" w:styleId="12">
    <w:name w:val="Обычный1"/>
    <w:rsid w:val="000B237C"/>
    <w:pPr>
      <w:suppressAutoHyphens/>
      <w:spacing w:line="100" w:lineRule="atLeast"/>
    </w:pPr>
    <w:rPr>
      <w:sz w:val="24"/>
      <w:szCs w:val="24"/>
      <w:lang w:eastAsia="ar-SA"/>
    </w:rPr>
  </w:style>
  <w:style w:type="table" w:customStyle="1" w:styleId="13">
    <w:name w:val="Сетка таблицы1"/>
    <w:basedOn w:val="a1"/>
    <w:uiPriority w:val="59"/>
    <w:rsid w:val="0081408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802229">
      <w:bodyDiv w:val="1"/>
      <w:marLeft w:val="0"/>
      <w:marRight w:val="0"/>
      <w:marTop w:val="0"/>
      <w:marBottom w:val="0"/>
      <w:divBdr>
        <w:top w:val="none" w:sz="0" w:space="0" w:color="auto"/>
        <w:left w:val="none" w:sz="0" w:space="0" w:color="auto"/>
        <w:bottom w:val="none" w:sz="0" w:space="0" w:color="auto"/>
        <w:right w:val="none" w:sz="0" w:space="0" w:color="auto"/>
      </w:divBdr>
    </w:div>
    <w:div w:id="8764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3B56-9B38-4870-9D48-055011A2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Об установлении  1 группы по оплате труда муниципальным образовательным учреждениям</vt:lpstr>
    </vt:vector>
  </TitlesOfParts>
  <Company>Администрация города</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1 группы по оплате труда муниципальным образовательным учреждениям</dc:title>
  <dc:creator>Ложкин А.Ю.</dc:creator>
  <cp:lastModifiedBy>User</cp:lastModifiedBy>
  <cp:revision>2</cp:revision>
  <cp:lastPrinted>2024-03-25T07:48:00Z</cp:lastPrinted>
  <dcterms:created xsi:type="dcterms:W3CDTF">2024-03-26T10:54:00Z</dcterms:created>
  <dcterms:modified xsi:type="dcterms:W3CDTF">2024-03-26T10:54:00Z</dcterms:modified>
</cp:coreProperties>
</file>