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11"/>
        <w:gridCol w:w="1112"/>
        <w:gridCol w:w="850"/>
        <w:gridCol w:w="425"/>
        <w:gridCol w:w="426"/>
        <w:gridCol w:w="425"/>
        <w:gridCol w:w="709"/>
        <w:gridCol w:w="1134"/>
        <w:gridCol w:w="567"/>
        <w:gridCol w:w="425"/>
        <w:gridCol w:w="567"/>
      </w:tblGrid>
      <w:tr w:rsidR="000F375B" w:rsidTr="000F375B">
        <w:tc>
          <w:tcPr>
            <w:tcW w:w="2211" w:type="dxa"/>
            <w:vMerge w:val="restart"/>
          </w:tcPr>
          <w:p w:rsidR="000F375B" w:rsidRDefault="000F375B" w:rsidP="009E1A46">
            <w:pPr>
              <w:pStyle w:val="ConsPlusNormal"/>
              <w:jc w:val="center"/>
            </w:pPr>
            <w:r>
              <w:t>Наименование счета</w:t>
            </w:r>
          </w:p>
        </w:tc>
        <w:tc>
          <w:tcPr>
            <w:tcW w:w="6640" w:type="dxa"/>
            <w:gridSpan w:val="10"/>
          </w:tcPr>
          <w:p w:rsidR="000F375B" w:rsidRDefault="000F375B">
            <w:pPr>
              <w:pStyle w:val="ConsPlusNormal"/>
              <w:jc w:val="center"/>
            </w:pPr>
            <w:r>
              <w:t>Номер счета</w:t>
            </w:r>
          </w:p>
        </w:tc>
      </w:tr>
      <w:tr w:rsidR="000F375B" w:rsidTr="000F375B">
        <w:tc>
          <w:tcPr>
            <w:tcW w:w="2211" w:type="dxa"/>
            <w:vMerge/>
          </w:tcPr>
          <w:p w:rsidR="000F375B" w:rsidRDefault="000F375B">
            <w:pPr>
              <w:pStyle w:val="ConsPlusNormal"/>
            </w:pPr>
          </w:p>
        </w:tc>
        <w:tc>
          <w:tcPr>
            <w:tcW w:w="6640" w:type="dxa"/>
            <w:gridSpan w:val="10"/>
          </w:tcPr>
          <w:p w:rsidR="000F375B" w:rsidRDefault="000F375B">
            <w:pPr>
              <w:pStyle w:val="ConsPlusNormal"/>
              <w:jc w:val="center"/>
            </w:pPr>
            <w:r>
              <w:t>код</w:t>
            </w:r>
          </w:p>
        </w:tc>
      </w:tr>
      <w:tr w:rsidR="000F375B" w:rsidTr="000F375B">
        <w:tc>
          <w:tcPr>
            <w:tcW w:w="2211" w:type="dxa"/>
            <w:vMerge/>
          </w:tcPr>
          <w:p w:rsidR="000F375B" w:rsidRDefault="000F375B">
            <w:pPr>
              <w:pStyle w:val="ConsPlusNormal"/>
            </w:pPr>
          </w:p>
        </w:tc>
        <w:tc>
          <w:tcPr>
            <w:tcW w:w="1112" w:type="dxa"/>
            <w:vMerge w:val="restart"/>
          </w:tcPr>
          <w:p w:rsidR="000F375B" w:rsidRDefault="000F375B">
            <w:pPr>
              <w:pStyle w:val="ConsPlusNormal"/>
              <w:jc w:val="center"/>
            </w:pPr>
            <w:proofErr w:type="gramStart"/>
            <w:r>
              <w:t>аналитический по БК</w:t>
            </w:r>
            <w:proofErr w:type="gramEnd"/>
          </w:p>
        </w:tc>
        <w:tc>
          <w:tcPr>
            <w:tcW w:w="850" w:type="dxa"/>
            <w:vMerge w:val="restart"/>
          </w:tcPr>
          <w:p w:rsidR="000F375B" w:rsidRDefault="000F375B">
            <w:pPr>
              <w:pStyle w:val="ConsPlusNormal"/>
              <w:jc w:val="center"/>
            </w:pPr>
            <w:r>
              <w:t>вида деятельности</w:t>
            </w:r>
          </w:p>
        </w:tc>
        <w:tc>
          <w:tcPr>
            <w:tcW w:w="3119" w:type="dxa"/>
            <w:gridSpan w:val="5"/>
          </w:tcPr>
          <w:p w:rsidR="000F375B" w:rsidRDefault="000F375B">
            <w:pPr>
              <w:pStyle w:val="ConsPlusNormal"/>
              <w:jc w:val="center"/>
            </w:pPr>
            <w:r>
              <w:t>синтетического счета</w:t>
            </w:r>
          </w:p>
        </w:tc>
        <w:tc>
          <w:tcPr>
            <w:tcW w:w="1559" w:type="dxa"/>
            <w:gridSpan w:val="3"/>
            <w:vMerge w:val="restart"/>
          </w:tcPr>
          <w:p w:rsidR="000F375B" w:rsidRDefault="000F375B">
            <w:pPr>
              <w:pStyle w:val="ConsPlusNormal"/>
              <w:jc w:val="center"/>
            </w:pPr>
            <w:r>
              <w:t>аналитический по КОСГУ</w:t>
            </w:r>
          </w:p>
        </w:tc>
      </w:tr>
      <w:tr w:rsidR="000F375B" w:rsidTr="000F375B">
        <w:tc>
          <w:tcPr>
            <w:tcW w:w="2211" w:type="dxa"/>
            <w:vMerge/>
          </w:tcPr>
          <w:p w:rsidR="000F375B" w:rsidRDefault="000F375B">
            <w:pPr>
              <w:pStyle w:val="ConsPlusNormal"/>
            </w:pPr>
          </w:p>
        </w:tc>
        <w:tc>
          <w:tcPr>
            <w:tcW w:w="1112" w:type="dxa"/>
            <w:vMerge/>
          </w:tcPr>
          <w:p w:rsidR="000F375B" w:rsidRDefault="000F375B">
            <w:pPr>
              <w:pStyle w:val="ConsPlusNormal"/>
            </w:pPr>
          </w:p>
        </w:tc>
        <w:tc>
          <w:tcPr>
            <w:tcW w:w="850" w:type="dxa"/>
            <w:vMerge/>
          </w:tcPr>
          <w:p w:rsidR="000F375B" w:rsidRDefault="000F375B">
            <w:pPr>
              <w:pStyle w:val="ConsPlusNormal"/>
            </w:pPr>
          </w:p>
        </w:tc>
        <w:tc>
          <w:tcPr>
            <w:tcW w:w="1276" w:type="dxa"/>
            <w:gridSpan w:val="3"/>
          </w:tcPr>
          <w:p w:rsidR="000F375B" w:rsidRDefault="000F375B">
            <w:pPr>
              <w:pStyle w:val="ConsPlusNormal"/>
              <w:jc w:val="center"/>
            </w:pPr>
            <w:r>
              <w:t>объекта учета</w:t>
            </w:r>
          </w:p>
        </w:tc>
        <w:tc>
          <w:tcPr>
            <w:tcW w:w="709" w:type="dxa"/>
          </w:tcPr>
          <w:p w:rsidR="000F375B" w:rsidRDefault="000F375B">
            <w:pPr>
              <w:pStyle w:val="ConsPlusNormal"/>
              <w:jc w:val="center"/>
            </w:pPr>
            <w:r>
              <w:t>группы</w:t>
            </w:r>
          </w:p>
        </w:tc>
        <w:tc>
          <w:tcPr>
            <w:tcW w:w="1134" w:type="dxa"/>
          </w:tcPr>
          <w:p w:rsidR="000F375B" w:rsidRDefault="000F375B">
            <w:pPr>
              <w:pStyle w:val="ConsPlusNormal"/>
              <w:jc w:val="center"/>
            </w:pPr>
            <w:r>
              <w:t>вида</w:t>
            </w:r>
          </w:p>
        </w:tc>
        <w:tc>
          <w:tcPr>
            <w:tcW w:w="1559" w:type="dxa"/>
            <w:gridSpan w:val="3"/>
            <w:vMerge/>
          </w:tcPr>
          <w:p w:rsidR="000F375B" w:rsidRDefault="000F375B">
            <w:pPr>
              <w:pStyle w:val="ConsPlusNormal"/>
            </w:pPr>
          </w:p>
        </w:tc>
      </w:tr>
      <w:tr w:rsidR="000F375B" w:rsidTr="000F375B">
        <w:tc>
          <w:tcPr>
            <w:tcW w:w="2211" w:type="dxa"/>
            <w:vMerge/>
          </w:tcPr>
          <w:p w:rsidR="000F375B" w:rsidRDefault="000F375B">
            <w:pPr>
              <w:pStyle w:val="ConsPlusNormal"/>
            </w:pPr>
          </w:p>
        </w:tc>
        <w:tc>
          <w:tcPr>
            <w:tcW w:w="6640" w:type="dxa"/>
            <w:gridSpan w:val="10"/>
          </w:tcPr>
          <w:p w:rsidR="000F375B" w:rsidRDefault="000F375B">
            <w:pPr>
              <w:pStyle w:val="ConsPlusNormal"/>
              <w:jc w:val="center"/>
            </w:pPr>
            <w:r>
              <w:t>номер разряда счета</w:t>
            </w:r>
          </w:p>
        </w:tc>
      </w:tr>
      <w:tr w:rsidR="000F375B" w:rsidTr="000F375B">
        <w:tc>
          <w:tcPr>
            <w:tcW w:w="2211" w:type="dxa"/>
            <w:vMerge/>
          </w:tcPr>
          <w:p w:rsidR="000F375B" w:rsidRDefault="000F375B">
            <w:pPr>
              <w:pStyle w:val="ConsPlusNormal"/>
            </w:pPr>
          </w:p>
        </w:tc>
        <w:tc>
          <w:tcPr>
            <w:tcW w:w="1112" w:type="dxa"/>
          </w:tcPr>
          <w:p w:rsidR="000F375B" w:rsidRDefault="000F375B">
            <w:pPr>
              <w:pStyle w:val="ConsPlusNormal"/>
              <w:jc w:val="center"/>
            </w:pPr>
            <w:r>
              <w:t>1-17</w:t>
            </w:r>
          </w:p>
        </w:tc>
        <w:tc>
          <w:tcPr>
            <w:tcW w:w="850" w:type="dxa"/>
          </w:tcPr>
          <w:p w:rsidR="000F375B" w:rsidRDefault="000F375B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25" w:type="dxa"/>
          </w:tcPr>
          <w:p w:rsidR="000F375B" w:rsidRDefault="000F375B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26" w:type="dxa"/>
          </w:tcPr>
          <w:p w:rsidR="000F375B" w:rsidRDefault="000F375B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25" w:type="dxa"/>
          </w:tcPr>
          <w:p w:rsidR="000F375B" w:rsidRDefault="000F375B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09" w:type="dxa"/>
          </w:tcPr>
          <w:p w:rsidR="000F375B" w:rsidRDefault="000F375B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34" w:type="dxa"/>
          </w:tcPr>
          <w:p w:rsidR="000F375B" w:rsidRDefault="000F375B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67" w:type="dxa"/>
          </w:tcPr>
          <w:p w:rsidR="000F375B" w:rsidRDefault="000F375B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25" w:type="dxa"/>
          </w:tcPr>
          <w:p w:rsidR="000F375B" w:rsidRDefault="000F375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67" w:type="dxa"/>
          </w:tcPr>
          <w:p w:rsidR="000F375B" w:rsidRDefault="000F375B">
            <w:pPr>
              <w:pStyle w:val="ConsPlusNormal"/>
              <w:jc w:val="center"/>
            </w:pPr>
            <w:r>
              <w:t>26</w:t>
            </w:r>
          </w:p>
        </w:tc>
      </w:tr>
      <w:tr w:rsidR="009E1A46" w:rsidTr="00C61098">
        <w:tc>
          <w:tcPr>
            <w:tcW w:w="2211" w:type="dxa"/>
          </w:tcPr>
          <w:p w:rsidR="009E1A46" w:rsidRDefault="009E1A46" w:rsidP="009E1A4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12" w:type="dxa"/>
          </w:tcPr>
          <w:p w:rsidR="009E1A46" w:rsidRDefault="009E1A4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9E1A46" w:rsidRDefault="009E1A4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gridSpan w:val="3"/>
          </w:tcPr>
          <w:p w:rsidR="009E1A46" w:rsidRDefault="009E1A4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9E1A46" w:rsidRDefault="009E1A4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9E1A46" w:rsidRDefault="009E1A4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59" w:type="dxa"/>
            <w:gridSpan w:val="3"/>
          </w:tcPr>
          <w:p w:rsidR="009E1A46" w:rsidRDefault="009E1A46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Основные средства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Основные средства - недвижимое имущество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Жилые помещения - недвижимое имущество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стоимости жилых помещений - недвижимого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жилых помещений - недвижимого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Нежилые помещения (здания и сооружения) - недвижимое имущество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стоимости нежилых помещений (зданий и </w:t>
            </w:r>
            <w:r>
              <w:lastRenderedPageBreak/>
              <w:t>сооружений) - недвижимого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Уменьшение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Основные средства - иное движимое имущество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Нежилые помещения (здания и сооружения) - иное движимое имущество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Машины и оборудование - иное движимое имущество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Транспортные средства - иное движимое имущество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стоимости транспортных средств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транспортных средств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Прочие основные средства - иное движимое имущество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стоимости прочих основных средств - иного движимого имущества </w:t>
            </w:r>
            <w:r>
              <w:lastRenderedPageBreak/>
              <w:t>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lastRenderedPageBreak/>
              <w:t>Непроизведенные</w:t>
            </w:r>
            <w:proofErr w:type="spellEnd"/>
            <w:r>
              <w:t xml:space="preserve"> активы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Непроизведенные</w:t>
            </w:r>
            <w:proofErr w:type="spellEnd"/>
            <w:r>
              <w:t xml:space="preserve"> активы - недвижимое имущество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Земля - недвижимое имущество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стоимости земли - недвижимого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земли - недвижимого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Амортизация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Амортизация недвижимого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Амортизация жилых помещений - недвижимого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жилых помещений - недвижимого имущества учреждения за счет амортизации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стоимости нежилых помещений (зданий и </w:t>
            </w:r>
            <w:r>
              <w:lastRenderedPageBreak/>
              <w:t>сооружений) - недвижимого имущества учреждения за счет амортизации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Амортизация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нежилых помещений (зданий и сооружений) - иного движимого имущества учреждения за счет амортизации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Амортизация машин и оборудования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машин и оборудования - иного движимого имущества учреждения за счет амортизации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Амортизация транспортных средств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стоимости транспортных средств - иного движимого имущества учреждения за счет </w:t>
            </w:r>
            <w:r>
              <w:lastRenderedPageBreak/>
              <w:t>амортизации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инвентаря производственного и хозяйственного - иного движимого имущества учреждения за счет амортизации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Амортизация прочих основных средств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прочих основных средств - иного движимого имущества учреждения за счет амортизации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Амортизация прав пользования нематериальными активами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Амортизация прав пользования программным обеспечением и базами данных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Материальные запасы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Материальные запасы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Лекарственные </w:t>
            </w:r>
            <w:r>
              <w:lastRenderedPageBreak/>
              <w:t>препараты и медицинские материалы - иное движимое имущество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Увеличение стоимости 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Продукты питания - иное движимое имущество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стоимости продуктов питания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продуктов питания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Горюче-смазочные материалы - иное движимое имущество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стоимости горюче-смазочных материалов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Уменьшение стоимости горюче-смазочных материалов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Строительные материалы - иное движимое имущество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Мягкий инвентарь - иное движимое имущество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</w:t>
            </w:r>
            <w:r>
              <w:lastRenderedPageBreak/>
              <w:t>стоимости мягкого инвентаря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Прочие материальные запасы - иное движимое имущество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стоимости прочих материальных запасов - иного движимого имущества </w:t>
            </w:r>
            <w:r>
              <w:lastRenderedPageBreak/>
              <w:t>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Товары - иное движимое имущество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стоимости товаров - иного движимого имущества учреждения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стоимости товаров - иного движимого имущества учреждения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Вложения в нефинансовые активы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Вложения в недвижимое имущество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Вложения в основные средства - недвижимое имущество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вложений в основные средства - недвижимое имущество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вложений в основные средства - недвижимое имущество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Вложения в </w:t>
            </w:r>
            <w:proofErr w:type="spellStart"/>
            <w:r>
              <w:t>непроизведенные</w:t>
            </w:r>
            <w:proofErr w:type="spellEnd"/>
            <w:r>
              <w:t xml:space="preserve"> активы - недвижимое имущество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вложений в </w:t>
            </w:r>
            <w:proofErr w:type="spellStart"/>
            <w:r>
              <w:t>непроизведенные</w:t>
            </w:r>
            <w:proofErr w:type="spellEnd"/>
            <w:r>
              <w:t xml:space="preserve"> активы - недвижимое имущество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вложений в </w:t>
            </w:r>
            <w:proofErr w:type="spellStart"/>
            <w:r>
              <w:t>непроизведенные</w:t>
            </w:r>
            <w:proofErr w:type="spellEnd"/>
            <w:r>
              <w:t xml:space="preserve"> активы - недвижимое </w:t>
            </w:r>
            <w:r>
              <w:lastRenderedPageBreak/>
              <w:t>имущество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Вложения в иное движимое имущество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Вложения в основные средства - иное движимое имущество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вложений в основные средства - иное движимое имущество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вложений в основные средства - иное движимое имущество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Вложения в права пользования программным обеспечением и базами данных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вложений в права пользования программным обеспечением и базами данных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вложений в права пользования программным обеспечением и базами данных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Права пользования нематериальными активами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Права пользования программным обеспечением и базами данных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стоимости прав пользования программным обеспечением и базами данных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стоимости прав </w:t>
            </w:r>
            <w:r>
              <w:lastRenderedPageBreak/>
              <w:t xml:space="preserve">пользования программным обеспечением и базами данных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КРБ*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8851" w:type="dxa"/>
            <w:gridSpan w:val="11"/>
            <w:vAlign w:val="center"/>
          </w:tcPr>
          <w:p w:rsidR="000F375B" w:rsidRDefault="000F375B">
            <w:pPr>
              <w:pStyle w:val="ConsPlusNormal"/>
              <w:outlineLvl w:val="2"/>
            </w:pPr>
            <w:r>
              <w:lastRenderedPageBreak/>
              <w:t>РАЗДЕЛ 2. ФИНАНСОВЫЕ АКТИВЫ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Денежные средства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Денежные средства на лицевых счетах учреждения в органе казначейства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Денежные средства учреждения на лицевых счетах в органе казначейства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Поступления денежных средств учреждения на лицевые счета в органе казначейства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Выбытия денежных средств учреждения с лицевых счетов в органе казначейства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Денежные средства в кассе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Касса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Поступления сре</w:t>
            </w:r>
            <w:proofErr w:type="gramStart"/>
            <w:r>
              <w:t>дств в к</w:t>
            </w:r>
            <w:proofErr w:type="gramEnd"/>
            <w:r>
              <w:t>ассу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Выбытия средств из кассы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Денежные документы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Поступления денежных документов в кассу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Выбытия денежных документов из кассы учреждения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Участие в государственных (муниципальных) учреждениях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Увеличение стоимости участия в государственных (муниципальных) учреждениях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стоимости участия в государственных (муниципальных) учреждениях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доходам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доходам от оказания платных услуг (работ), компенсаций затрат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доходам от оказания платных услуг (работ)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доходам от оказания платных услуг (работ)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доходам от оказания платных услуг (работ)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условным арендным платежам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условным арендным платежам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условным арендным платежам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доходам бюджета от возврата субсидий на выполнение государственного (муниципального) </w:t>
            </w:r>
            <w:r>
              <w:lastRenderedPageBreak/>
              <w:t>задания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Увеличение 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суммам штрафов, пеней, неустоек, возмещений ущерба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суммам штрафных санкций за нарушение законодательства о закупках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суммам штрафных санкций за нарушение законодательства о закупках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доходам от возмещения ущерба имуществу (за исключением страховых </w:t>
            </w:r>
            <w:r>
              <w:lastRenderedPageBreak/>
              <w:t>возмещений)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Увеличение дебиторской задолженности по доходам от возмещения ущерба имуществу (за исключением страховых возмещений)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доходам от возмещения ущерба имуществу (за исключением страховых возмещений)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прочим доходам от сумм принудительного изъятия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прочим доходам от сумм принудительного изъятия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прочим доходам от сумм принудительного изъятия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безвозмездным денежным поступлениям текущего характера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</w:t>
            </w:r>
            <w:r>
              <w:lastRenderedPageBreak/>
              <w:t>дебиторской задолженности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Уменьшение дебиторской задолженности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поступлениям текущего характера от организаций </w:t>
            </w:r>
            <w:r>
              <w:lastRenderedPageBreak/>
              <w:t>государственного сектора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Увеличение дебиторской задолженности по поступлениям текущего характера от организаций государственного сектора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поступлениям текущего характера от организаций государственного сектора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поступлениям текущего характера от иных резидентов (за исключением сектора государственного управления и </w:t>
            </w:r>
            <w:r>
              <w:lastRenderedPageBreak/>
              <w:t xml:space="preserve">организаций государственного сектора)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безвозмездным денежным поступлениям капитального характера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поступлениям капитального характера от других </w:t>
            </w:r>
            <w:r>
              <w:lastRenderedPageBreak/>
              <w:t>бюджетов бюджетной системы Российской Федерации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Уменьшение дебиторской задолженности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поступлениям капитального характера от </w:t>
            </w:r>
            <w:r>
              <w:lastRenderedPageBreak/>
              <w:t>организаций государственного сектора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Увеличение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доходам от операций с активами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доходам от операций с основными средствами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КИФ, 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доходам от операций с основными средствами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КИФ, 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доходам от операций с основными средствами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КИФ, 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доходам от операций с нематериальными активами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доходам от операций с нематериальными активами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Уменьшение дебиторской задолженности по доходам от операций с нематериальными активами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доходам от операций с </w:t>
            </w:r>
            <w:proofErr w:type="spellStart"/>
            <w:r>
              <w:t>непроизведенными</w:t>
            </w:r>
            <w:proofErr w:type="spellEnd"/>
            <w:r>
              <w:t xml:space="preserve"> активами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доходам от операций с </w:t>
            </w:r>
            <w:proofErr w:type="spellStart"/>
            <w:r>
              <w:t>непроизведенными</w:t>
            </w:r>
            <w:proofErr w:type="spellEnd"/>
            <w:r>
              <w:t xml:space="preserve"> активами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доходам от операций с </w:t>
            </w:r>
            <w:proofErr w:type="spellStart"/>
            <w:r>
              <w:t>непроизведенными</w:t>
            </w:r>
            <w:proofErr w:type="spellEnd"/>
            <w:r>
              <w:t xml:space="preserve"> активами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доходам от операций с материальными запасами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доходам от операций с материальными запасами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доходам от операций с материальными запасами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доходам от операций с финансовыми активами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доходам от операций с финансовыми активами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</w:t>
            </w:r>
            <w:r>
              <w:lastRenderedPageBreak/>
              <w:t xml:space="preserve">дебиторской задолженности по доходам от операций с финансовыми активами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прочим доходам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невыясненным поступлениям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невыясненным поступлениям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невыясненным поступлениям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иным доходам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иным доходам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иным доходам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выданным авансам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оплате труда, начислениям на выплаты по оплате труда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заработной плате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заработной плате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заработной плате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начислениям на выплаты по оплате труда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авансам по начислениям на выплаты по оплате труда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</w:t>
            </w:r>
            <w:r>
              <w:lastRenderedPageBreak/>
              <w:t>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авансам по работам, услугам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услугам связи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авансам по услугам связи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авансам по услугам связи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транспортным услугам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авансам по транспортным услугам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авансам по транспортным услугам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коммунальным услугам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авансам по коммунальным услугам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авансам по </w:t>
            </w:r>
            <w:r>
              <w:lastRenderedPageBreak/>
              <w:t xml:space="preserve">коммунальным услугам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авансам по арендной плате за пользование имуществом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авансам по арендной плате за пользование имуществом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авансам по арендной плате за пользование имуществом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работам, услугам по содержанию имущества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авансам по работам, услугам по содержанию имущества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авансам по работам, услугам по содержанию имущества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прочим работам, услугам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авансам по прочим работам, услугам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авансам по прочим </w:t>
            </w:r>
            <w:r>
              <w:lastRenderedPageBreak/>
              <w:t xml:space="preserve">работам, услугам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авансам по страхованию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авансам по страхованию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авансам по страхованию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услугам, работам для целей капитальных вложений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авансам по услугам, работам для целей капитальных вложений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авансам по услугам, работам для целей капитальных вложений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авансам по арендной плате за пользование земельными участками и другими обособленными природными </w:t>
            </w:r>
            <w:r>
              <w:lastRenderedPageBreak/>
              <w:t xml:space="preserve">объектами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Уменьшение дебиторской задолженности по авансам по арендной плате за пользование земельными участками и другими обособленными природными объектами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поступлению нефинансовых активов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приобретению основных средств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авансам по приобретению основных средств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авансам по приобретению основных средств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приобретению нематериальных активов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авансам по приобретению нематериальных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авансам по приобретению нематериальных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Расчеты по авансам по приобретению </w:t>
            </w:r>
            <w:proofErr w:type="spellStart"/>
            <w:r>
              <w:t>непроизведенных</w:t>
            </w:r>
            <w:proofErr w:type="spellEnd"/>
            <w:r>
              <w:t xml:space="preserve"> активов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авансам по приобретению </w:t>
            </w:r>
            <w:proofErr w:type="spellStart"/>
            <w:r>
              <w:t>непроизведенных</w:t>
            </w:r>
            <w:proofErr w:type="spellEnd"/>
            <w:r>
              <w:t xml:space="preserve">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авансам по приобретению </w:t>
            </w:r>
            <w:proofErr w:type="spellStart"/>
            <w:r>
              <w:t>непроизведенных</w:t>
            </w:r>
            <w:proofErr w:type="spellEnd"/>
            <w:r>
              <w:t xml:space="preserve">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приобретению материальных запасов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авансам по приобретению материальных запасов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авансам по приобретению материальных запасов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Увеличение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</w:t>
            </w:r>
            <w:r>
              <w:lastRenderedPageBreak/>
              <w:t>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авансовым безвозмездным перечислениям текущего характера нефинансовым организациям государственного сектора на </w:t>
            </w:r>
            <w:r>
              <w:lastRenderedPageBreak/>
              <w:t>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</w:t>
            </w:r>
            <w:r>
              <w:lastRenderedPageBreak/>
              <w:t>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безвозмездным перечислениям бюджетам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перечислениям другим бюджетам бюджетной системы </w:t>
            </w:r>
            <w:r>
              <w:lastRenderedPageBreak/>
              <w:t>Российской Федерации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Уменьшение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социальному обеспечению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авансам по пособиям по социальной помощи населению в </w:t>
            </w:r>
            <w:r>
              <w:lastRenderedPageBreak/>
              <w:t>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авансам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</w:t>
            </w:r>
            <w:r>
              <w:lastRenderedPageBreak/>
              <w:t>авансам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авансам по социальным пособиям и компенсации персоналу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авансам по социальным пособиям и компенсации персоналу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авансам по социальным пособиям и компенсации персоналу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социальным компенсациям персоналу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авансам по социальным компенсациям </w:t>
            </w:r>
            <w:r>
              <w:lastRenderedPageBreak/>
              <w:t>персоналу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</w:t>
            </w:r>
            <w:r>
              <w:lastRenderedPageBreak/>
              <w:t>дебиторской задолженности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Уменьшение дебиторской задолженности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</w:t>
            </w:r>
            <w:r>
              <w:lastRenderedPageBreak/>
              <w:t>задолженности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авансовым безвозмездным перечислениям капитального характера иным </w:t>
            </w:r>
            <w:r>
              <w:lastRenderedPageBreak/>
              <w:t>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Увеличение дебиторской задолженности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авансовым </w:t>
            </w:r>
            <w:r>
              <w:lastRenderedPageBreak/>
              <w:t>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Уменьшение дебиторской задолженности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прочим расходам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иным выплатам текущего характера физическим лицам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авансам по иным выплатам текущего характера физическим лицам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авансам по иным выплатам текущего характера физическим лицам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оплате иных выплат текущего характера организациям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</w:t>
            </w:r>
            <w:r>
              <w:lastRenderedPageBreak/>
              <w:t xml:space="preserve">задолженности по авансам по оплате иных выплат текущего характера организациям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Уменьшение дебиторской задолженности по авансам по оплате иных выплат текущего характера организациям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авансам по оплате иных выплат капитального характера организациям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авансам по оплате иных выплат </w:t>
            </w:r>
            <w:r>
              <w:lastRenderedPageBreak/>
              <w:t xml:space="preserve">капитального характера организациям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с подотчетными лицами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с подотчетными лицами по заработной плате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подотчетных лиц по заработной плате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подотчетных лиц по заработной плате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с </w:t>
            </w:r>
            <w:r>
              <w:lastRenderedPageBreak/>
              <w:t>подотчетными лицами по начислениям на выплаты по оплате труда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Увеличение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с подотчетными лицами по оплате работ, услуг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с подотчетными лицами по оплате услуг связи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</w:t>
            </w:r>
            <w:r>
              <w:lastRenderedPageBreak/>
              <w:t>дебиторской задолженности подотчетных лиц по оплате услуг связи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Уменьшение дебиторской задолженности подотчетных лиц по оплате услуг связи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с подотчетными лицами по оплате транспортных услуг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подотчетных лиц по оплате транспортных услуг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подотчетных лиц по оплате транспортных услуг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с подотчетными лицами по оплате коммунальных услуг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подотчетных лиц по оплате коммунальных услуг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подотчетных лиц по оплате коммунальных услуг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</w:t>
            </w:r>
            <w:r>
              <w:lastRenderedPageBreak/>
              <w:t>задолженности подотчетных лиц по оплате арендной платы за пользование имуществом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Уменьшение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с подотчетными лицами по оплате прочих работ, услуг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с подотчетными </w:t>
            </w:r>
            <w:r>
              <w:lastRenderedPageBreak/>
              <w:t>лицами по оплате страхования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Увеличение дебиторской задолженности подотчетных лиц по оплате страхования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подотчетных лиц по оплате прочих страхования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подотчетных лиц по оплате прочих услуг, работ для целей капитальных вложений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с подотчетными лицами по поступлению нефинансовых активов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с подотчетными лицами по приобретению основных средств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подотчетных лиц по </w:t>
            </w:r>
            <w:r>
              <w:lastRenderedPageBreak/>
              <w:t>приобретению основных средств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с подотчетными лицами по приобретению материальных запасов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подотчетных лиц по приобретению материальных запасов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ущербу и иным доходам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компенсации затрат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доходам от компенсации затрат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доходам от компенсации затрат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доходам от компенсации затрат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доходам </w:t>
            </w:r>
            <w:r>
              <w:lastRenderedPageBreak/>
              <w:t>бюджета от возврата дебиторской задолженности прошлых лет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Увеличение дебиторской задолженности по доходам бюджета от возврата дебиторской задолженности прошлых лет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доходам бюджета от возврата дебиторской задолженности прошлых лет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штрафам, пеням, неустойкам, возмещениям ущерба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доходам от штрафных санкций за нарушение условий контрактов (договоров)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доходам от штрафных санкций за нарушение условий контрактов (договоров)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доходам от страховых возмещений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</w:t>
            </w:r>
            <w:r>
              <w:lastRenderedPageBreak/>
              <w:t>задолженности по доходам от страховых возмещений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Уменьшение дебиторской задолженности по доходам от страховых возмещений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доходам от возмещения ущербу имущества (за исключением страховых возмещений)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доходам от возмещения ущербу имущества (за исключением страховых возмещений)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доходам от прочих сумм принудительного изъятия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доходам от прочих сумм принудительного изъятия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доходам от прочих сумм принудительного изъятия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ущербу нефинансовым активам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ущербу основным средствам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ущербу основным средствам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ущербу основным средствам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ущербу нематериальным активам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ущербу нематериальным активам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ущербу нематериальным активам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ущербу </w:t>
            </w:r>
            <w:proofErr w:type="spellStart"/>
            <w:r>
              <w:t>непроизведенным</w:t>
            </w:r>
            <w:proofErr w:type="spellEnd"/>
            <w:r>
              <w:t xml:space="preserve"> активам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ущербу </w:t>
            </w:r>
            <w:proofErr w:type="spellStart"/>
            <w:r>
              <w:t>непроизведенным</w:t>
            </w:r>
            <w:proofErr w:type="spellEnd"/>
            <w:r>
              <w:t xml:space="preserve"> активам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ущербу </w:t>
            </w:r>
            <w:proofErr w:type="spellStart"/>
            <w:r>
              <w:t>непроизведенным</w:t>
            </w:r>
            <w:proofErr w:type="spellEnd"/>
            <w:r>
              <w:t xml:space="preserve"> активам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ущербу материальным запасам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Увеличение дебиторской задолженности по ущербу материальных запасов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ущербу материальных запасов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иным доходам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недостачам денежных средств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недостачам денежных средств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недостачам денежных средств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недостачам иных финансовых активов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по недостачам иных финансовых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по недостачам иных финансовых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иным доходам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</w:t>
            </w:r>
            <w:r>
              <w:lastRenderedPageBreak/>
              <w:t xml:space="preserve">задолженности по расчетам по иным доходам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Уменьшение дебиторской задолженности по расчетам по иным доходам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Прочие расчеты с дебиторами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с финансовым органом по поступлениям в бюджет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с финансовым органом по поступившим в бюджет доходам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с финансовым органом по поступлениям в бюджет от выбытия нефинансовых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с финансовым органом по поступлениям в бюджет от выбытия финансовых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с финансовым органом по поступлениям в бюджет от заимствований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с финансовым органом по наличным денежным средствам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КИФ, 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</w:t>
            </w:r>
            <w:r>
              <w:lastRenderedPageBreak/>
              <w:t>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КДБ,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Расчеты по распределенным поступлениям к зачислению в бюджет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поступившим доходам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поступлениям от выбытия нефинансовых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поступлениям от выбытия финансовых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поступлениям от заимствований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с прочими дебиторами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дебиторской задолженности прочих дебиторов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767E58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дебиторской задолженности прочих дебиторов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8851" w:type="dxa"/>
            <w:gridSpan w:val="11"/>
            <w:vAlign w:val="center"/>
          </w:tcPr>
          <w:p w:rsidR="000F375B" w:rsidRDefault="000F375B">
            <w:pPr>
              <w:pStyle w:val="ConsPlusNormal"/>
              <w:outlineLvl w:val="2"/>
            </w:pPr>
            <w:r>
              <w:t>РАЗДЕЛ 3. ОБЯЗАТЕЛЬСТВА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принятым обязательствам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оплате труда, начислениям на выплаты по оплате </w:t>
            </w:r>
            <w:r>
              <w:lastRenderedPageBreak/>
              <w:t>труда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lastRenderedPageBreak/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заработной плате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заработной плате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заработной плате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Расчеты по прочим несоциальным выплатам персоналу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Расчеты по начислениям на выплаты по оплате труда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прочим несоциальным выплатам персоналу </w:t>
            </w:r>
            <w:r>
              <w:lastRenderedPageBreak/>
              <w:t>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Увеличение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работам, услугам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услугам связи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услугам связи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услугам связи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транспортным услугам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транспортным услугам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транспортным услугам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коммунальным услугам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коммунальным </w:t>
            </w:r>
            <w:r>
              <w:lastRenderedPageBreak/>
              <w:t xml:space="preserve">услугам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Уменьшение кредиторской задолженности по коммунальным услугам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арендной плате за пользование имуществом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арендной плате за пользование имуществом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арендной плате за пользование имуществом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Расчеты по работам, услугам по содержанию имущества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работам, услугам по содержанию имущества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работам, услугам по содержанию имущества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прочим работам, услугам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прочим работам, услугам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прочим работам, </w:t>
            </w:r>
            <w:r>
              <w:lastRenderedPageBreak/>
              <w:t xml:space="preserve">услугам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страхованию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страхованию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страхованию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услугам, работам для целей капитальных вложений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услугам, работам для целей капитальных вложений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услугам, работам для целей капитальных вложений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арендной плате за пользование земельными участками и другими обособленными природными объектами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арендной плате за пользование </w:t>
            </w:r>
            <w:r>
              <w:lastRenderedPageBreak/>
              <w:t xml:space="preserve">земельными участками и другими обособленными природными объектами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поступлению нефинансовых активов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приобретению основных средств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приобретению основных средств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приобретению основных средств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приобретению нематериальных активов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приобретению нематериальных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приобретению нематериальных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приобретению </w:t>
            </w:r>
            <w:proofErr w:type="spellStart"/>
            <w:r>
              <w:t>непроизведенных</w:t>
            </w:r>
            <w:proofErr w:type="spellEnd"/>
            <w:r>
              <w:t xml:space="preserve"> активов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приобретению </w:t>
            </w:r>
            <w:proofErr w:type="spellStart"/>
            <w:r>
              <w:t>непроизведенных</w:t>
            </w:r>
            <w:proofErr w:type="spellEnd"/>
            <w:r>
              <w:t xml:space="preserve"> </w:t>
            </w:r>
            <w:r>
              <w:lastRenderedPageBreak/>
              <w:t xml:space="preserve">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Уменьшение кредиторской задолженности по приобретению </w:t>
            </w:r>
            <w:proofErr w:type="spellStart"/>
            <w:r>
              <w:t>непроизведенных</w:t>
            </w:r>
            <w:proofErr w:type="spellEnd"/>
            <w:r>
              <w:t xml:space="preserve">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приобретению материальных запасов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приобретению материальных запасов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приобретению материальных запасов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безвозмездным перечислениям текущего характера организациям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безвозмездным перечислениям текущего характера </w:t>
            </w:r>
            <w:r>
              <w:lastRenderedPageBreak/>
              <w:t>государственным (муниципальным) учреждениям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безвозмездным перечислениям текущего характера организациям, финансовым организациям государственного сектора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безвозмездным перечислениям </w:t>
            </w:r>
            <w:r>
              <w:lastRenderedPageBreak/>
              <w:t>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безвозмездным перечислениям текущего характера нефинансовым организациям государственного сектора на </w:t>
            </w:r>
            <w:r>
              <w:lastRenderedPageBreak/>
              <w:t>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Увеличение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безвозмездным перечислениям финансовым организациям </w:t>
            </w:r>
            <w:r>
              <w:lastRenderedPageBreak/>
              <w:t>государственного сектора на продукцию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безвозмездным перечислениям </w:t>
            </w:r>
            <w:r>
              <w:lastRenderedPageBreak/>
              <w:t>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B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B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B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безвозмездным перечислениям бюджетам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</w:t>
            </w:r>
            <w:r>
              <w:lastRenderedPageBreak/>
              <w:t>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Уменьшение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перечислениям международным организациям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перечислениям международным организациям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</w:t>
            </w:r>
            <w:r>
              <w:lastRenderedPageBreak/>
              <w:t>задолженности по перечислениям международным организациям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социальному обеспечению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пособиям по социальной помощи населению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пособиям по социальной помощи населению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Увеличение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социальным пособиям и компенсациям персоналу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</w:t>
            </w:r>
            <w:r>
              <w:lastRenderedPageBreak/>
              <w:t>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Уменьшение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социальным компенсациям персоналу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прочим расходам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штрафам за нарушение условий контрактов (договоров)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штрафам за нарушение условий контрактов (договоров)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</w:t>
            </w:r>
            <w:r>
              <w:lastRenderedPageBreak/>
              <w:t xml:space="preserve">штрафам за нарушение условий контрактов (договоров)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другим экономическим санкциям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другим экономическим санкциям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другим экономическим санкциям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Расчеты по иным выплатам текущего характера физическим лицам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иным выплатам текущего характера физическим лицам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иным выплатам текущего характера физическим лицам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иным выплатам текущего характера организациям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иным выплатам текущего характера организациям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иным выплатам </w:t>
            </w:r>
            <w:r>
              <w:lastRenderedPageBreak/>
              <w:t xml:space="preserve">текущего характера организациям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иным выплатам капитального характера физическим лицам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иным выплатам капитального характера организациям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расчетам по иным выплатам капитального характера организациям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расчетам по иным выплатам капитального характера организациям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платежам в бюджеты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налогу на доходы физических лиц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</w:t>
            </w:r>
            <w:r>
              <w:lastRenderedPageBreak/>
              <w:t>задолженности по налогу на доходы физических лиц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Уменьшение кредиторской задолженности по налогу на доходы физических лиц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налогу на прибыль организаций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налогу на прибыль организаций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налогу на прибыль организаций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налогу на добавленную стоимость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налогу на добавленную стоимость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налогу на добавленную стоимость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Расчеты по прочим платежам в бюджет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прочим платежам в бюджет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прочим платежам в бюджет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</w:t>
            </w:r>
            <w:r>
              <w:lastRenderedPageBreak/>
              <w:t>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Расчеты по страховым взносам на обязательное медицинское страхование в </w:t>
            </w:r>
            <w:proofErr w:type="gramStart"/>
            <w:r>
              <w:t>Федеральный</w:t>
            </w:r>
            <w:proofErr w:type="gramEnd"/>
            <w:r>
              <w:t xml:space="preserve"> ФОМС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страховым взносам на обязательное медицинское страхование в </w:t>
            </w:r>
            <w:proofErr w:type="gramStart"/>
            <w:r>
              <w:t>Федеральный</w:t>
            </w:r>
            <w:proofErr w:type="gramEnd"/>
            <w:r>
              <w:t xml:space="preserve"> ФОМС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страховым взносам на обязательное медицинское страхование в </w:t>
            </w:r>
            <w:proofErr w:type="gramStart"/>
            <w:r>
              <w:t>Федеральный</w:t>
            </w:r>
            <w:proofErr w:type="gramEnd"/>
            <w:r>
              <w:t xml:space="preserve"> ФОМС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страховым взносам на обязательное медицинское страхование в </w:t>
            </w:r>
            <w:proofErr w:type="gramStart"/>
            <w:r>
              <w:t>территориальный</w:t>
            </w:r>
            <w:proofErr w:type="gramEnd"/>
            <w:r>
              <w:t xml:space="preserve"> ФОМС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страховым взносам на обязательное медицинское страхование в </w:t>
            </w:r>
            <w:proofErr w:type="gramStart"/>
            <w:r>
              <w:t>территориальный</w:t>
            </w:r>
            <w:proofErr w:type="gramEnd"/>
            <w:r>
              <w:t xml:space="preserve"> ФОМС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страховым взносам на обязательное </w:t>
            </w:r>
            <w:r>
              <w:lastRenderedPageBreak/>
              <w:t xml:space="preserve">медицинское страхование в </w:t>
            </w:r>
            <w:proofErr w:type="gramStart"/>
            <w:r>
              <w:t>территориальный</w:t>
            </w:r>
            <w:proofErr w:type="gramEnd"/>
            <w:r>
              <w:t xml:space="preserve"> ФОМС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дополнительным страховым взносам на пенсионное страхование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налогу на имущество организаций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налогу на имущество организаций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налогу на имущество организаций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земельному налогу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земельному налогу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</w:t>
            </w:r>
            <w:r>
              <w:lastRenderedPageBreak/>
              <w:t>земельному налогу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740D61" w:rsidTr="000352CD">
        <w:tc>
          <w:tcPr>
            <w:tcW w:w="2211" w:type="dxa"/>
            <w:vAlign w:val="center"/>
          </w:tcPr>
          <w:p w:rsidR="00740D61" w:rsidRDefault="00740D61" w:rsidP="0074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Расчеты по единому налоговому платежу</w:t>
            </w:r>
          </w:p>
          <w:p w:rsidR="00740D61" w:rsidRDefault="00740D61">
            <w:pPr>
              <w:pStyle w:val="ConsPlusNormal"/>
              <w:jc w:val="center"/>
            </w:pPr>
          </w:p>
        </w:tc>
        <w:tc>
          <w:tcPr>
            <w:tcW w:w="1112" w:type="dxa"/>
            <w:vAlign w:val="center"/>
          </w:tcPr>
          <w:p w:rsidR="00740D61" w:rsidRDefault="00740D6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740D61" w:rsidRDefault="00740D6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740D61" w:rsidRDefault="00740D6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740D61" w:rsidRDefault="00740D6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740D61" w:rsidRDefault="00740D6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740D61" w:rsidRDefault="00740D6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740D61" w:rsidRDefault="00740D6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740D61" w:rsidRDefault="00740D6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740D61" w:rsidRDefault="00740D6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740D61" w:rsidRDefault="00740D61">
            <w:pPr>
              <w:pStyle w:val="ConsPlusNormal"/>
              <w:jc w:val="center"/>
            </w:pPr>
            <w:r>
              <w:t>0</w:t>
            </w:r>
          </w:p>
        </w:tc>
      </w:tr>
      <w:tr w:rsidR="00740D61" w:rsidTr="000352CD">
        <w:tc>
          <w:tcPr>
            <w:tcW w:w="2211" w:type="dxa"/>
            <w:vAlign w:val="center"/>
          </w:tcPr>
          <w:p w:rsidR="00740D61" w:rsidRDefault="00740D61" w:rsidP="0074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Увеличение кредиторской задолженности по единому налоговому платежу</w:t>
            </w:r>
          </w:p>
          <w:p w:rsidR="00740D61" w:rsidRDefault="00740D61">
            <w:pPr>
              <w:pStyle w:val="ConsPlusNormal"/>
              <w:jc w:val="center"/>
            </w:pPr>
          </w:p>
        </w:tc>
        <w:tc>
          <w:tcPr>
            <w:tcW w:w="1112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1</w:t>
            </w:r>
          </w:p>
        </w:tc>
      </w:tr>
      <w:tr w:rsidR="00740D61" w:rsidTr="000352CD">
        <w:tc>
          <w:tcPr>
            <w:tcW w:w="2211" w:type="dxa"/>
            <w:vAlign w:val="center"/>
          </w:tcPr>
          <w:p w:rsidR="00740D61" w:rsidRDefault="00740D61" w:rsidP="0074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Уменьшение кредиторской задолженности по единому налоговому платежу</w:t>
            </w:r>
          </w:p>
          <w:p w:rsidR="00740D61" w:rsidRDefault="00740D61">
            <w:pPr>
              <w:pStyle w:val="ConsPlusNormal"/>
              <w:jc w:val="center"/>
            </w:pPr>
          </w:p>
        </w:tc>
        <w:tc>
          <w:tcPr>
            <w:tcW w:w="1112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740D61" w:rsidRDefault="00740D61" w:rsidP="00740D6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1</w:t>
            </w:r>
          </w:p>
        </w:tc>
      </w:tr>
      <w:tr w:rsidR="00740D61" w:rsidTr="000352CD">
        <w:tc>
          <w:tcPr>
            <w:tcW w:w="2211" w:type="dxa"/>
            <w:vAlign w:val="center"/>
          </w:tcPr>
          <w:p w:rsidR="00740D61" w:rsidRDefault="00740D61" w:rsidP="0074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Расчеты по единому страховому тарифу</w:t>
            </w:r>
          </w:p>
          <w:p w:rsidR="00740D61" w:rsidRDefault="00740D61">
            <w:pPr>
              <w:pStyle w:val="ConsPlusNormal"/>
              <w:jc w:val="center"/>
            </w:pPr>
          </w:p>
        </w:tc>
        <w:tc>
          <w:tcPr>
            <w:tcW w:w="1112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740D61" w:rsidRDefault="0093364C" w:rsidP="007A338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0</w:t>
            </w:r>
          </w:p>
        </w:tc>
      </w:tr>
      <w:tr w:rsidR="00740D61" w:rsidTr="000352CD">
        <w:tc>
          <w:tcPr>
            <w:tcW w:w="2211" w:type="dxa"/>
            <w:vAlign w:val="center"/>
          </w:tcPr>
          <w:p w:rsidR="00740D61" w:rsidRDefault="00740D61" w:rsidP="0074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Увеличение кредиторской задолженности по единому страховому тарифу</w:t>
            </w:r>
          </w:p>
          <w:p w:rsidR="00740D61" w:rsidRDefault="00740D61">
            <w:pPr>
              <w:pStyle w:val="ConsPlusNormal"/>
              <w:jc w:val="center"/>
            </w:pPr>
          </w:p>
        </w:tc>
        <w:tc>
          <w:tcPr>
            <w:tcW w:w="1112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740D61" w:rsidRDefault="0093364C" w:rsidP="007A338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1</w:t>
            </w:r>
          </w:p>
        </w:tc>
      </w:tr>
      <w:tr w:rsidR="00740D61" w:rsidTr="000352CD">
        <w:tc>
          <w:tcPr>
            <w:tcW w:w="2211" w:type="dxa"/>
            <w:vAlign w:val="center"/>
          </w:tcPr>
          <w:p w:rsidR="00740D61" w:rsidRDefault="00740D61" w:rsidP="0074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Уменьшение кредиторской задолженности по единому страховому тарифу</w:t>
            </w:r>
          </w:p>
          <w:p w:rsidR="00740D61" w:rsidRDefault="00740D61">
            <w:pPr>
              <w:pStyle w:val="ConsPlusNormal"/>
              <w:jc w:val="center"/>
            </w:pPr>
          </w:p>
        </w:tc>
        <w:tc>
          <w:tcPr>
            <w:tcW w:w="1112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740D61" w:rsidRDefault="0093364C" w:rsidP="007A338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740D61" w:rsidRDefault="00740D61" w:rsidP="007A3381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Прочие расчеты с кредиторами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по средствам, полученным во временное распоряжение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кредиторской задолженности по средствам, полученным во временное распоряжение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кредиторской задолженности по </w:t>
            </w:r>
            <w:r>
              <w:lastRenderedPageBreak/>
              <w:t xml:space="preserve">средствам, полученным во временное распоряжение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lastRenderedPageBreak/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Расчеты с депонентами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расчетам с депонентами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расчетам с депонентами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Расчеты по удержаниям из выплат по оплате труда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Внутриведомственные расчеты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КИФ, КРБ, 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Внутриведомственные расчеты по доходам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Внутриведомственные расчеты по расходам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Внутриведомственные расчеты по приобретению нефинансовых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Внутриведомственные расчеты по доходам </w:t>
            </w:r>
            <w:r>
              <w:lastRenderedPageBreak/>
              <w:t xml:space="preserve">от выбытий нефинансовых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Внутриведомственные расчеты по поступлению финансовых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Внутриведомственные расчеты по выбытию финансовых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Внутриведомственные расчеты по увеличению обязательств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Внутриведомственные расчеты по уменьшению обязательств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платежам из бюджета с финансовым органом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КИФ, 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платежам из бюджета с финансовым органом по расходам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платежам из бюджета с финансовым органом по приобретению нефинансовых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</w:t>
            </w:r>
            <w:proofErr w:type="gramStart"/>
            <w:r>
              <w:t>по платежам из бюджета с финансовым органом по размещению средств бюджета на депозиты</w:t>
            </w:r>
            <w:proofErr w:type="gramEnd"/>
            <w:r>
              <w:t xml:space="preserve">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платежам из бюджета с финансовым органом по увеличению стоимости ценных бумаг, кроме акций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</w:t>
            </w:r>
            <w:proofErr w:type="gramStart"/>
            <w:r>
              <w:t xml:space="preserve">по платежам </w:t>
            </w:r>
            <w:r>
              <w:lastRenderedPageBreak/>
              <w:t>из бюджета с финансовым органом по увеличению задолженности по предоставленным заимствованиям</w:t>
            </w:r>
            <w:proofErr w:type="gramEnd"/>
            <w:r>
              <w:t xml:space="preserve">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Расчеты по платежам из бюджета с финансовым органом по увеличению стоимости иных финансовых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платежам из бюджета с финансовым органом по выбытию финансовых активов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Расчеты по платежам из бюджета с финансовым органом по уменьшению обязательств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Расчеты с прочими кредиторами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  <w:r>
              <w:t>, 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расчетов с прочими кредиторами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расчетов с прочими кредиторами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Иные расчеты года, предшествующего </w:t>
            </w:r>
            <w:proofErr w:type="gramStart"/>
            <w:r>
              <w:t>отчетному</w:t>
            </w:r>
            <w:proofErr w:type="gramEnd"/>
            <w:r>
              <w:t>, выявленных по контрольным мероприятиям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Увеличение иных расчетов года, предшествующего </w:t>
            </w:r>
            <w:proofErr w:type="gramStart"/>
            <w:r>
              <w:t>отчетному</w:t>
            </w:r>
            <w:proofErr w:type="gramEnd"/>
            <w:r>
              <w:t>, выявленных по контрольным мероприятиям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иных расчетов года, предшествующего </w:t>
            </w:r>
            <w:proofErr w:type="gramStart"/>
            <w:r>
              <w:t>отчетному</w:t>
            </w:r>
            <w:proofErr w:type="gramEnd"/>
            <w:r>
              <w:t xml:space="preserve">, </w:t>
            </w:r>
            <w:r>
              <w:lastRenderedPageBreak/>
              <w:t>выявленных по контрольным мероприятиям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КДБ, 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Иные расчеты прошлых лет, выявленных по контрольным мероприятиям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Увеличение иных расчетов прошлых лет, выявленных по контрольным мероприятиям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иных расчетов прошлых лет, выявленных по контрольным мероприятиям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Иные расчеты года, предшествующего отчетному, </w:t>
            </w:r>
            <w:proofErr w:type="gramStart"/>
            <w:r>
              <w:t>выявленных</w:t>
            </w:r>
            <w:proofErr w:type="gramEnd"/>
            <w:r>
              <w:t xml:space="preserve"> в отчетном году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  <w:r>
              <w:t>, 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gramStart"/>
            <w:r>
              <w:t>Увеличение иных расчетов года, предшествующего отчетному, выявленных в отчетном году</w:t>
            </w:r>
            <w:proofErr w:type="gramEnd"/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  <w:r>
              <w:t>, 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Уменьшение иных расчетов года, предшествующего отчетному, </w:t>
            </w:r>
            <w:proofErr w:type="gramStart"/>
            <w:r>
              <w:t>выявленные</w:t>
            </w:r>
            <w:proofErr w:type="gramEnd"/>
            <w:r>
              <w:t xml:space="preserve"> в отчетном году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  <w:r>
              <w:t>, 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Иные расчеты прошлых лет, выявленных в отчетном году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  <w:r>
              <w:t>, 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352CD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Увеличение иных расчетов прошлых лет, выявленных в отчетном году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  <w:r>
              <w:t>, 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352CD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Уменьшение иных расчетов прошлых лет, выявленных в отчетном году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  <w:r>
              <w:t>, 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</w:tr>
      <w:tr w:rsidR="000F375B" w:rsidTr="000F375B">
        <w:tc>
          <w:tcPr>
            <w:tcW w:w="8851" w:type="dxa"/>
            <w:gridSpan w:val="11"/>
            <w:vAlign w:val="center"/>
          </w:tcPr>
          <w:p w:rsidR="000F375B" w:rsidRDefault="000F375B">
            <w:pPr>
              <w:pStyle w:val="ConsPlusNormal"/>
              <w:outlineLvl w:val="2"/>
            </w:pPr>
            <w:r>
              <w:t>РАЗДЕЛ 4. ФИНАНСОВЫЙ РЕЗУЛЬТАТ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Финансовый результат экономического субъекта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Доходы текущего финансового года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Доходы финансового года, предшествующего </w:t>
            </w:r>
            <w:proofErr w:type="gramStart"/>
            <w:r>
              <w:t>отчетному</w:t>
            </w:r>
            <w:proofErr w:type="gramEnd"/>
            <w:r>
              <w:t xml:space="preserve">, выявленные по контрольным мероприятиям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Доходы прошлых финансовых лет, выявленные по контрольным мероприятиям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gramStart"/>
            <w:r>
              <w:t xml:space="preserve">Доходы финансового года, предшествующего отчетному, выявленные в отчетном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  <w:proofErr w:type="gramEnd"/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Доходы прошлых финансовых лет, выявленные в отчетном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Расходы текущего финансового года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Расходы финансового года, предшествующего </w:t>
            </w:r>
            <w:proofErr w:type="gramStart"/>
            <w:r>
              <w:t>отчетному</w:t>
            </w:r>
            <w:proofErr w:type="gramEnd"/>
            <w:r>
              <w:t>, выявленные по контрольным мероприятиям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Расходы прошлых финансовых лет, выявленные по контрольным мероприятиям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proofErr w:type="gramStart"/>
            <w:r>
              <w:t xml:space="preserve">Расходы финансового года, предшествующего отчетному, выявленные в </w:t>
            </w:r>
            <w:r>
              <w:lastRenderedPageBreak/>
              <w:t xml:space="preserve">отчетном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  <w:proofErr w:type="gramEnd"/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Расходы прошлых финансовых лет, выявленные в отчетном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Финансовый результат прошлых отчетных периодов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Доходы будущих периодов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Доходы будущих периодов к признанию в текущем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Доходы будущих периодов к признанию в иные очередные года (за пределами планового периода)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Расходы будущих периодов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Резервы предстоящих расходов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0F375B">
        <w:tc>
          <w:tcPr>
            <w:tcW w:w="8851" w:type="dxa"/>
            <w:gridSpan w:val="11"/>
            <w:vAlign w:val="center"/>
          </w:tcPr>
          <w:p w:rsidR="000F375B" w:rsidRDefault="000F375B">
            <w:pPr>
              <w:pStyle w:val="ConsPlusNormal"/>
              <w:outlineLvl w:val="2"/>
            </w:pPr>
            <w:bookmarkStart w:id="0" w:name="P16550"/>
            <w:bookmarkEnd w:id="0"/>
            <w:r>
              <w:t>РАЗДЕЛ 5. САНКЦИОНИРОВАНИЕ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Лимиты бюджетных обязательств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Лимиты бюджетных обязательств по текущему финансовому году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Доведенные лимиты бюджетных обязательств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Лимиты бюджетных обязательств к распределению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Лимиты бюджетных обязательств </w:t>
            </w:r>
            <w:r>
              <w:lastRenderedPageBreak/>
              <w:t xml:space="preserve">получателей бюджетных средств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Переданные лимиты бюджетных обязательств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Полученные лимиты бюджетных обязательств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Лимиты бюджетных обязательств в пути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Утвержденные лимиты бюджетных обязательств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Лимиты бюджетных обязательств первого года, следующего за </w:t>
            </w:r>
            <w:proofErr w:type="gramStart"/>
            <w:r>
              <w:t>текущим</w:t>
            </w:r>
            <w:proofErr w:type="gramEnd"/>
            <w:r>
              <w:t xml:space="preserve"> (очередного финансового года)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Лимиты бюджетных обязательств второго года, следующего за </w:t>
            </w:r>
            <w:proofErr w:type="gramStart"/>
            <w:r>
              <w:t>текущим</w:t>
            </w:r>
            <w:proofErr w:type="gramEnd"/>
            <w:r>
              <w:t xml:space="preserve"> (первого года, следующего за очередным)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Лимиты бюджетных обязательств второго года, следующего за </w:t>
            </w:r>
            <w:proofErr w:type="gramStart"/>
            <w:r>
              <w:t>очередным</w:t>
            </w:r>
            <w:proofErr w:type="gramEnd"/>
            <w:r>
              <w:t xml:space="preserve">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Лимиты бюджетных обязательств на иные очередные годы (за пределами планового периода)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Обязательства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Принятые обязательства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Принятые обязательства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Принятые денежные обязательства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Принимаемые обязательства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Отложенные обязательства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Принятые обязательства на первый год, следующий </w:t>
            </w:r>
            <w:proofErr w:type="gramStart"/>
            <w:r>
              <w:t>за</w:t>
            </w:r>
            <w:proofErr w:type="gramEnd"/>
            <w:r>
              <w:t xml:space="preserve"> текущим (на очередной финансовый год)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Принятые обязательства на второй год, следующий за текущим (на первый год, следующий </w:t>
            </w:r>
            <w:proofErr w:type="gramStart"/>
            <w:r>
              <w:t>за</w:t>
            </w:r>
            <w:proofErr w:type="gramEnd"/>
            <w:r>
              <w:t xml:space="preserve"> очередным)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Принятые обязательства на второй год, следующий </w:t>
            </w:r>
            <w:proofErr w:type="gramStart"/>
            <w:r>
              <w:t>за</w:t>
            </w:r>
            <w:proofErr w:type="gramEnd"/>
            <w:r>
              <w:t xml:space="preserve"> очередным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Принятые обязательства на иные очередные </w:t>
            </w:r>
            <w:r>
              <w:lastRenderedPageBreak/>
              <w:t xml:space="preserve">годы (за пределами планового периода)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Принятые бюджетные обязательства на иные очередные года (за пределами планового периода)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Отложенные обязательства на иные очередные года (за пределами планового периода) по расходам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Бюджетные ассигнования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Бюджетные ассигнования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Доведенные бюджетные ассигнования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Бюджетные ассигнования к распределению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Бюджетные ассигнования получателей бюджетных средств и администраторов выплат по источникам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Переданные бюджетные ассигнования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Полученные бюджетные ассигнования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Бюджетные ассигнования в пути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Бюджетные ассигнования первого года, следующего за </w:t>
            </w:r>
            <w:proofErr w:type="gramStart"/>
            <w:r>
              <w:t>текущим</w:t>
            </w:r>
            <w:proofErr w:type="gramEnd"/>
            <w:r>
              <w:t xml:space="preserve"> (очередного финансового года)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Бюджетные ассигнования второго года, следующего за </w:t>
            </w:r>
            <w:proofErr w:type="gramStart"/>
            <w:r>
              <w:t>текущим</w:t>
            </w:r>
            <w:proofErr w:type="gramEnd"/>
            <w:r>
              <w:t xml:space="preserve"> (первого года, следующего за очередным)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Бюджетные ассигнования второго года, следующего за </w:t>
            </w:r>
            <w:proofErr w:type="gramStart"/>
            <w:r>
              <w:t>очередным</w:t>
            </w:r>
            <w:proofErr w:type="gramEnd"/>
            <w:r>
              <w:t xml:space="preserve">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proofErr w:type="gramStart"/>
            <w:r>
              <w:t xml:space="preserve">Бюджетные ассигнования на иной очередной год (за пределами планового периода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  <w:proofErr w:type="gramEnd"/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КРБ, КИФ</w:t>
            </w:r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Сметные (плановые, прогнозные) назначения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КДБ, </w:t>
            </w: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 xml:space="preserve">Сметные (плановые, прогнозные) назначения первого года, следующего за </w:t>
            </w:r>
            <w:proofErr w:type="gramStart"/>
            <w:r>
              <w:t>текущим</w:t>
            </w:r>
            <w:proofErr w:type="gramEnd"/>
            <w:r>
              <w:t xml:space="preserve">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КДБ, </w:t>
            </w: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Сметные (плановые, прогнозные) назначения второго года, следующего за </w:t>
            </w:r>
            <w:proofErr w:type="gramStart"/>
            <w:r>
              <w:t>текущим</w:t>
            </w:r>
            <w:proofErr w:type="gramEnd"/>
            <w:r>
              <w:t xml:space="preserve"> (первого </w:t>
            </w:r>
            <w:r>
              <w:lastRenderedPageBreak/>
              <w:t xml:space="preserve">года, следующего за очередным)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КДБ, </w:t>
            </w: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lastRenderedPageBreak/>
              <w:t xml:space="preserve">Сметные (плановые, прогнозные) назначения второго года, следующего за </w:t>
            </w:r>
            <w:proofErr w:type="gramStart"/>
            <w:r>
              <w:t>очередным</w:t>
            </w:r>
            <w:proofErr w:type="gramEnd"/>
            <w:r>
              <w:t xml:space="preserve">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КДБ, </w:t>
            </w: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</w:tcPr>
          <w:p w:rsidR="000F375B" w:rsidRDefault="000F375B">
            <w:pPr>
              <w:pStyle w:val="ConsPlusNormal"/>
              <w:jc w:val="center"/>
            </w:pPr>
            <w:r>
              <w:t>Сметные (плановые, прогнозные) назначения на иной очередной год (за пределами планового периода)</w:t>
            </w:r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КДБ, </w:t>
            </w: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Утвержденный объем финансового обеспечения по текущему финансовому году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КДБ, </w:t>
            </w: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Утвержденный объем финансового обеспечения, на первый года, следующий за </w:t>
            </w:r>
            <w:proofErr w:type="gramStart"/>
            <w:r>
              <w:t>текущим</w:t>
            </w:r>
            <w:proofErr w:type="gramEnd"/>
            <w:r>
              <w:t xml:space="preserve"> (очередной финансовый год)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КДБ, </w:t>
            </w: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Утвержденный объем финансового обеспечения, второго года, следующего за </w:t>
            </w:r>
            <w:proofErr w:type="gramStart"/>
            <w:r>
              <w:t>текущим</w:t>
            </w:r>
            <w:proofErr w:type="gramEnd"/>
            <w:r>
              <w:t xml:space="preserve"> (первого года, следующего за очередным)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КДБ, </w:t>
            </w: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Утвержденный объем финансового обеспечения на второй год, следующий за </w:t>
            </w:r>
            <w:proofErr w:type="gramStart"/>
            <w:r>
              <w:t>очередным</w:t>
            </w:r>
            <w:proofErr w:type="gramEnd"/>
            <w:r>
              <w:t xml:space="preserve">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КДБ, </w:t>
            </w: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0F375B" w:rsidTr="004B40C7">
        <w:tc>
          <w:tcPr>
            <w:tcW w:w="2211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Утвержденный объем финансового обеспечения на иные очередные года (за пределами планового периода) </w:t>
            </w:r>
            <w:hyperlink w:anchor="P17295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12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 xml:space="preserve">КДБ, </w:t>
            </w:r>
            <w:proofErr w:type="spellStart"/>
            <w:r>
              <w:t>гКБК</w:t>
            </w:r>
            <w:proofErr w:type="spellEnd"/>
          </w:p>
        </w:tc>
        <w:tc>
          <w:tcPr>
            <w:tcW w:w="850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25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0F375B" w:rsidRDefault="000F375B">
            <w:pPr>
              <w:pStyle w:val="ConsPlusNormal"/>
              <w:jc w:val="center"/>
            </w:pPr>
            <w:r>
              <w:t>0</w:t>
            </w:r>
          </w:p>
        </w:tc>
      </w:tr>
      <w:tr w:rsidR="009B715B" w:rsidTr="004B40C7">
        <w:tc>
          <w:tcPr>
            <w:tcW w:w="2211" w:type="dxa"/>
            <w:vAlign w:val="center"/>
          </w:tcPr>
          <w:p w:rsidR="009B715B" w:rsidRDefault="009B715B">
            <w:pPr>
              <w:pStyle w:val="ConsPlusNormal"/>
              <w:jc w:val="center"/>
            </w:pPr>
          </w:p>
        </w:tc>
        <w:tc>
          <w:tcPr>
            <w:tcW w:w="1112" w:type="dxa"/>
            <w:vAlign w:val="center"/>
          </w:tcPr>
          <w:p w:rsidR="009B715B" w:rsidRDefault="009B715B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B715B" w:rsidRDefault="009B715B">
            <w:pPr>
              <w:pStyle w:val="ConsPlusNormal"/>
              <w:jc w:val="center"/>
            </w:pPr>
          </w:p>
        </w:tc>
        <w:tc>
          <w:tcPr>
            <w:tcW w:w="425" w:type="dxa"/>
            <w:vAlign w:val="center"/>
          </w:tcPr>
          <w:p w:rsidR="009B715B" w:rsidRDefault="009B715B">
            <w:pPr>
              <w:pStyle w:val="ConsPlusNormal"/>
              <w:jc w:val="center"/>
            </w:pPr>
          </w:p>
        </w:tc>
        <w:tc>
          <w:tcPr>
            <w:tcW w:w="426" w:type="dxa"/>
            <w:vAlign w:val="center"/>
          </w:tcPr>
          <w:p w:rsidR="009B715B" w:rsidRDefault="009B715B">
            <w:pPr>
              <w:pStyle w:val="ConsPlusNormal"/>
              <w:jc w:val="center"/>
            </w:pPr>
          </w:p>
        </w:tc>
        <w:tc>
          <w:tcPr>
            <w:tcW w:w="425" w:type="dxa"/>
            <w:vAlign w:val="center"/>
          </w:tcPr>
          <w:p w:rsidR="009B715B" w:rsidRDefault="009B715B">
            <w:pPr>
              <w:pStyle w:val="ConsPlusNormal"/>
              <w:jc w:val="center"/>
            </w:pPr>
          </w:p>
        </w:tc>
        <w:tc>
          <w:tcPr>
            <w:tcW w:w="709" w:type="dxa"/>
            <w:vAlign w:val="center"/>
          </w:tcPr>
          <w:p w:rsidR="009B715B" w:rsidRDefault="009B715B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B715B" w:rsidRDefault="009B715B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9B715B" w:rsidRDefault="009B715B">
            <w:pPr>
              <w:pStyle w:val="ConsPlusNormal"/>
              <w:jc w:val="center"/>
            </w:pPr>
          </w:p>
        </w:tc>
        <w:tc>
          <w:tcPr>
            <w:tcW w:w="425" w:type="dxa"/>
            <w:vAlign w:val="center"/>
          </w:tcPr>
          <w:p w:rsidR="009B715B" w:rsidRDefault="009B715B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9B715B" w:rsidRDefault="009B715B">
            <w:pPr>
              <w:pStyle w:val="ConsPlusNormal"/>
              <w:jc w:val="center"/>
            </w:pPr>
          </w:p>
        </w:tc>
      </w:tr>
    </w:tbl>
    <w:p w:rsidR="00DF1A1D" w:rsidRDefault="00DF1A1D">
      <w:pPr>
        <w:pStyle w:val="ConsPlusNormal"/>
      </w:pPr>
    </w:p>
    <w:p w:rsidR="009B715B" w:rsidRDefault="009B715B">
      <w:pPr>
        <w:pStyle w:val="ConsPlusNormal"/>
      </w:pPr>
    </w:p>
    <w:p w:rsidR="009B715B" w:rsidRDefault="009B715B">
      <w:pPr>
        <w:pStyle w:val="ConsPlusNormal"/>
      </w:pPr>
    </w:p>
    <w:p w:rsidR="009B715B" w:rsidRDefault="009B715B">
      <w:pPr>
        <w:pStyle w:val="ConsPlusNormal"/>
      </w:pPr>
    </w:p>
    <w:p w:rsidR="009B715B" w:rsidRDefault="009B715B">
      <w:pPr>
        <w:pStyle w:val="ConsPlusNormal"/>
      </w:pPr>
    </w:p>
    <w:p w:rsidR="009B715B" w:rsidRPr="009B715B" w:rsidRDefault="009B715B" w:rsidP="009B715B">
      <w:pPr>
        <w:rPr>
          <w:lang w:eastAsia="ru-RU"/>
        </w:rPr>
      </w:pPr>
    </w:p>
    <w:p w:rsidR="009B715B" w:rsidRPr="009B715B" w:rsidRDefault="009B715B" w:rsidP="009B715B">
      <w:pPr>
        <w:rPr>
          <w:lang w:eastAsia="ru-RU"/>
        </w:rPr>
      </w:pPr>
    </w:p>
    <w:p w:rsidR="009B715B" w:rsidRDefault="009B715B" w:rsidP="009B715B">
      <w:pPr>
        <w:pStyle w:val="ConsPlusTitle"/>
        <w:ind w:firstLine="540"/>
        <w:jc w:val="both"/>
        <w:outlineLvl w:val="1"/>
      </w:pPr>
      <w:r>
        <w:tab/>
        <w:t xml:space="preserve">                                                       ЗАБАЛАНСОВЫЕ СЧЕТА</w:t>
      </w:r>
    </w:p>
    <w:p w:rsidR="009B715B" w:rsidRDefault="009B715B" w:rsidP="009B715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16"/>
        <w:gridCol w:w="2835"/>
      </w:tblGrid>
      <w:tr w:rsidR="009B715B" w:rsidTr="009D66C3">
        <w:tc>
          <w:tcPr>
            <w:tcW w:w="6016" w:type="dxa"/>
          </w:tcPr>
          <w:p w:rsidR="009B715B" w:rsidRDefault="009B715B" w:rsidP="009D66C3">
            <w:pPr>
              <w:pStyle w:val="ConsPlusNormal"/>
              <w:jc w:val="center"/>
            </w:pPr>
            <w:r>
              <w:t>Наименование счета</w:t>
            </w:r>
          </w:p>
        </w:tc>
        <w:tc>
          <w:tcPr>
            <w:tcW w:w="2835" w:type="dxa"/>
          </w:tcPr>
          <w:p w:rsidR="009B715B" w:rsidRDefault="009B715B" w:rsidP="009D66C3">
            <w:pPr>
              <w:pStyle w:val="ConsPlusNormal"/>
              <w:jc w:val="center"/>
            </w:pPr>
            <w:r>
              <w:t>Номер счета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Имущество, полученное в пользование</w:t>
            </w:r>
          </w:p>
        </w:tc>
        <w:tc>
          <w:tcPr>
            <w:tcW w:w="2835" w:type="dxa"/>
          </w:tcPr>
          <w:p w:rsidR="009B715B" w:rsidRDefault="009B715B" w:rsidP="009D66C3">
            <w:pPr>
              <w:pStyle w:val="ConsPlusNormal"/>
              <w:jc w:val="center"/>
            </w:pPr>
            <w:r>
              <w:t>01</w:t>
            </w:r>
          </w:p>
        </w:tc>
      </w:tr>
      <w:tr w:rsidR="009B715B" w:rsidTr="009D66C3">
        <w:tc>
          <w:tcPr>
            <w:tcW w:w="6016" w:type="dxa"/>
          </w:tcPr>
          <w:p w:rsidR="009B715B" w:rsidRDefault="009B715B" w:rsidP="009D66C3">
            <w:pPr>
              <w:pStyle w:val="ConsPlusNormal"/>
              <w:jc w:val="center"/>
            </w:pPr>
            <w:r>
              <w:t>Материальные ценности на хранении</w:t>
            </w:r>
          </w:p>
        </w:tc>
        <w:tc>
          <w:tcPr>
            <w:tcW w:w="2835" w:type="dxa"/>
          </w:tcPr>
          <w:p w:rsidR="009B715B" w:rsidRDefault="009B715B" w:rsidP="009D66C3">
            <w:pPr>
              <w:pStyle w:val="ConsPlusNormal"/>
              <w:jc w:val="center"/>
            </w:pPr>
            <w:r>
              <w:t>02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Бланки строгой отчетности</w:t>
            </w:r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03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Сомнительная задолженность</w:t>
            </w:r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04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Материальные ценности, оплаченные по централизованному снабжению</w:t>
            </w:r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05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Награды, призы, кубки и ценные подарки, сувениры</w:t>
            </w:r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07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Путевки неоплаченные</w:t>
            </w:r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08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 xml:space="preserve">Запасные части к транспортным средствам, выданные взамен </w:t>
            </w:r>
            <w:proofErr w:type="gramStart"/>
            <w:r>
              <w:t>изношенных</w:t>
            </w:r>
            <w:proofErr w:type="gramEnd"/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09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Обеспечение исполнения обязательств</w:t>
            </w:r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10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Государственные и муниципальные гарантии</w:t>
            </w:r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11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Поступления денежных средств</w:t>
            </w:r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17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Выбытия денежных средств</w:t>
            </w:r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18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Задолженность, невостребованная кредиторами</w:t>
            </w:r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20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Основные средства в эксплуатации</w:t>
            </w:r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bookmarkStart w:id="1" w:name="P17207"/>
            <w:bookmarkEnd w:id="1"/>
            <w:r>
              <w:t>21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Материальные ценности, полученные по централизованному снабжению</w:t>
            </w:r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bookmarkStart w:id="2" w:name="P17215"/>
            <w:bookmarkEnd w:id="2"/>
            <w:r>
              <w:t>22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Периодические издания для пользования</w:t>
            </w:r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23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Имущество, переданное в возмездное пользование (аренду)</w:t>
            </w:r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25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Имущество, переданное в безвозмездное пользование</w:t>
            </w:r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26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27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Предоставленные субсидии на приобретение жилья</w:t>
            </w:r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bookmarkStart w:id="3" w:name="P17256"/>
            <w:bookmarkEnd w:id="3"/>
            <w:r>
              <w:t>29</w:t>
            </w:r>
          </w:p>
        </w:tc>
      </w:tr>
      <w:tr w:rsidR="009B715B" w:rsidTr="009D66C3">
        <w:tc>
          <w:tcPr>
            <w:tcW w:w="6016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r>
              <w:t>Доходы и расходы по долгосрочным договорам строительного подряда</w:t>
            </w:r>
          </w:p>
        </w:tc>
        <w:tc>
          <w:tcPr>
            <w:tcW w:w="2835" w:type="dxa"/>
            <w:vAlign w:val="center"/>
          </w:tcPr>
          <w:p w:rsidR="009B715B" w:rsidRDefault="009B715B" w:rsidP="009D66C3">
            <w:pPr>
              <w:pStyle w:val="ConsPlusNormal"/>
              <w:jc w:val="center"/>
            </w:pPr>
            <w:bookmarkStart w:id="4" w:name="P17282"/>
            <w:bookmarkEnd w:id="4"/>
            <w:r>
              <w:t>45</w:t>
            </w:r>
          </w:p>
        </w:tc>
      </w:tr>
    </w:tbl>
    <w:p w:rsidR="009B715B" w:rsidRDefault="009B715B" w:rsidP="009B715B">
      <w:pPr>
        <w:pStyle w:val="ConsPlusNormal"/>
        <w:jc w:val="both"/>
      </w:pPr>
    </w:p>
    <w:p w:rsidR="009B715B" w:rsidRDefault="009B715B" w:rsidP="009B715B"/>
    <w:p w:rsidR="009B715B" w:rsidRDefault="009B715B" w:rsidP="009B715B">
      <w:pPr>
        <w:tabs>
          <w:tab w:val="left" w:pos="1488"/>
        </w:tabs>
        <w:rPr>
          <w:lang w:eastAsia="ru-RU"/>
        </w:rPr>
      </w:pPr>
    </w:p>
    <w:p w:rsidR="009B715B" w:rsidRDefault="009B715B" w:rsidP="009B715B">
      <w:pPr>
        <w:rPr>
          <w:lang w:eastAsia="ru-RU"/>
        </w:rPr>
      </w:pPr>
    </w:p>
    <w:p w:rsidR="009B715B" w:rsidRPr="009B715B" w:rsidRDefault="009B715B" w:rsidP="009B715B">
      <w:pPr>
        <w:rPr>
          <w:lang w:eastAsia="ru-RU"/>
        </w:rPr>
        <w:sectPr w:rsidR="009B715B" w:rsidRPr="009B715B" w:rsidSect="006506BE">
          <w:headerReference w:type="first" r:id="rId6"/>
          <w:pgSz w:w="11905" w:h="16838"/>
          <w:pgMar w:top="284" w:right="850" w:bottom="1134" w:left="1701" w:header="0" w:footer="0" w:gutter="0"/>
          <w:cols w:space="720"/>
          <w:titlePg/>
          <w:docGrid w:linePitch="299"/>
        </w:sectPr>
      </w:pPr>
    </w:p>
    <w:p w:rsidR="00DF1A1D" w:rsidRDefault="00DF1A1D">
      <w:pPr>
        <w:pStyle w:val="ConsPlusNormal"/>
        <w:jc w:val="both"/>
      </w:pPr>
    </w:p>
    <w:p w:rsidR="00DF1A1D" w:rsidRDefault="00DF1A1D">
      <w:pPr>
        <w:pStyle w:val="ConsPlusNormal"/>
        <w:jc w:val="both"/>
      </w:pPr>
    </w:p>
    <w:sectPr w:rsidR="00DF1A1D" w:rsidSect="00E0511E">
      <w:pgSz w:w="11905" w:h="16838"/>
      <w:pgMar w:top="-66" w:right="850" w:bottom="1134" w:left="170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77F" w:rsidRDefault="00CC677F" w:rsidP="006506BE">
      <w:pPr>
        <w:spacing w:after="0" w:line="240" w:lineRule="auto"/>
      </w:pPr>
      <w:r>
        <w:separator/>
      </w:r>
    </w:p>
  </w:endnote>
  <w:endnote w:type="continuationSeparator" w:id="0">
    <w:p w:rsidR="00CC677F" w:rsidRDefault="00CC677F" w:rsidP="00650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77F" w:rsidRDefault="00CC677F" w:rsidP="006506BE">
      <w:pPr>
        <w:spacing w:after="0" w:line="240" w:lineRule="auto"/>
      </w:pPr>
      <w:r>
        <w:separator/>
      </w:r>
    </w:p>
  </w:footnote>
  <w:footnote w:type="continuationSeparator" w:id="0">
    <w:p w:rsidR="00CC677F" w:rsidRDefault="00CC677F" w:rsidP="00650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11E" w:rsidRDefault="00E0511E">
    <w:pPr>
      <w:pStyle w:val="a3"/>
    </w:pPr>
  </w:p>
  <w:p w:rsidR="00E0511E" w:rsidRDefault="00E0511E">
    <w:r>
      <w:t xml:space="preserve">                                                                                                                                 </w:t>
    </w:r>
  </w:p>
  <w:p w:rsidR="00E0511E" w:rsidRDefault="00E0511E">
    <w:r>
      <w:t xml:space="preserve">                                                                                                                                   Приложение 1</w:t>
    </w:r>
  </w:p>
  <w:p w:rsidR="00E0511E" w:rsidRDefault="00E0511E">
    <w:r>
      <w:t xml:space="preserve">                                                                                                                                   к Учетной политике</w:t>
    </w:r>
  </w:p>
  <w:p w:rsidR="00E0511E" w:rsidRDefault="00E0511E">
    <w:r>
      <w:t xml:space="preserve">                                                                                                                                   для целей  бюджетного учета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1A1D"/>
    <w:rsid w:val="000352CD"/>
    <w:rsid w:val="000F375B"/>
    <w:rsid w:val="00144E4C"/>
    <w:rsid w:val="001D5B4C"/>
    <w:rsid w:val="002038E6"/>
    <w:rsid w:val="00273A94"/>
    <w:rsid w:val="003B48C5"/>
    <w:rsid w:val="003C7F6D"/>
    <w:rsid w:val="003D7F88"/>
    <w:rsid w:val="00410997"/>
    <w:rsid w:val="004905A3"/>
    <w:rsid w:val="004A3FCD"/>
    <w:rsid w:val="004B40C7"/>
    <w:rsid w:val="00553D3D"/>
    <w:rsid w:val="0056648F"/>
    <w:rsid w:val="005B30C7"/>
    <w:rsid w:val="005C57C8"/>
    <w:rsid w:val="00601974"/>
    <w:rsid w:val="00612E5B"/>
    <w:rsid w:val="00614340"/>
    <w:rsid w:val="00624049"/>
    <w:rsid w:val="006506BE"/>
    <w:rsid w:val="006556D3"/>
    <w:rsid w:val="00661D27"/>
    <w:rsid w:val="00686252"/>
    <w:rsid w:val="006B0661"/>
    <w:rsid w:val="00740D61"/>
    <w:rsid w:val="00743F43"/>
    <w:rsid w:val="007447CE"/>
    <w:rsid w:val="00767E58"/>
    <w:rsid w:val="007A3381"/>
    <w:rsid w:val="007B4AC1"/>
    <w:rsid w:val="007D032C"/>
    <w:rsid w:val="008A0959"/>
    <w:rsid w:val="008A77D6"/>
    <w:rsid w:val="009134B8"/>
    <w:rsid w:val="00915373"/>
    <w:rsid w:val="00920B78"/>
    <w:rsid w:val="0093364C"/>
    <w:rsid w:val="009B715B"/>
    <w:rsid w:val="009E1A46"/>
    <w:rsid w:val="00A223E0"/>
    <w:rsid w:val="00A26102"/>
    <w:rsid w:val="00A40560"/>
    <w:rsid w:val="00AC030A"/>
    <w:rsid w:val="00AD5DA7"/>
    <w:rsid w:val="00B21187"/>
    <w:rsid w:val="00B349DD"/>
    <w:rsid w:val="00B34D57"/>
    <w:rsid w:val="00B90D8F"/>
    <w:rsid w:val="00B942B2"/>
    <w:rsid w:val="00BB34E6"/>
    <w:rsid w:val="00C40B74"/>
    <w:rsid w:val="00C61098"/>
    <w:rsid w:val="00C82FFF"/>
    <w:rsid w:val="00CC677F"/>
    <w:rsid w:val="00CD4E40"/>
    <w:rsid w:val="00D00448"/>
    <w:rsid w:val="00DF1A1D"/>
    <w:rsid w:val="00E0511E"/>
    <w:rsid w:val="00E2116C"/>
    <w:rsid w:val="00E627B7"/>
    <w:rsid w:val="00EB26CD"/>
    <w:rsid w:val="00F73AEC"/>
    <w:rsid w:val="00F92AF8"/>
    <w:rsid w:val="00FC6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A1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F1A1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F1A1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F1A1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F1A1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F1A1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F1A1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F1A1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506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506BE"/>
  </w:style>
  <w:style w:type="paragraph" w:styleId="a5">
    <w:name w:val="footer"/>
    <w:basedOn w:val="a"/>
    <w:link w:val="a6"/>
    <w:uiPriority w:val="99"/>
    <w:semiHidden/>
    <w:unhideWhenUsed/>
    <w:rsid w:val="006506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506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93</Pages>
  <Words>12898</Words>
  <Characters>73521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2024-11-14T08:36:00Z</cp:lastPrinted>
  <dcterms:created xsi:type="dcterms:W3CDTF">2024-11-21T06:05:00Z</dcterms:created>
  <dcterms:modified xsi:type="dcterms:W3CDTF">2024-11-21T06:05:00Z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-762892023</vt:i4>
  </property>
</Properties>
</file>