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B4" w:rsidRDefault="000E61E9" w:rsidP="000F6E33">
      <w:pPr>
        <w:pStyle w:val="Standard"/>
        <w:tabs>
          <w:tab w:val="left" w:pos="7938"/>
        </w:tabs>
        <w:jc w:val="center"/>
      </w:pPr>
      <w:r w:rsidRPr="00AA5FB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1" o:spid="_x0000_i1025" type="#_x0000_t75" style="width:45pt;height:51pt;visibility:visible" filled="t">
            <v:imagedata r:id="rId8" o:title=""/>
          </v:shape>
        </w:pict>
      </w:r>
    </w:p>
    <w:p w:rsidR="00794BB4" w:rsidRDefault="00794BB4">
      <w:pPr>
        <w:pStyle w:val="1"/>
        <w:rPr>
          <w:b w:val="0"/>
          <w:bCs w:val="0"/>
          <w:sz w:val="36"/>
          <w:szCs w:val="36"/>
        </w:rPr>
      </w:pPr>
    </w:p>
    <w:p w:rsidR="008C0D4D" w:rsidRDefault="008C0D4D" w:rsidP="00E07AE2">
      <w:pPr>
        <w:pStyle w:val="1"/>
        <w:numPr>
          <w:ilvl w:val="0"/>
          <w:numId w:val="6"/>
        </w:numPr>
        <w:tabs>
          <w:tab w:val="left" w:pos="708"/>
        </w:tabs>
        <w:autoSpaceDN/>
        <w:textAlignment w:val="auto"/>
      </w:pPr>
      <w:r>
        <w:rPr>
          <w:sz w:val="28"/>
        </w:rPr>
        <w:t>АДМИНИСТРАЦИЯ ГОРОДА ВЯТСКИЕ ПОЛЯНЫ</w:t>
      </w:r>
    </w:p>
    <w:p w:rsidR="00794BB4" w:rsidRPr="008C0D4D" w:rsidRDefault="008C0D4D" w:rsidP="00E07AE2">
      <w:pPr>
        <w:pStyle w:val="af"/>
        <w:spacing w:line="240" w:lineRule="auto"/>
        <w:jc w:val="center"/>
      </w:pPr>
      <w:r>
        <w:rPr>
          <w:rFonts w:cs="Times New Roman"/>
          <w:b/>
          <w:bCs/>
          <w:sz w:val="28"/>
        </w:rPr>
        <w:t>КИРОВСКОЙ ОБЛАСТИ</w:t>
      </w:r>
    </w:p>
    <w:p w:rsidR="00794BB4" w:rsidRDefault="00794BB4" w:rsidP="00200312">
      <w:pPr>
        <w:pStyle w:val="Standard"/>
        <w:spacing w:line="360" w:lineRule="atLeast"/>
        <w:jc w:val="center"/>
        <w:rPr>
          <w:b/>
          <w:bCs/>
          <w:sz w:val="36"/>
          <w:szCs w:val="36"/>
        </w:rPr>
      </w:pPr>
    </w:p>
    <w:p w:rsidR="00794BB4" w:rsidRDefault="00063801" w:rsidP="00200312">
      <w:pPr>
        <w:pStyle w:val="Standard"/>
        <w:spacing w:line="36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750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6614"/>
        <w:gridCol w:w="613"/>
        <w:gridCol w:w="955"/>
      </w:tblGrid>
      <w:tr w:rsidR="00794BB4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0E61E9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794BB4" w:rsidP="00200312">
            <w:pPr>
              <w:pStyle w:val="Standard"/>
              <w:snapToGrid w:val="0"/>
              <w:spacing w:line="360" w:lineRule="atLeast"/>
              <w:jc w:val="center"/>
              <w:rPr>
                <w:b/>
                <w:bCs/>
                <w:sz w:val="36"/>
                <w:szCs w:val="31"/>
              </w:rPr>
            </w:pP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063801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0E61E9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</w:tr>
    </w:tbl>
    <w:p w:rsidR="00794BB4" w:rsidRDefault="00063801" w:rsidP="00200312">
      <w:pPr>
        <w:pStyle w:val="Standard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94BB4" w:rsidRDefault="00794BB4">
      <w:pPr>
        <w:pStyle w:val="Standard"/>
        <w:jc w:val="center"/>
        <w:rPr>
          <w:b/>
          <w:sz w:val="48"/>
          <w:szCs w:val="48"/>
        </w:rPr>
      </w:pP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Об утверждении актуализированной схемы теплоснабжения </w:t>
      </w: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муниципального образования городского округа </w:t>
      </w:r>
    </w:p>
    <w:p w:rsidR="00794BB4" w:rsidRPr="008A25DB" w:rsidRDefault="00FA34D6" w:rsidP="00FA34D6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Вятские Поляны Кировской </w:t>
      </w:r>
      <w:r w:rsidRPr="008A25DB">
        <w:rPr>
          <w:b/>
          <w:sz w:val="28"/>
          <w:szCs w:val="28"/>
        </w:rPr>
        <w:t>области</w:t>
      </w:r>
      <w:r w:rsidR="008A25DB" w:rsidRPr="008A25DB">
        <w:rPr>
          <w:b/>
          <w:sz w:val="28"/>
          <w:szCs w:val="28"/>
        </w:rPr>
        <w:t xml:space="preserve"> на период до 2036 года</w:t>
      </w:r>
    </w:p>
    <w:p w:rsidR="00FA34D6" w:rsidRDefault="00FA34D6" w:rsidP="00FA34D6">
      <w:pPr>
        <w:pStyle w:val="Standard"/>
        <w:spacing w:line="480" w:lineRule="atLeast"/>
        <w:jc w:val="center"/>
        <w:rPr>
          <w:sz w:val="48"/>
          <w:szCs w:val="48"/>
        </w:rPr>
      </w:pPr>
    </w:p>
    <w:p w:rsidR="002B3735" w:rsidRDefault="00063801" w:rsidP="003849AD">
      <w:pPr>
        <w:pStyle w:val="af"/>
        <w:spacing w:after="0" w:line="360" w:lineRule="auto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Arial" w:cs="Arial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</w:t>
      </w:r>
      <w:r>
        <w:rPr>
          <w:rFonts w:eastAsia="Arial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FA34D6">
        <w:rPr>
          <w:rFonts w:cs="Arial"/>
          <w:sz w:val="28"/>
          <w:szCs w:val="28"/>
        </w:rPr>
        <w:t xml:space="preserve">заключением </w:t>
      </w:r>
      <w:r w:rsidR="00424841">
        <w:rPr>
          <w:rFonts w:cs="Arial"/>
          <w:sz w:val="28"/>
          <w:szCs w:val="28"/>
        </w:rPr>
        <w:t xml:space="preserve">от </w:t>
      </w:r>
      <w:r w:rsidR="00424841" w:rsidRPr="00617227">
        <w:rPr>
          <w:rFonts w:cs="Arial"/>
          <w:sz w:val="28"/>
          <w:szCs w:val="28"/>
        </w:rPr>
        <w:t>30.03.201</w:t>
      </w:r>
      <w:r w:rsidR="00F02BD5">
        <w:rPr>
          <w:rFonts w:cs="Arial"/>
          <w:sz w:val="28"/>
          <w:szCs w:val="28"/>
        </w:rPr>
        <w:t>8</w:t>
      </w:r>
      <w:r w:rsidR="00424841" w:rsidRPr="00617227">
        <w:rPr>
          <w:rFonts w:cs="Arial"/>
          <w:sz w:val="28"/>
          <w:szCs w:val="28"/>
        </w:rPr>
        <w:t xml:space="preserve"> </w:t>
      </w:r>
      <w:r w:rsidR="00FA34D6">
        <w:rPr>
          <w:rFonts w:cs="Arial"/>
          <w:sz w:val="28"/>
          <w:szCs w:val="28"/>
        </w:rPr>
        <w:t>о результатах публичных слушаний по проекту актуализации схемы теплоснабжения муниципального образования городского округа город Вятские Поляны Кировской области на п</w:t>
      </w:r>
      <w:r w:rsidR="00424841">
        <w:rPr>
          <w:rFonts w:cs="Arial"/>
          <w:sz w:val="28"/>
          <w:szCs w:val="28"/>
        </w:rPr>
        <w:t>ериод до 2036 года</w:t>
      </w:r>
      <w:r w:rsidR="002B3735">
        <w:rPr>
          <w:rFonts w:cs="Arial"/>
          <w:sz w:val="28"/>
          <w:szCs w:val="28"/>
        </w:rPr>
        <w:t xml:space="preserve">, </w:t>
      </w:r>
      <w:r w:rsidR="002B3735">
        <w:rPr>
          <w:rFonts w:cs="Times New Roman"/>
          <w:sz w:val="28"/>
          <w:szCs w:val="28"/>
        </w:rPr>
        <w:t>администрация города Вятские Поляны ПОСТАНОВЛЯЕТ:</w:t>
      </w:r>
    </w:p>
    <w:p w:rsidR="00FA34D6" w:rsidRPr="00FA34D6" w:rsidRDefault="00FA34D6" w:rsidP="00FA34D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1.</w:t>
      </w:r>
      <w:r w:rsidR="00424841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прилагаемую актуализированную схему теплоснабжения муниципального образования городского округа город Вятские Поля</w:t>
      </w:r>
      <w:r w:rsidR="0066580A">
        <w:rPr>
          <w:sz w:val="28"/>
          <w:szCs w:val="28"/>
        </w:rPr>
        <w:t xml:space="preserve">ны Кировской области на период </w:t>
      </w:r>
      <w:r>
        <w:rPr>
          <w:sz w:val="28"/>
          <w:szCs w:val="28"/>
        </w:rPr>
        <w:t>до 2036 года (далее - схема теплоснабжения).</w:t>
      </w:r>
    </w:p>
    <w:p w:rsidR="00CA2E5B" w:rsidRPr="002927D4" w:rsidRDefault="002927D4" w:rsidP="00CA2E5B">
      <w:pPr>
        <w:pStyle w:val="Standard"/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Признать утратившим</w:t>
      </w:r>
      <w:r w:rsidR="00424841" w:rsidRPr="00CA2E5B">
        <w:rPr>
          <w:rFonts w:eastAsia="Arial"/>
          <w:sz w:val="28"/>
          <w:szCs w:val="28"/>
        </w:rPr>
        <w:t xml:space="preserve"> силу постановлени</w:t>
      </w:r>
      <w:r>
        <w:rPr>
          <w:rFonts w:eastAsia="Arial"/>
          <w:sz w:val="28"/>
          <w:szCs w:val="28"/>
        </w:rPr>
        <w:t>е</w:t>
      </w:r>
      <w:r w:rsidR="00424841" w:rsidRPr="00CA2E5B">
        <w:rPr>
          <w:rFonts w:eastAsia="Arial"/>
          <w:sz w:val="28"/>
          <w:szCs w:val="28"/>
        </w:rPr>
        <w:t xml:space="preserve"> администрации города Вятские Поляны</w:t>
      </w:r>
      <w:r>
        <w:rPr>
          <w:rFonts w:eastAsia="Arial"/>
          <w:sz w:val="28"/>
          <w:szCs w:val="28"/>
        </w:rPr>
        <w:t xml:space="preserve"> </w:t>
      </w:r>
      <w:r w:rsidR="00CA2E5B" w:rsidRPr="00CA2E5B">
        <w:rPr>
          <w:color w:val="000000"/>
          <w:sz w:val="28"/>
          <w:szCs w:val="28"/>
        </w:rPr>
        <w:t xml:space="preserve">от </w:t>
      </w:r>
      <w:r w:rsidR="00732E4E">
        <w:rPr>
          <w:color w:val="000000"/>
          <w:sz w:val="28"/>
          <w:szCs w:val="28"/>
        </w:rPr>
        <w:t>03.04.2017</w:t>
      </w:r>
      <w:r w:rsidR="00CA2E5B" w:rsidRPr="00CA2E5B">
        <w:rPr>
          <w:color w:val="000000"/>
          <w:sz w:val="28"/>
          <w:szCs w:val="28"/>
        </w:rPr>
        <w:t xml:space="preserve"> № </w:t>
      </w:r>
      <w:r w:rsidR="00732E4E">
        <w:rPr>
          <w:color w:val="000000"/>
          <w:sz w:val="28"/>
          <w:szCs w:val="28"/>
        </w:rPr>
        <w:t>500</w:t>
      </w:r>
      <w:r w:rsidR="00CA2E5B" w:rsidRPr="00CA2E5B">
        <w:rPr>
          <w:color w:val="000000"/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городского округа город Вятские Поляны Кировской области </w:t>
      </w:r>
      <w:r w:rsidR="00732E4E">
        <w:rPr>
          <w:color w:val="000000"/>
          <w:sz w:val="28"/>
          <w:szCs w:val="28"/>
        </w:rPr>
        <w:t xml:space="preserve">на период </w:t>
      </w:r>
      <w:r w:rsidR="00CA2E5B" w:rsidRPr="00CA2E5B">
        <w:rPr>
          <w:color w:val="000000"/>
          <w:sz w:val="28"/>
          <w:szCs w:val="28"/>
        </w:rPr>
        <w:t>до 2036 года»</w:t>
      </w:r>
      <w:r w:rsidR="00CA2E5B">
        <w:rPr>
          <w:color w:val="000000"/>
          <w:sz w:val="28"/>
          <w:szCs w:val="28"/>
        </w:rPr>
        <w:t>.</w:t>
      </w:r>
    </w:p>
    <w:p w:rsidR="009B4F52" w:rsidRDefault="009B4F52" w:rsidP="00CA2E5B">
      <w:pPr>
        <w:pStyle w:val="Standard"/>
        <w:spacing w:line="360" w:lineRule="auto"/>
        <w:ind w:firstLine="709"/>
        <w:jc w:val="both"/>
        <w:rPr>
          <w:rFonts w:eastAsia="Arial"/>
          <w:sz w:val="28"/>
          <w:szCs w:val="28"/>
        </w:rPr>
      </w:pPr>
    </w:p>
    <w:p w:rsidR="00FA34D6" w:rsidRPr="000C6DB9" w:rsidRDefault="00424841" w:rsidP="00CA2E5B">
      <w:pPr>
        <w:pStyle w:val="Standard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 w:rsidRPr="00CA2E5B">
        <w:rPr>
          <w:rFonts w:eastAsia="Arial"/>
          <w:sz w:val="28"/>
          <w:szCs w:val="28"/>
        </w:rPr>
        <w:lastRenderedPageBreak/>
        <w:t>3</w:t>
      </w:r>
      <w:r w:rsidR="00FA34D6" w:rsidRPr="00CA2E5B">
        <w:rPr>
          <w:rFonts w:eastAsia="Arial"/>
          <w:sz w:val="28"/>
          <w:szCs w:val="28"/>
        </w:rPr>
        <w:t>.</w:t>
      </w:r>
      <w:r w:rsidR="00FA34D6" w:rsidRPr="00CA2E5B">
        <w:rPr>
          <w:rFonts w:eastAsia="Arial"/>
          <w:sz w:val="28"/>
          <w:szCs w:val="28"/>
        </w:rPr>
        <w:tab/>
        <w:t>Отделу информационных</w:t>
      </w:r>
      <w:r w:rsidR="00FA34D6">
        <w:rPr>
          <w:rFonts w:eastAsia="Arial" w:cs="Arial"/>
          <w:sz w:val="28"/>
          <w:szCs w:val="28"/>
        </w:rPr>
        <w:t xml:space="preserve"> систем Управления экономического развития города и информационных систем </w:t>
      </w:r>
      <w:r>
        <w:rPr>
          <w:rFonts w:eastAsia="Arial" w:cs="Arial"/>
          <w:sz w:val="28"/>
          <w:szCs w:val="28"/>
        </w:rPr>
        <w:t xml:space="preserve">администрации города Вятские Поляны </w:t>
      </w:r>
      <w:r w:rsidR="00FA34D6">
        <w:rPr>
          <w:rFonts w:eastAsia="Arial" w:cs="Arial"/>
          <w:sz w:val="28"/>
          <w:szCs w:val="28"/>
        </w:rPr>
        <w:t xml:space="preserve">(Голубев В.В.) разместить </w:t>
      </w:r>
      <w:r w:rsidR="00FA34D6">
        <w:rPr>
          <w:sz w:val="28"/>
          <w:szCs w:val="28"/>
        </w:rPr>
        <w:t>актуализированную схему теплоснабжения в полном объеме на официальном сайте администрации города Вятские Поляны в сети «Интернет» в течение 15 календарных дней с даты принятия настоящего постановления, за исключением сведений, составляющих государственную тайну.</w:t>
      </w:r>
    </w:p>
    <w:p w:rsidR="00FA34D6" w:rsidRDefault="00DA6CE6" w:rsidP="00771143">
      <w:pPr>
        <w:pStyle w:val="Standard"/>
        <w:widowControl w:val="0"/>
        <w:autoSpaceDE w:val="0"/>
        <w:spacing w:line="360" w:lineRule="auto"/>
        <w:ind w:firstLine="709"/>
        <w:jc w:val="both"/>
      </w:pPr>
      <w:r>
        <w:rPr>
          <w:rFonts w:eastAsia="Arial" w:cs="Arial"/>
          <w:sz w:val="28"/>
          <w:szCs w:val="28"/>
        </w:rPr>
        <w:t>4</w:t>
      </w:r>
      <w:r w:rsidR="00FA34D6">
        <w:rPr>
          <w:sz w:val="28"/>
          <w:szCs w:val="28"/>
        </w:rPr>
        <w:t>.</w:t>
      </w:r>
      <w:r w:rsidR="00424841">
        <w:rPr>
          <w:sz w:val="28"/>
          <w:szCs w:val="28"/>
        </w:rPr>
        <w:tab/>
      </w:r>
      <w:r w:rsidR="00FA34D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34D6" w:rsidRPr="002974D5">
        <w:rPr>
          <w:sz w:val="28"/>
          <w:szCs w:val="28"/>
        </w:rPr>
        <w:t>заместител</w:t>
      </w:r>
      <w:r w:rsidR="00FA34D6">
        <w:rPr>
          <w:sz w:val="28"/>
          <w:szCs w:val="28"/>
        </w:rPr>
        <w:t>я</w:t>
      </w:r>
      <w:r w:rsidR="00FA34D6" w:rsidRPr="002974D5">
        <w:rPr>
          <w:sz w:val="28"/>
          <w:szCs w:val="28"/>
        </w:rPr>
        <w:t xml:space="preserve"> главы администрации города </w:t>
      </w:r>
      <w:r w:rsidR="00732E4E">
        <w:rPr>
          <w:sz w:val="28"/>
          <w:szCs w:val="28"/>
        </w:rPr>
        <w:t>Кабаева М.В.</w:t>
      </w:r>
    </w:p>
    <w:p w:rsidR="00771143" w:rsidRDefault="00771143" w:rsidP="00771143">
      <w:pPr>
        <w:pStyle w:val="Standard"/>
        <w:widowControl w:val="0"/>
        <w:autoSpaceDE w:val="0"/>
        <w:spacing w:line="360" w:lineRule="auto"/>
        <w:ind w:firstLine="709"/>
        <w:jc w:val="both"/>
      </w:pPr>
    </w:p>
    <w:p w:rsidR="00DA6CE6" w:rsidRPr="00771143" w:rsidRDefault="00DA6CE6" w:rsidP="00771143">
      <w:pPr>
        <w:pStyle w:val="Standard"/>
        <w:widowControl w:val="0"/>
        <w:autoSpaceDE w:val="0"/>
        <w:spacing w:line="360" w:lineRule="auto"/>
        <w:ind w:firstLine="709"/>
        <w:jc w:val="both"/>
      </w:pPr>
    </w:p>
    <w:p w:rsidR="000E61E9" w:rsidRDefault="00D3068D" w:rsidP="00E24CA5">
      <w:pPr>
        <w:pStyle w:val="Standard"/>
        <w:tabs>
          <w:tab w:val="left" w:pos="708"/>
          <w:tab w:val="left" w:pos="7088"/>
          <w:tab w:val="left" w:pos="7797"/>
        </w:tabs>
        <w:jc w:val="both"/>
        <w:rPr>
          <w:sz w:val="28"/>
          <w:szCs w:val="28"/>
        </w:rPr>
      </w:pPr>
      <w:r w:rsidRPr="0062198D">
        <w:rPr>
          <w:sz w:val="28"/>
          <w:szCs w:val="28"/>
        </w:rPr>
        <w:t>И.о. главы</w:t>
      </w:r>
      <w:r w:rsidR="00CB3717" w:rsidRPr="0062198D">
        <w:rPr>
          <w:sz w:val="28"/>
          <w:szCs w:val="28"/>
        </w:rPr>
        <w:t xml:space="preserve"> </w:t>
      </w:r>
      <w:r w:rsidR="00732E4E" w:rsidRPr="0062198D">
        <w:rPr>
          <w:sz w:val="28"/>
          <w:szCs w:val="28"/>
        </w:rPr>
        <w:t>г</w:t>
      </w:r>
      <w:r w:rsidR="00CB3717" w:rsidRPr="0062198D">
        <w:rPr>
          <w:sz w:val="28"/>
          <w:szCs w:val="28"/>
        </w:rPr>
        <w:t>орода</w:t>
      </w:r>
      <w:r w:rsidR="00732E4E" w:rsidRPr="0062198D">
        <w:rPr>
          <w:sz w:val="28"/>
          <w:szCs w:val="28"/>
        </w:rPr>
        <w:t xml:space="preserve"> Вятские Поляны</w:t>
      </w:r>
      <w:r w:rsidR="00732E4E" w:rsidRPr="0062198D">
        <w:rPr>
          <w:sz w:val="28"/>
          <w:szCs w:val="28"/>
        </w:rPr>
        <w:tab/>
        <w:t xml:space="preserve">       </w:t>
      </w:r>
      <w:r w:rsidR="009B4F52">
        <w:rPr>
          <w:sz w:val="28"/>
          <w:szCs w:val="28"/>
        </w:rPr>
        <w:t xml:space="preserve">    </w:t>
      </w:r>
    </w:p>
    <w:p w:rsidR="003E7046" w:rsidRDefault="000E61E9" w:rsidP="00E24CA5">
      <w:pPr>
        <w:pStyle w:val="Standard"/>
        <w:tabs>
          <w:tab w:val="left" w:pos="708"/>
          <w:tab w:val="left" w:pos="7088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2198D">
        <w:rPr>
          <w:sz w:val="28"/>
          <w:szCs w:val="28"/>
        </w:rPr>
        <w:t>О.А. Пролеев</w:t>
      </w:r>
    </w:p>
    <w:p w:rsidR="00312E1D" w:rsidRDefault="00312E1D" w:rsidP="00312E1D">
      <w:pPr>
        <w:pStyle w:val="Standard"/>
        <w:tabs>
          <w:tab w:val="left" w:pos="708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9B4F52">
        <w:rPr>
          <w:sz w:val="28"/>
          <w:szCs w:val="28"/>
        </w:rPr>
        <w:t>_______________________________</w:t>
      </w:r>
    </w:p>
    <w:p w:rsidR="003E7046" w:rsidRDefault="003E7046" w:rsidP="00CB3717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line="360" w:lineRule="atLeast"/>
        <w:jc w:val="both"/>
        <w:rPr>
          <w:sz w:val="28"/>
          <w:szCs w:val="28"/>
        </w:rPr>
      </w:pPr>
    </w:p>
    <w:p w:rsidR="00DA6CE6" w:rsidRDefault="00DA6CE6" w:rsidP="00CB3717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line="360" w:lineRule="atLeast"/>
        <w:jc w:val="both"/>
        <w:rPr>
          <w:sz w:val="28"/>
          <w:szCs w:val="28"/>
        </w:rPr>
      </w:pPr>
    </w:p>
    <w:p w:rsidR="00732E4E" w:rsidRDefault="00732E4E" w:rsidP="00732E4E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32E4E" w:rsidRDefault="00732E4E" w:rsidP="00732E4E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line="360" w:lineRule="atLeast"/>
        <w:jc w:val="both"/>
        <w:rPr>
          <w:sz w:val="28"/>
          <w:szCs w:val="28"/>
        </w:rPr>
      </w:pPr>
    </w:p>
    <w:p w:rsidR="00732E4E" w:rsidRDefault="00732E4E" w:rsidP="00732E4E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муниципального казенного</w:t>
      </w:r>
    </w:p>
    <w:p w:rsidR="00732E4E" w:rsidRDefault="00732E4E" w:rsidP="00732E4E">
      <w:pPr>
        <w:pStyle w:val="Standard"/>
        <w:tabs>
          <w:tab w:val="left" w:pos="708"/>
          <w:tab w:val="left" w:pos="6946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«Управление жилищно-</w:t>
      </w:r>
    </w:p>
    <w:p w:rsidR="00732E4E" w:rsidRDefault="00732E4E" w:rsidP="00732E4E">
      <w:pPr>
        <w:pStyle w:val="Standard"/>
        <w:tabs>
          <w:tab w:val="left" w:pos="708"/>
          <w:tab w:val="left" w:pos="6946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 города</w:t>
      </w:r>
    </w:p>
    <w:p w:rsidR="00732E4E" w:rsidRDefault="00732E4E" w:rsidP="00732E4E">
      <w:pPr>
        <w:pStyle w:val="Standard"/>
        <w:tabs>
          <w:tab w:val="left" w:pos="708"/>
          <w:tab w:val="left" w:pos="7088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Вятские Поляны»                                                                     </w:t>
      </w:r>
      <w:r w:rsidR="00412EE0">
        <w:rPr>
          <w:color w:val="00000A"/>
          <w:sz w:val="28"/>
          <w:szCs w:val="28"/>
        </w:rPr>
        <w:t xml:space="preserve">          </w:t>
      </w:r>
      <w:r>
        <w:rPr>
          <w:color w:val="00000A"/>
          <w:sz w:val="28"/>
          <w:szCs w:val="28"/>
        </w:rPr>
        <w:t xml:space="preserve"> С.А. Грязнова</w:t>
      </w:r>
    </w:p>
    <w:p w:rsidR="00732E4E" w:rsidRDefault="00732E4E" w:rsidP="00DA6CE6">
      <w:pPr>
        <w:pStyle w:val="af"/>
        <w:tabs>
          <w:tab w:val="left" w:pos="7088"/>
        </w:tabs>
        <w:spacing w:after="0" w:line="480" w:lineRule="atLeast"/>
        <w:jc w:val="both"/>
        <w:rPr>
          <w:rFonts w:cs="Times New Roman"/>
          <w:sz w:val="28"/>
          <w:szCs w:val="28"/>
        </w:rPr>
      </w:pPr>
    </w:p>
    <w:sectPr w:rsidR="00732E4E" w:rsidSect="009B4F52">
      <w:headerReference w:type="default" r:id="rId9"/>
      <w:headerReference w:type="first" r:id="rId10"/>
      <w:pgSz w:w="11906" w:h="16838"/>
      <w:pgMar w:top="851" w:right="851" w:bottom="851" w:left="1531" w:header="680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A5" w:rsidRDefault="00937AA5">
      <w:r>
        <w:separator/>
      </w:r>
    </w:p>
  </w:endnote>
  <w:endnote w:type="continuationSeparator" w:id="1">
    <w:p w:rsidR="00937AA5" w:rsidRDefault="0093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A5" w:rsidRDefault="00937AA5">
      <w:r>
        <w:rPr>
          <w:color w:val="000000"/>
        </w:rPr>
        <w:separator/>
      </w:r>
    </w:p>
  </w:footnote>
  <w:footnote w:type="continuationSeparator" w:id="1">
    <w:p w:rsidR="00937AA5" w:rsidRDefault="00937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5E" w:rsidRDefault="00751D5E" w:rsidP="00F80E90">
    <w:pPr>
      <w:pStyle w:val="Standard"/>
      <w:jc w:val="center"/>
    </w:pPr>
    <w:fldSimple w:instr=" PAGE   \* MERGEFORMAT ">
      <w:r w:rsidR="009B77C3">
        <w:rPr>
          <w:noProof/>
        </w:rPr>
        <w:t>2</w:t>
      </w:r>
    </w:fldSimple>
  </w:p>
  <w:p w:rsidR="000E61E9" w:rsidRDefault="000E61E9" w:rsidP="00F80E90">
    <w:pPr>
      <w:pStyle w:val="Standar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D" w:rsidRDefault="00312E1D" w:rsidP="00312E1D">
    <w:pPr>
      <w:pStyle w:val="a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5A6"/>
    <w:multiLevelType w:val="multilevel"/>
    <w:tmpl w:val="5B54383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0527AB"/>
    <w:multiLevelType w:val="multilevel"/>
    <w:tmpl w:val="E620DD9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2"/>
      <w:numFmt w:val="decimal"/>
      <w:lvlText w:val="%1.%2.%3.%4.%5."/>
      <w:lvlJc w:val="left"/>
    </w:lvl>
    <w:lvl w:ilvl="5">
      <w:start w:val="2"/>
      <w:numFmt w:val="decimal"/>
      <w:lvlText w:val="%1.%2.%3.%4.%5.%6."/>
      <w:lvlJc w:val="left"/>
    </w:lvl>
    <w:lvl w:ilvl="6">
      <w:start w:val="2"/>
      <w:numFmt w:val="decimal"/>
      <w:lvlText w:val="%1.%2.%3.%4.%5.%6.%7."/>
      <w:lvlJc w:val="left"/>
    </w:lvl>
    <w:lvl w:ilvl="7">
      <w:start w:val="2"/>
      <w:numFmt w:val="decimal"/>
      <w:lvlText w:val="%1.%2.%3.%4.%5.%6.%7.%8."/>
      <w:lvlJc w:val="left"/>
    </w:lvl>
    <w:lvl w:ilvl="8">
      <w:start w:val="2"/>
      <w:numFmt w:val="decimal"/>
      <w:lvlText w:val="%1.%2.%3.%4.%5.%6.%7.%8.%9."/>
      <w:lvlJc w:val="left"/>
    </w:lvl>
  </w:abstractNum>
  <w:abstractNum w:abstractNumId="2">
    <w:nsid w:val="5E541684"/>
    <w:multiLevelType w:val="multilevel"/>
    <w:tmpl w:val="24B222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6561170C"/>
    <w:multiLevelType w:val="multilevel"/>
    <w:tmpl w:val="B628C39E"/>
    <w:styleLink w:val="WW8Num2"/>
    <w:lvl w:ilvl="0">
      <w:start w:val="2"/>
      <w:numFmt w:val="decimal"/>
      <w:pStyle w:val="a"/>
      <w:lvlText w:val="%1"/>
      <w:lvlJc w:val="center"/>
    </w:lvl>
    <w:lvl w:ilvl="1">
      <w:start w:val="1"/>
      <w:numFmt w:val="decimal"/>
      <w:lvlText w:val="%2"/>
      <w:lvlJc w:val="left"/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A235122"/>
    <w:multiLevelType w:val="multilevel"/>
    <w:tmpl w:val="7E143400"/>
    <w:styleLink w:val="WW8Num4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FA65952"/>
    <w:multiLevelType w:val="multilevel"/>
    <w:tmpl w:val="ACA240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B4"/>
    <w:rsid w:val="00014E21"/>
    <w:rsid w:val="000522D5"/>
    <w:rsid w:val="00063801"/>
    <w:rsid w:val="000843B0"/>
    <w:rsid w:val="000B39D9"/>
    <w:rsid w:val="000C12A2"/>
    <w:rsid w:val="000C2C6A"/>
    <w:rsid w:val="000E61E9"/>
    <w:rsid w:val="000F37CC"/>
    <w:rsid w:val="000F6E33"/>
    <w:rsid w:val="00113901"/>
    <w:rsid w:val="001171DD"/>
    <w:rsid w:val="001174FC"/>
    <w:rsid w:val="0013711D"/>
    <w:rsid w:val="001506C7"/>
    <w:rsid w:val="00153D25"/>
    <w:rsid w:val="001556EF"/>
    <w:rsid w:val="001838D5"/>
    <w:rsid w:val="001C3CCF"/>
    <w:rsid w:val="001C41DB"/>
    <w:rsid w:val="00200312"/>
    <w:rsid w:val="00202A64"/>
    <w:rsid w:val="00231CA7"/>
    <w:rsid w:val="002330F8"/>
    <w:rsid w:val="0023447E"/>
    <w:rsid w:val="00272898"/>
    <w:rsid w:val="002927D4"/>
    <w:rsid w:val="002B3735"/>
    <w:rsid w:val="002B4F51"/>
    <w:rsid w:val="002E611A"/>
    <w:rsid w:val="00304706"/>
    <w:rsid w:val="0031236A"/>
    <w:rsid w:val="00312E1D"/>
    <w:rsid w:val="00326537"/>
    <w:rsid w:val="003849AD"/>
    <w:rsid w:val="003B2616"/>
    <w:rsid w:val="003C1896"/>
    <w:rsid w:val="003D71D0"/>
    <w:rsid w:val="003E04C7"/>
    <w:rsid w:val="003E7046"/>
    <w:rsid w:val="00412EE0"/>
    <w:rsid w:val="00424841"/>
    <w:rsid w:val="00436AE3"/>
    <w:rsid w:val="004463AE"/>
    <w:rsid w:val="004A1FE1"/>
    <w:rsid w:val="004A4688"/>
    <w:rsid w:val="004B7304"/>
    <w:rsid w:val="004F4725"/>
    <w:rsid w:val="005156B6"/>
    <w:rsid w:val="005726C6"/>
    <w:rsid w:val="00576906"/>
    <w:rsid w:val="005A3B85"/>
    <w:rsid w:val="005E5B9C"/>
    <w:rsid w:val="005F3CCA"/>
    <w:rsid w:val="006100B4"/>
    <w:rsid w:val="00617227"/>
    <w:rsid w:val="0062106D"/>
    <w:rsid w:val="0062198D"/>
    <w:rsid w:val="00634C83"/>
    <w:rsid w:val="00640043"/>
    <w:rsid w:val="00641644"/>
    <w:rsid w:val="006533A5"/>
    <w:rsid w:val="006545D6"/>
    <w:rsid w:val="00654AC1"/>
    <w:rsid w:val="0066580A"/>
    <w:rsid w:val="00692BB7"/>
    <w:rsid w:val="006930E1"/>
    <w:rsid w:val="006D18BE"/>
    <w:rsid w:val="006D7913"/>
    <w:rsid w:val="006E2A33"/>
    <w:rsid w:val="00716556"/>
    <w:rsid w:val="00732E4E"/>
    <w:rsid w:val="00735BF4"/>
    <w:rsid w:val="00751D5E"/>
    <w:rsid w:val="0076497E"/>
    <w:rsid w:val="00767FAB"/>
    <w:rsid w:val="00771143"/>
    <w:rsid w:val="00794BB4"/>
    <w:rsid w:val="007B1E5F"/>
    <w:rsid w:val="007B5499"/>
    <w:rsid w:val="007E2BDE"/>
    <w:rsid w:val="008044F3"/>
    <w:rsid w:val="008150ED"/>
    <w:rsid w:val="00826A9B"/>
    <w:rsid w:val="0086480D"/>
    <w:rsid w:val="008857BF"/>
    <w:rsid w:val="008A25DB"/>
    <w:rsid w:val="008B2644"/>
    <w:rsid w:val="008C0D4D"/>
    <w:rsid w:val="008D2784"/>
    <w:rsid w:val="0092036B"/>
    <w:rsid w:val="00937AA5"/>
    <w:rsid w:val="0095571B"/>
    <w:rsid w:val="009B4F52"/>
    <w:rsid w:val="009B77C3"/>
    <w:rsid w:val="009D1BC5"/>
    <w:rsid w:val="009D52BF"/>
    <w:rsid w:val="009E7F15"/>
    <w:rsid w:val="009F3A16"/>
    <w:rsid w:val="00A01292"/>
    <w:rsid w:val="00A2525C"/>
    <w:rsid w:val="00A73060"/>
    <w:rsid w:val="00A73923"/>
    <w:rsid w:val="00A814FB"/>
    <w:rsid w:val="00A859C7"/>
    <w:rsid w:val="00A929A0"/>
    <w:rsid w:val="00AA0AF4"/>
    <w:rsid w:val="00AB1C74"/>
    <w:rsid w:val="00AD6706"/>
    <w:rsid w:val="00AE59F5"/>
    <w:rsid w:val="00B2483E"/>
    <w:rsid w:val="00B26C0E"/>
    <w:rsid w:val="00B77C3C"/>
    <w:rsid w:val="00BC7E90"/>
    <w:rsid w:val="00BF39CC"/>
    <w:rsid w:val="00C03FB8"/>
    <w:rsid w:val="00C3064B"/>
    <w:rsid w:val="00C6536B"/>
    <w:rsid w:val="00C81A89"/>
    <w:rsid w:val="00C95B39"/>
    <w:rsid w:val="00CA2E5B"/>
    <w:rsid w:val="00CB3717"/>
    <w:rsid w:val="00CB3EE0"/>
    <w:rsid w:val="00CC40C2"/>
    <w:rsid w:val="00CD6F44"/>
    <w:rsid w:val="00D233DD"/>
    <w:rsid w:val="00D3068D"/>
    <w:rsid w:val="00D51973"/>
    <w:rsid w:val="00D5346C"/>
    <w:rsid w:val="00D617B6"/>
    <w:rsid w:val="00D76CB2"/>
    <w:rsid w:val="00D97022"/>
    <w:rsid w:val="00DA6CE6"/>
    <w:rsid w:val="00DB5892"/>
    <w:rsid w:val="00DD6414"/>
    <w:rsid w:val="00DD74E6"/>
    <w:rsid w:val="00DE545E"/>
    <w:rsid w:val="00E07AE2"/>
    <w:rsid w:val="00E24CA5"/>
    <w:rsid w:val="00E72E05"/>
    <w:rsid w:val="00ED007B"/>
    <w:rsid w:val="00F02BD5"/>
    <w:rsid w:val="00F172A0"/>
    <w:rsid w:val="00F20E0F"/>
    <w:rsid w:val="00F3077A"/>
    <w:rsid w:val="00F33F33"/>
    <w:rsid w:val="00F72815"/>
    <w:rsid w:val="00F80E90"/>
    <w:rsid w:val="00FA34D6"/>
    <w:rsid w:val="00FB0C42"/>
    <w:rsid w:val="00F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styleId="1">
    <w:name w:val="heading 1"/>
    <w:basedOn w:val="Standard"/>
    <w:next w:val="Standard"/>
    <w:link w:val="11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Subtitle"/>
    <w:basedOn w:val="a4"/>
    <w:next w:val="Textbody"/>
    <w:pPr>
      <w:jc w:val="center"/>
    </w:pPr>
    <w:rPr>
      <w:i/>
      <w:iCs/>
    </w:rPr>
  </w:style>
  <w:style w:type="paragraph" w:styleId="a6">
    <w:name w:val="List"/>
    <w:basedOn w:val="Textbody"/>
    <w:rPr>
      <w:rFonts w:cs="Tahoma"/>
      <w:sz w:val="20"/>
    </w:rPr>
  </w:style>
  <w:style w:type="paragraph" w:styleId="a7">
    <w:name w:val="caption"/>
    <w:basedOn w:val="Standard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">
    <w:name w:val="Название3"/>
    <w:basedOn w:val="Standard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0">
    <w:name w:val="Указатель3"/>
    <w:basedOn w:val="Standard"/>
    <w:pPr>
      <w:suppressLineNumbers/>
    </w:pPr>
    <w:rPr>
      <w:rFonts w:cs="Tahoma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Standard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/>
    </w:rPr>
  </w:style>
  <w:style w:type="paragraph" w:styleId="a">
    <w:name w:val="header"/>
    <w:basedOn w:val="Standard"/>
    <w:pPr>
      <w:numPr>
        <w:numId w:val="2"/>
      </w:num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"/>
    <w:basedOn w:val="Standar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rmal (Web)"/>
    <w:basedOn w:val="Standard"/>
    <w:pPr>
      <w:spacing w:before="280" w:after="280"/>
    </w:pPr>
  </w:style>
  <w:style w:type="paragraph" w:styleId="ab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acao1cionooiii">
    <w:name w:val="Aacao1 c ionooiii"/>
    <w:basedOn w:val="Standard"/>
    <w:uiPriority w:val="99"/>
  </w:style>
  <w:style w:type="paragraph" w:customStyle="1" w:styleId="ConsPlusDocList">
    <w:name w:val="ConsPlusDocList"/>
    <w:next w:val="Standar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Cell">
    <w:name w:val="ConsPlusCell"/>
    <w:next w:val="Standar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nformat0">
    <w:name w:val="ConsPlusNonformat"/>
    <w:next w:val="Standard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nsPlusTitle0">
    <w:name w:val="ConsPlusTitle"/>
    <w:next w:val="Standar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1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22">
    <w:name w:val="Основной шрифт абзаца2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13">
    <w:name w:val="Основной шрифт абзаца1"/>
  </w:style>
  <w:style w:type="character" w:styleId="ac">
    <w:name w:val="page number"/>
    <w:basedOn w:val="13"/>
  </w:style>
  <w:style w:type="character" w:customStyle="1" w:styleId="23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umberingSymbols">
    <w:name w:val="Numbering Symbols"/>
  </w:style>
  <w:style w:type="character" w:customStyle="1" w:styleId="ad">
    <w:name w:val="Верхний колонтитул Знак"/>
    <w:rPr>
      <w:sz w:val="24"/>
      <w:szCs w:val="24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DropCaps">
    <w:name w:val="Drop Caps"/>
  </w:style>
  <w:style w:type="character" w:customStyle="1" w:styleId="Linenumbering">
    <w:name w:val="Line numbering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paragraph" w:customStyle="1" w:styleId="af">
    <w:name w:val="Базовый"/>
    <w:uiPriority w:val="99"/>
    <w:rsid w:val="008B2644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14">
    <w:name w:val="Абзац1"/>
    <w:basedOn w:val="a0"/>
    <w:rsid w:val="00CB3717"/>
    <w:pPr>
      <w:suppressAutoHyphens w:val="0"/>
      <w:autoSpaceDN/>
      <w:spacing w:after="60" w:line="360" w:lineRule="exact"/>
      <w:ind w:firstLine="709"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0">
    <w:name w:val="Визы"/>
    <w:basedOn w:val="a0"/>
    <w:rsid w:val="00CB371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styleId="af1">
    <w:name w:val="Hyperlink"/>
    <w:basedOn w:val="a1"/>
    <w:uiPriority w:val="99"/>
    <w:unhideWhenUsed/>
    <w:rsid w:val="003E7046"/>
    <w:rPr>
      <w:color w:val="0000FF"/>
      <w:u w:val="single"/>
    </w:rPr>
  </w:style>
  <w:style w:type="character" w:customStyle="1" w:styleId="11">
    <w:name w:val="Заголовок 1 Знак1"/>
    <w:basedOn w:val="a1"/>
    <w:link w:val="1"/>
    <w:locked/>
    <w:rsid w:val="00FA34D6"/>
    <w:rPr>
      <w:rFonts w:eastAsia="Times New Roman" w:cs="Times New Roman"/>
      <w:b/>
      <w:bCs/>
      <w:kern w:val="3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80EB-CC7B-4537-8119-5AC84AFF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2018-04-02T11:13:00Z</cp:lastPrinted>
  <dcterms:created xsi:type="dcterms:W3CDTF">2018-04-03T08:21:00Z</dcterms:created>
  <dcterms:modified xsi:type="dcterms:W3CDTF">2018-04-03T08:21:00Z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