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5394" w:type="dxa"/>
        <w:tblLook w:val="01E0"/>
      </w:tblPr>
      <w:tblGrid>
        <w:gridCol w:w="5508"/>
        <w:gridCol w:w="4063"/>
      </w:tblGrid>
      <w:tr w:rsidR="00FE0FD9" w:rsidRPr="00452CFC" w:rsidTr="00C40E2D">
        <w:tc>
          <w:tcPr>
            <w:tcW w:w="5508" w:type="dxa"/>
          </w:tcPr>
          <w:p w:rsidR="00FE0FD9" w:rsidRPr="00452CFC" w:rsidRDefault="00FE0FD9" w:rsidP="00C40E2D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E0FD9" w:rsidRPr="00452CFC" w:rsidRDefault="00FE0FD9" w:rsidP="000657D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FE0FD9" w:rsidRPr="00452CFC" w:rsidRDefault="00FE0FD9" w:rsidP="00286A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</w:t>
            </w:r>
            <w:r w:rsidR="00286AC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от  16.04.2021</w:t>
            </w: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286AC9">
              <w:rPr>
                <w:rFonts w:ascii="Times New Roman" w:hAnsi="Times New Roman" w:cs="Times New Roman"/>
                <w:sz w:val="28"/>
                <w:szCs w:val="28"/>
              </w:rPr>
              <w:t xml:space="preserve"> 567</w:t>
            </w:r>
          </w:p>
        </w:tc>
      </w:tr>
    </w:tbl>
    <w:p w:rsidR="00FE0FD9" w:rsidRPr="00452CFC" w:rsidRDefault="00FE0FD9" w:rsidP="00FD1D18">
      <w:pPr>
        <w:tabs>
          <w:tab w:val="left" w:pos="12333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</w:t>
      </w:r>
      <w:r w:rsidR="007A2987">
        <w:rPr>
          <w:rFonts w:ascii="Times New Roman" w:hAnsi="Times New Roman" w:cs="Times New Roman"/>
          <w:b/>
          <w:bCs/>
          <w:sz w:val="28"/>
          <w:szCs w:val="28"/>
        </w:rPr>
        <w:t>росту доходного потенциала</w:t>
      </w:r>
    </w:p>
    <w:p w:rsidR="00D453DB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2987"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городского округа </w:t>
      </w:r>
    </w:p>
    <w:p w:rsidR="007A2987" w:rsidRDefault="007A2987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987">
        <w:rPr>
          <w:rFonts w:ascii="Times New Roman" w:hAnsi="Times New Roman" w:cs="Times New Roman"/>
          <w:b/>
          <w:bCs/>
          <w:sz w:val="28"/>
          <w:szCs w:val="28"/>
        </w:rPr>
        <w:t>город Вятские Поляны</w:t>
      </w:r>
      <w:r w:rsidR="00D453D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0FD9" w:rsidRPr="00452CFC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E4E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792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792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FE0FD9" w:rsidRPr="00E73048" w:rsidRDefault="00FE0FD9" w:rsidP="0033745F">
      <w:pPr>
        <w:tabs>
          <w:tab w:val="left" w:pos="12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CFC">
        <w:rPr>
          <w:rFonts w:ascii="Times New Roman" w:hAnsi="Times New Roman" w:cs="Times New Roman"/>
          <w:sz w:val="28"/>
          <w:szCs w:val="28"/>
        </w:rPr>
        <w:tab/>
      </w:r>
      <w:r w:rsidR="00E7304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304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FE0FD9" w:rsidRPr="00452CFC" w:rsidRDefault="00FE0FD9" w:rsidP="009A1366">
      <w:pPr>
        <w:spacing w:after="0" w:line="24" w:lineRule="auto"/>
        <w:rPr>
          <w:rFonts w:ascii="Times New Roman" w:hAnsi="Times New Roman" w:cs="Times New Roman"/>
          <w:emboss/>
          <w:sz w:val="2"/>
          <w:szCs w:val="2"/>
        </w:rPr>
      </w:pPr>
      <w:r w:rsidRPr="00452CFC">
        <w:rPr>
          <w:rFonts w:ascii="Times New Roman" w:hAnsi="Times New Roman" w:cs="Times New Roman"/>
          <w:emboss/>
          <w:sz w:val="2"/>
          <w:szCs w:val="2"/>
        </w:rPr>
        <w:br w:type="textWrapping" w:clear="all"/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6237"/>
        <w:gridCol w:w="2551"/>
        <w:gridCol w:w="1843"/>
        <w:gridCol w:w="1417"/>
        <w:gridCol w:w="1418"/>
        <w:gridCol w:w="1418"/>
      </w:tblGrid>
      <w:tr w:rsidR="002719D4" w:rsidRPr="00452CFC" w:rsidTr="00D453DB">
        <w:trPr>
          <w:trHeight w:val="345"/>
          <w:tblHeader/>
        </w:trPr>
        <w:tc>
          <w:tcPr>
            <w:tcW w:w="640" w:type="dxa"/>
            <w:vMerge w:val="restart"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мероприятия/показателя</w:t>
            </w:r>
          </w:p>
        </w:tc>
        <w:tc>
          <w:tcPr>
            <w:tcW w:w="2551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252" w:type="dxa"/>
            <w:gridSpan w:val="3"/>
            <w:vAlign w:val="center"/>
          </w:tcPr>
          <w:p w:rsidR="002719D4" w:rsidRPr="00452CFC" w:rsidRDefault="002719D4" w:rsidP="002719D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2719D4" w:rsidRPr="00452CFC" w:rsidTr="00D453DB">
        <w:trPr>
          <w:trHeight w:val="345"/>
          <w:tblHeader/>
        </w:trPr>
        <w:tc>
          <w:tcPr>
            <w:tcW w:w="640" w:type="dxa"/>
            <w:vMerge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719D4" w:rsidRPr="00452CFC" w:rsidRDefault="002719D4" w:rsidP="00C0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79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719D4" w:rsidRPr="00452CFC" w:rsidRDefault="002719D4" w:rsidP="00C0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79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719D4" w:rsidRPr="00452CFC" w:rsidRDefault="002719D4" w:rsidP="00C0792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79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7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948DC" w:rsidRPr="00452CFC" w:rsidTr="00D453DB">
        <w:trPr>
          <w:trHeight w:val="345"/>
          <w:tblHeader/>
        </w:trPr>
        <w:tc>
          <w:tcPr>
            <w:tcW w:w="640" w:type="dxa"/>
          </w:tcPr>
          <w:p w:rsidR="00E948DC" w:rsidRPr="00452CFC" w:rsidRDefault="00E948DC" w:rsidP="007E4EC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E948DC" w:rsidRPr="00452CFC" w:rsidRDefault="00E948DC" w:rsidP="007E4EC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E0FD9" w:rsidRPr="00452CFC" w:rsidTr="00D453DB">
        <w:trPr>
          <w:trHeight w:val="212"/>
        </w:trPr>
        <w:tc>
          <w:tcPr>
            <w:tcW w:w="640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FE0FD9" w:rsidRPr="00743ED5" w:rsidRDefault="00983457" w:rsidP="004F1A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4F1AA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кономического потенциала</w:t>
            </w:r>
            <w:bookmarkStart w:id="0" w:name="_GoBack"/>
            <w:bookmarkEnd w:id="0"/>
          </w:p>
        </w:tc>
        <w:tc>
          <w:tcPr>
            <w:tcW w:w="2551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1476"/>
        </w:trPr>
        <w:tc>
          <w:tcPr>
            <w:tcW w:w="640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FE0FD9" w:rsidRPr="00743ED5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резидентов на 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опережающего социально-экономического развития г. Вятские Поляны</w:t>
            </w:r>
          </w:p>
          <w:p w:rsidR="00DC75C8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088" w:rsidRPr="00743ED5" w:rsidRDefault="009D108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показателей, предусмотренных соглашением о мерах по социально-экономическому развитию и оздоровлению муниципальных финансов от </w:t>
            </w:r>
            <w:r w:rsidR="00D570CE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41: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за исключением инвестиций инфраст</w:t>
            </w:r>
            <w:r w:rsidR="00050A86" w:rsidRPr="00743E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уктуры монополий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(федеральные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проекты) и бюджетных ассигнований федерального бюджета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(млн.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рублей):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по базовому варианту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9D10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по целевому варианту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5EA" w:rsidRPr="00743ED5" w:rsidRDefault="006665EA" w:rsidP="009D108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 w:rsidR="009D1088" w:rsidRPr="00743E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сфере малого и среднего предпринимательства, включая индивидуальных предпринимателей </w:t>
            </w:r>
          </w:p>
        </w:tc>
        <w:tc>
          <w:tcPr>
            <w:tcW w:w="2551" w:type="dxa"/>
          </w:tcPr>
          <w:p w:rsidR="00FE0FD9" w:rsidRPr="00743ED5" w:rsidRDefault="000B04C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                        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743ED5" w:rsidRDefault="0098345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</w:tcPr>
          <w:p w:rsidR="006665EA" w:rsidRPr="00743ED5" w:rsidRDefault="006665E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Pr="00743ED5" w:rsidRDefault="007E4EC2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419,4</w:t>
            </w:r>
          </w:p>
          <w:p w:rsidR="006665EA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426,0</w:t>
            </w: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D570CE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4474</w:t>
            </w:r>
          </w:p>
          <w:p w:rsidR="000B04C4" w:rsidRPr="00743ED5" w:rsidRDefault="000B04C4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419,4</w:t>
            </w:r>
          </w:p>
          <w:p w:rsidR="009D1088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426,0</w:t>
            </w: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70CE" w:rsidRPr="00743ED5" w:rsidRDefault="00D570CE" w:rsidP="00D570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4474</w:t>
            </w:r>
          </w:p>
          <w:p w:rsidR="006665EA" w:rsidRPr="00743ED5" w:rsidRDefault="000B04C4" w:rsidP="000B0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человек </w:t>
            </w:r>
          </w:p>
        </w:tc>
        <w:tc>
          <w:tcPr>
            <w:tcW w:w="1417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419,4</w:t>
            </w:r>
          </w:p>
          <w:p w:rsidR="009D1088" w:rsidRPr="00743ED5" w:rsidRDefault="00D570CE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426,0</w:t>
            </w: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70CE" w:rsidRPr="00743ED5" w:rsidRDefault="00D570CE" w:rsidP="00D570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4474</w:t>
            </w:r>
          </w:p>
          <w:p w:rsidR="00FE0FD9" w:rsidRPr="00743ED5" w:rsidRDefault="000B04C4" w:rsidP="000B04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увеличению налоговой базы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088" w:rsidRPr="00452CFC" w:rsidTr="00D453DB">
        <w:trPr>
          <w:trHeight w:val="346"/>
        </w:trPr>
        <w:tc>
          <w:tcPr>
            <w:tcW w:w="640" w:type="dxa"/>
          </w:tcPr>
          <w:p w:rsidR="009D1088" w:rsidRPr="00452CFC" w:rsidRDefault="00614B51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</w:tcPr>
          <w:p w:rsidR="00173154" w:rsidRDefault="00743ED5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Проведение мониторинга динамики поступлений доходов по сравнению с анал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гичным периодом прошлого года в разрезе источников доходов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r w:rsidR="00364B2C">
              <w:t xml:space="preserve"> 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ением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причин</w:t>
            </w:r>
            <w:r w:rsidR="00D453D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невыполнения показателя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о мерах по социально-экономическому развитию и оздоровлению муниципальных финансов от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  <w:r w:rsidR="009157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 прин</w:t>
            </w:r>
            <w:r w:rsidR="000255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ятие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 по его выполнению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3154" w:rsidRPr="00743ED5" w:rsidRDefault="00173154" w:rsidP="0091578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поступлений налоговых доходов (за исключением 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 xml:space="preserve">единого налога на вмененный доход для отдельных видов деятельности и налогов, поступающих по дополнительным и (или) дифференцированным нормативам отчислений)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городской бюджет за 202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по сравнению с 20</w:t>
            </w:r>
            <w:r w:rsidR="009157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 (%)</w:t>
            </w:r>
          </w:p>
        </w:tc>
        <w:tc>
          <w:tcPr>
            <w:tcW w:w="2551" w:type="dxa"/>
          </w:tcPr>
          <w:p w:rsidR="009D1088" w:rsidRPr="00452CFC" w:rsidRDefault="0017315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Ширяева Г.П.</w:t>
            </w:r>
            <w:r w:rsidR="006A4E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843" w:type="dxa"/>
          </w:tcPr>
          <w:p w:rsidR="009D1088" w:rsidRPr="00452CFC" w:rsidRDefault="0017315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9D1088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A6B" w:rsidRDefault="006E3A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Pr="0084057D" w:rsidRDefault="009157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18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FE0FD9" w:rsidRPr="00452CFC" w:rsidRDefault="00FE0FD9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деятельности  хозяйствующих субъектов-работодателей, выплачивающих заработную плату ниже величины прожиточного минимума трудоспособного населения и ниже средней заработной платы соответствующего вида экономической деятельности, на заседаниях межведомственной комиссии. </w:t>
            </w:r>
          </w:p>
          <w:p w:rsidR="00FE0FD9" w:rsidRPr="00452CFC" w:rsidRDefault="00FE0FD9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поступлений налога на доходы физических лиц от проведения работы по легализации теневой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заработной платы и повышения уровня заработной платы, (тыс. рублей)</w:t>
            </w:r>
          </w:p>
        </w:tc>
        <w:tc>
          <w:tcPr>
            <w:tcW w:w="2551" w:type="dxa"/>
          </w:tcPr>
          <w:p w:rsidR="00FE0FD9" w:rsidRPr="00452CFC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С.А.); МРИ ФНС России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области 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</w:t>
            </w:r>
            <w:r w:rsidR="005B28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МВД РФ «Вятскополянский» (по согласованию),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ГУ Управление Пенсионного </w:t>
            </w:r>
            <w:r w:rsidR="002719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фонда РФ в Вятскополянском районе Кировской области (межрайонное)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2 раз в месяц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33146" w:rsidRDefault="0063314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совместных рейдов с правоохранительными органами в соответствии с утвержденным МРИ ФНС России № 4 по Кировской области и администрацией города совместным планом мероприятий работы межведомственных рабочих групп в целях выявления фактов осуществления деятельности организаций и физических лиц, занимающихся предпринимательской деятельностью,  без постановки на налоговый учет или без государственной регистрации в качестве индивидуальных предпринимателей, а также  оформления трудовых отношений с работниками. По результатам проведенной работы: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на налоговый учет индивидуаль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 (далее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ИП), в том числе в соответствии с осуществляемыми видами деятельности, заявленных в ЕГРИП ;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государственной регистрации граждан в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 ИП</w:t>
            </w:r>
            <w:r w:rsidR="00EA21EB">
              <w:rPr>
                <w:rFonts w:ascii="Times New Roman" w:hAnsi="Times New Roman" w:cs="Times New Roman"/>
                <w:sz w:val="24"/>
                <w:szCs w:val="24"/>
              </w:rPr>
              <w:t xml:space="preserve"> и самозанятых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от проведенной работы по постановке на налоговый учет индивидуальных предпринимателей и по привлечению к государственной регистрации граждан в качестве ИП, тыс.рублей;</w:t>
            </w:r>
          </w:p>
          <w:p w:rsidR="00FE0FD9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количества лиц, осуществляющих деятельность без оформленных трудовых договоров;</w:t>
            </w:r>
          </w:p>
          <w:p w:rsidR="008C3ADF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поступлений НДФЛ от проведения работы по снижению численности неформально занятого населения, тыс. рублей</w:t>
            </w:r>
          </w:p>
        </w:tc>
        <w:tc>
          <w:tcPr>
            <w:tcW w:w="2551" w:type="dxa"/>
          </w:tcPr>
          <w:p w:rsidR="00FE0FD9" w:rsidRPr="00452CFC" w:rsidRDefault="00FE0FD9" w:rsidP="00D45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управление экономического развития города и информационных систем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С.А.); 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(Опарина А.В.), МРИ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2719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МО МВД РФ «Вятскополянский» (по согласованию), </w:t>
            </w:r>
            <w:r w:rsidR="00D4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ГУ Управление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Пенсионного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фонда РФ в Вятскополянском районе Кировской области (межрайонное)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2CF9" w:rsidRDefault="00AB2CF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B3F6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136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2CF9" w:rsidRDefault="00AB2CF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Default="00FB3F6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7E4EC2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2CF9" w:rsidRDefault="00AB2CF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A21EB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B3F6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614B51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в установленном порядке в Государственную инспекцию труда в Кировской области сведений (материалов) об уклонении от оформления трудового договора или ненадлежащем оформлении трудового договора либо о заключении гражданско-правового договора, фактически регулирующего  трудовые отношения между работником и работодателем для принятия мер инспекторского реагирования 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мере выявления фактов нарушений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Размещение в СМИ публикаций о случаях нарушений трудового законодательства с разъяснениями трудовых прав и гарантий работников и о негативных последствиях сокрытия размера фактически выплачиваемой заработной платы и неуплаты налоговыми агентами НДФЛ в бюджет</w:t>
            </w:r>
          </w:p>
        </w:tc>
        <w:tc>
          <w:tcPr>
            <w:tcW w:w="2551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E9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оценки эффективности налоговых льгот (пониженных ставок по налогам) по земельному налогу, установленных решением Вятскополянской городской Думы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43/414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20.11.2019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целях принятия решений по оптимизации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неэффективных налоговых льгот </w:t>
            </w:r>
            <w:r w:rsidR="00DC7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(пониженных ставок по налогам)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Управление по делам муниципальной собственности</w:t>
            </w:r>
          </w:p>
          <w:p w:rsidR="00FE0FD9" w:rsidRDefault="00E77C9B" w:rsidP="006E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43AE" w:rsidRDefault="005A43AE" w:rsidP="006E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3AE" w:rsidRPr="00452CFC" w:rsidRDefault="005A43AE" w:rsidP="005A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Опарина А.В.)</w:t>
            </w:r>
          </w:p>
        </w:tc>
        <w:tc>
          <w:tcPr>
            <w:tcW w:w="1843" w:type="dxa"/>
          </w:tcPr>
          <w:p w:rsidR="00FE0FD9" w:rsidRPr="00452CFC" w:rsidRDefault="00ED02D9" w:rsidP="00FB4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1 июня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1A312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2D7E1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в налоговую инспекцию  сведений об организациях, состоящих на налоговом учете в других субъектах Российской Федерации, с которыми заключены муниципальные контракты на выполнение работ в целях  осуществления контроля за постановкой на налоговый учет их обособленных подразделений на территории города.</w:t>
            </w:r>
          </w:p>
          <w:p w:rsidR="00FE0FD9" w:rsidRPr="00452CFC" w:rsidRDefault="00FE0FD9" w:rsidP="00FE60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37" w:rsidRPr="00452C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остановка на налоговый учет организаций</w:t>
            </w:r>
          </w:p>
        </w:tc>
        <w:tc>
          <w:tcPr>
            <w:tcW w:w="2551" w:type="dxa"/>
          </w:tcPr>
          <w:p w:rsidR="00FE0FD9" w:rsidRPr="00452CFC" w:rsidRDefault="00FE0FD9" w:rsidP="00D45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 муниципальных закупок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развития торговли и предпринимательства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(Редькин С.В.),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FD79D3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05536B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работы совместно с налоговой инспекцией и правоохранительными органами по выявлению филиалов (структурных подразделений, стационарных рабочих мест), осуществляющих деятельность на территории города без постановки на налоговый учет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на налоговый учет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филиалов (структурных подразделений, стационарных рабочих мест)</w:t>
            </w:r>
          </w:p>
          <w:p w:rsidR="0005536B" w:rsidRDefault="0005536B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Финансовое управление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(Опарина А.В.), МРИ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(по согласованию); МО МВД РФ «Вятскополянский» (по согласованию), ГУ Управление Пенсионного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фонда РФ в Вятскополянском районе Кировской области  (межрайонное)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62F8" w:rsidRDefault="001F62F8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CC7E9E" w:rsidRDefault="00FE0FD9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  <w:p w:rsidR="00FE0FD9" w:rsidRPr="0084057D" w:rsidRDefault="00EA21EB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55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A2987" w:rsidRPr="00CC7E9E" w:rsidRDefault="00FE0FD9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A2987"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  <w:p w:rsidR="00FE0FD9" w:rsidRPr="0084057D" w:rsidRDefault="00EA21EB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A29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A2987" w:rsidRPr="00CC7E9E" w:rsidRDefault="00FE0FD9" w:rsidP="000553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A2987" w:rsidRPr="00CC7E9E">
              <w:rPr>
                <w:rFonts w:ascii="Times New Roman" w:hAnsi="Times New Roman" w:cs="Times New Roman"/>
                <w:lang w:eastAsia="ru-RU"/>
              </w:rPr>
              <w:t>организация</w:t>
            </w:r>
          </w:p>
          <w:p w:rsidR="00FE0FD9" w:rsidRPr="0084057D" w:rsidRDefault="00EA21EB" w:rsidP="00AB2CF9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A29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C4B6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управляющими </w:t>
            </w:r>
            <w:r w:rsidR="009810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организациями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налоговой инспекцией, полицией совместных мероприятий по выявлению физических лиц, сдающих в аренду жилые помещения, не представляя  в налоговые органы декларацию о доходах от сдачи в аренду помещений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налоговых поступлений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 легализации доходов, получаемых ими от сдачи помещений в аренду, (тыс. рублей)</w:t>
            </w:r>
          </w:p>
        </w:tc>
        <w:tc>
          <w:tcPr>
            <w:tcW w:w="2551" w:type="dxa"/>
          </w:tcPr>
          <w:p w:rsidR="00FE0FD9" w:rsidRPr="00452CFC" w:rsidRDefault="00FE0FD9" w:rsidP="00ED19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(Опарина А.В.); МРИ ФНС России №</w:t>
            </w:r>
            <w:r w:rsidR="001F62F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(по согласованию); МО МВД РФ «Вятскополянский» (по согласованию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физическое лицо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C4B6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в налоговую инспекцию сведений о выданных организациям разрешений на ввод объектов капитального строительства в эксплуатацию в целях проведения анализа своевременного включения объектов в состав основных средств, правильности исчисления, полноты и своевременности уплаты плательщиками налога на имущество организаций</w:t>
            </w:r>
          </w:p>
        </w:tc>
        <w:tc>
          <w:tcPr>
            <w:tcW w:w="2551" w:type="dxa"/>
          </w:tcPr>
          <w:p w:rsidR="00FE0FD9" w:rsidRPr="00452CFC" w:rsidRDefault="00FE0FD9" w:rsidP="00D47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(Губанова И.Е.)</w:t>
            </w:r>
          </w:p>
          <w:p w:rsidR="00FE0FD9" w:rsidRPr="00452CFC" w:rsidRDefault="00FE0FD9" w:rsidP="00FE60D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37" w:rsidRPr="00452CFC" w:rsidTr="00D453DB">
        <w:trPr>
          <w:trHeight w:val="346"/>
        </w:trPr>
        <w:tc>
          <w:tcPr>
            <w:tcW w:w="640" w:type="dxa"/>
          </w:tcPr>
          <w:p w:rsidR="00206E37" w:rsidRDefault="00206E37" w:rsidP="004C4B6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237" w:type="dxa"/>
          </w:tcPr>
          <w:p w:rsidR="00206E37" w:rsidRDefault="00206E37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легализации налоговой базы по налогу, взимаемому в связи с применением упрощенной системы налогообложения, путем рассмотрения деятельности хозяйствующих субъектов, имеющих низкую налоговую нагрузку по налогу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</w:t>
            </w:r>
          </w:p>
          <w:p w:rsidR="00206E37" w:rsidRDefault="00206E37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 поступления по налогу, взимаемому в связи с применением упрощенной системы налогообложения</w:t>
            </w:r>
            <w:r w:rsidR="00FB2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(тыс.рублей)</w:t>
            </w:r>
          </w:p>
        </w:tc>
        <w:tc>
          <w:tcPr>
            <w:tcW w:w="2551" w:type="dxa"/>
          </w:tcPr>
          <w:p w:rsidR="00206E37" w:rsidRPr="00452CFC" w:rsidRDefault="00206E37" w:rsidP="0020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6E37" w:rsidRPr="00452CFC" w:rsidRDefault="00206E37" w:rsidP="00206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МРИ ФНС России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206E37" w:rsidRDefault="00206E3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206E37" w:rsidRPr="0084057D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06E37" w:rsidRPr="0084057D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06E37" w:rsidRPr="0084057D" w:rsidRDefault="00206E3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по повышению роли имущественных налогов</w:t>
            </w:r>
          </w:p>
        </w:tc>
        <w:tc>
          <w:tcPr>
            <w:tcW w:w="2551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142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работы в отношении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 налогообложения, не участвующих в налоговом обороте и в отношении объектов налогообложения, требующих уточнения отдельных сведений Единого государственного реестра недвижимости (ЕГРН)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направлениям: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122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объектов недвижимости, занесение уточненных данных об адресе объекта в Федеральную информац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119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земельных участков, занесение уточненных данных об адресе объекта в Федеральную информа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ционную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</w:tcPr>
          <w:p w:rsidR="00FE0FD9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2988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</w:tc>
        <w:tc>
          <w:tcPr>
            <w:tcW w:w="1418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7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</w:tr>
      <w:tr w:rsidR="00FE0FD9" w:rsidRPr="00452CFC" w:rsidTr="00D453DB">
        <w:trPr>
          <w:trHeight w:val="633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категорий и (или) видов разрешенного использования, площадей земельных участков. Осуществление муниципального земельного контроля в отношении земельных участков, являющихся объектами налогообложения,  не участвующих в налоговом обороте, но фактически используемых (незаконное использование земельных участков, использование земельных учас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тков не по целевому назначению)</w:t>
            </w:r>
          </w:p>
        </w:tc>
        <w:tc>
          <w:tcPr>
            <w:tcW w:w="2551" w:type="dxa"/>
          </w:tcPr>
          <w:p w:rsidR="00FE0FD9" w:rsidRPr="00452CFC" w:rsidRDefault="00FE0FD9" w:rsidP="00E23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 И.Р.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утвержденному плану</w:t>
            </w:r>
          </w:p>
        </w:tc>
        <w:tc>
          <w:tcPr>
            <w:tcW w:w="1417" w:type="dxa"/>
          </w:tcPr>
          <w:p w:rsidR="00FE0FD9" w:rsidRPr="00EF346B" w:rsidRDefault="00E23796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</w:rPr>
              <w:t>проверок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46 проверок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46 проверок</w:t>
            </w:r>
          </w:p>
        </w:tc>
      </w:tr>
      <w:tr w:rsidR="00FE0FD9" w:rsidRPr="00452CFC" w:rsidTr="00CC7E9E">
        <w:trPr>
          <w:trHeight w:val="1345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уточнение сведений о переводе жилого помещения в нежилое помещение, нежило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го помещения в жилое помещение</w:t>
            </w:r>
          </w:p>
        </w:tc>
        <w:tc>
          <w:tcPr>
            <w:tcW w:w="2551" w:type="dxa"/>
          </w:tcPr>
          <w:p w:rsidR="00FE0FD9" w:rsidRPr="00452CFC" w:rsidRDefault="00FE0FD9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(Губанова И.Е.)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объект</w:t>
            </w:r>
          </w:p>
        </w:tc>
      </w:tr>
      <w:tr w:rsidR="00FE0FD9" w:rsidRPr="00452CFC" w:rsidTr="00CC7E9E">
        <w:trPr>
          <w:trHeight w:val="38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объектов налогообложения, по которым налог не начисляется, путем проведения сверки представленных налоговым органом сведений об объектах недвижимого имущества с фактическим наличием расположенных на соответствующей территории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2551" w:type="dxa"/>
          </w:tcPr>
          <w:p w:rsidR="00FE0FD9" w:rsidRPr="00452CFC" w:rsidRDefault="00FE0FD9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(Марданова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</w:tr>
      <w:tr w:rsidR="00FE0FD9" w:rsidRPr="00452CFC" w:rsidTr="00D453DB">
        <w:trPr>
          <w:trHeight w:val="304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объектов недвижимости используемых без оформления в установленном порядке прав пользования, путем проведения рейдовых мероприятий в соответствии с утвержденным планом мероприятий работы межведомственных рабочих групп, в целях привлечения владельцев таких объектов недвижимого имущества к регистрации соответствующих прав пользования;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налога на имущество по физ. лицам по зарегистрированным объектам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CC7E9E" w:rsidRDefault="00FE0FD9" w:rsidP="009A2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(Марданова Г.Р.)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417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5E29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D453DB">
        <w:trPr>
          <w:trHeight w:val="3048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выявление земельных участков, используемых без оформления в установленном порядке прав пользования, путем проведения рейдовых мероприятий в соответствии с утвержденным планом мероприятий работы межведомственных рабочих групп, в целях привлечения пользователей таких земельных участков к регистрации прав собственности, прав постоянного (бессрочного) пользования или прав пожизненного наследуемого владения;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 по зарегистрированным правам  на земельные участки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 И.Р.)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07427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с собственниками земельных участков, не </w:t>
            </w:r>
            <w:r w:rsidR="008F0409">
              <w:rPr>
                <w:rFonts w:ascii="Times New Roman" w:hAnsi="Times New Roman" w:cs="Times New Roman"/>
                <w:sz w:val="24"/>
                <w:szCs w:val="24"/>
              </w:rPr>
              <w:t>исполняющими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налоговые </w:t>
            </w:r>
            <w:r w:rsidR="008F040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по </w:t>
            </w:r>
            <w:r w:rsidR="008F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оплате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земельно</w:t>
            </w:r>
            <w:r w:rsidR="008F040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8F0409">
              <w:rPr>
                <w:rFonts w:ascii="Times New Roman" w:hAnsi="Times New Roman" w:cs="Times New Roman"/>
                <w:sz w:val="24"/>
                <w:szCs w:val="24"/>
              </w:rPr>
              <w:t>а. При наличии оснований проведение мероприятий по принудительному прекращению права пользования земельными участками.</w:t>
            </w:r>
          </w:p>
        </w:tc>
        <w:tc>
          <w:tcPr>
            <w:tcW w:w="2551" w:type="dxa"/>
          </w:tcPr>
          <w:p w:rsidR="008F0409" w:rsidRPr="00452CFC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Хисматова Р.Р.)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488"/>
        </w:trPr>
        <w:tc>
          <w:tcPr>
            <w:tcW w:w="640" w:type="dxa"/>
          </w:tcPr>
          <w:p w:rsidR="00FE0FD9" w:rsidRPr="00452CFC" w:rsidRDefault="00FE0FD9" w:rsidP="00E11C8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незарегистрированных объектов недвижимого имущества из числа объектов незавершенного строительства, путем проведения рейдовых мероприятий в соответствии с утвержденным планом мероприятий работы межведомственных рабочих групп, в целях регистрации прав собственности, как на объект завершенного строительства.</w:t>
            </w:r>
          </w:p>
          <w:p w:rsidR="00FE0FD9" w:rsidRPr="00452CFC" w:rsidRDefault="00FE0FD9" w:rsidP="00286AC9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ценка поступления налога на имущество по физ. лицам по зарегистрированным объектам недвижимого имущества (тыс.</w:t>
            </w:r>
            <w:r w:rsidR="007A3A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объекта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объекта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объекта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37" w:type="dxa"/>
          </w:tcPr>
          <w:p w:rsidR="00B23E82" w:rsidRDefault="00DD041E" w:rsidP="00DD0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в проведении 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МРИ ФНС России №4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повышению налоговой грамотности налогоплательщиков по имущественным налогам и информационной кампании по своевременной уплате гражданами имущественных налогов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4CC0" w:rsidRDefault="00A54CC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A54CC0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азмещение информации о сроках уплаты имущественных налогов с физических лиц и мерах ответственности за несвоевременное перечисление налогов в бюджет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сайте администрации города, по электронным адресам предприятий и индивидуальных предпринимателей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магазинах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торговых центрах</w:t>
            </w:r>
            <w:r w:rsidR="000C49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4CFB" w:rsidRDefault="00954CFB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452CFC" w:rsidRDefault="001F7D38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налоговыми органами мероприятий по повышению налоговой грамотности налогоплательщиков при участии администрации города</w:t>
            </w:r>
          </w:p>
          <w:p w:rsidR="00983F10" w:rsidRPr="00452CFC" w:rsidRDefault="00983F1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B2344" w:rsidRDefault="00FE0FD9" w:rsidP="00FB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экономического развития города и информационных систем </w:t>
            </w:r>
            <w:r w:rsidR="000742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0FD9" w:rsidRDefault="00FB234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(Опарина А.В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292F71" w:rsidRDefault="006A04B9" w:rsidP="006A0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МРИ ФНС России 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A04B9" w:rsidRPr="00452CFC" w:rsidRDefault="00292F71" w:rsidP="006A0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7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54CC0" w:rsidRDefault="00A54CC0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1F7D38" w:rsidRPr="00452CFC" w:rsidTr="00D453DB">
        <w:trPr>
          <w:trHeight w:val="346"/>
        </w:trPr>
        <w:tc>
          <w:tcPr>
            <w:tcW w:w="640" w:type="dxa"/>
          </w:tcPr>
          <w:p w:rsidR="001F7D38" w:rsidRPr="00452CFC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6237" w:type="dxa"/>
          </w:tcPr>
          <w:p w:rsidR="001F7D38" w:rsidRDefault="001F7D38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 налоговой инспекции 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 установлению фактов не получения  налоговых уведомлений, в том числе по работающим гражданам через руководителей предприятий.   </w:t>
            </w: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налоговых уведомлений, направленных физическим лицам, (шт.)</w:t>
            </w:r>
          </w:p>
        </w:tc>
        <w:tc>
          <w:tcPr>
            <w:tcW w:w="2551" w:type="dxa"/>
          </w:tcPr>
          <w:p w:rsidR="001F7D38" w:rsidRPr="00452CFC" w:rsidRDefault="00250095" w:rsidP="00EF3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1F7D38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7" w:type="dxa"/>
          </w:tcPr>
          <w:p w:rsidR="001F7D38" w:rsidRDefault="001F7D3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0C491D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0C491D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72FA6" w:rsidRPr="00452CFC" w:rsidTr="00D453DB">
        <w:trPr>
          <w:trHeight w:val="346"/>
        </w:trPr>
        <w:tc>
          <w:tcPr>
            <w:tcW w:w="640" w:type="dxa"/>
          </w:tcPr>
          <w:p w:rsidR="00272FA6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37" w:type="dxa"/>
          </w:tcPr>
          <w:p w:rsidR="00272FA6" w:rsidRDefault="00272FA6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своевременной уплате имущественных налогов сотрудниками </w:t>
            </w:r>
            <w:r w:rsidR="000F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города, </w:t>
            </w:r>
            <w:r w:rsidR="00E20B09" w:rsidRP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членами их семей</w:t>
            </w:r>
            <w:r w:rsid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уплате имеющейся задолженности</w:t>
            </w:r>
          </w:p>
        </w:tc>
        <w:tc>
          <w:tcPr>
            <w:tcW w:w="2551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(Марданова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 - ноябрь</w:t>
            </w:r>
          </w:p>
        </w:tc>
        <w:tc>
          <w:tcPr>
            <w:tcW w:w="1417" w:type="dxa"/>
          </w:tcPr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привлечению неналоговых доходов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 результативности деятельности административной комиссии муниципального образования городского округа город Вятские Поляны Кировской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принятие мер по выполнению плановых показателей, утвержденных в бюджете по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нарушения Правил б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лагоустройства (тыс. рублей)</w:t>
            </w:r>
          </w:p>
        </w:tc>
        <w:tc>
          <w:tcPr>
            <w:tcW w:w="2551" w:type="dxa"/>
          </w:tcPr>
          <w:p w:rsidR="005B283F" w:rsidRDefault="005E2988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з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администрации города </w:t>
            </w:r>
          </w:p>
          <w:p w:rsidR="00FE0FD9" w:rsidRPr="00452CFC" w:rsidRDefault="00FE0FD9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Солодянкин</w:t>
            </w:r>
            <w:r w:rsidR="005B28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37" w:type="dxa"/>
          </w:tcPr>
          <w:p w:rsidR="00FE0FD9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состоянием расчетов по налоговым и неналоговым платежам, принятие мер по повышению эффективности работы муниципальных унитарных предприятий, проведение комиссий по рассмотрению итогов финансово-хозяйственной деятельности МУПов, с принятием предложений по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увеличению эффективности работы.</w:t>
            </w:r>
          </w:p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годовой балансовой комиссии с обеспечением поступления дополнительных доходов от перечисления части прибыли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муниципальных унитарных предприятий ежегодно </w:t>
            </w:r>
            <w:r w:rsidR="002E7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1351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процентов чистой прибыли (тыс. 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делам муниципальной собственности (Халиуллина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5177" w:rsidRDefault="00135177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июня</w:t>
            </w:r>
          </w:p>
        </w:tc>
        <w:tc>
          <w:tcPr>
            <w:tcW w:w="1417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2F61F9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8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61F9" w:rsidRDefault="002F61F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  <w:p w:rsidR="00E23796" w:rsidRPr="0084057D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Pr="0084057D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1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неиспользуемого имущества,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его эффективного использования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 Г.И.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плана проверок</w:t>
            </w:r>
          </w:p>
        </w:tc>
        <w:tc>
          <w:tcPr>
            <w:tcW w:w="1417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7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применения штрафных санкций за невыполнение условий договоров аренды муниципального имущества и земельных участков. 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претензионно-исковой работы и взыскание задолженности по арендной плате за земельные участки, в том числе: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претензий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исков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претензий по задолженности за аренду земли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судебных приказов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рублей);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претензионно-исковой работы и взыскание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 договорам за найм жилых помещений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рублей). </w:t>
            </w:r>
          </w:p>
          <w:p w:rsidR="00FE0FD9" w:rsidRPr="00452CFC" w:rsidRDefault="00FE0FD9" w:rsidP="00286AC9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претензионно-исковой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договорам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муниципального имущества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 w:rsidR="00AC0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собственности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87024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452CFC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Хасанова Г.Р.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Коробова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B37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Коробова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87024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 А.А.</w:t>
            </w:r>
          </w:p>
          <w:p w:rsidR="00FE0FD9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452CFC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 А.А.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4E" w:rsidRPr="0084057D" w:rsidRDefault="008F0409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  <w:r w:rsidR="00870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36B" w:rsidRDefault="0005536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84057D" w:rsidRDefault="008F0409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87024E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85B" w:rsidRDefault="00B378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7024E" w:rsidRPr="0084057D" w:rsidRDefault="0087024E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71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0C364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F040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33719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0C364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F040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FD9" w:rsidRPr="0084057D" w:rsidRDefault="00EF34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F346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785B" w:rsidRDefault="00B378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1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1601" w:rsidRPr="00452CFC" w:rsidTr="00801601">
        <w:trPr>
          <w:trHeight w:val="1104"/>
        </w:trPr>
        <w:tc>
          <w:tcPr>
            <w:tcW w:w="640" w:type="dxa"/>
            <w:vMerge w:val="restart"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vMerge w:val="restart"/>
          </w:tcPr>
          <w:p w:rsidR="00801601" w:rsidRPr="00452CFC" w:rsidRDefault="00801601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обязательств по муниципальным контрактам и принятие мер по своевременному предъявлению и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неустойки и штрафных санкций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недобросовестных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</w:t>
            </w:r>
            <w:r w:rsidR="003B2D6F"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  <w:tc>
          <w:tcPr>
            <w:tcW w:w="2551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(Донских В.А.);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801601">
        <w:trPr>
          <w:trHeight w:val="1102"/>
        </w:trPr>
        <w:tc>
          <w:tcPr>
            <w:tcW w:w="640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политики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Пономарева Е.В.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801601">
        <w:trPr>
          <w:trHeight w:val="1102"/>
        </w:trPr>
        <w:tc>
          <w:tcPr>
            <w:tcW w:w="640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64A" w:rsidRPr="00452CFC" w:rsidRDefault="000C364A" w:rsidP="000C3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Антакова Н.В.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801601">
        <w:trPr>
          <w:trHeight w:val="1102"/>
        </w:trPr>
        <w:tc>
          <w:tcPr>
            <w:tcW w:w="640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801601" w:rsidRDefault="00801601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бухгалтерского учета и отчетности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города Вятские Поляны   (Филимонова Н.Г.)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0C364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Управлением Росприроднадзора по Кировской области в целях получения информации о должниках, осуществляющих деятельность на территории города и имеющих неисполненные обязательства по плате за негативное воздействие на окружающую среду, для проведения с ними работы по погаше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нию задолженности (тыс. рублей)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(Опарина А.В.); Управление экономического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города и информационных систем</w:t>
            </w:r>
            <w:r w:rsidR="000742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(Сероштан С.А.)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E0FD9" w:rsidRPr="0084057D" w:rsidRDefault="004927D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0FD9" w:rsidRPr="0084057D" w:rsidRDefault="004927D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E0FD9" w:rsidRPr="0084057D" w:rsidRDefault="004927D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E0FD9" w:rsidRPr="00452CFC" w:rsidTr="00D453DB">
        <w:trPr>
          <w:trHeight w:val="346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E0FD9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 установленных рекламных конструкций с целью выявления конструкций установленных без соответствующего разрешения. Проведение не менее 2 проверок в квартал, увеличение поступления доходов в городской бюджет от государственной пошлины за выдачу разрешения на установку рекламной конструкции (тыс.</w:t>
            </w:r>
            <w:r w:rsidR="00F51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B3785B">
        <w:trPr>
          <w:trHeight w:val="388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F51931" w:rsidRPr="00452CFC" w:rsidRDefault="00FE0FD9" w:rsidP="00286AC9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Принятие мер и контроль за реализацией прогнозного плана приватизации муниципального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продаже до потенциальных покупателей.</w:t>
            </w:r>
            <w:r w:rsidR="00B37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приватизации ( %)                                                      </w:t>
            </w:r>
          </w:p>
        </w:tc>
        <w:tc>
          <w:tcPr>
            <w:tcW w:w="2551" w:type="dxa"/>
          </w:tcPr>
          <w:p w:rsidR="00FE0FD9" w:rsidRPr="00452CFC" w:rsidRDefault="00FE0FD9" w:rsidP="00B378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F51931" w:rsidRDefault="00F51931" w:rsidP="00F5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0FD9" w:rsidRPr="00452CFC" w:rsidTr="00D453DB">
        <w:trPr>
          <w:trHeight w:val="345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FE0FD9" w:rsidRPr="00452CFC" w:rsidRDefault="00FE0FD9" w:rsidP="007A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сносу ветхих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подготовка документов и проведение аукционов по продаже </w:t>
            </w: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E0FD9" w:rsidRPr="00452CFC" w:rsidTr="00D453DB">
        <w:trPr>
          <w:trHeight w:val="345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</w:tcPr>
          <w:p w:rsidR="00FE0FD9" w:rsidRPr="00452CFC" w:rsidRDefault="00FE0FD9" w:rsidP="005939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работы </w:t>
            </w:r>
            <w:r w:rsidR="0059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определению вида фактического использования объектов для целей налогообложения и по уточнению собственника и кадастровой стоимости объектов недвижимости в отношении которых налоговая база определяется как кадастровая стоимость по Перечню, утвержденному Министерством государственного имущества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 до 01 ноября</w:t>
            </w:r>
          </w:p>
        </w:tc>
        <w:tc>
          <w:tcPr>
            <w:tcW w:w="1417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  <w:tc>
          <w:tcPr>
            <w:tcW w:w="1418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  <w:tc>
          <w:tcPr>
            <w:tcW w:w="1417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перечень</w:t>
            </w:r>
          </w:p>
        </w:tc>
      </w:tr>
      <w:tr w:rsidR="00FE0FD9" w:rsidRPr="00452CFC" w:rsidTr="00D453DB">
        <w:trPr>
          <w:trHeight w:val="345"/>
        </w:trPr>
        <w:tc>
          <w:tcPr>
            <w:tcW w:w="640" w:type="dxa"/>
          </w:tcPr>
          <w:p w:rsidR="00FE0FD9" w:rsidRPr="00452CFC" w:rsidRDefault="00FE0FD9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="00614B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FE0FD9" w:rsidRPr="00306F74" w:rsidRDefault="00FE0FD9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претензионно-исковой работы по взысканию неосновательного обогащения за фактическое пользование земельными участками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9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A3A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Хасанова Г.Р., 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Коробова М.В.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417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39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452CFC" w:rsidTr="00D453DB">
        <w:trPr>
          <w:trHeight w:val="212"/>
        </w:trPr>
        <w:tc>
          <w:tcPr>
            <w:tcW w:w="640" w:type="dxa"/>
          </w:tcPr>
          <w:p w:rsidR="00983457" w:rsidRPr="00452CFC" w:rsidRDefault="00983457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снижению задолженности</w:t>
            </w:r>
          </w:p>
        </w:tc>
        <w:tc>
          <w:tcPr>
            <w:tcW w:w="2551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457" w:rsidRPr="008E2FC2" w:rsidTr="00D453DB">
        <w:trPr>
          <w:trHeight w:val="346"/>
        </w:trPr>
        <w:tc>
          <w:tcPr>
            <w:tcW w:w="640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хозяйствующих субъектов на заседаниях межведомственной комиссии по обеспечению поступления доходов в городской бюджет и по преодолению негативных тенденций в экономике города Вятские Поляны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погашения ими задолженности по платежам в 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 и перечисления неуплаченных авансовых платежей по налогам</w:t>
            </w:r>
            <w:r w:rsidR="00426451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Вятские Поляны Кировской области  от </w:t>
            </w:r>
            <w:r w:rsidR="00A776B5">
              <w:rPr>
                <w:rFonts w:ascii="Times New Roman" w:hAnsi="Times New Roman" w:cs="Times New Roman"/>
                <w:sz w:val="24"/>
                <w:szCs w:val="24"/>
              </w:rPr>
              <w:t>13.03.2018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D50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неисполненных обязательств плательщиками перед бюджетом всего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имеющих задолженность по платежам в бюджеты бюджетной системы Российской Федерации 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714" w:hanging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 неналоговым платежам</w:t>
            </w:r>
          </w:p>
          <w:p w:rsidR="00983457" w:rsidRPr="00452CFC" w:rsidRDefault="00983457" w:rsidP="00F27F7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не уплачивающих авансовые платежи по 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налогу на имущество организаций,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земельному налог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, налогу, взимаемому в связи с применением упрощенной системы налогообложения.</w:t>
            </w:r>
          </w:p>
        </w:tc>
        <w:tc>
          <w:tcPr>
            <w:tcW w:w="2551" w:type="dxa"/>
            <w:vMerge w:val="restart"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экономического развития города 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С.А.);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делам муниципальной собственности</w:t>
            </w:r>
          </w:p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О.В.);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МРИ ФНС России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4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381B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раз в месяц</w:t>
            </w:r>
          </w:p>
        </w:tc>
        <w:tc>
          <w:tcPr>
            <w:tcW w:w="1417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1A312F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Pr="00EF346B" w:rsidRDefault="007A298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2CF9" w:rsidRPr="00EF346B" w:rsidRDefault="00AB2CF9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7DF" w:rsidRPr="00EF346B" w:rsidRDefault="004927D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3954E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983457" w:rsidRPr="00EF346B" w:rsidRDefault="00801601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1A312F" w:rsidP="007A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983457" w:rsidRPr="008E2FC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E2FC2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Pr="008E2FC2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2CF9" w:rsidRPr="008E2FC2" w:rsidRDefault="00AB2CF9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7DF" w:rsidRDefault="004927DF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E2FC2" w:rsidRDefault="008E2FC2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614B51" w:rsidRPr="008E2FC2" w:rsidRDefault="00B64A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8E2FC2" w:rsidRDefault="001A312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312F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1A312F" w:rsidP="00614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A2987" w:rsidRDefault="007A2987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36B" w:rsidRDefault="0005536B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7DF" w:rsidRDefault="004927DF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Default="008E2FC2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  <w:p w:rsidR="00614B51" w:rsidRPr="0084057D" w:rsidRDefault="00B64AF6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4B51" w:rsidRPr="008E2F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983457" w:rsidRPr="0084057D" w:rsidRDefault="001A312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83457" w:rsidRPr="0084057D" w:rsidTr="00D453DB">
        <w:trPr>
          <w:trHeight w:val="346"/>
        </w:trPr>
        <w:tc>
          <w:tcPr>
            <w:tcW w:w="640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направлению писем хозяйствующим субъектам о добровольном погашении задолженности.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неисполненных обязательств плательщиками перед бюджетом всего,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 неналоговым платежам 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614B51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614B51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EF346B" w:rsidRDefault="004B6CCD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84057D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84057D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983457" w:rsidRPr="0084057D" w:rsidRDefault="004B6CCD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3457" w:rsidRPr="0084057D" w:rsidTr="00D453DB">
        <w:trPr>
          <w:trHeight w:val="346"/>
        </w:trPr>
        <w:tc>
          <w:tcPr>
            <w:tcW w:w="640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37" w:type="dxa"/>
          </w:tcPr>
          <w:p w:rsidR="00F27F7B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отношении физических лиц 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>по погашению задолженности по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 и неналоговым платежам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недоимки  в бюджет всего, (тыс. рублей):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  по </w:t>
            </w:r>
            <w:r w:rsidR="00B17370" w:rsidRPr="00452CFC">
              <w:rPr>
                <w:rFonts w:ascii="Times New Roman" w:hAnsi="Times New Roman" w:cs="Times New Roman"/>
                <w:sz w:val="24"/>
                <w:szCs w:val="24"/>
              </w:rPr>
              <w:t>налоговым доходам</w:t>
            </w:r>
          </w:p>
          <w:p w:rsidR="00983457" w:rsidRPr="00452CFC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73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неналоговым платежам</w:t>
            </w:r>
          </w:p>
        </w:tc>
        <w:tc>
          <w:tcPr>
            <w:tcW w:w="2551" w:type="dxa"/>
            <w:vMerge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EF346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EF34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EF346B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15788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  <w:p w:rsidR="00983457" w:rsidRPr="00EF346B" w:rsidRDefault="007F4A4C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983457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EF34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788" w:rsidRPr="0084057D" w:rsidRDefault="00915788" w:rsidP="0091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  <w:p w:rsidR="00983457" w:rsidRPr="0084057D" w:rsidRDefault="007F4A4C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84057D" w:rsidRDefault="00EF34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983457" w:rsidRPr="00B748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15788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  <w:p w:rsidR="00983457" w:rsidRPr="0084057D" w:rsidRDefault="007F4A4C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83457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E4E" w:rsidRPr="0084057D" w:rsidTr="00D453DB">
        <w:trPr>
          <w:trHeight w:val="346"/>
        </w:trPr>
        <w:tc>
          <w:tcPr>
            <w:tcW w:w="640" w:type="dxa"/>
          </w:tcPr>
          <w:p w:rsidR="00311E4E" w:rsidRDefault="00311E4E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6237" w:type="dxa"/>
          </w:tcPr>
          <w:p w:rsidR="00311E4E" w:rsidRPr="00452CFC" w:rsidRDefault="00B17370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результатов работы  межведомственной комиссии по погашению задолженности по платежам в бюджет рассмотренными недоимщиками, привлечению доходов, снижению задолженности по платежам в бюджеты бюджетной сист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емы Российской Федерации</w:t>
            </w:r>
          </w:p>
        </w:tc>
        <w:tc>
          <w:tcPr>
            <w:tcW w:w="2551" w:type="dxa"/>
          </w:tcPr>
          <w:p w:rsidR="002C1E48" w:rsidRDefault="002C1E48" w:rsidP="002C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экономического развития города и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</w:p>
          <w:p w:rsidR="00311E4E" w:rsidRPr="00452CFC" w:rsidRDefault="002C1E48" w:rsidP="002C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311E4E" w:rsidRPr="00452CFC" w:rsidRDefault="002C1E48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7" w:type="dxa"/>
          </w:tcPr>
          <w:p w:rsidR="00311E4E" w:rsidRPr="00EF346B" w:rsidRDefault="00B17370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8" w:type="dxa"/>
          </w:tcPr>
          <w:p w:rsidR="00311E4E" w:rsidRPr="0084057D" w:rsidRDefault="00B17370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7" w:type="dxa"/>
          </w:tcPr>
          <w:p w:rsidR="00311E4E" w:rsidRPr="0084057D" w:rsidRDefault="00B17370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</w:tr>
      <w:tr w:rsidR="00FE0FD9" w:rsidRPr="00452CFC" w:rsidTr="00D453DB">
        <w:trPr>
          <w:trHeight w:val="345"/>
        </w:trPr>
        <w:tc>
          <w:tcPr>
            <w:tcW w:w="640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41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</w:tcPr>
          <w:p w:rsidR="00FE0FD9" w:rsidRPr="00452CFC" w:rsidRDefault="00FE0FD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3F0F4F" w:rsidRDefault="001A312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3F0F4F" w:rsidRDefault="001A312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FE0FD9" w:rsidRPr="003F0F4F" w:rsidRDefault="001A312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B6C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E0FD9" w:rsidRPr="00452CFC" w:rsidRDefault="00FE0FD9" w:rsidP="00A27256">
      <w:pPr>
        <w:spacing w:before="3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CFC">
        <w:rPr>
          <w:rFonts w:ascii="Times New Roman" w:hAnsi="Times New Roman" w:cs="Times New Roman"/>
          <w:sz w:val="24"/>
          <w:szCs w:val="24"/>
        </w:rPr>
        <w:t>______________</w:t>
      </w:r>
    </w:p>
    <w:sectPr w:rsidR="00FE0FD9" w:rsidRPr="00452CFC" w:rsidSect="00DB53FC">
      <w:headerReference w:type="default" r:id="rId8"/>
      <w:pgSz w:w="16838" w:h="11906" w:orient="landscape"/>
      <w:pgMar w:top="1134" w:right="255" w:bottom="68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37B" w:rsidRDefault="001B037B" w:rsidP="00C547AB">
      <w:pPr>
        <w:spacing w:after="0" w:line="240" w:lineRule="auto"/>
      </w:pPr>
      <w:r>
        <w:separator/>
      </w:r>
    </w:p>
  </w:endnote>
  <w:endnote w:type="continuationSeparator" w:id="1">
    <w:p w:rsidR="001B037B" w:rsidRDefault="001B037B" w:rsidP="00C5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37B" w:rsidRDefault="001B037B" w:rsidP="00C547AB">
      <w:pPr>
        <w:spacing w:after="0" w:line="240" w:lineRule="auto"/>
      </w:pPr>
      <w:r>
        <w:separator/>
      </w:r>
    </w:p>
  </w:footnote>
  <w:footnote w:type="continuationSeparator" w:id="1">
    <w:p w:rsidR="001B037B" w:rsidRDefault="001B037B" w:rsidP="00C5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E48" w:rsidRPr="00541465" w:rsidRDefault="00681D1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541465">
      <w:rPr>
        <w:rFonts w:ascii="Times New Roman" w:hAnsi="Times New Roman" w:cs="Times New Roman"/>
        <w:sz w:val="24"/>
        <w:szCs w:val="24"/>
      </w:rPr>
      <w:fldChar w:fldCharType="begin"/>
    </w:r>
    <w:r w:rsidR="002C1E48" w:rsidRPr="0054146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41465">
      <w:rPr>
        <w:rFonts w:ascii="Times New Roman" w:hAnsi="Times New Roman" w:cs="Times New Roman"/>
        <w:sz w:val="24"/>
        <w:szCs w:val="24"/>
      </w:rPr>
      <w:fldChar w:fldCharType="separate"/>
    </w:r>
    <w:r w:rsidR="00286AC9">
      <w:rPr>
        <w:rFonts w:ascii="Times New Roman" w:hAnsi="Times New Roman" w:cs="Times New Roman"/>
        <w:noProof/>
        <w:sz w:val="24"/>
        <w:szCs w:val="24"/>
      </w:rPr>
      <w:t>2</w:t>
    </w:r>
    <w:r w:rsidRPr="00541465">
      <w:rPr>
        <w:rFonts w:ascii="Times New Roman" w:hAnsi="Times New Roman" w:cs="Times New Roman"/>
        <w:sz w:val="24"/>
        <w:szCs w:val="24"/>
      </w:rPr>
      <w:fldChar w:fldCharType="end"/>
    </w:r>
  </w:p>
  <w:p w:rsidR="002C1E48" w:rsidRDefault="002C1E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DE7"/>
    <w:multiLevelType w:val="hybridMultilevel"/>
    <w:tmpl w:val="8FB0C9E0"/>
    <w:lvl w:ilvl="0" w:tplc="C4F8DE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DA312E8"/>
    <w:multiLevelType w:val="hybridMultilevel"/>
    <w:tmpl w:val="D5A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D369F"/>
    <w:multiLevelType w:val="hybridMultilevel"/>
    <w:tmpl w:val="4FC0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B79FB"/>
    <w:multiLevelType w:val="hybridMultilevel"/>
    <w:tmpl w:val="3E6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F43"/>
    <w:rsid w:val="00000E97"/>
    <w:rsid w:val="00001C4C"/>
    <w:rsid w:val="00006BD9"/>
    <w:rsid w:val="000073D0"/>
    <w:rsid w:val="00007B19"/>
    <w:rsid w:val="00007B3F"/>
    <w:rsid w:val="0001348E"/>
    <w:rsid w:val="00020844"/>
    <w:rsid w:val="00022516"/>
    <w:rsid w:val="000227E0"/>
    <w:rsid w:val="00024B36"/>
    <w:rsid w:val="00025589"/>
    <w:rsid w:val="00026C0E"/>
    <w:rsid w:val="00041568"/>
    <w:rsid w:val="00046748"/>
    <w:rsid w:val="00046799"/>
    <w:rsid w:val="00050A86"/>
    <w:rsid w:val="0005536B"/>
    <w:rsid w:val="00063520"/>
    <w:rsid w:val="00064F02"/>
    <w:rsid w:val="000657D5"/>
    <w:rsid w:val="000669A6"/>
    <w:rsid w:val="00070F39"/>
    <w:rsid w:val="0007329E"/>
    <w:rsid w:val="00074272"/>
    <w:rsid w:val="000840A1"/>
    <w:rsid w:val="000870FC"/>
    <w:rsid w:val="00091B55"/>
    <w:rsid w:val="00093F7B"/>
    <w:rsid w:val="00094C48"/>
    <w:rsid w:val="00095FE5"/>
    <w:rsid w:val="00095FF7"/>
    <w:rsid w:val="00096928"/>
    <w:rsid w:val="000A0842"/>
    <w:rsid w:val="000A10BA"/>
    <w:rsid w:val="000A18AF"/>
    <w:rsid w:val="000B04C4"/>
    <w:rsid w:val="000B3BB2"/>
    <w:rsid w:val="000B51CA"/>
    <w:rsid w:val="000C2E08"/>
    <w:rsid w:val="000C364A"/>
    <w:rsid w:val="000C3B30"/>
    <w:rsid w:val="000C491D"/>
    <w:rsid w:val="000C4B62"/>
    <w:rsid w:val="000D2D8D"/>
    <w:rsid w:val="000F24BE"/>
    <w:rsid w:val="000F3649"/>
    <w:rsid w:val="000F69C1"/>
    <w:rsid w:val="000F6BA7"/>
    <w:rsid w:val="001003B0"/>
    <w:rsid w:val="001004CC"/>
    <w:rsid w:val="00103F0A"/>
    <w:rsid w:val="00104CE0"/>
    <w:rsid w:val="00110DBC"/>
    <w:rsid w:val="00114FFD"/>
    <w:rsid w:val="00115B98"/>
    <w:rsid w:val="00122044"/>
    <w:rsid w:val="00122694"/>
    <w:rsid w:val="00125711"/>
    <w:rsid w:val="00127A5E"/>
    <w:rsid w:val="00127D58"/>
    <w:rsid w:val="00133E2A"/>
    <w:rsid w:val="00135177"/>
    <w:rsid w:val="001520AF"/>
    <w:rsid w:val="0015455E"/>
    <w:rsid w:val="00173154"/>
    <w:rsid w:val="00177A37"/>
    <w:rsid w:val="00180336"/>
    <w:rsid w:val="001805F0"/>
    <w:rsid w:val="001835CC"/>
    <w:rsid w:val="001902F1"/>
    <w:rsid w:val="00194A5D"/>
    <w:rsid w:val="00196778"/>
    <w:rsid w:val="00196824"/>
    <w:rsid w:val="001A1483"/>
    <w:rsid w:val="001A312F"/>
    <w:rsid w:val="001A61B4"/>
    <w:rsid w:val="001A7297"/>
    <w:rsid w:val="001B037B"/>
    <w:rsid w:val="001B7103"/>
    <w:rsid w:val="001B7955"/>
    <w:rsid w:val="001C01F6"/>
    <w:rsid w:val="001C3E21"/>
    <w:rsid w:val="001C76B4"/>
    <w:rsid w:val="001E0B76"/>
    <w:rsid w:val="001F1B15"/>
    <w:rsid w:val="001F62F8"/>
    <w:rsid w:val="001F7D38"/>
    <w:rsid w:val="002018EB"/>
    <w:rsid w:val="00201B86"/>
    <w:rsid w:val="00206E37"/>
    <w:rsid w:val="00210654"/>
    <w:rsid w:val="00214371"/>
    <w:rsid w:val="0022046E"/>
    <w:rsid w:val="00220763"/>
    <w:rsid w:val="00221B3A"/>
    <w:rsid w:val="00221F82"/>
    <w:rsid w:val="00222C3D"/>
    <w:rsid w:val="00230F80"/>
    <w:rsid w:val="00232959"/>
    <w:rsid w:val="0024076E"/>
    <w:rsid w:val="00250095"/>
    <w:rsid w:val="00250593"/>
    <w:rsid w:val="00250B24"/>
    <w:rsid w:val="002524EF"/>
    <w:rsid w:val="00257978"/>
    <w:rsid w:val="00261E01"/>
    <w:rsid w:val="00267955"/>
    <w:rsid w:val="002719D4"/>
    <w:rsid w:val="00271AA1"/>
    <w:rsid w:val="00272EDF"/>
    <w:rsid w:val="00272FA6"/>
    <w:rsid w:val="00286AC9"/>
    <w:rsid w:val="00286F01"/>
    <w:rsid w:val="00292B92"/>
    <w:rsid w:val="00292F71"/>
    <w:rsid w:val="00293FC9"/>
    <w:rsid w:val="002A1F49"/>
    <w:rsid w:val="002A6D6C"/>
    <w:rsid w:val="002B1126"/>
    <w:rsid w:val="002B7B6C"/>
    <w:rsid w:val="002B7E30"/>
    <w:rsid w:val="002C1E48"/>
    <w:rsid w:val="002D0F13"/>
    <w:rsid w:val="002D4048"/>
    <w:rsid w:val="002D53DB"/>
    <w:rsid w:val="002D5696"/>
    <w:rsid w:val="002D621D"/>
    <w:rsid w:val="002D7E10"/>
    <w:rsid w:val="002E3024"/>
    <w:rsid w:val="002E6B12"/>
    <w:rsid w:val="002E79D9"/>
    <w:rsid w:val="002F0F68"/>
    <w:rsid w:val="002F61F9"/>
    <w:rsid w:val="002F79EB"/>
    <w:rsid w:val="00304571"/>
    <w:rsid w:val="00306F74"/>
    <w:rsid w:val="00310330"/>
    <w:rsid w:val="00310E58"/>
    <w:rsid w:val="00311E4E"/>
    <w:rsid w:val="00312976"/>
    <w:rsid w:val="00322778"/>
    <w:rsid w:val="00325624"/>
    <w:rsid w:val="00326CE2"/>
    <w:rsid w:val="00330EF3"/>
    <w:rsid w:val="0033719F"/>
    <w:rsid w:val="0033745F"/>
    <w:rsid w:val="003412DE"/>
    <w:rsid w:val="00345C4F"/>
    <w:rsid w:val="00357EAE"/>
    <w:rsid w:val="00364B2C"/>
    <w:rsid w:val="00366B0B"/>
    <w:rsid w:val="003706E8"/>
    <w:rsid w:val="0037294D"/>
    <w:rsid w:val="0037491D"/>
    <w:rsid w:val="003804E4"/>
    <w:rsid w:val="00381B40"/>
    <w:rsid w:val="003869FF"/>
    <w:rsid w:val="00390466"/>
    <w:rsid w:val="00391F29"/>
    <w:rsid w:val="00394960"/>
    <w:rsid w:val="003954E2"/>
    <w:rsid w:val="00395B13"/>
    <w:rsid w:val="003A1B91"/>
    <w:rsid w:val="003A68B4"/>
    <w:rsid w:val="003A795C"/>
    <w:rsid w:val="003B2D6F"/>
    <w:rsid w:val="003C40B8"/>
    <w:rsid w:val="003D29D8"/>
    <w:rsid w:val="003E22F5"/>
    <w:rsid w:val="003E30C2"/>
    <w:rsid w:val="003E311E"/>
    <w:rsid w:val="003E3EA8"/>
    <w:rsid w:val="003F0F4F"/>
    <w:rsid w:val="003F1BDA"/>
    <w:rsid w:val="003F4FAE"/>
    <w:rsid w:val="003F640C"/>
    <w:rsid w:val="003F6953"/>
    <w:rsid w:val="003F6DC6"/>
    <w:rsid w:val="00401AA8"/>
    <w:rsid w:val="00402647"/>
    <w:rsid w:val="004127EB"/>
    <w:rsid w:val="00413C01"/>
    <w:rsid w:val="0041585B"/>
    <w:rsid w:val="00426451"/>
    <w:rsid w:val="00431ED2"/>
    <w:rsid w:val="004320CE"/>
    <w:rsid w:val="004353FC"/>
    <w:rsid w:val="004354E0"/>
    <w:rsid w:val="004410A6"/>
    <w:rsid w:val="00442323"/>
    <w:rsid w:val="00450580"/>
    <w:rsid w:val="00450FB5"/>
    <w:rsid w:val="00452CFC"/>
    <w:rsid w:val="004553BA"/>
    <w:rsid w:val="00455DB3"/>
    <w:rsid w:val="004628C6"/>
    <w:rsid w:val="004666A8"/>
    <w:rsid w:val="00470530"/>
    <w:rsid w:val="004735A9"/>
    <w:rsid w:val="00474B6E"/>
    <w:rsid w:val="00481369"/>
    <w:rsid w:val="004924ED"/>
    <w:rsid w:val="004927DF"/>
    <w:rsid w:val="0049316C"/>
    <w:rsid w:val="004960F4"/>
    <w:rsid w:val="004A0D13"/>
    <w:rsid w:val="004A65DA"/>
    <w:rsid w:val="004B3D07"/>
    <w:rsid w:val="004B64DD"/>
    <w:rsid w:val="004B6CCD"/>
    <w:rsid w:val="004C142D"/>
    <w:rsid w:val="004C4B69"/>
    <w:rsid w:val="004D756A"/>
    <w:rsid w:val="004E0310"/>
    <w:rsid w:val="004E294F"/>
    <w:rsid w:val="004E44AD"/>
    <w:rsid w:val="004F1AA4"/>
    <w:rsid w:val="004F40FB"/>
    <w:rsid w:val="005027E7"/>
    <w:rsid w:val="0050362A"/>
    <w:rsid w:val="00503749"/>
    <w:rsid w:val="0051586A"/>
    <w:rsid w:val="00515CFB"/>
    <w:rsid w:val="005265D5"/>
    <w:rsid w:val="00530C7A"/>
    <w:rsid w:val="00530E9F"/>
    <w:rsid w:val="00530EC6"/>
    <w:rsid w:val="005330CE"/>
    <w:rsid w:val="00533F88"/>
    <w:rsid w:val="005367E7"/>
    <w:rsid w:val="0053702D"/>
    <w:rsid w:val="00537A90"/>
    <w:rsid w:val="00540D19"/>
    <w:rsid w:val="00541465"/>
    <w:rsid w:val="00551968"/>
    <w:rsid w:val="00552345"/>
    <w:rsid w:val="00552931"/>
    <w:rsid w:val="00553E8A"/>
    <w:rsid w:val="00557973"/>
    <w:rsid w:val="0056231A"/>
    <w:rsid w:val="00566E63"/>
    <w:rsid w:val="00567056"/>
    <w:rsid w:val="00581BAF"/>
    <w:rsid w:val="0058625B"/>
    <w:rsid w:val="00593916"/>
    <w:rsid w:val="00593EEF"/>
    <w:rsid w:val="005A3744"/>
    <w:rsid w:val="005A43AE"/>
    <w:rsid w:val="005B283F"/>
    <w:rsid w:val="005B411C"/>
    <w:rsid w:val="005C25B5"/>
    <w:rsid w:val="005D077D"/>
    <w:rsid w:val="005D3135"/>
    <w:rsid w:val="005E2988"/>
    <w:rsid w:val="005E4655"/>
    <w:rsid w:val="005F0E60"/>
    <w:rsid w:val="005F1AAD"/>
    <w:rsid w:val="005F432E"/>
    <w:rsid w:val="005F68CD"/>
    <w:rsid w:val="0060356F"/>
    <w:rsid w:val="00612CCB"/>
    <w:rsid w:val="00614B51"/>
    <w:rsid w:val="006166FB"/>
    <w:rsid w:val="00627578"/>
    <w:rsid w:val="0063195F"/>
    <w:rsid w:val="00633146"/>
    <w:rsid w:val="0063537A"/>
    <w:rsid w:val="00644AA5"/>
    <w:rsid w:val="0065034C"/>
    <w:rsid w:val="006556D3"/>
    <w:rsid w:val="00663722"/>
    <w:rsid w:val="006665EA"/>
    <w:rsid w:val="00670C7B"/>
    <w:rsid w:val="00681D1D"/>
    <w:rsid w:val="00681DEE"/>
    <w:rsid w:val="00695BC4"/>
    <w:rsid w:val="006A04B9"/>
    <w:rsid w:val="006A25AA"/>
    <w:rsid w:val="006A4E63"/>
    <w:rsid w:val="006A5FB4"/>
    <w:rsid w:val="006C5A70"/>
    <w:rsid w:val="006C6BC3"/>
    <w:rsid w:val="006D703D"/>
    <w:rsid w:val="006E1C89"/>
    <w:rsid w:val="006E21FE"/>
    <w:rsid w:val="006E257D"/>
    <w:rsid w:val="006E38B6"/>
    <w:rsid w:val="006E3A6B"/>
    <w:rsid w:val="006E7021"/>
    <w:rsid w:val="00702D50"/>
    <w:rsid w:val="007037E2"/>
    <w:rsid w:val="00715B30"/>
    <w:rsid w:val="007163AE"/>
    <w:rsid w:val="00720D6C"/>
    <w:rsid w:val="00723221"/>
    <w:rsid w:val="00723343"/>
    <w:rsid w:val="00725392"/>
    <w:rsid w:val="0074142C"/>
    <w:rsid w:val="00743B29"/>
    <w:rsid w:val="00743ED5"/>
    <w:rsid w:val="00744701"/>
    <w:rsid w:val="00761B16"/>
    <w:rsid w:val="007675FB"/>
    <w:rsid w:val="00771D52"/>
    <w:rsid w:val="00782D05"/>
    <w:rsid w:val="00787543"/>
    <w:rsid w:val="007906C0"/>
    <w:rsid w:val="0079426C"/>
    <w:rsid w:val="007A2987"/>
    <w:rsid w:val="007A3AF4"/>
    <w:rsid w:val="007A6271"/>
    <w:rsid w:val="007A66C1"/>
    <w:rsid w:val="007A767E"/>
    <w:rsid w:val="007B1A07"/>
    <w:rsid w:val="007B4685"/>
    <w:rsid w:val="007B653D"/>
    <w:rsid w:val="007C438A"/>
    <w:rsid w:val="007C499F"/>
    <w:rsid w:val="007C4A78"/>
    <w:rsid w:val="007C704B"/>
    <w:rsid w:val="007C7A98"/>
    <w:rsid w:val="007D1C39"/>
    <w:rsid w:val="007E2A0F"/>
    <w:rsid w:val="007E4579"/>
    <w:rsid w:val="007E4CB5"/>
    <w:rsid w:val="007E4EC2"/>
    <w:rsid w:val="007E7659"/>
    <w:rsid w:val="007F033A"/>
    <w:rsid w:val="007F4A4C"/>
    <w:rsid w:val="007F7869"/>
    <w:rsid w:val="00801601"/>
    <w:rsid w:val="00801834"/>
    <w:rsid w:val="0080521F"/>
    <w:rsid w:val="00807AD8"/>
    <w:rsid w:val="008127AA"/>
    <w:rsid w:val="00821163"/>
    <w:rsid w:val="00830376"/>
    <w:rsid w:val="00832529"/>
    <w:rsid w:val="008339CA"/>
    <w:rsid w:val="0084057D"/>
    <w:rsid w:val="00842188"/>
    <w:rsid w:val="008650EE"/>
    <w:rsid w:val="0087024E"/>
    <w:rsid w:val="00870A1B"/>
    <w:rsid w:val="008726B8"/>
    <w:rsid w:val="0087418A"/>
    <w:rsid w:val="00877FBE"/>
    <w:rsid w:val="0088795D"/>
    <w:rsid w:val="008A20D7"/>
    <w:rsid w:val="008A3D86"/>
    <w:rsid w:val="008B2835"/>
    <w:rsid w:val="008B2F73"/>
    <w:rsid w:val="008B3830"/>
    <w:rsid w:val="008C0D9E"/>
    <w:rsid w:val="008C3ADF"/>
    <w:rsid w:val="008D34A6"/>
    <w:rsid w:val="008E2FC2"/>
    <w:rsid w:val="008E6608"/>
    <w:rsid w:val="008E6A31"/>
    <w:rsid w:val="008F0409"/>
    <w:rsid w:val="008F60DE"/>
    <w:rsid w:val="00903BA9"/>
    <w:rsid w:val="00903DBE"/>
    <w:rsid w:val="009077D5"/>
    <w:rsid w:val="00912A7C"/>
    <w:rsid w:val="00912C55"/>
    <w:rsid w:val="00915788"/>
    <w:rsid w:val="00917401"/>
    <w:rsid w:val="00925A11"/>
    <w:rsid w:val="00925D74"/>
    <w:rsid w:val="009264B1"/>
    <w:rsid w:val="00927AFE"/>
    <w:rsid w:val="00943D83"/>
    <w:rsid w:val="00954CFB"/>
    <w:rsid w:val="00955D9A"/>
    <w:rsid w:val="0095665D"/>
    <w:rsid w:val="00956E1F"/>
    <w:rsid w:val="00957DE1"/>
    <w:rsid w:val="009715AE"/>
    <w:rsid w:val="009810B4"/>
    <w:rsid w:val="00983457"/>
    <w:rsid w:val="00983F10"/>
    <w:rsid w:val="00984474"/>
    <w:rsid w:val="0099581F"/>
    <w:rsid w:val="009A1025"/>
    <w:rsid w:val="009A1366"/>
    <w:rsid w:val="009A2E28"/>
    <w:rsid w:val="009A6868"/>
    <w:rsid w:val="009C2200"/>
    <w:rsid w:val="009C2886"/>
    <w:rsid w:val="009C4BFF"/>
    <w:rsid w:val="009D006F"/>
    <w:rsid w:val="009D1088"/>
    <w:rsid w:val="009D5FB0"/>
    <w:rsid w:val="009E51F8"/>
    <w:rsid w:val="009E7EBA"/>
    <w:rsid w:val="009F1923"/>
    <w:rsid w:val="00A027AE"/>
    <w:rsid w:val="00A126BE"/>
    <w:rsid w:val="00A12E38"/>
    <w:rsid w:val="00A14B90"/>
    <w:rsid w:val="00A17BA2"/>
    <w:rsid w:val="00A206E4"/>
    <w:rsid w:val="00A249CC"/>
    <w:rsid w:val="00A25C90"/>
    <w:rsid w:val="00A27256"/>
    <w:rsid w:val="00A2746E"/>
    <w:rsid w:val="00A32FF8"/>
    <w:rsid w:val="00A37D58"/>
    <w:rsid w:val="00A43492"/>
    <w:rsid w:val="00A45F96"/>
    <w:rsid w:val="00A51DBD"/>
    <w:rsid w:val="00A5359A"/>
    <w:rsid w:val="00A54CC0"/>
    <w:rsid w:val="00A60847"/>
    <w:rsid w:val="00A67A56"/>
    <w:rsid w:val="00A776B5"/>
    <w:rsid w:val="00A81D63"/>
    <w:rsid w:val="00A8205B"/>
    <w:rsid w:val="00A85594"/>
    <w:rsid w:val="00A92AFF"/>
    <w:rsid w:val="00A94D99"/>
    <w:rsid w:val="00A970C1"/>
    <w:rsid w:val="00AA2A51"/>
    <w:rsid w:val="00AA31DB"/>
    <w:rsid w:val="00AA3B46"/>
    <w:rsid w:val="00AA3C84"/>
    <w:rsid w:val="00AA7FDE"/>
    <w:rsid w:val="00AB2CF9"/>
    <w:rsid w:val="00AB2F4D"/>
    <w:rsid w:val="00AC02D4"/>
    <w:rsid w:val="00AC1DB7"/>
    <w:rsid w:val="00AC2044"/>
    <w:rsid w:val="00AC22C8"/>
    <w:rsid w:val="00AC2AC4"/>
    <w:rsid w:val="00AE16F3"/>
    <w:rsid w:val="00AE3F65"/>
    <w:rsid w:val="00B00ED0"/>
    <w:rsid w:val="00B072D4"/>
    <w:rsid w:val="00B16099"/>
    <w:rsid w:val="00B17370"/>
    <w:rsid w:val="00B22A29"/>
    <w:rsid w:val="00B23E82"/>
    <w:rsid w:val="00B32A0A"/>
    <w:rsid w:val="00B33872"/>
    <w:rsid w:val="00B34080"/>
    <w:rsid w:val="00B3785B"/>
    <w:rsid w:val="00B430AF"/>
    <w:rsid w:val="00B44723"/>
    <w:rsid w:val="00B54163"/>
    <w:rsid w:val="00B55FEA"/>
    <w:rsid w:val="00B57821"/>
    <w:rsid w:val="00B6220D"/>
    <w:rsid w:val="00B64AF6"/>
    <w:rsid w:val="00B70D37"/>
    <w:rsid w:val="00B748AB"/>
    <w:rsid w:val="00B771DA"/>
    <w:rsid w:val="00B77A5D"/>
    <w:rsid w:val="00B86920"/>
    <w:rsid w:val="00B87585"/>
    <w:rsid w:val="00B900FF"/>
    <w:rsid w:val="00B96F43"/>
    <w:rsid w:val="00BA1D52"/>
    <w:rsid w:val="00BA5E4A"/>
    <w:rsid w:val="00BB4291"/>
    <w:rsid w:val="00BB48F6"/>
    <w:rsid w:val="00BC01D7"/>
    <w:rsid w:val="00BC2E65"/>
    <w:rsid w:val="00BD1152"/>
    <w:rsid w:val="00BD5132"/>
    <w:rsid w:val="00BD61C4"/>
    <w:rsid w:val="00BD7A6E"/>
    <w:rsid w:val="00BE2FDD"/>
    <w:rsid w:val="00BE53F5"/>
    <w:rsid w:val="00BE6F2F"/>
    <w:rsid w:val="00C07924"/>
    <w:rsid w:val="00C07CCD"/>
    <w:rsid w:val="00C12237"/>
    <w:rsid w:val="00C1494C"/>
    <w:rsid w:val="00C15FA3"/>
    <w:rsid w:val="00C231B9"/>
    <w:rsid w:val="00C2703E"/>
    <w:rsid w:val="00C2748B"/>
    <w:rsid w:val="00C3014C"/>
    <w:rsid w:val="00C40C13"/>
    <w:rsid w:val="00C40E2D"/>
    <w:rsid w:val="00C46AEF"/>
    <w:rsid w:val="00C46D8C"/>
    <w:rsid w:val="00C478FD"/>
    <w:rsid w:val="00C547AB"/>
    <w:rsid w:val="00C571D3"/>
    <w:rsid w:val="00C604C8"/>
    <w:rsid w:val="00C62061"/>
    <w:rsid w:val="00C67B0C"/>
    <w:rsid w:val="00C76A27"/>
    <w:rsid w:val="00C83D1D"/>
    <w:rsid w:val="00C84A09"/>
    <w:rsid w:val="00C85D50"/>
    <w:rsid w:val="00C91767"/>
    <w:rsid w:val="00C91E02"/>
    <w:rsid w:val="00CB65F8"/>
    <w:rsid w:val="00CC612F"/>
    <w:rsid w:val="00CC7E9E"/>
    <w:rsid w:val="00CC7EBB"/>
    <w:rsid w:val="00CD3940"/>
    <w:rsid w:val="00CE31C1"/>
    <w:rsid w:val="00CE4562"/>
    <w:rsid w:val="00CF10E0"/>
    <w:rsid w:val="00CF6A6F"/>
    <w:rsid w:val="00D02311"/>
    <w:rsid w:val="00D05648"/>
    <w:rsid w:val="00D20983"/>
    <w:rsid w:val="00D265A1"/>
    <w:rsid w:val="00D27773"/>
    <w:rsid w:val="00D42308"/>
    <w:rsid w:val="00D438B5"/>
    <w:rsid w:val="00D438EA"/>
    <w:rsid w:val="00D453DB"/>
    <w:rsid w:val="00D4634D"/>
    <w:rsid w:val="00D47A27"/>
    <w:rsid w:val="00D55B9D"/>
    <w:rsid w:val="00D570CE"/>
    <w:rsid w:val="00D84733"/>
    <w:rsid w:val="00D84A67"/>
    <w:rsid w:val="00D86861"/>
    <w:rsid w:val="00D86958"/>
    <w:rsid w:val="00DA24E3"/>
    <w:rsid w:val="00DA4F59"/>
    <w:rsid w:val="00DB1997"/>
    <w:rsid w:val="00DB30B8"/>
    <w:rsid w:val="00DB53FC"/>
    <w:rsid w:val="00DC75C8"/>
    <w:rsid w:val="00DD041E"/>
    <w:rsid w:val="00DE2F81"/>
    <w:rsid w:val="00DE3431"/>
    <w:rsid w:val="00DF6C00"/>
    <w:rsid w:val="00E02BF9"/>
    <w:rsid w:val="00E11C8E"/>
    <w:rsid w:val="00E129CD"/>
    <w:rsid w:val="00E137EC"/>
    <w:rsid w:val="00E144A9"/>
    <w:rsid w:val="00E17922"/>
    <w:rsid w:val="00E20B09"/>
    <w:rsid w:val="00E23796"/>
    <w:rsid w:val="00E32953"/>
    <w:rsid w:val="00E45245"/>
    <w:rsid w:val="00E551E4"/>
    <w:rsid w:val="00E61DD2"/>
    <w:rsid w:val="00E627D4"/>
    <w:rsid w:val="00E73048"/>
    <w:rsid w:val="00E7320F"/>
    <w:rsid w:val="00E77C9B"/>
    <w:rsid w:val="00E81A20"/>
    <w:rsid w:val="00E84CF3"/>
    <w:rsid w:val="00E8544E"/>
    <w:rsid w:val="00E87E06"/>
    <w:rsid w:val="00E91A6D"/>
    <w:rsid w:val="00E92D4A"/>
    <w:rsid w:val="00E948DC"/>
    <w:rsid w:val="00EA21EB"/>
    <w:rsid w:val="00EA466B"/>
    <w:rsid w:val="00EB3FD8"/>
    <w:rsid w:val="00EB5B90"/>
    <w:rsid w:val="00EC17AB"/>
    <w:rsid w:val="00EC2377"/>
    <w:rsid w:val="00EC3009"/>
    <w:rsid w:val="00ED02D9"/>
    <w:rsid w:val="00ED17AE"/>
    <w:rsid w:val="00ED194B"/>
    <w:rsid w:val="00ED1F34"/>
    <w:rsid w:val="00ED238E"/>
    <w:rsid w:val="00ED78B8"/>
    <w:rsid w:val="00EE04AD"/>
    <w:rsid w:val="00EE1439"/>
    <w:rsid w:val="00EE492D"/>
    <w:rsid w:val="00EE7740"/>
    <w:rsid w:val="00EF29B5"/>
    <w:rsid w:val="00EF346B"/>
    <w:rsid w:val="00EF34CE"/>
    <w:rsid w:val="00EF3B4C"/>
    <w:rsid w:val="00F11A00"/>
    <w:rsid w:val="00F27F7B"/>
    <w:rsid w:val="00F32360"/>
    <w:rsid w:val="00F32E10"/>
    <w:rsid w:val="00F377E4"/>
    <w:rsid w:val="00F448DE"/>
    <w:rsid w:val="00F46102"/>
    <w:rsid w:val="00F51239"/>
    <w:rsid w:val="00F51931"/>
    <w:rsid w:val="00F620DA"/>
    <w:rsid w:val="00F65D7B"/>
    <w:rsid w:val="00F67020"/>
    <w:rsid w:val="00F71713"/>
    <w:rsid w:val="00F879DA"/>
    <w:rsid w:val="00F90D0F"/>
    <w:rsid w:val="00F9237D"/>
    <w:rsid w:val="00F937D5"/>
    <w:rsid w:val="00F9505F"/>
    <w:rsid w:val="00FA23C4"/>
    <w:rsid w:val="00FB13E3"/>
    <w:rsid w:val="00FB2344"/>
    <w:rsid w:val="00FB3F63"/>
    <w:rsid w:val="00FB43A5"/>
    <w:rsid w:val="00FC0192"/>
    <w:rsid w:val="00FC3801"/>
    <w:rsid w:val="00FC6B72"/>
    <w:rsid w:val="00FD1D18"/>
    <w:rsid w:val="00FD3B5F"/>
    <w:rsid w:val="00FD4967"/>
    <w:rsid w:val="00FD6F1A"/>
    <w:rsid w:val="00FD79D3"/>
    <w:rsid w:val="00FE0FD9"/>
    <w:rsid w:val="00FE417F"/>
    <w:rsid w:val="00FE5CEF"/>
    <w:rsid w:val="00FE60DE"/>
    <w:rsid w:val="00FF1172"/>
    <w:rsid w:val="00FF319A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A68B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3A68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47AB"/>
  </w:style>
  <w:style w:type="paragraph" w:styleId="a7">
    <w:name w:val="footer"/>
    <w:basedOn w:val="a"/>
    <w:link w:val="a8"/>
    <w:uiPriority w:val="99"/>
    <w:semiHidden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547AB"/>
  </w:style>
  <w:style w:type="paragraph" w:styleId="a9">
    <w:name w:val="List Paragraph"/>
    <w:basedOn w:val="a"/>
    <w:uiPriority w:val="99"/>
    <w:qFormat/>
    <w:rsid w:val="000F24BE"/>
    <w:pPr>
      <w:ind w:left="720"/>
    </w:pPr>
  </w:style>
  <w:style w:type="table" w:styleId="aa">
    <w:name w:val="Table Grid"/>
    <w:basedOn w:val="a1"/>
    <w:uiPriority w:val="99"/>
    <w:locked/>
    <w:rsid w:val="0053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59CC8-161C-45D7-A734-9E0E05A69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7003</TotalTime>
  <Pages>16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patrusheva</dc:creator>
  <cp:keywords/>
  <dc:description/>
  <cp:lastModifiedBy>User2306</cp:lastModifiedBy>
  <cp:revision>155</cp:revision>
  <cp:lastPrinted>2021-04-12T10:35:00Z</cp:lastPrinted>
  <dcterms:created xsi:type="dcterms:W3CDTF">2017-04-20T13:20:00Z</dcterms:created>
  <dcterms:modified xsi:type="dcterms:W3CDTF">2021-04-20T11:33:00Z</dcterms:modified>
</cp:coreProperties>
</file>