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495" w:type="dxa"/>
        <w:tblLook w:val="04A0"/>
      </w:tblPr>
      <w:tblGrid>
        <w:gridCol w:w="4219"/>
      </w:tblGrid>
      <w:tr w:rsidR="00147D60" w:rsidRPr="00554040" w:rsidTr="002E34B9">
        <w:tc>
          <w:tcPr>
            <w:tcW w:w="4219" w:type="dxa"/>
          </w:tcPr>
          <w:p w:rsidR="00147D60" w:rsidRPr="002E34B9" w:rsidRDefault="00147D60" w:rsidP="002E34B9">
            <w:pPr>
              <w:jc w:val="both"/>
              <w:rPr>
                <w:rFonts w:ascii="Times New Roman" w:hAnsi="Times New Roman" w:cs="Times New Roman"/>
                <w:sz w:val="28"/>
                <w:szCs w:val="28"/>
              </w:rPr>
            </w:pPr>
            <w:r w:rsidRPr="002E34B9">
              <w:rPr>
                <w:rFonts w:ascii="Times New Roman" w:hAnsi="Times New Roman" w:cs="Times New Roman"/>
                <w:sz w:val="28"/>
                <w:szCs w:val="28"/>
              </w:rPr>
              <w:t>Приложение</w:t>
            </w:r>
            <w:r w:rsidR="00FE59F7" w:rsidRPr="002E34B9">
              <w:rPr>
                <w:rFonts w:ascii="Times New Roman" w:hAnsi="Times New Roman" w:cs="Times New Roman"/>
                <w:sz w:val="28"/>
                <w:szCs w:val="28"/>
              </w:rPr>
              <w:t xml:space="preserve"> № 1</w:t>
            </w:r>
          </w:p>
          <w:p w:rsidR="00147D60" w:rsidRPr="002E34B9" w:rsidRDefault="00147D60" w:rsidP="002E34B9">
            <w:pPr>
              <w:jc w:val="both"/>
              <w:rPr>
                <w:rFonts w:ascii="Times New Roman" w:hAnsi="Times New Roman" w:cs="Times New Roman"/>
                <w:sz w:val="28"/>
                <w:szCs w:val="28"/>
              </w:rPr>
            </w:pPr>
          </w:p>
          <w:p w:rsidR="00147D60" w:rsidRPr="002E34B9" w:rsidRDefault="00147D60" w:rsidP="002E34B9">
            <w:pPr>
              <w:jc w:val="both"/>
              <w:rPr>
                <w:rFonts w:ascii="Times New Roman" w:hAnsi="Times New Roman" w:cs="Times New Roman"/>
                <w:sz w:val="28"/>
                <w:szCs w:val="28"/>
              </w:rPr>
            </w:pPr>
            <w:r w:rsidRPr="002E34B9">
              <w:rPr>
                <w:rFonts w:ascii="Times New Roman" w:hAnsi="Times New Roman" w:cs="Times New Roman"/>
                <w:sz w:val="28"/>
                <w:szCs w:val="28"/>
              </w:rPr>
              <w:t>УТВЕРЖДЕНО</w:t>
            </w:r>
          </w:p>
          <w:p w:rsidR="00147D60" w:rsidRPr="002E34B9" w:rsidRDefault="00147D60" w:rsidP="002E34B9">
            <w:pPr>
              <w:jc w:val="both"/>
              <w:rPr>
                <w:rFonts w:ascii="Times New Roman" w:hAnsi="Times New Roman" w:cs="Times New Roman"/>
                <w:sz w:val="28"/>
                <w:szCs w:val="28"/>
              </w:rPr>
            </w:pPr>
          </w:p>
          <w:p w:rsidR="00147D60" w:rsidRPr="002E34B9" w:rsidRDefault="00147D60" w:rsidP="002E34B9">
            <w:pPr>
              <w:jc w:val="both"/>
              <w:rPr>
                <w:rFonts w:ascii="Times New Roman" w:hAnsi="Times New Roman" w:cs="Times New Roman"/>
                <w:sz w:val="28"/>
                <w:szCs w:val="28"/>
              </w:rPr>
            </w:pPr>
            <w:r w:rsidRPr="002E34B9">
              <w:rPr>
                <w:rFonts w:ascii="Times New Roman" w:hAnsi="Times New Roman" w:cs="Times New Roman"/>
                <w:sz w:val="28"/>
                <w:szCs w:val="28"/>
              </w:rPr>
              <w:t xml:space="preserve">постановлением администрации города Вятские Поляны </w:t>
            </w:r>
          </w:p>
          <w:p w:rsidR="00147D60" w:rsidRPr="002E34B9" w:rsidRDefault="00147D60" w:rsidP="008A2D71">
            <w:pPr>
              <w:jc w:val="both"/>
              <w:rPr>
                <w:rFonts w:ascii="Times New Roman" w:hAnsi="Times New Roman" w:cs="Times New Roman"/>
                <w:sz w:val="28"/>
                <w:szCs w:val="28"/>
              </w:rPr>
            </w:pPr>
            <w:r w:rsidRPr="002E34B9">
              <w:rPr>
                <w:rFonts w:ascii="Times New Roman" w:hAnsi="Times New Roman" w:cs="Times New Roman"/>
                <w:sz w:val="28"/>
                <w:szCs w:val="28"/>
              </w:rPr>
              <w:t xml:space="preserve">от  </w:t>
            </w:r>
            <w:r w:rsidR="008A2D71">
              <w:rPr>
                <w:rFonts w:ascii="Times New Roman" w:hAnsi="Times New Roman" w:cs="Times New Roman"/>
                <w:sz w:val="28"/>
                <w:szCs w:val="28"/>
              </w:rPr>
              <w:t>18.01.2019</w:t>
            </w:r>
            <w:r w:rsidRPr="002E34B9">
              <w:rPr>
                <w:rFonts w:ascii="Times New Roman" w:hAnsi="Times New Roman" w:cs="Times New Roman"/>
                <w:sz w:val="28"/>
                <w:szCs w:val="28"/>
              </w:rPr>
              <w:t xml:space="preserve">    №</w:t>
            </w:r>
            <w:r w:rsidR="008A2D71">
              <w:rPr>
                <w:rFonts w:ascii="Times New Roman" w:hAnsi="Times New Roman" w:cs="Times New Roman"/>
                <w:sz w:val="28"/>
                <w:szCs w:val="28"/>
              </w:rPr>
              <w:t xml:space="preserve">  58</w:t>
            </w:r>
          </w:p>
        </w:tc>
      </w:tr>
    </w:tbl>
    <w:p w:rsidR="009A757B" w:rsidRPr="00554040" w:rsidRDefault="009A757B" w:rsidP="00554040">
      <w:pPr>
        <w:ind w:firstLine="851"/>
        <w:jc w:val="both"/>
        <w:rPr>
          <w:rFonts w:ascii="Times New Roman" w:hAnsi="Times New Roman" w:cs="Times New Roman"/>
          <w:sz w:val="28"/>
          <w:szCs w:val="28"/>
        </w:rPr>
      </w:pPr>
    </w:p>
    <w:p w:rsidR="009A757B" w:rsidRPr="00554040" w:rsidRDefault="009A757B" w:rsidP="00554040">
      <w:pPr>
        <w:jc w:val="center"/>
        <w:rPr>
          <w:rFonts w:ascii="Times New Roman" w:hAnsi="Times New Roman" w:cs="Times New Roman"/>
          <w:b/>
          <w:sz w:val="28"/>
          <w:szCs w:val="28"/>
        </w:rPr>
      </w:pPr>
      <w:r w:rsidRPr="00554040">
        <w:rPr>
          <w:rFonts w:ascii="Times New Roman" w:hAnsi="Times New Roman" w:cs="Times New Roman"/>
          <w:b/>
          <w:sz w:val="28"/>
          <w:szCs w:val="28"/>
        </w:rPr>
        <w:t>ПРИМЕРНОЕ ПОЛОЖЕНИЕ</w:t>
      </w:r>
    </w:p>
    <w:p w:rsidR="009A757B" w:rsidRPr="00554040" w:rsidRDefault="009A757B" w:rsidP="00554040">
      <w:pPr>
        <w:jc w:val="center"/>
        <w:rPr>
          <w:rFonts w:ascii="Times New Roman" w:hAnsi="Times New Roman" w:cs="Times New Roman"/>
          <w:b/>
          <w:sz w:val="28"/>
          <w:szCs w:val="28"/>
        </w:rPr>
      </w:pPr>
      <w:r w:rsidRPr="00554040">
        <w:rPr>
          <w:rFonts w:ascii="Times New Roman" w:hAnsi="Times New Roman" w:cs="Times New Roman"/>
          <w:b/>
          <w:sz w:val="28"/>
          <w:szCs w:val="28"/>
        </w:rPr>
        <w:t>об оплате труда работников муниципальных образовательных</w:t>
      </w:r>
    </w:p>
    <w:p w:rsidR="009A757B" w:rsidRPr="00554040" w:rsidRDefault="009A757B" w:rsidP="00554040">
      <w:pPr>
        <w:jc w:val="center"/>
        <w:rPr>
          <w:rFonts w:ascii="Times New Roman" w:hAnsi="Times New Roman" w:cs="Times New Roman"/>
          <w:b/>
          <w:sz w:val="28"/>
          <w:szCs w:val="28"/>
        </w:rPr>
      </w:pPr>
      <w:r w:rsidRPr="00554040">
        <w:rPr>
          <w:rFonts w:ascii="Times New Roman" w:hAnsi="Times New Roman" w:cs="Times New Roman"/>
          <w:b/>
          <w:sz w:val="28"/>
          <w:szCs w:val="28"/>
        </w:rPr>
        <w:t>учреждений дополнительного образования, подведомственных</w:t>
      </w:r>
    </w:p>
    <w:p w:rsidR="009A757B" w:rsidRPr="00554040" w:rsidRDefault="009A757B" w:rsidP="00554040">
      <w:pPr>
        <w:jc w:val="center"/>
        <w:rPr>
          <w:rFonts w:ascii="Times New Roman" w:hAnsi="Times New Roman" w:cs="Times New Roman"/>
          <w:b/>
          <w:sz w:val="28"/>
          <w:szCs w:val="28"/>
        </w:rPr>
      </w:pPr>
      <w:r w:rsidRPr="00554040">
        <w:rPr>
          <w:rFonts w:ascii="Times New Roman" w:hAnsi="Times New Roman" w:cs="Times New Roman"/>
          <w:b/>
          <w:sz w:val="28"/>
          <w:szCs w:val="28"/>
        </w:rPr>
        <w:t>Управлению социальной политики администрации</w:t>
      </w:r>
    </w:p>
    <w:p w:rsidR="001B21CB" w:rsidRPr="00554040" w:rsidRDefault="009A757B" w:rsidP="00554040">
      <w:pPr>
        <w:jc w:val="center"/>
        <w:rPr>
          <w:rFonts w:ascii="Times New Roman" w:hAnsi="Times New Roman" w:cs="Times New Roman"/>
          <w:b/>
          <w:sz w:val="28"/>
          <w:szCs w:val="28"/>
        </w:rPr>
      </w:pPr>
      <w:r w:rsidRPr="00554040">
        <w:rPr>
          <w:rFonts w:ascii="Times New Roman" w:hAnsi="Times New Roman" w:cs="Times New Roman"/>
          <w:b/>
          <w:sz w:val="28"/>
          <w:szCs w:val="28"/>
        </w:rPr>
        <w:t>города Вятские Поляны</w:t>
      </w:r>
    </w:p>
    <w:p w:rsidR="00554040" w:rsidRPr="00554040" w:rsidRDefault="005D509B" w:rsidP="005D509B">
      <w:pPr>
        <w:tabs>
          <w:tab w:val="left" w:pos="2220"/>
        </w:tabs>
        <w:ind w:firstLine="851"/>
        <w:jc w:val="both"/>
        <w:rPr>
          <w:rFonts w:ascii="Times New Roman" w:hAnsi="Times New Roman" w:cs="Times New Roman"/>
          <w:sz w:val="28"/>
          <w:szCs w:val="28"/>
        </w:rPr>
      </w:pPr>
      <w:r>
        <w:rPr>
          <w:rFonts w:ascii="Times New Roman" w:hAnsi="Times New Roman" w:cs="Times New Roman"/>
          <w:sz w:val="28"/>
          <w:szCs w:val="28"/>
        </w:rPr>
        <w:tab/>
      </w:r>
    </w:p>
    <w:p w:rsidR="001B21CB" w:rsidRPr="00554040" w:rsidRDefault="009A757B" w:rsidP="00554040">
      <w:pPr>
        <w:jc w:val="center"/>
        <w:rPr>
          <w:rFonts w:ascii="Times New Roman" w:hAnsi="Times New Roman" w:cs="Times New Roman"/>
          <w:b/>
          <w:sz w:val="28"/>
          <w:szCs w:val="28"/>
        </w:rPr>
      </w:pPr>
      <w:r w:rsidRPr="00554040">
        <w:rPr>
          <w:rFonts w:ascii="Times New Roman" w:hAnsi="Times New Roman" w:cs="Times New Roman"/>
          <w:b/>
          <w:sz w:val="28"/>
          <w:szCs w:val="28"/>
        </w:rPr>
        <w:t>1. ОБЩИЕ ПОЛОЖЕНИЯ</w:t>
      </w:r>
    </w:p>
    <w:p w:rsidR="001B21CB" w:rsidRPr="00554040" w:rsidRDefault="009A757B"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1.1 Примерное положение об оплате труда работников муниципальных образовательных организаций, подведомственных Управлению социальной политики администрации города Вятские Поляны (далее - Положение), разработано в соответствии с Трудовым кодексом Российской Федерации, постановлением главы администрац</w:t>
      </w:r>
      <w:r w:rsidR="00E83B60" w:rsidRPr="00554040">
        <w:rPr>
          <w:rFonts w:ascii="Times New Roman" w:hAnsi="Times New Roman" w:cs="Times New Roman"/>
          <w:sz w:val="28"/>
          <w:szCs w:val="28"/>
        </w:rPr>
        <w:t>ии города Вятские Поляны от 28.11.</w:t>
      </w:r>
      <w:r w:rsidRPr="00554040">
        <w:rPr>
          <w:rFonts w:ascii="Times New Roman" w:hAnsi="Times New Roman" w:cs="Times New Roman"/>
          <w:sz w:val="28"/>
          <w:szCs w:val="28"/>
        </w:rPr>
        <w:t xml:space="preserve">2008 </w:t>
      </w:r>
      <w:r w:rsidR="00554040" w:rsidRPr="00554040">
        <w:rPr>
          <w:rFonts w:ascii="Times New Roman" w:hAnsi="Times New Roman" w:cs="Times New Roman"/>
          <w:sz w:val="28"/>
          <w:szCs w:val="28"/>
        </w:rPr>
        <w:t xml:space="preserve">    </w:t>
      </w:r>
      <w:r w:rsidRPr="00554040">
        <w:rPr>
          <w:rFonts w:ascii="Times New Roman" w:hAnsi="Times New Roman" w:cs="Times New Roman"/>
          <w:sz w:val="28"/>
          <w:szCs w:val="28"/>
        </w:rPr>
        <w:t xml:space="preserve">№ 2136 «Об оплате труда работников муниципальных учреждений» (с изменениями, внесенными постановлениями главы администрации города Вятские Поляны от 21.01.2009 № 75, от 10.04.2009 № 509, </w:t>
      </w:r>
      <w:r w:rsidR="00E83B60" w:rsidRPr="00554040">
        <w:rPr>
          <w:rFonts w:ascii="Times New Roman" w:hAnsi="Times New Roman" w:cs="Times New Roman"/>
          <w:sz w:val="28"/>
          <w:szCs w:val="28"/>
        </w:rPr>
        <w:t xml:space="preserve"> </w:t>
      </w:r>
      <w:r w:rsidRPr="00554040">
        <w:rPr>
          <w:rFonts w:ascii="Times New Roman" w:hAnsi="Times New Roman" w:cs="Times New Roman"/>
          <w:sz w:val="28"/>
          <w:szCs w:val="28"/>
        </w:rPr>
        <w:t xml:space="preserve">от 29.05.2009 </w:t>
      </w:r>
      <w:r w:rsidR="00E83B60" w:rsidRPr="00554040">
        <w:rPr>
          <w:rFonts w:ascii="Times New Roman" w:hAnsi="Times New Roman" w:cs="Times New Roman"/>
          <w:sz w:val="28"/>
          <w:szCs w:val="28"/>
        </w:rPr>
        <w:t xml:space="preserve">     </w:t>
      </w:r>
      <w:r w:rsidR="00554040" w:rsidRPr="00554040">
        <w:rPr>
          <w:rFonts w:ascii="Times New Roman" w:hAnsi="Times New Roman" w:cs="Times New Roman"/>
          <w:sz w:val="28"/>
          <w:szCs w:val="28"/>
        </w:rPr>
        <w:t xml:space="preserve">               </w:t>
      </w:r>
      <w:r w:rsidR="00E83B60" w:rsidRPr="00554040">
        <w:rPr>
          <w:rFonts w:ascii="Times New Roman" w:hAnsi="Times New Roman" w:cs="Times New Roman"/>
          <w:sz w:val="28"/>
          <w:szCs w:val="28"/>
        </w:rPr>
        <w:t xml:space="preserve"> № </w:t>
      </w:r>
      <w:r w:rsidRPr="00554040">
        <w:rPr>
          <w:rFonts w:ascii="Times New Roman" w:hAnsi="Times New Roman" w:cs="Times New Roman"/>
          <w:sz w:val="28"/>
          <w:szCs w:val="28"/>
        </w:rPr>
        <w:t>822, постановлениями администрации города Вятские Поляны от 28.07.2011 № 1455, от 16.01.2013 № 49</w:t>
      </w:r>
      <w:r w:rsidR="00DC0270">
        <w:rPr>
          <w:rFonts w:ascii="Times New Roman" w:hAnsi="Times New Roman" w:cs="Times New Roman"/>
          <w:sz w:val="28"/>
          <w:szCs w:val="28"/>
        </w:rPr>
        <w:t>, от 30.12.2016 № 2450 (далее–</w:t>
      </w:r>
      <w:r w:rsidRPr="00554040">
        <w:rPr>
          <w:rFonts w:ascii="Times New Roman" w:hAnsi="Times New Roman" w:cs="Times New Roman"/>
          <w:sz w:val="28"/>
          <w:szCs w:val="28"/>
        </w:rPr>
        <w:t>постановление администрации города от 28.11.2008 № 2136).</w:t>
      </w:r>
    </w:p>
    <w:p w:rsidR="001B21CB" w:rsidRPr="00554040" w:rsidRDefault="009A757B"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1.2. Положение распространяется на муниципальные образовательные учреждения дополнительного образования, подведомственные Управлению социальной политики администрации города Вятские Поляны (далее - организации):</w:t>
      </w:r>
    </w:p>
    <w:p w:rsidR="001B21CB" w:rsidRPr="00554040" w:rsidRDefault="009A757B"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муниципальное бюджетное образовательное учреждение дополнительного образования детская школа искусств города Вятские Поляны Кировской области;</w:t>
      </w:r>
    </w:p>
    <w:p w:rsidR="001B21CB" w:rsidRPr="00554040" w:rsidRDefault="00726713"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муниципальное бюджетное о</w:t>
      </w:r>
      <w:r w:rsidR="009A757B" w:rsidRPr="00554040">
        <w:rPr>
          <w:rFonts w:ascii="Times New Roman" w:hAnsi="Times New Roman" w:cs="Times New Roman"/>
          <w:sz w:val="28"/>
          <w:szCs w:val="28"/>
        </w:rPr>
        <w:t>бразовательное</w:t>
      </w:r>
      <w:r w:rsidRPr="00554040">
        <w:rPr>
          <w:rFonts w:ascii="Times New Roman" w:hAnsi="Times New Roman" w:cs="Times New Roman"/>
          <w:sz w:val="28"/>
          <w:szCs w:val="28"/>
        </w:rPr>
        <w:t xml:space="preserve"> </w:t>
      </w:r>
      <w:r w:rsidR="009A757B" w:rsidRPr="00554040">
        <w:rPr>
          <w:rFonts w:ascii="Times New Roman" w:hAnsi="Times New Roman" w:cs="Times New Roman"/>
          <w:sz w:val="28"/>
          <w:szCs w:val="28"/>
        </w:rPr>
        <w:t>учреждение</w:t>
      </w:r>
      <w:r w:rsidRPr="00554040">
        <w:rPr>
          <w:rFonts w:ascii="Times New Roman" w:hAnsi="Times New Roman" w:cs="Times New Roman"/>
          <w:sz w:val="28"/>
          <w:szCs w:val="28"/>
        </w:rPr>
        <w:t xml:space="preserve"> </w:t>
      </w:r>
      <w:r w:rsidR="009A757B" w:rsidRPr="00554040">
        <w:rPr>
          <w:rFonts w:ascii="Times New Roman" w:hAnsi="Times New Roman" w:cs="Times New Roman"/>
          <w:sz w:val="28"/>
          <w:szCs w:val="28"/>
        </w:rPr>
        <w:t>дополнительного образования детская музыкальная школа духовых и ударных инструментов города Вятские Поляны Кировской области;</w:t>
      </w:r>
    </w:p>
    <w:p w:rsidR="00726713" w:rsidRPr="00554040" w:rsidRDefault="00726713"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 xml:space="preserve">муниципальное бюджетное образовательное </w:t>
      </w:r>
      <w:r w:rsidR="009A757B" w:rsidRPr="00554040">
        <w:rPr>
          <w:rFonts w:ascii="Times New Roman" w:hAnsi="Times New Roman" w:cs="Times New Roman"/>
          <w:sz w:val="28"/>
          <w:szCs w:val="28"/>
        </w:rPr>
        <w:t>учреждение</w:t>
      </w:r>
      <w:r w:rsidRPr="00554040">
        <w:rPr>
          <w:rFonts w:ascii="Times New Roman" w:hAnsi="Times New Roman" w:cs="Times New Roman"/>
          <w:sz w:val="28"/>
          <w:szCs w:val="28"/>
        </w:rPr>
        <w:t xml:space="preserve"> </w:t>
      </w:r>
      <w:r w:rsidR="009A757B" w:rsidRPr="00554040">
        <w:rPr>
          <w:rFonts w:ascii="Times New Roman" w:hAnsi="Times New Roman" w:cs="Times New Roman"/>
          <w:sz w:val="28"/>
          <w:szCs w:val="28"/>
        </w:rPr>
        <w:t>дополнительного образования детская школа театрального искусства</w:t>
      </w:r>
      <w:r w:rsidR="00554040" w:rsidRPr="00554040">
        <w:rPr>
          <w:rFonts w:ascii="Times New Roman" w:hAnsi="Times New Roman" w:cs="Times New Roman"/>
          <w:sz w:val="28"/>
          <w:szCs w:val="28"/>
        </w:rPr>
        <w:t xml:space="preserve">                  </w:t>
      </w:r>
      <w:r w:rsidR="009A757B" w:rsidRPr="00554040">
        <w:rPr>
          <w:rFonts w:ascii="Times New Roman" w:hAnsi="Times New Roman" w:cs="Times New Roman"/>
          <w:sz w:val="28"/>
          <w:szCs w:val="28"/>
        </w:rPr>
        <w:t xml:space="preserve"> им. А. Калягина города Вятские Поляны Кировской области</w:t>
      </w:r>
      <w:r w:rsidRPr="00554040">
        <w:rPr>
          <w:rFonts w:ascii="Times New Roman" w:hAnsi="Times New Roman" w:cs="Times New Roman"/>
          <w:sz w:val="28"/>
          <w:szCs w:val="28"/>
        </w:rPr>
        <w:t>;</w:t>
      </w:r>
    </w:p>
    <w:p w:rsidR="009A757B" w:rsidRPr="00554040" w:rsidRDefault="00726713"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муниципальное бюджетное образовательное учреждение дополнительного образования детская художественная школа города Вятские Поляны Кировской области</w:t>
      </w:r>
      <w:r w:rsidR="009A757B" w:rsidRPr="00554040">
        <w:rPr>
          <w:rFonts w:ascii="Times New Roman" w:hAnsi="Times New Roman" w:cs="Times New Roman"/>
          <w:sz w:val="28"/>
          <w:szCs w:val="28"/>
        </w:rPr>
        <w:t>.</w:t>
      </w:r>
    </w:p>
    <w:p w:rsidR="001B21CB" w:rsidRPr="00554040" w:rsidRDefault="00554040" w:rsidP="00554040">
      <w:pPr>
        <w:ind w:firstLine="851"/>
        <w:jc w:val="both"/>
        <w:rPr>
          <w:rFonts w:ascii="Times New Roman" w:hAnsi="Times New Roman" w:cs="Times New Roman"/>
          <w:sz w:val="28"/>
          <w:szCs w:val="28"/>
        </w:rPr>
      </w:pPr>
      <w:r>
        <w:rPr>
          <w:rFonts w:ascii="Times New Roman" w:hAnsi="Times New Roman" w:cs="Times New Roman"/>
          <w:sz w:val="28"/>
          <w:szCs w:val="28"/>
        </w:rPr>
        <w:t xml:space="preserve">1.3. </w:t>
      </w:r>
      <w:r w:rsidR="009A757B" w:rsidRPr="00554040">
        <w:rPr>
          <w:rFonts w:ascii="Times New Roman" w:hAnsi="Times New Roman" w:cs="Times New Roman"/>
          <w:sz w:val="28"/>
          <w:szCs w:val="28"/>
        </w:rPr>
        <w:t>Настоящее Положение регулирует порядок оплаты труда работников организаций.</w:t>
      </w:r>
    </w:p>
    <w:p w:rsidR="001B21CB" w:rsidRPr="00554040" w:rsidRDefault="00554040" w:rsidP="005478B7">
      <w:pPr>
        <w:ind w:firstLine="851"/>
        <w:jc w:val="both"/>
        <w:rPr>
          <w:rFonts w:ascii="Times New Roman" w:hAnsi="Times New Roman" w:cs="Times New Roman"/>
          <w:sz w:val="28"/>
          <w:szCs w:val="28"/>
        </w:rPr>
      </w:pPr>
      <w:r>
        <w:rPr>
          <w:rFonts w:ascii="Times New Roman" w:hAnsi="Times New Roman" w:cs="Times New Roman"/>
          <w:sz w:val="28"/>
          <w:szCs w:val="28"/>
        </w:rPr>
        <w:t>1.4.</w:t>
      </w:r>
      <w:r w:rsidR="009A757B" w:rsidRPr="00554040">
        <w:rPr>
          <w:rFonts w:ascii="Times New Roman" w:hAnsi="Times New Roman" w:cs="Times New Roman"/>
          <w:sz w:val="28"/>
          <w:szCs w:val="28"/>
        </w:rPr>
        <w:t xml:space="preserve"> Настоящее Положение включает рекомендуемые минимальные размеры окладов (должностных окладов), ставок заработной</w:t>
      </w:r>
      <w:r w:rsidR="005478B7">
        <w:rPr>
          <w:rFonts w:ascii="Times New Roman" w:hAnsi="Times New Roman" w:cs="Times New Roman"/>
          <w:sz w:val="28"/>
          <w:szCs w:val="28"/>
        </w:rPr>
        <w:t xml:space="preserve"> </w:t>
      </w:r>
      <w:r w:rsidR="009A757B" w:rsidRPr="00554040">
        <w:rPr>
          <w:rFonts w:ascii="Times New Roman" w:hAnsi="Times New Roman" w:cs="Times New Roman"/>
          <w:sz w:val="28"/>
          <w:szCs w:val="28"/>
        </w:rPr>
        <w:t xml:space="preserve">платы по профессиональным </w:t>
      </w:r>
      <w:r w:rsidR="00FE59F7">
        <w:rPr>
          <w:rFonts w:ascii="Times New Roman" w:hAnsi="Times New Roman" w:cs="Times New Roman"/>
          <w:sz w:val="28"/>
          <w:szCs w:val="28"/>
        </w:rPr>
        <w:t>квалификационным группам (далее–</w:t>
      </w:r>
      <w:r w:rsidR="009A757B" w:rsidRPr="00554040">
        <w:rPr>
          <w:rFonts w:ascii="Times New Roman" w:hAnsi="Times New Roman" w:cs="Times New Roman"/>
          <w:sz w:val="28"/>
          <w:szCs w:val="28"/>
        </w:rPr>
        <w:t xml:space="preserve">ПКГ) и рекомендуемые </w:t>
      </w:r>
      <w:r w:rsidR="009A757B" w:rsidRPr="00554040">
        <w:rPr>
          <w:rFonts w:ascii="Times New Roman" w:hAnsi="Times New Roman" w:cs="Times New Roman"/>
          <w:sz w:val="28"/>
          <w:szCs w:val="28"/>
        </w:rPr>
        <w:lastRenderedPageBreak/>
        <w:t>размеры выплат компенсационного и стимулирующего характера.</w:t>
      </w:r>
    </w:p>
    <w:p w:rsidR="001B21CB" w:rsidRPr="00554040" w:rsidRDefault="00554040" w:rsidP="00554040">
      <w:pPr>
        <w:ind w:firstLine="851"/>
        <w:jc w:val="both"/>
        <w:rPr>
          <w:rFonts w:ascii="Times New Roman" w:hAnsi="Times New Roman" w:cs="Times New Roman"/>
          <w:sz w:val="28"/>
          <w:szCs w:val="28"/>
        </w:rPr>
      </w:pPr>
      <w:r>
        <w:rPr>
          <w:rFonts w:ascii="Times New Roman" w:hAnsi="Times New Roman" w:cs="Times New Roman"/>
          <w:sz w:val="28"/>
          <w:szCs w:val="28"/>
        </w:rPr>
        <w:t xml:space="preserve">1.5. </w:t>
      </w:r>
      <w:r w:rsidR="009A757B" w:rsidRPr="00554040">
        <w:rPr>
          <w:rFonts w:ascii="Times New Roman" w:hAnsi="Times New Roman" w:cs="Times New Roman"/>
          <w:sz w:val="28"/>
          <w:szCs w:val="28"/>
        </w:rPr>
        <w:t>Система оплаты труда в организациях устанавливается коллективными договорами, соглашениями, локальными нормативными актами в соответствии с трудовым законодательством</w:t>
      </w:r>
      <w:r w:rsidR="00EC7C9D" w:rsidRPr="00554040">
        <w:rPr>
          <w:rFonts w:ascii="Times New Roman" w:hAnsi="Times New Roman" w:cs="Times New Roman"/>
          <w:sz w:val="28"/>
          <w:szCs w:val="28"/>
        </w:rPr>
        <w:t>,</w:t>
      </w:r>
      <w:r w:rsidR="009A757B" w:rsidRPr="00554040">
        <w:rPr>
          <w:rFonts w:ascii="Times New Roman" w:hAnsi="Times New Roman" w:cs="Times New Roman"/>
          <w:sz w:val="28"/>
          <w:szCs w:val="28"/>
        </w:rPr>
        <w:t xml:space="preserve"> иными нормативными правовыми актами и настоящим Положением.</w:t>
      </w:r>
    </w:p>
    <w:p w:rsidR="001B21CB" w:rsidRPr="00554040" w:rsidRDefault="00554040" w:rsidP="00554040">
      <w:pPr>
        <w:ind w:firstLine="851"/>
        <w:jc w:val="both"/>
        <w:rPr>
          <w:rFonts w:ascii="Times New Roman" w:hAnsi="Times New Roman" w:cs="Times New Roman"/>
          <w:sz w:val="28"/>
          <w:szCs w:val="28"/>
        </w:rPr>
      </w:pPr>
      <w:r>
        <w:rPr>
          <w:rFonts w:ascii="Times New Roman" w:hAnsi="Times New Roman" w:cs="Times New Roman"/>
          <w:sz w:val="28"/>
          <w:szCs w:val="28"/>
        </w:rPr>
        <w:t>1.6.</w:t>
      </w:r>
      <w:r w:rsidR="009A757B" w:rsidRPr="00554040">
        <w:rPr>
          <w:rFonts w:ascii="Times New Roman" w:hAnsi="Times New Roman" w:cs="Times New Roman"/>
          <w:sz w:val="28"/>
          <w:szCs w:val="28"/>
        </w:rPr>
        <w:t xml:space="preserve"> Месячная заработная плата работника, полностью отработавшего норму рабочего времени и выполнившего нормы труда (трудовые обязанности), не может быть ниже минимального размера оплаты труда, установленного федеральным законом.</w:t>
      </w:r>
    </w:p>
    <w:p w:rsidR="001B21CB" w:rsidRPr="00554040" w:rsidRDefault="00554040" w:rsidP="00554040">
      <w:pPr>
        <w:ind w:firstLine="851"/>
        <w:jc w:val="both"/>
        <w:rPr>
          <w:rFonts w:ascii="Times New Roman" w:hAnsi="Times New Roman" w:cs="Times New Roman"/>
          <w:sz w:val="28"/>
          <w:szCs w:val="28"/>
        </w:rPr>
      </w:pPr>
      <w:r>
        <w:rPr>
          <w:rFonts w:ascii="Times New Roman" w:hAnsi="Times New Roman" w:cs="Times New Roman"/>
          <w:sz w:val="28"/>
          <w:szCs w:val="28"/>
        </w:rPr>
        <w:t>1.7.</w:t>
      </w:r>
      <w:r w:rsidR="009A757B" w:rsidRPr="00554040">
        <w:rPr>
          <w:rFonts w:ascii="Times New Roman" w:hAnsi="Times New Roman" w:cs="Times New Roman"/>
          <w:sz w:val="28"/>
          <w:szCs w:val="28"/>
        </w:rPr>
        <w:t xml:space="preserve"> При работе на условиях неполного рабочего времени оплата труда работника производится пропорционально отработанному им времени или в зависимости от выполненного им объема работ.</w:t>
      </w:r>
    </w:p>
    <w:p w:rsidR="001B21CB" w:rsidRPr="00554040" w:rsidRDefault="00554040" w:rsidP="00554040">
      <w:pPr>
        <w:ind w:firstLine="851"/>
        <w:jc w:val="both"/>
        <w:rPr>
          <w:rFonts w:ascii="Times New Roman" w:hAnsi="Times New Roman" w:cs="Times New Roman"/>
          <w:sz w:val="28"/>
          <w:szCs w:val="28"/>
        </w:rPr>
      </w:pPr>
      <w:r>
        <w:rPr>
          <w:rFonts w:ascii="Times New Roman" w:hAnsi="Times New Roman" w:cs="Times New Roman"/>
          <w:sz w:val="28"/>
          <w:szCs w:val="28"/>
        </w:rPr>
        <w:t>1.8.</w:t>
      </w:r>
      <w:r w:rsidR="009A757B" w:rsidRPr="00554040">
        <w:rPr>
          <w:rFonts w:ascii="Times New Roman" w:hAnsi="Times New Roman" w:cs="Times New Roman"/>
          <w:sz w:val="28"/>
          <w:szCs w:val="28"/>
        </w:rPr>
        <w:t xml:space="preserve"> Настоящее Положение является примерным. На его основе в организации разрабатывается положение об оплате труда работников, которое утверждается приказом руководителя данной организации по согласованию с Управлением социальной политики администрации г. Вятские Поляны и с учетом мнения выборного органа первичной профсоюзной организации, а при его отсутствии - с представителем (представительным органом) работников </w:t>
      </w:r>
      <w:r w:rsidR="00726713" w:rsidRPr="00554040">
        <w:rPr>
          <w:rFonts w:ascii="Times New Roman" w:hAnsi="Times New Roman" w:cs="Times New Roman"/>
          <w:sz w:val="28"/>
          <w:szCs w:val="28"/>
        </w:rPr>
        <w:t xml:space="preserve">организации, а также с </w:t>
      </w:r>
      <w:r w:rsidR="009A757B" w:rsidRPr="00554040">
        <w:rPr>
          <w:rFonts w:ascii="Times New Roman" w:hAnsi="Times New Roman" w:cs="Times New Roman"/>
          <w:sz w:val="28"/>
          <w:szCs w:val="28"/>
        </w:rPr>
        <w:t>Управлением</w:t>
      </w:r>
      <w:r w:rsidR="00726713" w:rsidRPr="00554040">
        <w:rPr>
          <w:rFonts w:ascii="Times New Roman" w:hAnsi="Times New Roman" w:cs="Times New Roman"/>
          <w:sz w:val="28"/>
          <w:szCs w:val="28"/>
        </w:rPr>
        <w:t xml:space="preserve"> правового, документационного, кадрового обеспечения</w:t>
      </w:r>
      <w:r w:rsidR="009A757B" w:rsidRPr="00554040">
        <w:rPr>
          <w:rFonts w:ascii="Times New Roman" w:hAnsi="Times New Roman" w:cs="Times New Roman"/>
          <w:sz w:val="28"/>
          <w:szCs w:val="28"/>
        </w:rPr>
        <w:t xml:space="preserve"> администрации города Вятские Поляны.</w:t>
      </w:r>
    </w:p>
    <w:p w:rsidR="001B21CB" w:rsidRPr="00554040" w:rsidRDefault="00554040" w:rsidP="00554040">
      <w:pPr>
        <w:ind w:firstLine="851"/>
        <w:jc w:val="both"/>
        <w:rPr>
          <w:rFonts w:ascii="Times New Roman" w:hAnsi="Times New Roman" w:cs="Times New Roman"/>
          <w:sz w:val="28"/>
          <w:szCs w:val="28"/>
        </w:rPr>
      </w:pPr>
      <w:r>
        <w:rPr>
          <w:rFonts w:ascii="Times New Roman" w:hAnsi="Times New Roman" w:cs="Times New Roman"/>
          <w:sz w:val="28"/>
          <w:szCs w:val="28"/>
        </w:rPr>
        <w:t>1.9.</w:t>
      </w:r>
      <w:r w:rsidR="009A757B" w:rsidRPr="00554040">
        <w:rPr>
          <w:rFonts w:ascii="Times New Roman" w:hAnsi="Times New Roman" w:cs="Times New Roman"/>
          <w:sz w:val="28"/>
          <w:szCs w:val="28"/>
        </w:rPr>
        <w:t xml:space="preserve"> Индексация заработной платы работников организаций производится в соответствии с правовым актом администрации города Вятские Поляны.</w:t>
      </w:r>
    </w:p>
    <w:p w:rsidR="001B21CB" w:rsidRPr="00554040" w:rsidRDefault="00554040" w:rsidP="00554040">
      <w:pPr>
        <w:ind w:firstLine="851"/>
        <w:jc w:val="both"/>
        <w:rPr>
          <w:rFonts w:ascii="Times New Roman" w:hAnsi="Times New Roman" w:cs="Times New Roman"/>
          <w:sz w:val="28"/>
          <w:szCs w:val="28"/>
        </w:rPr>
      </w:pPr>
      <w:r>
        <w:rPr>
          <w:rFonts w:ascii="Times New Roman" w:hAnsi="Times New Roman" w:cs="Times New Roman"/>
          <w:sz w:val="28"/>
          <w:szCs w:val="28"/>
        </w:rPr>
        <w:t>1.10.</w:t>
      </w:r>
      <w:r w:rsidR="009A757B" w:rsidRPr="00554040">
        <w:rPr>
          <w:rFonts w:ascii="Times New Roman" w:hAnsi="Times New Roman" w:cs="Times New Roman"/>
          <w:sz w:val="28"/>
          <w:szCs w:val="28"/>
        </w:rPr>
        <w:t xml:space="preserve"> При повышении размеров должностных окладов работников размеры должностных окладов подлежат округлению до целого рубля в сторону увеличения.</w:t>
      </w:r>
    </w:p>
    <w:p w:rsidR="009A757B" w:rsidRPr="00554040" w:rsidRDefault="009A757B" w:rsidP="00554040">
      <w:pPr>
        <w:ind w:firstLine="851"/>
        <w:jc w:val="both"/>
        <w:rPr>
          <w:rFonts w:ascii="Times New Roman" w:hAnsi="Times New Roman" w:cs="Times New Roman"/>
          <w:sz w:val="28"/>
          <w:szCs w:val="28"/>
        </w:rPr>
      </w:pPr>
    </w:p>
    <w:p w:rsidR="009A757B" w:rsidRDefault="00554040" w:rsidP="00FE59F7">
      <w:pPr>
        <w:jc w:val="center"/>
        <w:rPr>
          <w:rFonts w:ascii="Times New Roman" w:hAnsi="Times New Roman" w:cs="Times New Roman"/>
          <w:b/>
          <w:sz w:val="28"/>
          <w:szCs w:val="28"/>
        </w:rPr>
      </w:pPr>
      <w:bookmarkStart w:id="0" w:name="bookmark0"/>
      <w:r>
        <w:rPr>
          <w:rFonts w:ascii="Times New Roman" w:hAnsi="Times New Roman" w:cs="Times New Roman"/>
          <w:b/>
          <w:sz w:val="28"/>
          <w:szCs w:val="28"/>
        </w:rPr>
        <w:t xml:space="preserve">2. </w:t>
      </w:r>
      <w:r w:rsidR="00147D60" w:rsidRPr="00554040">
        <w:rPr>
          <w:rFonts w:ascii="Times New Roman" w:hAnsi="Times New Roman" w:cs="Times New Roman"/>
          <w:b/>
          <w:sz w:val="28"/>
          <w:szCs w:val="28"/>
        </w:rPr>
        <w:t xml:space="preserve">ПОРЯДОК И УСЛОВИЯ ОПЛАТЫ </w:t>
      </w:r>
      <w:r w:rsidR="009A757B" w:rsidRPr="00554040">
        <w:rPr>
          <w:rFonts w:ascii="Times New Roman" w:hAnsi="Times New Roman" w:cs="Times New Roman"/>
          <w:b/>
          <w:sz w:val="28"/>
          <w:szCs w:val="28"/>
        </w:rPr>
        <w:t>ТРУДА</w:t>
      </w:r>
    </w:p>
    <w:p w:rsidR="00554040" w:rsidRPr="00554040" w:rsidRDefault="00554040" w:rsidP="00554040">
      <w:pPr>
        <w:ind w:firstLine="851"/>
        <w:jc w:val="center"/>
        <w:rPr>
          <w:rFonts w:ascii="Times New Roman" w:hAnsi="Times New Roman" w:cs="Times New Roman"/>
          <w:b/>
          <w:sz w:val="28"/>
          <w:szCs w:val="28"/>
        </w:rPr>
      </w:pPr>
    </w:p>
    <w:p w:rsidR="009A757B" w:rsidRDefault="00FE59F7" w:rsidP="00654E6A">
      <w:pPr>
        <w:tabs>
          <w:tab w:val="left" w:pos="2730"/>
          <w:tab w:val="center" w:pos="5246"/>
          <w:tab w:val="left" w:pos="7905"/>
        </w:tabs>
        <w:rPr>
          <w:rFonts w:ascii="Times New Roman" w:hAnsi="Times New Roman" w:cs="Times New Roman"/>
          <w:b/>
          <w:sz w:val="28"/>
          <w:szCs w:val="28"/>
        </w:rPr>
      </w:pPr>
      <w:r>
        <w:rPr>
          <w:rFonts w:ascii="Times New Roman" w:hAnsi="Times New Roman" w:cs="Times New Roman"/>
          <w:b/>
          <w:sz w:val="28"/>
          <w:szCs w:val="28"/>
        </w:rPr>
        <w:tab/>
      </w:r>
      <w:r w:rsidR="00554040">
        <w:rPr>
          <w:rFonts w:ascii="Times New Roman" w:hAnsi="Times New Roman" w:cs="Times New Roman"/>
          <w:b/>
          <w:sz w:val="28"/>
          <w:szCs w:val="28"/>
        </w:rPr>
        <w:t xml:space="preserve">2.1. </w:t>
      </w:r>
      <w:r w:rsidR="009A757B" w:rsidRPr="00554040">
        <w:rPr>
          <w:rFonts w:ascii="Times New Roman" w:hAnsi="Times New Roman" w:cs="Times New Roman"/>
          <w:b/>
          <w:sz w:val="28"/>
          <w:szCs w:val="28"/>
        </w:rPr>
        <w:t>Основные условия оплаты труда</w:t>
      </w:r>
      <w:bookmarkEnd w:id="0"/>
      <w:r w:rsidR="00654E6A">
        <w:rPr>
          <w:rFonts w:ascii="Times New Roman" w:hAnsi="Times New Roman" w:cs="Times New Roman"/>
          <w:b/>
          <w:sz w:val="28"/>
          <w:szCs w:val="28"/>
        </w:rPr>
        <w:tab/>
      </w:r>
    </w:p>
    <w:p w:rsidR="00654E6A" w:rsidRPr="00554040" w:rsidRDefault="00654E6A" w:rsidP="00654E6A">
      <w:pPr>
        <w:tabs>
          <w:tab w:val="left" w:pos="2730"/>
          <w:tab w:val="center" w:pos="5246"/>
          <w:tab w:val="left" w:pos="7905"/>
        </w:tabs>
        <w:rPr>
          <w:rFonts w:ascii="Times New Roman" w:hAnsi="Times New Roman" w:cs="Times New Roman"/>
          <w:b/>
          <w:sz w:val="28"/>
          <w:szCs w:val="28"/>
        </w:rPr>
      </w:pPr>
    </w:p>
    <w:p w:rsidR="001B21CB" w:rsidRPr="00554040" w:rsidRDefault="00554040" w:rsidP="00554040">
      <w:pPr>
        <w:ind w:firstLine="851"/>
        <w:jc w:val="both"/>
        <w:rPr>
          <w:rFonts w:ascii="Times New Roman" w:hAnsi="Times New Roman" w:cs="Times New Roman"/>
          <w:sz w:val="28"/>
          <w:szCs w:val="28"/>
        </w:rPr>
      </w:pPr>
      <w:r>
        <w:rPr>
          <w:rFonts w:ascii="Times New Roman" w:hAnsi="Times New Roman" w:cs="Times New Roman"/>
          <w:sz w:val="28"/>
          <w:szCs w:val="28"/>
        </w:rPr>
        <w:t>2.1.1.</w:t>
      </w:r>
      <w:r w:rsidR="009A757B" w:rsidRPr="00554040">
        <w:rPr>
          <w:rFonts w:ascii="Times New Roman" w:hAnsi="Times New Roman" w:cs="Times New Roman"/>
          <w:sz w:val="28"/>
          <w:szCs w:val="28"/>
        </w:rPr>
        <w:t xml:space="preserve"> Заработная плата работников организаций состоит из оклада (должностного оклада), ставки заработной платы, выплат компенсационного и стимулирующего характера.</w:t>
      </w:r>
    </w:p>
    <w:p w:rsidR="001B21CB" w:rsidRPr="00554040" w:rsidRDefault="00554040" w:rsidP="00554040">
      <w:pPr>
        <w:ind w:firstLine="851"/>
        <w:jc w:val="both"/>
        <w:rPr>
          <w:rFonts w:ascii="Times New Roman" w:hAnsi="Times New Roman" w:cs="Times New Roman"/>
          <w:sz w:val="28"/>
          <w:szCs w:val="28"/>
        </w:rPr>
      </w:pPr>
      <w:r>
        <w:rPr>
          <w:rFonts w:ascii="Times New Roman" w:hAnsi="Times New Roman" w:cs="Times New Roman"/>
          <w:sz w:val="28"/>
          <w:szCs w:val="28"/>
        </w:rPr>
        <w:t>2.1.2.</w:t>
      </w:r>
      <w:r w:rsidR="009A757B" w:rsidRPr="00554040">
        <w:rPr>
          <w:rFonts w:ascii="Times New Roman" w:hAnsi="Times New Roman" w:cs="Times New Roman"/>
          <w:sz w:val="28"/>
          <w:szCs w:val="28"/>
        </w:rPr>
        <w:t xml:space="preserve"> Оплата труда работников организаций устанавливается с учетом:</w:t>
      </w:r>
    </w:p>
    <w:p w:rsidR="001B21CB" w:rsidRPr="00554040" w:rsidRDefault="009A757B"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профессиональных квалификационных групп (далее - ПКГ)</w:t>
      </w:r>
      <w:r w:rsidR="00726713" w:rsidRPr="00554040">
        <w:rPr>
          <w:rFonts w:ascii="Times New Roman" w:hAnsi="Times New Roman" w:cs="Times New Roman"/>
          <w:sz w:val="28"/>
          <w:szCs w:val="28"/>
        </w:rPr>
        <w:t xml:space="preserve"> </w:t>
      </w:r>
      <w:r w:rsidRPr="00554040">
        <w:rPr>
          <w:rFonts w:ascii="Times New Roman" w:hAnsi="Times New Roman" w:cs="Times New Roman"/>
          <w:sz w:val="28"/>
          <w:szCs w:val="28"/>
        </w:rPr>
        <w:t>общеотраслевых должностей руководителей, специалистов и служащих, у</w:t>
      </w:r>
      <w:r w:rsidR="00554040">
        <w:rPr>
          <w:rFonts w:ascii="Times New Roman" w:hAnsi="Times New Roman" w:cs="Times New Roman"/>
          <w:sz w:val="28"/>
          <w:szCs w:val="28"/>
        </w:rPr>
        <w:t xml:space="preserve">твержденных федеральным органом исполнительной </w:t>
      </w:r>
      <w:r w:rsidRPr="00554040">
        <w:rPr>
          <w:rFonts w:ascii="Times New Roman" w:hAnsi="Times New Roman" w:cs="Times New Roman"/>
          <w:sz w:val="28"/>
          <w:szCs w:val="28"/>
        </w:rPr>
        <w:t>власти, осуществляющим функции по выработке государственной политики и нормативно-правовому регулированию в сфере труда;</w:t>
      </w:r>
    </w:p>
    <w:p w:rsidR="001B21CB" w:rsidRPr="00554040" w:rsidRDefault="009A757B"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ПКГ общеотраслевых профессий рабочих,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1B21CB" w:rsidRPr="00554040" w:rsidRDefault="009A757B" w:rsidP="005478B7">
      <w:pPr>
        <w:ind w:firstLine="851"/>
        <w:jc w:val="both"/>
        <w:rPr>
          <w:rFonts w:ascii="Times New Roman" w:hAnsi="Times New Roman" w:cs="Times New Roman"/>
          <w:sz w:val="28"/>
          <w:szCs w:val="28"/>
        </w:rPr>
      </w:pPr>
      <w:r w:rsidRPr="00554040">
        <w:rPr>
          <w:rFonts w:ascii="Times New Roman" w:hAnsi="Times New Roman" w:cs="Times New Roman"/>
          <w:sz w:val="28"/>
          <w:szCs w:val="28"/>
        </w:rPr>
        <w:t xml:space="preserve">ПКГ должностей работников (профессий рабочих) отдельных отраслей, утвержденных федеральным органом исполнительной власти, осуществляющим функции по выработке государственной политики и </w:t>
      </w:r>
      <w:r w:rsidRPr="00554040">
        <w:rPr>
          <w:rFonts w:ascii="Times New Roman" w:hAnsi="Times New Roman" w:cs="Times New Roman"/>
          <w:sz w:val="28"/>
          <w:szCs w:val="28"/>
        </w:rPr>
        <w:lastRenderedPageBreak/>
        <w:t>нормативно-правовому регулированию в сфере труда;</w:t>
      </w:r>
    </w:p>
    <w:p w:rsidR="001B21CB" w:rsidRPr="00554040" w:rsidRDefault="009A757B"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Единого тарифно-квалификационного справочника работ и профессий рабочих;</w:t>
      </w:r>
    </w:p>
    <w:p w:rsidR="001B21CB" w:rsidRPr="00554040" w:rsidRDefault="009A757B"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Единого квалификационного справочника должностей руководителей, специалистов и служащих;</w:t>
      </w:r>
    </w:p>
    <w:p w:rsidR="001B21CB" w:rsidRPr="00554040" w:rsidRDefault="009A757B"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Общероссийского классификатора профессий рабочих, должностей служащих и тарифных разрядов;</w:t>
      </w:r>
    </w:p>
    <w:p w:rsidR="001B21CB" w:rsidRPr="00554040" w:rsidRDefault="009A757B"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государственных гарантий по оплате труда;</w:t>
      </w:r>
    </w:p>
    <w:p w:rsidR="001B21CB" w:rsidRPr="00554040" w:rsidRDefault="009A757B"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перечня видов выплат компенсационного характера;</w:t>
      </w:r>
    </w:p>
    <w:p w:rsidR="001B21CB" w:rsidRPr="00554040" w:rsidRDefault="009A757B"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перечня видов выплат стимулирующего характера;</w:t>
      </w:r>
    </w:p>
    <w:p w:rsidR="001B21CB" w:rsidRPr="00554040" w:rsidRDefault="009A757B"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рекомендаций Российской трехсторонней комиссии по регулированию социально-трудовых отношений;</w:t>
      </w:r>
    </w:p>
    <w:p w:rsidR="001B21CB" w:rsidRPr="00554040" w:rsidRDefault="009A757B"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мнения представительного органа работников;</w:t>
      </w:r>
    </w:p>
    <w:p w:rsidR="001B21CB" w:rsidRPr="00554040" w:rsidRDefault="009A757B"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базовых окладов (базовых должностных окладов), базовых ставок заработной платы по ПКГ;</w:t>
      </w:r>
    </w:p>
    <w:p w:rsidR="001B21CB" w:rsidRPr="00554040" w:rsidRDefault="009A757B"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минимальных размеров выплат компенсационного характера, установленных нормативными правовыми актами Российской Федерации;</w:t>
      </w:r>
    </w:p>
    <w:p w:rsidR="001B21CB" w:rsidRPr="00554040" w:rsidRDefault="009A757B"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настоящего Положения.</w:t>
      </w:r>
    </w:p>
    <w:p w:rsidR="001B21CB" w:rsidRPr="00554040" w:rsidRDefault="00554040" w:rsidP="00554040">
      <w:pPr>
        <w:ind w:firstLine="851"/>
        <w:jc w:val="both"/>
        <w:rPr>
          <w:rFonts w:ascii="Times New Roman" w:hAnsi="Times New Roman" w:cs="Times New Roman"/>
          <w:sz w:val="28"/>
          <w:szCs w:val="28"/>
        </w:rPr>
      </w:pPr>
      <w:r>
        <w:rPr>
          <w:rFonts w:ascii="Times New Roman" w:hAnsi="Times New Roman" w:cs="Times New Roman"/>
          <w:sz w:val="28"/>
          <w:szCs w:val="28"/>
        </w:rPr>
        <w:t>2.1.3.</w:t>
      </w:r>
      <w:r w:rsidR="009A757B" w:rsidRPr="00554040">
        <w:rPr>
          <w:rFonts w:ascii="Times New Roman" w:hAnsi="Times New Roman" w:cs="Times New Roman"/>
          <w:sz w:val="28"/>
          <w:szCs w:val="28"/>
        </w:rPr>
        <w:t xml:space="preserve"> Фонд оплаты труда работни</w:t>
      </w:r>
      <w:r w:rsidR="00E37A41">
        <w:rPr>
          <w:rFonts w:ascii="Times New Roman" w:hAnsi="Times New Roman" w:cs="Times New Roman"/>
          <w:sz w:val="28"/>
          <w:szCs w:val="28"/>
        </w:rPr>
        <w:t>ков организаций формируется исходя из объемов средств, поступающих в установленном порядке из городского бюджета и средств поступающих от приносящей доход деятельности</w:t>
      </w:r>
      <w:r w:rsidR="009A757B" w:rsidRPr="00554040">
        <w:rPr>
          <w:rFonts w:ascii="Times New Roman" w:hAnsi="Times New Roman" w:cs="Times New Roman"/>
          <w:sz w:val="28"/>
          <w:szCs w:val="28"/>
        </w:rPr>
        <w:t>.</w:t>
      </w:r>
      <w:r w:rsidR="00815500">
        <w:rPr>
          <w:rFonts w:ascii="Times New Roman" w:hAnsi="Times New Roman" w:cs="Times New Roman"/>
          <w:sz w:val="28"/>
          <w:szCs w:val="28"/>
        </w:rPr>
        <w:t xml:space="preserve"> В расчет фонда оплаты труда не включаются суммы, оплаченные за совмещение профессий (должностей), расширение зон обслуживания, увеличение объема работ</w:t>
      </w:r>
      <w:r w:rsidR="00C2608F">
        <w:rPr>
          <w:rFonts w:ascii="Times New Roman" w:hAnsi="Times New Roman" w:cs="Times New Roman"/>
          <w:sz w:val="28"/>
          <w:szCs w:val="28"/>
        </w:rPr>
        <w:t>ы</w:t>
      </w:r>
      <w:r w:rsidR="00815500">
        <w:rPr>
          <w:rFonts w:ascii="Times New Roman" w:hAnsi="Times New Roman" w:cs="Times New Roman"/>
          <w:sz w:val="28"/>
          <w:szCs w:val="28"/>
        </w:rPr>
        <w:t xml:space="preserve"> и другие  выплаты компенсационного характера, выплаченные за счет экономии годового фонда оплаты труда.</w:t>
      </w:r>
    </w:p>
    <w:p w:rsidR="001B21CB" w:rsidRPr="00554040" w:rsidRDefault="00554040" w:rsidP="00554040">
      <w:pPr>
        <w:ind w:firstLine="851"/>
        <w:jc w:val="both"/>
        <w:rPr>
          <w:rFonts w:ascii="Times New Roman" w:hAnsi="Times New Roman" w:cs="Times New Roman"/>
          <w:sz w:val="28"/>
          <w:szCs w:val="28"/>
        </w:rPr>
      </w:pPr>
      <w:r>
        <w:rPr>
          <w:rFonts w:ascii="Times New Roman" w:hAnsi="Times New Roman" w:cs="Times New Roman"/>
          <w:sz w:val="28"/>
          <w:szCs w:val="28"/>
        </w:rPr>
        <w:t>2.1.4.</w:t>
      </w:r>
      <w:r w:rsidR="00FA6E64" w:rsidRPr="00554040">
        <w:rPr>
          <w:rFonts w:ascii="Times New Roman" w:hAnsi="Times New Roman" w:cs="Times New Roman"/>
          <w:sz w:val="28"/>
          <w:szCs w:val="28"/>
        </w:rPr>
        <w:t xml:space="preserve"> Организация, в </w:t>
      </w:r>
      <w:r w:rsidR="00E37A41" w:rsidRPr="00554040">
        <w:rPr>
          <w:rFonts w:ascii="Times New Roman" w:hAnsi="Times New Roman" w:cs="Times New Roman"/>
          <w:sz w:val="28"/>
          <w:szCs w:val="28"/>
        </w:rPr>
        <w:t>пределах,</w:t>
      </w:r>
      <w:r w:rsidR="009A757B" w:rsidRPr="00554040">
        <w:rPr>
          <w:rFonts w:ascii="Times New Roman" w:hAnsi="Times New Roman" w:cs="Times New Roman"/>
          <w:sz w:val="28"/>
          <w:szCs w:val="28"/>
        </w:rPr>
        <w:t xml:space="preserve"> имеющихся у нее средств на оплату труда работников, устанавливает размеры окладов (должностных окладов), ставок заработной платы, размеры компенсирующих и стимулирующих выплат в соответствии с размерами, установленными настоящим Положением.</w:t>
      </w:r>
    </w:p>
    <w:p w:rsidR="001B21CB" w:rsidRPr="00554040" w:rsidRDefault="00554040" w:rsidP="00554040">
      <w:pPr>
        <w:ind w:firstLine="851"/>
        <w:jc w:val="both"/>
        <w:rPr>
          <w:rFonts w:ascii="Times New Roman" w:hAnsi="Times New Roman" w:cs="Times New Roman"/>
          <w:sz w:val="28"/>
          <w:szCs w:val="28"/>
        </w:rPr>
      </w:pPr>
      <w:r>
        <w:rPr>
          <w:rFonts w:ascii="Times New Roman" w:hAnsi="Times New Roman" w:cs="Times New Roman"/>
          <w:sz w:val="28"/>
          <w:szCs w:val="28"/>
        </w:rPr>
        <w:t>2.1.5.</w:t>
      </w:r>
      <w:r w:rsidR="009A757B" w:rsidRPr="00554040">
        <w:rPr>
          <w:rFonts w:ascii="Times New Roman" w:hAnsi="Times New Roman" w:cs="Times New Roman"/>
          <w:sz w:val="28"/>
          <w:szCs w:val="28"/>
        </w:rPr>
        <w:t xml:space="preserve"> Размеры окладов (должностных окладов), ставок заработной платы устанавливаются руководителем организации по квалификационным уровням ПКГ на основе требований к профессиональной подготовке и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w:t>
      </w:r>
    </w:p>
    <w:p w:rsidR="00604ACE" w:rsidRPr="00554040" w:rsidRDefault="00554040" w:rsidP="00554040">
      <w:pPr>
        <w:ind w:firstLine="851"/>
        <w:jc w:val="both"/>
        <w:rPr>
          <w:rFonts w:ascii="Times New Roman" w:hAnsi="Times New Roman" w:cs="Times New Roman"/>
          <w:sz w:val="28"/>
          <w:szCs w:val="28"/>
        </w:rPr>
      </w:pPr>
      <w:r>
        <w:rPr>
          <w:rFonts w:ascii="Times New Roman" w:hAnsi="Times New Roman" w:cs="Times New Roman"/>
          <w:sz w:val="28"/>
          <w:szCs w:val="28"/>
        </w:rPr>
        <w:t>2.1.6.</w:t>
      </w:r>
      <w:r w:rsidR="009A757B" w:rsidRPr="00554040">
        <w:rPr>
          <w:rFonts w:ascii="Times New Roman" w:hAnsi="Times New Roman" w:cs="Times New Roman"/>
          <w:sz w:val="28"/>
          <w:szCs w:val="28"/>
        </w:rPr>
        <w:t xml:space="preserve"> Должности, включаемые в штатное расписание организаций, должны</w:t>
      </w:r>
      <w:r w:rsidR="00147D60" w:rsidRPr="00554040">
        <w:rPr>
          <w:rFonts w:ascii="Times New Roman" w:hAnsi="Times New Roman" w:cs="Times New Roman"/>
          <w:sz w:val="28"/>
          <w:szCs w:val="28"/>
        </w:rPr>
        <w:t xml:space="preserve"> </w:t>
      </w:r>
      <w:r w:rsidR="009A757B" w:rsidRPr="00554040">
        <w:rPr>
          <w:rFonts w:ascii="Times New Roman" w:hAnsi="Times New Roman" w:cs="Times New Roman"/>
          <w:sz w:val="28"/>
          <w:szCs w:val="28"/>
        </w:rPr>
        <w:t xml:space="preserve"> соответствовать </w:t>
      </w:r>
      <w:r w:rsidR="00147D60" w:rsidRPr="00554040">
        <w:rPr>
          <w:rFonts w:ascii="Times New Roman" w:hAnsi="Times New Roman" w:cs="Times New Roman"/>
          <w:sz w:val="28"/>
          <w:szCs w:val="28"/>
        </w:rPr>
        <w:t xml:space="preserve"> </w:t>
      </w:r>
      <w:r w:rsidR="009A757B" w:rsidRPr="00554040">
        <w:rPr>
          <w:rFonts w:ascii="Times New Roman" w:hAnsi="Times New Roman" w:cs="Times New Roman"/>
          <w:sz w:val="28"/>
          <w:szCs w:val="28"/>
        </w:rPr>
        <w:t xml:space="preserve">уставным </w:t>
      </w:r>
      <w:r w:rsidR="00147D60" w:rsidRPr="00554040">
        <w:rPr>
          <w:rFonts w:ascii="Times New Roman" w:hAnsi="Times New Roman" w:cs="Times New Roman"/>
          <w:sz w:val="28"/>
          <w:szCs w:val="28"/>
        </w:rPr>
        <w:t xml:space="preserve"> </w:t>
      </w:r>
      <w:r w:rsidR="009A757B" w:rsidRPr="00554040">
        <w:rPr>
          <w:rFonts w:ascii="Times New Roman" w:hAnsi="Times New Roman" w:cs="Times New Roman"/>
          <w:sz w:val="28"/>
          <w:szCs w:val="28"/>
        </w:rPr>
        <w:t xml:space="preserve">целям организаций, </w:t>
      </w:r>
      <w:r w:rsidR="008342FC" w:rsidRPr="00554040">
        <w:rPr>
          <w:rFonts w:ascii="Times New Roman" w:hAnsi="Times New Roman" w:cs="Times New Roman"/>
          <w:sz w:val="28"/>
          <w:szCs w:val="28"/>
        </w:rPr>
        <w:t>а их наименова</w:t>
      </w:r>
      <w:r w:rsidR="00733DA2" w:rsidRPr="00554040">
        <w:rPr>
          <w:rFonts w:ascii="Times New Roman" w:hAnsi="Times New Roman" w:cs="Times New Roman"/>
          <w:sz w:val="28"/>
          <w:szCs w:val="28"/>
        </w:rPr>
        <w:t>ния</w:t>
      </w:r>
      <w:r>
        <w:rPr>
          <w:rFonts w:ascii="Times New Roman" w:hAnsi="Times New Roman" w:cs="Times New Roman"/>
          <w:sz w:val="28"/>
          <w:szCs w:val="28"/>
        </w:rPr>
        <w:t xml:space="preserve"> </w:t>
      </w:r>
      <w:r w:rsidR="009A757B" w:rsidRPr="00554040">
        <w:rPr>
          <w:rFonts w:ascii="Times New Roman" w:hAnsi="Times New Roman" w:cs="Times New Roman"/>
          <w:sz w:val="28"/>
          <w:szCs w:val="28"/>
        </w:rPr>
        <w:t>соответствовать Единому тарифно-квалификационному справочнику работ и профессий рабочих и Единому квалификационному справочнику должностей руководителей,   специалистов и служащих, Общероссийскому классификатору профессий рабочих, должност</w:t>
      </w:r>
      <w:r w:rsidR="005478B7">
        <w:rPr>
          <w:rFonts w:ascii="Times New Roman" w:hAnsi="Times New Roman" w:cs="Times New Roman"/>
          <w:sz w:val="28"/>
          <w:szCs w:val="28"/>
        </w:rPr>
        <w:t>ей служащих и тарифных разрядов, настоящим Положением.</w:t>
      </w:r>
    </w:p>
    <w:p w:rsidR="00FA6E64" w:rsidRDefault="00FA6E64"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2.1</w:t>
      </w:r>
      <w:r w:rsidR="00EC7C9D" w:rsidRPr="00554040">
        <w:rPr>
          <w:rFonts w:ascii="Times New Roman" w:hAnsi="Times New Roman" w:cs="Times New Roman"/>
          <w:sz w:val="28"/>
          <w:szCs w:val="28"/>
        </w:rPr>
        <w:t>.</w:t>
      </w:r>
      <w:r w:rsidRPr="00554040">
        <w:rPr>
          <w:rFonts w:ascii="Times New Roman" w:hAnsi="Times New Roman" w:cs="Times New Roman"/>
          <w:sz w:val="28"/>
          <w:szCs w:val="28"/>
        </w:rPr>
        <w:t xml:space="preserve">7. </w:t>
      </w:r>
      <w:r w:rsidR="00F3508A" w:rsidRPr="00554040">
        <w:rPr>
          <w:rFonts w:ascii="Times New Roman" w:hAnsi="Times New Roman" w:cs="Times New Roman"/>
          <w:sz w:val="28"/>
          <w:szCs w:val="28"/>
        </w:rPr>
        <w:t>Рекомендуемые минимальные размеры окладов</w:t>
      </w:r>
      <w:r w:rsidR="009A757B" w:rsidRPr="00554040">
        <w:rPr>
          <w:rFonts w:ascii="Times New Roman" w:hAnsi="Times New Roman" w:cs="Times New Roman"/>
          <w:sz w:val="28"/>
          <w:szCs w:val="28"/>
        </w:rPr>
        <w:t xml:space="preserve"> </w:t>
      </w:r>
      <w:r w:rsidR="00F3508A" w:rsidRPr="00554040">
        <w:rPr>
          <w:rFonts w:ascii="Times New Roman" w:hAnsi="Times New Roman" w:cs="Times New Roman"/>
          <w:sz w:val="28"/>
          <w:szCs w:val="28"/>
        </w:rPr>
        <w:t xml:space="preserve"> (должностных окладов), ставок заработной платы работников образования устанавливаются на основе отнесения занимаемых ими должностей к ПКГ, утвержденным приказом </w:t>
      </w:r>
      <w:r w:rsidR="00604ACE" w:rsidRPr="00554040">
        <w:rPr>
          <w:rFonts w:ascii="Times New Roman" w:hAnsi="Times New Roman" w:cs="Times New Roman"/>
          <w:sz w:val="28"/>
          <w:szCs w:val="28"/>
        </w:rPr>
        <w:t xml:space="preserve"> </w:t>
      </w:r>
      <w:r w:rsidR="00F3508A" w:rsidRPr="00554040">
        <w:rPr>
          <w:rFonts w:ascii="Times New Roman" w:hAnsi="Times New Roman" w:cs="Times New Roman"/>
          <w:sz w:val="28"/>
          <w:szCs w:val="28"/>
        </w:rPr>
        <w:t xml:space="preserve">Министерства </w:t>
      </w:r>
      <w:r w:rsidR="00604ACE" w:rsidRPr="00554040">
        <w:rPr>
          <w:rFonts w:ascii="Times New Roman" w:hAnsi="Times New Roman" w:cs="Times New Roman"/>
          <w:sz w:val="28"/>
          <w:szCs w:val="28"/>
        </w:rPr>
        <w:t xml:space="preserve"> </w:t>
      </w:r>
      <w:r w:rsidR="00F3508A" w:rsidRPr="00554040">
        <w:rPr>
          <w:rFonts w:ascii="Times New Roman" w:hAnsi="Times New Roman" w:cs="Times New Roman"/>
          <w:sz w:val="28"/>
          <w:szCs w:val="28"/>
        </w:rPr>
        <w:t>здравоохранения и социального развития Российской</w:t>
      </w:r>
      <w:r w:rsidR="00604ACE" w:rsidRPr="00554040">
        <w:rPr>
          <w:rFonts w:ascii="Times New Roman" w:hAnsi="Times New Roman" w:cs="Times New Roman"/>
          <w:sz w:val="28"/>
          <w:szCs w:val="28"/>
        </w:rPr>
        <w:t xml:space="preserve"> Федерации от 05.05.2008 № </w:t>
      </w:r>
      <w:r w:rsidR="00F3508A" w:rsidRPr="00554040">
        <w:rPr>
          <w:rFonts w:ascii="Times New Roman" w:hAnsi="Times New Roman" w:cs="Times New Roman"/>
          <w:sz w:val="28"/>
          <w:szCs w:val="28"/>
        </w:rPr>
        <w:t xml:space="preserve">216н </w:t>
      </w:r>
      <w:r w:rsidR="00604ACE" w:rsidRPr="00554040">
        <w:rPr>
          <w:rFonts w:ascii="Times New Roman" w:hAnsi="Times New Roman" w:cs="Times New Roman"/>
          <w:sz w:val="28"/>
          <w:szCs w:val="28"/>
        </w:rPr>
        <w:t xml:space="preserve">«Об </w:t>
      </w:r>
      <w:r w:rsidR="00F3508A" w:rsidRPr="00554040">
        <w:rPr>
          <w:rFonts w:ascii="Times New Roman" w:hAnsi="Times New Roman" w:cs="Times New Roman"/>
          <w:sz w:val="28"/>
          <w:szCs w:val="28"/>
        </w:rPr>
        <w:t>утверждении</w:t>
      </w:r>
      <w:r w:rsidR="009A757B" w:rsidRPr="00554040">
        <w:rPr>
          <w:rFonts w:ascii="Times New Roman" w:hAnsi="Times New Roman" w:cs="Times New Roman"/>
          <w:sz w:val="28"/>
          <w:szCs w:val="28"/>
        </w:rPr>
        <w:t xml:space="preserve"> </w:t>
      </w:r>
      <w:r w:rsidR="00F3508A" w:rsidRPr="00554040">
        <w:rPr>
          <w:rFonts w:ascii="Times New Roman" w:hAnsi="Times New Roman" w:cs="Times New Roman"/>
          <w:sz w:val="28"/>
          <w:szCs w:val="28"/>
        </w:rPr>
        <w:t xml:space="preserve">профессиональных </w:t>
      </w:r>
      <w:r w:rsidR="00F3508A" w:rsidRPr="00554040">
        <w:rPr>
          <w:rFonts w:ascii="Times New Roman" w:hAnsi="Times New Roman" w:cs="Times New Roman"/>
          <w:sz w:val="28"/>
          <w:szCs w:val="28"/>
        </w:rPr>
        <w:lastRenderedPageBreak/>
        <w:t>квалификационных групп должностей работников образования»:</w:t>
      </w:r>
    </w:p>
    <w:p w:rsidR="005478B7" w:rsidRDefault="005478B7" w:rsidP="00554040">
      <w:pPr>
        <w:ind w:firstLine="851"/>
        <w:jc w:val="both"/>
        <w:rPr>
          <w:rFonts w:ascii="Times New Roman" w:hAnsi="Times New Roman" w:cs="Times New Roman"/>
          <w:sz w:val="28"/>
          <w:szCs w:val="28"/>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97"/>
        <w:gridCol w:w="1842"/>
      </w:tblGrid>
      <w:tr w:rsidR="00FA6E64" w:rsidRPr="00554040" w:rsidTr="002E34B9">
        <w:tc>
          <w:tcPr>
            <w:tcW w:w="7797" w:type="dxa"/>
          </w:tcPr>
          <w:p w:rsidR="00FA6E64" w:rsidRPr="002E34B9" w:rsidRDefault="00FA6E64" w:rsidP="002E34B9">
            <w:pPr>
              <w:jc w:val="both"/>
              <w:rPr>
                <w:rFonts w:ascii="Times New Roman" w:hAnsi="Times New Roman" w:cs="Times New Roman"/>
                <w:sz w:val="28"/>
                <w:szCs w:val="28"/>
              </w:rPr>
            </w:pPr>
            <w:r w:rsidRPr="002E34B9">
              <w:rPr>
                <w:rFonts w:ascii="Times New Roman" w:hAnsi="Times New Roman" w:cs="Times New Roman"/>
                <w:sz w:val="28"/>
                <w:szCs w:val="28"/>
              </w:rPr>
              <w:t>ПКГ должностей педагогических работников:</w:t>
            </w:r>
          </w:p>
          <w:p w:rsidR="00FA6E64" w:rsidRPr="002E34B9" w:rsidRDefault="005E1127" w:rsidP="002E34B9">
            <w:pPr>
              <w:jc w:val="both"/>
              <w:rPr>
                <w:rFonts w:ascii="Times New Roman" w:hAnsi="Times New Roman" w:cs="Times New Roman"/>
                <w:sz w:val="28"/>
                <w:szCs w:val="28"/>
              </w:rPr>
            </w:pPr>
            <w:r w:rsidRPr="002E34B9">
              <w:rPr>
                <w:rFonts w:ascii="Times New Roman" w:hAnsi="Times New Roman" w:cs="Times New Roman"/>
                <w:sz w:val="28"/>
                <w:szCs w:val="28"/>
              </w:rPr>
              <w:t xml:space="preserve">2 </w:t>
            </w:r>
            <w:r w:rsidR="00FA6E64" w:rsidRPr="002E34B9">
              <w:rPr>
                <w:rFonts w:ascii="Times New Roman" w:hAnsi="Times New Roman" w:cs="Times New Roman"/>
                <w:sz w:val="28"/>
                <w:szCs w:val="28"/>
              </w:rPr>
              <w:t>квалификационный</w:t>
            </w:r>
            <w:r w:rsidRPr="002E34B9">
              <w:rPr>
                <w:rFonts w:ascii="Times New Roman" w:hAnsi="Times New Roman" w:cs="Times New Roman"/>
                <w:sz w:val="28"/>
                <w:szCs w:val="28"/>
              </w:rPr>
              <w:t xml:space="preserve"> </w:t>
            </w:r>
            <w:r w:rsidR="00FA6E64" w:rsidRPr="002E34B9">
              <w:rPr>
                <w:rFonts w:ascii="Times New Roman" w:hAnsi="Times New Roman" w:cs="Times New Roman"/>
                <w:sz w:val="28"/>
                <w:szCs w:val="28"/>
              </w:rPr>
              <w:t>уровень</w:t>
            </w:r>
            <w:r w:rsidRPr="002E34B9">
              <w:rPr>
                <w:rFonts w:ascii="Times New Roman" w:hAnsi="Times New Roman" w:cs="Times New Roman"/>
                <w:sz w:val="28"/>
                <w:szCs w:val="28"/>
              </w:rPr>
              <w:t xml:space="preserve">  -  концертмейстер;</w:t>
            </w:r>
          </w:p>
          <w:p w:rsidR="005E1127" w:rsidRPr="002E34B9" w:rsidRDefault="005E1127" w:rsidP="002E34B9">
            <w:pPr>
              <w:jc w:val="both"/>
              <w:rPr>
                <w:rFonts w:ascii="Times New Roman" w:hAnsi="Times New Roman" w:cs="Times New Roman"/>
                <w:sz w:val="28"/>
                <w:szCs w:val="28"/>
              </w:rPr>
            </w:pPr>
            <w:r w:rsidRPr="002E34B9">
              <w:rPr>
                <w:rFonts w:ascii="Times New Roman" w:hAnsi="Times New Roman" w:cs="Times New Roman"/>
                <w:sz w:val="28"/>
                <w:szCs w:val="28"/>
              </w:rPr>
              <w:t>3 квалификационный уровень -  методист;</w:t>
            </w:r>
          </w:p>
          <w:p w:rsidR="005E1127" w:rsidRPr="002E34B9" w:rsidRDefault="00EC7C9D" w:rsidP="002E34B9">
            <w:pPr>
              <w:jc w:val="both"/>
              <w:rPr>
                <w:rFonts w:ascii="Times New Roman" w:hAnsi="Times New Roman" w:cs="Times New Roman"/>
                <w:sz w:val="28"/>
                <w:szCs w:val="28"/>
              </w:rPr>
            </w:pPr>
            <w:r w:rsidRPr="002E34B9">
              <w:rPr>
                <w:rFonts w:ascii="Times New Roman" w:hAnsi="Times New Roman" w:cs="Times New Roman"/>
                <w:sz w:val="28"/>
                <w:szCs w:val="28"/>
              </w:rPr>
              <w:t>4 ква</w:t>
            </w:r>
            <w:r w:rsidR="005E1127" w:rsidRPr="002E34B9">
              <w:rPr>
                <w:rFonts w:ascii="Times New Roman" w:hAnsi="Times New Roman" w:cs="Times New Roman"/>
                <w:sz w:val="28"/>
                <w:szCs w:val="28"/>
              </w:rPr>
              <w:t>лификационный уровень - преподаватель.</w:t>
            </w:r>
          </w:p>
        </w:tc>
        <w:tc>
          <w:tcPr>
            <w:tcW w:w="1842" w:type="dxa"/>
          </w:tcPr>
          <w:p w:rsidR="00FA6E64" w:rsidRPr="002E34B9" w:rsidRDefault="00FA6E64" w:rsidP="002E34B9">
            <w:pPr>
              <w:ind w:right="-45" w:firstLine="851"/>
              <w:jc w:val="center"/>
              <w:rPr>
                <w:rFonts w:ascii="Times New Roman" w:hAnsi="Times New Roman" w:cs="Times New Roman"/>
                <w:sz w:val="28"/>
                <w:szCs w:val="28"/>
              </w:rPr>
            </w:pPr>
          </w:p>
          <w:p w:rsidR="005E1127" w:rsidRPr="002E34B9" w:rsidRDefault="005E1127" w:rsidP="002E34B9">
            <w:pPr>
              <w:ind w:right="-45"/>
              <w:jc w:val="center"/>
              <w:rPr>
                <w:rFonts w:ascii="Times New Roman" w:hAnsi="Times New Roman" w:cs="Times New Roman"/>
                <w:sz w:val="28"/>
                <w:szCs w:val="28"/>
              </w:rPr>
            </w:pPr>
            <w:r w:rsidRPr="002E34B9">
              <w:rPr>
                <w:rFonts w:ascii="Times New Roman" w:hAnsi="Times New Roman" w:cs="Times New Roman"/>
                <w:sz w:val="28"/>
                <w:szCs w:val="28"/>
              </w:rPr>
              <w:t>5756</w:t>
            </w:r>
          </w:p>
          <w:p w:rsidR="00B91792" w:rsidRPr="002E34B9" w:rsidRDefault="00B91792" w:rsidP="002E34B9">
            <w:pPr>
              <w:ind w:right="-45"/>
              <w:jc w:val="center"/>
              <w:rPr>
                <w:rFonts w:ascii="Times New Roman" w:hAnsi="Times New Roman" w:cs="Times New Roman"/>
                <w:sz w:val="28"/>
                <w:szCs w:val="28"/>
              </w:rPr>
            </w:pPr>
            <w:r w:rsidRPr="002E34B9">
              <w:rPr>
                <w:rFonts w:ascii="Times New Roman" w:hAnsi="Times New Roman" w:cs="Times New Roman"/>
                <w:sz w:val="28"/>
                <w:szCs w:val="28"/>
              </w:rPr>
              <w:t>рублей</w:t>
            </w:r>
          </w:p>
        </w:tc>
      </w:tr>
    </w:tbl>
    <w:p w:rsidR="00554040" w:rsidRDefault="00554040" w:rsidP="00554040">
      <w:pPr>
        <w:ind w:firstLine="851"/>
        <w:jc w:val="both"/>
        <w:rPr>
          <w:rFonts w:ascii="Times New Roman" w:hAnsi="Times New Roman" w:cs="Times New Roman"/>
          <w:sz w:val="28"/>
          <w:szCs w:val="28"/>
        </w:rPr>
      </w:pPr>
    </w:p>
    <w:p w:rsidR="00B91792" w:rsidRPr="00554040" w:rsidRDefault="00B91792"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2.1</w:t>
      </w:r>
      <w:r w:rsidR="00EC7C9D" w:rsidRPr="00554040">
        <w:rPr>
          <w:rFonts w:ascii="Times New Roman" w:hAnsi="Times New Roman" w:cs="Times New Roman"/>
          <w:sz w:val="28"/>
          <w:szCs w:val="28"/>
        </w:rPr>
        <w:t>.</w:t>
      </w:r>
      <w:r w:rsidRPr="00554040">
        <w:rPr>
          <w:rFonts w:ascii="Times New Roman" w:hAnsi="Times New Roman" w:cs="Times New Roman"/>
          <w:sz w:val="28"/>
          <w:szCs w:val="28"/>
        </w:rPr>
        <w:t xml:space="preserve">8. </w:t>
      </w:r>
      <w:r w:rsidR="00F3508A" w:rsidRPr="00554040">
        <w:rPr>
          <w:rFonts w:ascii="Times New Roman" w:hAnsi="Times New Roman" w:cs="Times New Roman"/>
          <w:sz w:val="28"/>
          <w:szCs w:val="28"/>
        </w:rPr>
        <w:t>Рекомендуемые минимальные размеры окладов (должностных окладов), ставок заработной платы работников по общеотраслевым должностям служащих устанавливаются на основе отнесения занимаемых ими должностей к ПКГ, утвержденным приказом Министерства здравоохранения и социального развития Российской Федерации от</w:t>
      </w:r>
      <w:r w:rsidRPr="00554040">
        <w:rPr>
          <w:rFonts w:ascii="Times New Roman" w:hAnsi="Times New Roman" w:cs="Times New Roman"/>
          <w:sz w:val="28"/>
          <w:szCs w:val="28"/>
        </w:rPr>
        <w:t xml:space="preserve"> </w:t>
      </w:r>
      <w:r w:rsidR="00F3508A" w:rsidRPr="00554040">
        <w:rPr>
          <w:rFonts w:ascii="Times New Roman" w:hAnsi="Times New Roman" w:cs="Times New Roman"/>
          <w:sz w:val="28"/>
          <w:szCs w:val="28"/>
        </w:rPr>
        <w:t>№ 247н «Об утверждении профессиональных квалификационных групп общеотраслевых должностей руководителей, специалистов и служащих»:</w:t>
      </w:r>
    </w:p>
    <w:p w:rsidR="00B91792" w:rsidRPr="00554040" w:rsidRDefault="00B91792" w:rsidP="00554040">
      <w:pPr>
        <w:ind w:firstLine="851"/>
        <w:jc w:val="both"/>
        <w:rPr>
          <w:rFonts w:ascii="Times New Roman" w:hAnsi="Times New Roman" w:cs="Times New Roman"/>
          <w:sz w:val="28"/>
          <w:szCs w:val="28"/>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1"/>
        <w:gridCol w:w="2268"/>
      </w:tblGrid>
      <w:tr w:rsidR="00604ACE" w:rsidRPr="00554040" w:rsidTr="002E34B9">
        <w:tc>
          <w:tcPr>
            <w:tcW w:w="7371" w:type="dxa"/>
          </w:tcPr>
          <w:p w:rsidR="00604ACE" w:rsidRPr="002E34B9" w:rsidRDefault="00604ACE" w:rsidP="00554040">
            <w:pPr>
              <w:rPr>
                <w:rFonts w:ascii="Times New Roman" w:hAnsi="Times New Roman" w:cs="Times New Roman"/>
                <w:sz w:val="28"/>
                <w:szCs w:val="28"/>
              </w:rPr>
            </w:pPr>
            <w:r w:rsidRPr="002E34B9">
              <w:rPr>
                <w:rFonts w:ascii="Times New Roman" w:hAnsi="Times New Roman" w:cs="Times New Roman"/>
                <w:sz w:val="28"/>
                <w:szCs w:val="28"/>
              </w:rPr>
              <w:t>ПКГ «Общеотраслевые должности служащих второго</w:t>
            </w:r>
            <w:r w:rsidR="00B91792" w:rsidRPr="002E34B9">
              <w:rPr>
                <w:rFonts w:ascii="Times New Roman" w:hAnsi="Times New Roman" w:cs="Times New Roman"/>
                <w:sz w:val="28"/>
                <w:szCs w:val="28"/>
              </w:rPr>
              <w:t xml:space="preserve">  </w:t>
            </w:r>
            <w:r w:rsidRPr="002E34B9">
              <w:rPr>
                <w:rFonts w:ascii="Times New Roman" w:hAnsi="Times New Roman" w:cs="Times New Roman"/>
                <w:sz w:val="28"/>
                <w:szCs w:val="28"/>
              </w:rPr>
              <w:t>уровня»:</w:t>
            </w:r>
            <w:r w:rsidRPr="002E34B9">
              <w:rPr>
                <w:rFonts w:ascii="Times New Roman" w:hAnsi="Times New Roman" w:cs="Times New Roman"/>
                <w:sz w:val="28"/>
                <w:szCs w:val="28"/>
              </w:rPr>
              <w:tab/>
            </w:r>
          </w:p>
          <w:p w:rsidR="00604ACE" w:rsidRPr="002E34B9" w:rsidRDefault="008933ED" w:rsidP="00554040">
            <w:pPr>
              <w:rPr>
                <w:rFonts w:ascii="Times New Roman" w:hAnsi="Times New Roman" w:cs="Times New Roman"/>
                <w:sz w:val="28"/>
                <w:szCs w:val="28"/>
              </w:rPr>
            </w:pPr>
            <w:r w:rsidRPr="002E34B9">
              <w:rPr>
                <w:rFonts w:ascii="Times New Roman" w:hAnsi="Times New Roman" w:cs="Times New Roman"/>
                <w:sz w:val="28"/>
                <w:szCs w:val="28"/>
              </w:rPr>
              <w:t xml:space="preserve">1 </w:t>
            </w:r>
            <w:r w:rsidR="00604ACE" w:rsidRPr="002E34B9">
              <w:rPr>
                <w:rFonts w:ascii="Times New Roman" w:hAnsi="Times New Roman" w:cs="Times New Roman"/>
                <w:sz w:val="28"/>
                <w:szCs w:val="28"/>
              </w:rPr>
              <w:t>квалификационный уровень: секретарь руководителя;</w:t>
            </w:r>
          </w:p>
          <w:p w:rsidR="00604ACE" w:rsidRPr="002E34B9" w:rsidRDefault="008933ED" w:rsidP="00554040">
            <w:pPr>
              <w:rPr>
                <w:rFonts w:ascii="Times New Roman" w:hAnsi="Times New Roman" w:cs="Times New Roman"/>
                <w:sz w:val="28"/>
                <w:szCs w:val="28"/>
              </w:rPr>
            </w:pPr>
            <w:r w:rsidRPr="002E34B9">
              <w:rPr>
                <w:rFonts w:ascii="Times New Roman" w:hAnsi="Times New Roman" w:cs="Times New Roman"/>
                <w:sz w:val="28"/>
                <w:szCs w:val="28"/>
              </w:rPr>
              <w:t xml:space="preserve">2 </w:t>
            </w:r>
            <w:r w:rsidR="00604ACE" w:rsidRPr="002E34B9">
              <w:rPr>
                <w:rFonts w:ascii="Times New Roman" w:hAnsi="Times New Roman" w:cs="Times New Roman"/>
                <w:sz w:val="28"/>
                <w:szCs w:val="28"/>
              </w:rPr>
              <w:t>квалификационный уровень: заведующий хозяйством</w:t>
            </w:r>
            <w:r w:rsidR="004E2949">
              <w:rPr>
                <w:rFonts w:ascii="Times New Roman" w:hAnsi="Times New Roman" w:cs="Times New Roman"/>
                <w:sz w:val="28"/>
                <w:szCs w:val="28"/>
              </w:rPr>
              <w:t>, завхоз</w:t>
            </w:r>
          </w:p>
        </w:tc>
        <w:tc>
          <w:tcPr>
            <w:tcW w:w="2268" w:type="dxa"/>
            <w:vAlign w:val="center"/>
          </w:tcPr>
          <w:p w:rsidR="00604ACE" w:rsidRPr="002E34B9" w:rsidRDefault="00604ACE" w:rsidP="002E34B9">
            <w:pPr>
              <w:jc w:val="center"/>
              <w:rPr>
                <w:rFonts w:ascii="Times New Roman" w:hAnsi="Times New Roman" w:cs="Times New Roman"/>
                <w:sz w:val="28"/>
                <w:szCs w:val="28"/>
              </w:rPr>
            </w:pPr>
            <w:r w:rsidRPr="002E34B9">
              <w:rPr>
                <w:rFonts w:ascii="Times New Roman" w:hAnsi="Times New Roman" w:cs="Times New Roman"/>
                <w:sz w:val="28"/>
                <w:szCs w:val="28"/>
              </w:rPr>
              <w:t>3957</w:t>
            </w:r>
            <w:r w:rsidR="00554040" w:rsidRPr="002E34B9">
              <w:rPr>
                <w:rFonts w:ascii="Times New Roman" w:hAnsi="Times New Roman" w:cs="Times New Roman"/>
                <w:sz w:val="28"/>
                <w:szCs w:val="28"/>
              </w:rPr>
              <w:t xml:space="preserve"> </w:t>
            </w:r>
            <w:r w:rsidRPr="002E34B9">
              <w:rPr>
                <w:rFonts w:ascii="Times New Roman" w:hAnsi="Times New Roman" w:cs="Times New Roman"/>
                <w:sz w:val="28"/>
                <w:szCs w:val="28"/>
              </w:rPr>
              <w:t>рублей</w:t>
            </w:r>
          </w:p>
        </w:tc>
      </w:tr>
    </w:tbl>
    <w:p w:rsidR="007A61DA" w:rsidRPr="00554040" w:rsidRDefault="007A61DA" w:rsidP="00554040">
      <w:pPr>
        <w:ind w:firstLine="851"/>
        <w:jc w:val="both"/>
        <w:rPr>
          <w:rFonts w:ascii="Times New Roman" w:hAnsi="Times New Roman" w:cs="Times New Roman"/>
          <w:sz w:val="28"/>
          <w:szCs w:val="28"/>
        </w:rPr>
      </w:pPr>
    </w:p>
    <w:p w:rsidR="007A61DA" w:rsidRPr="00554040" w:rsidRDefault="007A61D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 xml:space="preserve">2.1.9. </w:t>
      </w:r>
      <w:r w:rsidR="00F3508A" w:rsidRPr="00554040">
        <w:rPr>
          <w:rFonts w:ascii="Times New Roman" w:hAnsi="Times New Roman" w:cs="Times New Roman"/>
          <w:sz w:val="28"/>
          <w:szCs w:val="28"/>
        </w:rPr>
        <w:t>Рекомендуемые минимальные размеры окладов, ставок заработной платы работников по общеотраслевым профессиям рабочих устанавливаются на основе отнесения профессий к ПКГ, утвержденным приказом Министерства здравоохранения и социального развития Российской Федерации от 29.05.2008 № 248н «Об утверждении профессиональных квалификационных групп общеотраслевых профессий рабочих»:</w:t>
      </w:r>
    </w:p>
    <w:p w:rsidR="00EC7C9D" w:rsidRPr="00554040" w:rsidRDefault="00EC7C9D" w:rsidP="00554040">
      <w:pPr>
        <w:ind w:firstLine="851"/>
        <w:jc w:val="both"/>
        <w:rPr>
          <w:rFonts w:ascii="Times New Roman" w:hAnsi="Times New Roman" w:cs="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79"/>
        <w:gridCol w:w="2770"/>
      </w:tblGrid>
      <w:tr w:rsidR="007A61DA" w:rsidRPr="00554040" w:rsidTr="002E34B9">
        <w:tc>
          <w:tcPr>
            <w:tcW w:w="6979" w:type="dxa"/>
          </w:tcPr>
          <w:p w:rsidR="007A61DA" w:rsidRPr="002E34B9" w:rsidRDefault="007A61DA" w:rsidP="002E34B9">
            <w:pPr>
              <w:jc w:val="both"/>
              <w:rPr>
                <w:rFonts w:ascii="Times New Roman" w:hAnsi="Times New Roman" w:cs="Times New Roman"/>
                <w:sz w:val="28"/>
                <w:szCs w:val="28"/>
              </w:rPr>
            </w:pPr>
            <w:r w:rsidRPr="002E34B9">
              <w:rPr>
                <w:rFonts w:ascii="Times New Roman" w:hAnsi="Times New Roman" w:cs="Times New Roman"/>
                <w:sz w:val="28"/>
                <w:szCs w:val="28"/>
              </w:rPr>
              <w:t>ПКГ «Общеотраслевые профессии рабочих первого уровня»: 1 квалификационный уровень: наименования профессий рабочих, по которым предусмотрено присвоение 1, 2 и 3 квалификационных разрядов в соответствии с Единым тарифно-квалификационным справочником работ и профессий рабочих (гардеробщик, рабочий по комплексному обслуживанию и ремонту здания, рабочий по КОЗ (плотник, сантехник, электрик), дворник, уборщик служебных помещений, сторож, вахтер);</w:t>
            </w:r>
          </w:p>
        </w:tc>
        <w:tc>
          <w:tcPr>
            <w:tcW w:w="2770" w:type="dxa"/>
            <w:vAlign w:val="center"/>
          </w:tcPr>
          <w:p w:rsidR="007A61DA" w:rsidRPr="002E34B9" w:rsidRDefault="007A61DA" w:rsidP="002E34B9">
            <w:pPr>
              <w:jc w:val="center"/>
              <w:rPr>
                <w:rFonts w:ascii="Times New Roman" w:hAnsi="Times New Roman" w:cs="Times New Roman"/>
                <w:sz w:val="28"/>
                <w:szCs w:val="28"/>
              </w:rPr>
            </w:pPr>
            <w:r w:rsidRPr="002E34B9">
              <w:rPr>
                <w:rFonts w:ascii="Times New Roman" w:hAnsi="Times New Roman" w:cs="Times New Roman"/>
                <w:sz w:val="28"/>
                <w:szCs w:val="28"/>
              </w:rPr>
              <w:t>3430 рублей</w:t>
            </w:r>
          </w:p>
        </w:tc>
      </w:tr>
    </w:tbl>
    <w:p w:rsidR="00554040" w:rsidRDefault="00554040" w:rsidP="00554040">
      <w:pPr>
        <w:ind w:firstLine="851"/>
        <w:jc w:val="both"/>
        <w:rPr>
          <w:rFonts w:ascii="Times New Roman" w:hAnsi="Times New Roman" w:cs="Times New Roman"/>
          <w:sz w:val="28"/>
          <w:szCs w:val="28"/>
        </w:rPr>
      </w:pPr>
    </w:p>
    <w:p w:rsidR="00ED7146" w:rsidRDefault="007A61D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 xml:space="preserve">2.1.10. </w:t>
      </w:r>
      <w:r w:rsidR="00F3508A" w:rsidRPr="00554040">
        <w:rPr>
          <w:rFonts w:ascii="Times New Roman" w:hAnsi="Times New Roman" w:cs="Times New Roman"/>
          <w:sz w:val="28"/>
          <w:szCs w:val="28"/>
        </w:rPr>
        <w:t>Рекомендуемые минимальные размеры окладов (должностных окладов), ставок заработной платы работников, занимающих должности работников культуры, искусства и кинематографии, устанавливаются на основе</w:t>
      </w:r>
    </w:p>
    <w:p w:rsidR="00445E63" w:rsidRDefault="00F3508A" w:rsidP="00ED7146">
      <w:pPr>
        <w:jc w:val="both"/>
        <w:rPr>
          <w:rFonts w:ascii="Times New Roman" w:hAnsi="Times New Roman" w:cs="Times New Roman"/>
          <w:sz w:val="28"/>
          <w:szCs w:val="28"/>
        </w:rPr>
      </w:pPr>
      <w:r w:rsidRPr="00554040">
        <w:rPr>
          <w:rFonts w:ascii="Times New Roman" w:hAnsi="Times New Roman" w:cs="Times New Roman"/>
          <w:sz w:val="28"/>
          <w:szCs w:val="28"/>
        </w:rPr>
        <w:t>отнесения должностей (профессий) рабочих культуры, искусства и кинематографии к ПКГ, утвержденных приказ</w:t>
      </w:r>
      <w:r w:rsidR="00554040">
        <w:rPr>
          <w:rFonts w:ascii="Times New Roman" w:hAnsi="Times New Roman" w:cs="Times New Roman"/>
          <w:sz w:val="28"/>
          <w:szCs w:val="28"/>
        </w:rPr>
        <w:t>ом Министерства здравоохранения</w:t>
      </w:r>
      <w:r w:rsidR="00604ACE" w:rsidRPr="00554040">
        <w:rPr>
          <w:rFonts w:ascii="Times New Roman" w:hAnsi="Times New Roman" w:cs="Times New Roman"/>
          <w:sz w:val="28"/>
          <w:szCs w:val="28"/>
        </w:rPr>
        <w:t xml:space="preserve"> </w:t>
      </w:r>
      <w:r w:rsidRPr="00554040">
        <w:rPr>
          <w:rFonts w:ascii="Times New Roman" w:hAnsi="Times New Roman" w:cs="Times New Roman"/>
          <w:sz w:val="28"/>
          <w:szCs w:val="28"/>
        </w:rPr>
        <w:t>и</w:t>
      </w:r>
      <w:r w:rsidR="00554040">
        <w:rPr>
          <w:rFonts w:ascii="Times New Roman" w:hAnsi="Times New Roman" w:cs="Times New Roman"/>
          <w:sz w:val="28"/>
          <w:szCs w:val="28"/>
        </w:rPr>
        <w:t xml:space="preserve"> </w:t>
      </w:r>
      <w:r w:rsidRPr="00554040">
        <w:rPr>
          <w:rFonts w:ascii="Times New Roman" w:hAnsi="Times New Roman" w:cs="Times New Roman"/>
          <w:sz w:val="28"/>
          <w:szCs w:val="28"/>
        </w:rPr>
        <w:t xml:space="preserve">социального </w:t>
      </w:r>
      <w:r w:rsidR="00604ACE" w:rsidRPr="00554040">
        <w:rPr>
          <w:rFonts w:ascii="Times New Roman" w:hAnsi="Times New Roman" w:cs="Times New Roman"/>
          <w:sz w:val="28"/>
          <w:szCs w:val="28"/>
        </w:rPr>
        <w:t xml:space="preserve">  </w:t>
      </w:r>
      <w:r w:rsidRPr="00554040">
        <w:rPr>
          <w:rFonts w:ascii="Times New Roman" w:hAnsi="Times New Roman" w:cs="Times New Roman"/>
          <w:sz w:val="28"/>
          <w:szCs w:val="28"/>
        </w:rPr>
        <w:t>развития</w:t>
      </w:r>
      <w:r w:rsidR="00604ACE" w:rsidRPr="00554040">
        <w:rPr>
          <w:rFonts w:ascii="Times New Roman" w:hAnsi="Times New Roman" w:cs="Times New Roman"/>
          <w:sz w:val="28"/>
          <w:szCs w:val="28"/>
        </w:rPr>
        <w:t xml:space="preserve">  </w:t>
      </w:r>
      <w:r w:rsidRPr="00554040">
        <w:rPr>
          <w:rFonts w:ascii="Times New Roman" w:hAnsi="Times New Roman" w:cs="Times New Roman"/>
          <w:sz w:val="28"/>
          <w:szCs w:val="28"/>
        </w:rPr>
        <w:t xml:space="preserve"> Российской </w:t>
      </w:r>
      <w:r w:rsidR="00604ACE" w:rsidRPr="00554040">
        <w:rPr>
          <w:rFonts w:ascii="Times New Roman" w:hAnsi="Times New Roman" w:cs="Times New Roman"/>
          <w:sz w:val="28"/>
          <w:szCs w:val="28"/>
        </w:rPr>
        <w:t xml:space="preserve">  </w:t>
      </w:r>
      <w:r w:rsidRPr="00554040">
        <w:rPr>
          <w:rFonts w:ascii="Times New Roman" w:hAnsi="Times New Roman" w:cs="Times New Roman"/>
          <w:sz w:val="28"/>
          <w:szCs w:val="28"/>
        </w:rPr>
        <w:t xml:space="preserve">Федерации </w:t>
      </w:r>
      <w:r w:rsidR="00604ACE" w:rsidRPr="00554040">
        <w:rPr>
          <w:rFonts w:ascii="Times New Roman" w:hAnsi="Times New Roman" w:cs="Times New Roman"/>
          <w:sz w:val="28"/>
          <w:szCs w:val="28"/>
        </w:rPr>
        <w:t xml:space="preserve">  </w:t>
      </w:r>
      <w:r w:rsidRPr="00554040">
        <w:rPr>
          <w:rFonts w:ascii="Times New Roman" w:hAnsi="Times New Roman" w:cs="Times New Roman"/>
          <w:sz w:val="28"/>
          <w:szCs w:val="28"/>
        </w:rPr>
        <w:t>от</w:t>
      </w:r>
      <w:r w:rsidR="007A61DA" w:rsidRPr="00554040">
        <w:rPr>
          <w:rFonts w:ascii="Times New Roman" w:hAnsi="Times New Roman" w:cs="Times New Roman"/>
          <w:sz w:val="28"/>
          <w:szCs w:val="28"/>
        </w:rPr>
        <w:t xml:space="preserve"> </w:t>
      </w:r>
      <w:r w:rsidRPr="00554040">
        <w:rPr>
          <w:rFonts w:ascii="Times New Roman" w:hAnsi="Times New Roman" w:cs="Times New Roman"/>
          <w:sz w:val="28"/>
          <w:szCs w:val="28"/>
        </w:rPr>
        <w:t xml:space="preserve">№121н </w:t>
      </w:r>
      <w:r w:rsidR="00604ACE" w:rsidRPr="00554040">
        <w:rPr>
          <w:rFonts w:ascii="Times New Roman" w:hAnsi="Times New Roman" w:cs="Times New Roman"/>
          <w:sz w:val="28"/>
          <w:szCs w:val="28"/>
        </w:rPr>
        <w:t xml:space="preserve">    </w:t>
      </w:r>
      <w:r w:rsidRPr="00554040">
        <w:rPr>
          <w:rFonts w:ascii="Times New Roman" w:hAnsi="Times New Roman" w:cs="Times New Roman"/>
          <w:sz w:val="28"/>
          <w:szCs w:val="28"/>
        </w:rPr>
        <w:t>«Профессии рабочих</w:t>
      </w:r>
      <w:r w:rsidR="00554040">
        <w:rPr>
          <w:rFonts w:ascii="Times New Roman" w:hAnsi="Times New Roman" w:cs="Times New Roman"/>
          <w:sz w:val="28"/>
          <w:szCs w:val="28"/>
        </w:rPr>
        <w:t xml:space="preserve"> </w:t>
      </w:r>
      <w:r w:rsidRPr="00554040">
        <w:rPr>
          <w:rFonts w:ascii="Times New Roman" w:hAnsi="Times New Roman" w:cs="Times New Roman"/>
          <w:sz w:val="28"/>
          <w:szCs w:val="28"/>
        </w:rPr>
        <w:t>культуры,</w:t>
      </w:r>
      <w:r w:rsidR="00604ACE" w:rsidRPr="00554040">
        <w:rPr>
          <w:rFonts w:ascii="Times New Roman" w:hAnsi="Times New Roman" w:cs="Times New Roman"/>
          <w:sz w:val="28"/>
          <w:szCs w:val="28"/>
        </w:rPr>
        <w:t xml:space="preserve"> </w:t>
      </w:r>
      <w:r w:rsidRPr="00554040">
        <w:rPr>
          <w:rFonts w:ascii="Times New Roman" w:hAnsi="Times New Roman" w:cs="Times New Roman"/>
          <w:sz w:val="28"/>
          <w:szCs w:val="28"/>
        </w:rPr>
        <w:t>искусства</w:t>
      </w:r>
      <w:r w:rsidR="00604ACE" w:rsidRPr="00554040">
        <w:rPr>
          <w:rFonts w:ascii="Times New Roman" w:hAnsi="Times New Roman" w:cs="Times New Roman"/>
          <w:sz w:val="28"/>
          <w:szCs w:val="28"/>
        </w:rPr>
        <w:t xml:space="preserve"> </w:t>
      </w:r>
      <w:r w:rsidRPr="00554040">
        <w:rPr>
          <w:rFonts w:ascii="Times New Roman" w:hAnsi="Times New Roman" w:cs="Times New Roman"/>
          <w:sz w:val="28"/>
          <w:szCs w:val="28"/>
        </w:rPr>
        <w:t>и</w:t>
      </w:r>
      <w:r w:rsidR="007A61DA" w:rsidRPr="00554040">
        <w:rPr>
          <w:rFonts w:ascii="Times New Roman" w:hAnsi="Times New Roman" w:cs="Times New Roman"/>
          <w:sz w:val="28"/>
          <w:szCs w:val="28"/>
        </w:rPr>
        <w:t xml:space="preserve"> </w:t>
      </w:r>
      <w:r w:rsidR="004E2949">
        <w:rPr>
          <w:rFonts w:ascii="Times New Roman" w:hAnsi="Times New Roman" w:cs="Times New Roman"/>
          <w:sz w:val="28"/>
          <w:szCs w:val="28"/>
        </w:rPr>
        <w:t>кинематографии</w:t>
      </w:r>
      <w:r w:rsidRPr="00554040">
        <w:rPr>
          <w:rFonts w:ascii="Times New Roman" w:hAnsi="Times New Roman" w:cs="Times New Roman"/>
          <w:sz w:val="28"/>
          <w:szCs w:val="28"/>
        </w:rPr>
        <w:t>»</w:t>
      </w:r>
      <w:r w:rsidR="00425B4E" w:rsidRPr="00554040">
        <w:rPr>
          <w:rFonts w:ascii="Times New Roman" w:hAnsi="Times New Roman" w:cs="Times New Roman"/>
          <w:sz w:val="28"/>
          <w:szCs w:val="28"/>
        </w:rPr>
        <w:t>:</w:t>
      </w:r>
    </w:p>
    <w:p w:rsidR="005478B7" w:rsidRDefault="005478B7" w:rsidP="00ED7146">
      <w:pPr>
        <w:jc w:val="both"/>
        <w:rPr>
          <w:rFonts w:ascii="Times New Roman" w:hAnsi="Times New Roman" w:cs="Times New Roman"/>
          <w:sz w:val="28"/>
          <w:szCs w:val="28"/>
        </w:rPr>
      </w:pPr>
    </w:p>
    <w:p w:rsidR="00425B4E" w:rsidRPr="00554040" w:rsidRDefault="00425B4E"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67"/>
        <w:gridCol w:w="2782"/>
      </w:tblGrid>
      <w:tr w:rsidR="00425B4E" w:rsidRPr="00554040" w:rsidTr="002E34B9">
        <w:tc>
          <w:tcPr>
            <w:tcW w:w="6967" w:type="dxa"/>
          </w:tcPr>
          <w:p w:rsidR="00425B4E" w:rsidRPr="002E34B9" w:rsidRDefault="00425B4E" w:rsidP="002E34B9">
            <w:pPr>
              <w:jc w:val="both"/>
              <w:rPr>
                <w:rFonts w:ascii="Times New Roman" w:hAnsi="Times New Roman" w:cs="Times New Roman"/>
                <w:sz w:val="28"/>
                <w:szCs w:val="28"/>
              </w:rPr>
            </w:pPr>
            <w:r w:rsidRPr="002E34B9">
              <w:rPr>
                <w:rFonts w:ascii="Times New Roman" w:hAnsi="Times New Roman" w:cs="Times New Roman"/>
                <w:sz w:val="28"/>
                <w:szCs w:val="28"/>
              </w:rPr>
              <w:t>ПКГ должностей рабочих культуры, искусства и кинематографии первого уровня: монтировщик сцены, костюмер</w:t>
            </w:r>
          </w:p>
        </w:tc>
        <w:tc>
          <w:tcPr>
            <w:tcW w:w="2782" w:type="dxa"/>
          </w:tcPr>
          <w:p w:rsidR="00425B4E" w:rsidRPr="002E34B9" w:rsidRDefault="00425B4E" w:rsidP="002E34B9">
            <w:pPr>
              <w:jc w:val="center"/>
              <w:rPr>
                <w:rFonts w:ascii="Times New Roman" w:hAnsi="Times New Roman" w:cs="Times New Roman"/>
                <w:sz w:val="28"/>
                <w:szCs w:val="28"/>
              </w:rPr>
            </w:pPr>
            <w:r w:rsidRPr="002E34B9">
              <w:rPr>
                <w:rFonts w:ascii="Times New Roman" w:hAnsi="Times New Roman" w:cs="Times New Roman"/>
                <w:sz w:val="28"/>
                <w:szCs w:val="28"/>
              </w:rPr>
              <w:t>3</w:t>
            </w:r>
            <w:r w:rsidR="00554040" w:rsidRPr="002E34B9">
              <w:rPr>
                <w:rFonts w:ascii="Times New Roman" w:hAnsi="Times New Roman" w:cs="Times New Roman"/>
                <w:sz w:val="28"/>
                <w:szCs w:val="28"/>
              </w:rPr>
              <w:t> </w:t>
            </w:r>
            <w:r w:rsidRPr="002E34B9">
              <w:rPr>
                <w:rFonts w:ascii="Times New Roman" w:hAnsi="Times New Roman" w:cs="Times New Roman"/>
                <w:sz w:val="28"/>
                <w:szCs w:val="28"/>
              </w:rPr>
              <w:t>826</w:t>
            </w:r>
            <w:r w:rsidR="00554040" w:rsidRPr="002E34B9">
              <w:rPr>
                <w:rFonts w:ascii="Times New Roman" w:hAnsi="Times New Roman" w:cs="Times New Roman"/>
                <w:sz w:val="28"/>
                <w:szCs w:val="28"/>
              </w:rPr>
              <w:t xml:space="preserve"> </w:t>
            </w:r>
            <w:r w:rsidRPr="002E34B9">
              <w:rPr>
                <w:rFonts w:ascii="Times New Roman" w:hAnsi="Times New Roman" w:cs="Times New Roman"/>
                <w:sz w:val="28"/>
                <w:szCs w:val="28"/>
              </w:rPr>
              <w:t>рублей</w:t>
            </w:r>
          </w:p>
        </w:tc>
      </w:tr>
      <w:tr w:rsidR="00425B4E" w:rsidRPr="00554040" w:rsidTr="002E34B9">
        <w:tc>
          <w:tcPr>
            <w:tcW w:w="6967" w:type="dxa"/>
          </w:tcPr>
          <w:p w:rsidR="00425B4E" w:rsidRPr="002E34B9" w:rsidRDefault="00425B4E" w:rsidP="002E34B9">
            <w:pPr>
              <w:jc w:val="both"/>
              <w:rPr>
                <w:rFonts w:ascii="Times New Roman" w:hAnsi="Times New Roman" w:cs="Times New Roman"/>
                <w:sz w:val="28"/>
                <w:szCs w:val="28"/>
              </w:rPr>
            </w:pPr>
            <w:r w:rsidRPr="002E34B9">
              <w:rPr>
                <w:rFonts w:ascii="Times New Roman" w:hAnsi="Times New Roman" w:cs="Times New Roman"/>
                <w:sz w:val="28"/>
                <w:szCs w:val="28"/>
              </w:rPr>
              <w:t>ПКГ должно</w:t>
            </w:r>
            <w:r w:rsidR="004E2949">
              <w:rPr>
                <w:rFonts w:ascii="Times New Roman" w:hAnsi="Times New Roman" w:cs="Times New Roman"/>
                <w:sz w:val="28"/>
                <w:szCs w:val="28"/>
              </w:rPr>
              <w:t>стей рабочих культуры, искусства</w:t>
            </w:r>
            <w:r w:rsidRPr="002E34B9">
              <w:rPr>
                <w:rFonts w:ascii="Times New Roman" w:hAnsi="Times New Roman" w:cs="Times New Roman"/>
                <w:sz w:val="28"/>
                <w:szCs w:val="28"/>
              </w:rPr>
              <w:t xml:space="preserve"> и кинематографии второго уровня:</w:t>
            </w:r>
          </w:p>
          <w:p w:rsidR="00425B4E" w:rsidRPr="002E34B9" w:rsidRDefault="00425B4E" w:rsidP="002E34B9">
            <w:pPr>
              <w:jc w:val="both"/>
              <w:rPr>
                <w:rFonts w:ascii="Times New Roman" w:hAnsi="Times New Roman" w:cs="Times New Roman"/>
                <w:sz w:val="28"/>
                <w:szCs w:val="28"/>
              </w:rPr>
            </w:pPr>
            <w:r w:rsidRPr="002E34B9">
              <w:rPr>
                <w:rFonts w:ascii="Times New Roman" w:hAnsi="Times New Roman" w:cs="Times New Roman"/>
                <w:sz w:val="28"/>
                <w:szCs w:val="28"/>
              </w:rPr>
              <w:t>1 квалификационный уровень: настройщик пианино</w:t>
            </w:r>
            <w:r w:rsidR="004E2949">
              <w:rPr>
                <w:rFonts w:ascii="Times New Roman" w:hAnsi="Times New Roman" w:cs="Times New Roman"/>
                <w:sz w:val="28"/>
                <w:szCs w:val="28"/>
              </w:rPr>
              <w:t xml:space="preserve"> и роялей 4-8 разрядов</w:t>
            </w:r>
          </w:p>
        </w:tc>
        <w:tc>
          <w:tcPr>
            <w:tcW w:w="2782" w:type="dxa"/>
          </w:tcPr>
          <w:p w:rsidR="00425B4E" w:rsidRPr="002E34B9" w:rsidRDefault="00425B4E" w:rsidP="002E34B9">
            <w:pPr>
              <w:jc w:val="center"/>
              <w:rPr>
                <w:rFonts w:ascii="Times New Roman" w:hAnsi="Times New Roman" w:cs="Times New Roman"/>
                <w:sz w:val="28"/>
                <w:szCs w:val="28"/>
              </w:rPr>
            </w:pPr>
            <w:r w:rsidRPr="002E34B9">
              <w:rPr>
                <w:rFonts w:ascii="Times New Roman" w:hAnsi="Times New Roman" w:cs="Times New Roman"/>
                <w:sz w:val="28"/>
                <w:szCs w:val="28"/>
              </w:rPr>
              <w:t>3</w:t>
            </w:r>
            <w:r w:rsidR="00554040" w:rsidRPr="002E34B9">
              <w:rPr>
                <w:rFonts w:ascii="Times New Roman" w:hAnsi="Times New Roman" w:cs="Times New Roman"/>
                <w:sz w:val="28"/>
                <w:szCs w:val="28"/>
              </w:rPr>
              <w:t> </w:t>
            </w:r>
            <w:r w:rsidRPr="002E34B9">
              <w:rPr>
                <w:rFonts w:ascii="Times New Roman" w:hAnsi="Times New Roman" w:cs="Times New Roman"/>
                <w:sz w:val="28"/>
                <w:szCs w:val="28"/>
              </w:rPr>
              <w:t>918</w:t>
            </w:r>
            <w:r w:rsidR="00554040" w:rsidRPr="002E34B9">
              <w:rPr>
                <w:rFonts w:ascii="Times New Roman" w:hAnsi="Times New Roman" w:cs="Times New Roman"/>
                <w:sz w:val="28"/>
                <w:szCs w:val="28"/>
              </w:rPr>
              <w:t xml:space="preserve"> </w:t>
            </w:r>
            <w:r w:rsidRPr="002E34B9">
              <w:rPr>
                <w:rFonts w:ascii="Times New Roman" w:hAnsi="Times New Roman" w:cs="Times New Roman"/>
                <w:sz w:val="28"/>
                <w:szCs w:val="28"/>
              </w:rPr>
              <w:t>рублей</w:t>
            </w:r>
          </w:p>
        </w:tc>
      </w:tr>
    </w:tbl>
    <w:p w:rsidR="00554040" w:rsidRDefault="00554040" w:rsidP="00554040">
      <w:pPr>
        <w:ind w:firstLine="851"/>
        <w:jc w:val="both"/>
        <w:rPr>
          <w:rFonts w:ascii="Times New Roman" w:hAnsi="Times New Roman" w:cs="Times New Roman"/>
          <w:sz w:val="28"/>
          <w:szCs w:val="28"/>
        </w:rPr>
      </w:pPr>
    </w:p>
    <w:p w:rsidR="001B21CB" w:rsidRDefault="00425B4E"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 xml:space="preserve">2.1.11. </w:t>
      </w:r>
      <w:r w:rsidR="00F3508A" w:rsidRPr="00554040">
        <w:rPr>
          <w:rFonts w:ascii="Times New Roman" w:hAnsi="Times New Roman" w:cs="Times New Roman"/>
          <w:sz w:val="28"/>
          <w:szCs w:val="28"/>
        </w:rPr>
        <w:t>Рекомендуемые минимальные размеры окладов (должностных окладов), ставок заработной платы работников культуры, искусства и кинематографии, утвержденных приказом Министерства здравоохранения и социального развития Российской Федерации от 31.08.2007 № 570:</w:t>
      </w:r>
    </w:p>
    <w:p w:rsidR="00554040" w:rsidRPr="00554040" w:rsidRDefault="00554040" w:rsidP="00554040">
      <w:pPr>
        <w:ind w:firstLine="851"/>
        <w:jc w:val="both"/>
        <w:rPr>
          <w:rFonts w:ascii="Times New Roman" w:hAnsi="Times New Roman" w:cs="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646"/>
        <w:gridCol w:w="2103"/>
      </w:tblGrid>
      <w:tr w:rsidR="00604ACE" w:rsidRPr="00554040" w:rsidTr="002E34B9">
        <w:tc>
          <w:tcPr>
            <w:tcW w:w="7646" w:type="dxa"/>
          </w:tcPr>
          <w:p w:rsidR="00604ACE" w:rsidRPr="002E34B9" w:rsidRDefault="00604ACE" w:rsidP="002E34B9">
            <w:pPr>
              <w:jc w:val="both"/>
              <w:rPr>
                <w:rFonts w:ascii="Times New Roman" w:hAnsi="Times New Roman" w:cs="Times New Roman"/>
                <w:sz w:val="28"/>
                <w:szCs w:val="28"/>
              </w:rPr>
            </w:pPr>
            <w:r w:rsidRPr="002E34B9">
              <w:rPr>
                <w:rFonts w:ascii="Times New Roman" w:hAnsi="Times New Roman" w:cs="Times New Roman"/>
                <w:sz w:val="28"/>
                <w:szCs w:val="28"/>
              </w:rPr>
              <w:t>ПКГ должностей работников</w:t>
            </w:r>
            <w:r w:rsidR="00FD4407" w:rsidRPr="002E34B9">
              <w:rPr>
                <w:rFonts w:ascii="Times New Roman" w:hAnsi="Times New Roman" w:cs="Times New Roman"/>
                <w:sz w:val="28"/>
                <w:szCs w:val="28"/>
              </w:rPr>
              <w:t xml:space="preserve"> культуры, искусства </w:t>
            </w:r>
            <w:r w:rsidRPr="002E34B9">
              <w:rPr>
                <w:rFonts w:ascii="Times New Roman" w:hAnsi="Times New Roman" w:cs="Times New Roman"/>
                <w:sz w:val="28"/>
                <w:szCs w:val="28"/>
              </w:rPr>
              <w:t>и</w:t>
            </w:r>
            <w:r w:rsidR="00FD4407" w:rsidRPr="002E34B9">
              <w:rPr>
                <w:rFonts w:ascii="Times New Roman" w:hAnsi="Times New Roman" w:cs="Times New Roman"/>
                <w:sz w:val="28"/>
                <w:szCs w:val="28"/>
              </w:rPr>
              <w:t xml:space="preserve"> </w:t>
            </w:r>
            <w:r w:rsidRPr="002E34B9">
              <w:rPr>
                <w:rFonts w:ascii="Times New Roman" w:hAnsi="Times New Roman" w:cs="Times New Roman"/>
                <w:sz w:val="28"/>
                <w:szCs w:val="28"/>
              </w:rPr>
              <w:t>кин</w:t>
            </w:r>
            <w:r w:rsidR="00FD4407" w:rsidRPr="002E34B9">
              <w:rPr>
                <w:rFonts w:ascii="Times New Roman" w:hAnsi="Times New Roman" w:cs="Times New Roman"/>
                <w:sz w:val="28"/>
                <w:szCs w:val="28"/>
              </w:rPr>
              <w:t>ематографии ведущего звена: администратор,</w:t>
            </w:r>
            <w:r w:rsidR="00425B4E" w:rsidRPr="002E34B9">
              <w:rPr>
                <w:rFonts w:ascii="Times New Roman" w:hAnsi="Times New Roman" w:cs="Times New Roman"/>
                <w:sz w:val="28"/>
                <w:szCs w:val="28"/>
              </w:rPr>
              <w:t xml:space="preserve"> </w:t>
            </w:r>
            <w:r w:rsidRPr="002E34B9">
              <w:rPr>
                <w:rFonts w:ascii="Times New Roman" w:hAnsi="Times New Roman" w:cs="Times New Roman"/>
                <w:sz w:val="28"/>
                <w:szCs w:val="28"/>
              </w:rPr>
              <w:t>библиотекарь, звукооператор</w:t>
            </w:r>
          </w:p>
        </w:tc>
        <w:tc>
          <w:tcPr>
            <w:tcW w:w="2103" w:type="dxa"/>
            <w:vAlign w:val="center"/>
          </w:tcPr>
          <w:p w:rsidR="00FD4407" w:rsidRPr="002E34B9" w:rsidRDefault="00425B4E" w:rsidP="002E34B9">
            <w:pPr>
              <w:jc w:val="center"/>
              <w:rPr>
                <w:rFonts w:ascii="Times New Roman" w:hAnsi="Times New Roman" w:cs="Times New Roman"/>
                <w:sz w:val="28"/>
                <w:szCs w:val="28"/>
              </w:rPr>
            </w:pPr>
            <w:r w:rsidRPr="002E34B9">
              <w:rPr>
                <w:rFonts w:ascii="Times New Roman" w:hAnsi="Times New Roman" w:cs="Times New Roman"/>
                <w:sz w:val="28"/>
                <w:szCs w:val="28"/>
              </w:rPr>
              <w:t>5013 рублей</w:t>
            </w:r>
          </w:p>
        </w:tc>
      </w:tr>
      <w:tr w:rsidR="008933ED" w:rsidRPr="00554040" w:rsidTr="002E34B9">
        <w:tc>
          <w:tcPr>
            <w:tcW w:w="7646" w:type="dxa"/>
          </w:tcPr>
          <w:p w:rsidR="008933ED" w:rsidRPr="002E34B9" w:rsidRDefault="008933ED" w:rsidP="002E34B9">
            <w:pPr>
              <w:jc w:val="both"/>
              <w:rPr>
                <w:rFonts w:ascii="Times New Roman" w:hAnsi="Times New Roman" w:cs="Times New Roman"/>
                <w:sz w:val="28"/>
                <w:szCs w:val="28"/>
              </w:rPr>
            </w:pPr>
            <w:r w:rsidRPr="002E34B9">
              <w:rPr>
                <w:rFonts w:ascii="Times New Roman" w:hAnsi="Times New Roman" w:cs="Times New Roman"/>
                <w:sz w:val="28"/>
                <w:szCs w:val="28"/>
              </w:rPr>
              <w:t>ПКГ должностей руководящего состава учреждений культуры, искусства и кинематографии: заведующий художественно-постановочной частью,</w:t>
            </w:r>
            <w:r w:rsidR="004E2949">
              <w:rPr>
                <w:rFonts w:ascii="Times New Roman" w:hAnsi="Times New Roman" w:cs="Times New Roman"/>
                <w:sz w:val="28"/>
                <w:szCs w:val="28"/>
              </w:rPr>
              <w:t xml:space="preserve"> заведующий отделом, библиотекой,</w:t>
            </w:r>
            <w:r w:rsidRPr="002E34B9">
              <w:rPr>
                <w:rFonts w:ascii="Times New Roman" w:hAnsi="Times New Roman" w:cs="Times New Roman"/>
                <w:sz w:val="28"/>
                <w:szCs w:val="28"/>
              </w:rPr>
              <w:t xml:space="preserve"> руководитель коллектива самодеятельного искусства, дирижёр</w:t>
            </w:r>
          </w:p>
        </w:tc>
        <w:tc>
          <w:tcPr>
            <w:tcW w:w="2103" w:type="dxa"/>
            <w:vAlign w:val="center"/>
          </w:tcPr>
          <w:p w:rsidR="00425B4E" w:rsidRPr="002E34B9" w:rsidRDefault="00425B4E" w:rsidP="002E34B9">
            <w:pPr>
              <w:jc w:val="center"/>
              <w:rPr>
                <w:rFonts w:ascii="Times New Roman" w:hAnsi="Times New Roman" w:cs="Times New Roman"/>
                <w:sz w:val="28"/>
                <w:szCs w:val="28"/>
              </w:rPr>
            </w:pPr>
            <w:r w:rsidRPr="002E34B9">
              <w:rPr>
                <w:rFonts w:ascii="Times New Roman" w:hAnsi="Times New Roman" w:cs="Times New Roman"/>
                <w:sz w:val="28"/>
                <w:szCs w:val="28"/>
              </w:rPr>
              <w:t>5210</w:t>
            </w:r>
            <w:r w:rsidR="00554040" w:rsidRPr="002E34B9">
              <w:rPr>
                <w:rFonts w:ascii="Times New Roman" w:hAnsi="Times New Roman" w:cs="Times New Roman"/>
                <w:sz w:val="28"/>
                <w:szCs w:val="28"/>
              </w:rPr>
              <w:t xml:space="preserve"> </w:t>
            </w:r>
            <w:r w:rsidRPr="002E34B9">
              <w:rPr>
                <w:rFonts w:ascii="Times New Roman" w:hAnsi="Times New Roman" w:cs="Times New Roman"/>
                <w:sz w:val="28"/>
                <w:szCs w:val="28"/>
              </w:rPr>
              <w:t>рублей</w:t>
            </w:r>
          </w:p>
        </w:tc>
      </w:tr>
    </w:tbl>
    <w:p w:rsidR="00FD4407" w:rsidRPr="00554040" w:rsidRDefault="00FD4407" w:rsidP="00554040">
      <w:pPr>
        <w:ind w:firstLine="851"/>
        <w:jc w:val="both"/>
        <w:rPr>
          <w:rFonts w:ascii="Times New Roman" w:hAnsi="Times New Roman" w:cs="Times New Roman"/>
          <w:sz w:val="28"/>
          <w:szCs w:val="28"/>
        </w:rPr>
      </w:pPr>
      <w:bookmarkStart w:id="1" w:name="bookmark1"/>
    </w:p>
    <w:p w:rsidR="001B21CB" w:rsidRPr="00095E41" w:rsidRDefault="00095E41" w:rsidP="00095E41">
      <w:pPr>
        <w:jc w:val="center"/>
        <w:rPr>
          <w:rFonts w:ascii="Times New Roman" w:hAnsi="Times New Roman" w:cs="Times New Roman"/>
          <w:b/>
          <w:sz w:val="28"/>
          <w:szCs w:val="28"/>
        </w:rPr>
      </w:pPr>
      <w:r>
        <w:rPr>
          <w:rFonts w:ascii="Times New Roman" w:hAnsi="Times New Roman" w:cs="Times New Roman"/>
          <w:b/>
          <w:sz w:val="28"/>
          <w:szCs w:val="28"/>
        </w:rPr>
        <w:t xml:space="preserve">2.2. </w:t>
      </w:r>
      <w:r w:rsidR="00F3508A" w:rsidRPr="00095E41">
        <w:rPr>
          <w:rFonts w:ascii="Times New Roman" w:hAnsi="Times New Roman" w:cs="Times New Roman"/>
          <w:b/>
          <w:sz w:val="28"/>
          <w:szCs w:val="28"/>
        </w:rPr>
        <w:t>Выплаты компенсационного характера</w:t>
      </w:r>
      <w:bookmarkEnd w:id="1"/>
    </w:p>
    <w:p w:rsidR="00565401" w:rsidRPr="00554040" w:rsidRDefault="00565401" w:rsidP="00554040">
      <w:pPr>
        <w:ind w:firstLine="851"/>
        <w:jc w:val="both"/>
        <w:rPr>
          <w:rFonts w:ascii="Times New Roman" w:hAnsi="Times New Roman" w:cs="Times New Roman"/>
          <w:sz w:val="28"/>
          <w:szCs w:val="28"/>
        </w:rPr>
      </w:pP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2.2.1</w:t>
      </w:r>
      <w:r w:rsidR="00EC7C9D" w:rsidRPr="00554040">
        <w:rPr>
          <w:rFonts w:ascii="Times New Roman" w:hAnsi="Times New Roman" w:cs="Times New Roman"/>
          <w:sz w:val="28"/>
          <w:szCs w:val="28"/>
        </w:rPr>
        <w:t>.</w:t>
      </w:r>
      <w:r w:rsidRPr="00554040">
        <w:rPr>
          <w:rFonts w:ascii="Times New Roman" w:hAnsi="Times New Roman" w:cs="Times New Roman"/>
          <w:sz w:val="28"/>
          <w:szCs w:val="28"/>
        </w:rPr>
        <w:t xml:space="preserve"> В организациях устанавливаются выплаты компенсационного характера в соответствии с перечнем видов выплат компенсационного характера, утвержденным постановлением администрации города Вятские Поляны от 28.11.2008 № 2136.</w:t>
      </w:r>
    </w:p>
    <w:p w:rsidR="001B21CB" w:rsidRPr="00554040" w:rsidRDefault="00095E41" w:rsidP="00554040">
      <w:pPr>
        <w:ind w:firstLine="851"/>
        <w:jc w:val="both"/>
        <w:rPr>
          <w:rFonts w:ascii="Times New Roman" w:hAnsi="Times New Roman" w:cs="Times New Roman"/>
          <w:sz w:val="28"/>
          <w:szCs w:val="28"/>
        </w:rPr>
      </w:pPr>
      <w:r>
        <w:rPr>
          <w:rFonts w:ascii="Times New Roman" w:hAnsi="Times New Roman" w:cs="Times New Roman"/>
          <w:sz w:val="28"/>
          <w:szCs w:val="28"/>
        </w:rPr>
        <w:t>2.2.2.</w:t>
      </w:r>
      <w:r w:rsidR="00F3508A" w:rsidRPr="00554040">
        <w:rPr>
          <w:rFonts w:ascii="Times New Roman" w:hAnsi="Times New Roman" w:cs="Times New Roman"/>
          <w:sz w:val="28"/>
          <w:szCs w:val="28"/>
        </w:rPr>
        <w:t xml:space="preserve"> Положениями об оплате труда работников организаций может быть предусмотрено установление следующих выплат компенсационного характера:</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выплаты работникам, занятым на работах с вредными и (или) опасными условиями труда и иными особыми условиями работы;</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выплаты при совмещении профессий (должностей);</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выплаты за расширение зон обслуживания;</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выплаты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выплаты за сверхурочную работу;</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выплаты за работу в выходные и нерабочие праздничные дни;</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выплаты за работу в ночное время.</w:t>
      </w:r>
    </w:p>
    <w:p w:rsidR="001B21CB" w:rsidRPr="00554040" w:rsidRDefault="00095E41" w:rsidP="00554040">
      <w:pPr>
        <w:ind w:firstLine="851"/>
        <w:jc w:val="both"/>
        <w:rPr>
          <w:rFonts w:ascii="Times New Roman" w:hAnsi="Times New Roman" w:cs="Times New Roman"/>
          <w:sz w:val="28"/>
          <w:szCs w:val="28"/>
        </w:rPr>
      </w:pPr>
      <w:r>
        <w:rPr>
          <w:rFonts w:ascii="Times New Roman" w:hAnsi="Times New Roman" w:cs="Times New Roman"/>
          <w:sz w:val="28"/>
          <w:szCs w:val="28"/>
        </w:rPr>
        <w:t>2.2.3.</w:t>
      </w:r>
      <w:r w:rsidR="00F3508A" w:rsidRPr="00554040">
        <w:rPr>
          <w:rFonts w:ascii="Times New Roman" w:hAnsi="Times New Roman" w:cs="Times New Roman"/>
          <w:sz w:val="28"/>
          <w:szCs w:val="28"/>
        </w:rPr>
        <w:t xml:space="preserve"> Выплаты компенсационного характера устанавливаются к окладам (должностным окладам), ставкам заработной платы работников в процентах или в абсолют</w:t>
      </w:r>
      <w:r w:rsidR="005C3DFA" w:rsidRPr="00554040">
        <w:rPr>
          <w:rFonts w:ascii="Times New Roman" w:hAnsi="Times New Roman" w:cs="Times New Roman"/>
          <w:sz w:val="28"/>
          <w:szCs w:val="28"/>
        </w:rPr>
        <w:t>ных размерах</w:t>
      </w:r>
      <w:r w:rsidR="00F3508A" w:rsidRPr="00554040">
        <w:rPr>
          <w:rFonts w:ascii="Times New Roman" w:hAnsi="Times New Roman" w:cs="Times New Roman"/>
          <w:sz w:val="28"/>
          <w:szCs w:val="28"/>
        </w:rPr>
        <w:t xml:space="preserve">, если иное не установлено трудовым </w:t>
      </w:r>
      <w:r w:rsidR="00F3508A" w:rsidRPr="00554040">
        <w:rPr>
          <w:rFonts w:ascii="Times New Roman" w:hAnsi="Times New Roman" w:cs="Times New Roman"/>
          <w:sz w:val="28"/>
          <w:szCs w:val="28"/>
        </w:rPr>
        <w:lastRenderedPageBreak/>
        <w:t>законодательством, в пределах фонда оплаты труда.</w:t>
      </w:r>
    </w:p>
    <w:p w:rsidR="001B21CB" w:rsidRPr="00554040" w:rsidRDefault="00095E41" w:rsidP="00554040">
      <w:pPr>
        <w:ind w:firstLine="851"/>
        <w:jc w:val="both"/>
        <w:rPr>
          <w:rFonts w:ascii="Times New Roman" w:hAnsi="Times New Roman" w:cs="Times New Roman"/>
          <w:sz w:val="28"/>
          <w:szCs w:val="28"/>
        </w:rPr>
      </w:pPr>
      <w:r>
        <w:rPr>
          <w:rFonts w:ascii="Times New Roman" w:hAnsi="Times New Roman" w:cs="Times New Roman"/>
          <w:sz w:val="28"/>
          <w:szCs w:val="28"/>
        </w:rPr>
        <w:t>2.2.4.</w:t>
      </w:r>
      <w:r w:rsidR="00F3508A" w:rsidRPr="00554040">
        <w:rPr>
          <w:rFonts w:ascii="Times New Roman" w:hAnsi="Times New Roman" w:cs="Times New Roman"/>
          <w:sz w:val="28"/>
          <w:szCs w:val="28"/>
        </w:rPr>
        <w:t xml:space="preserve"> Размеры выплат компенсационного характера, устанавливаемые в процентах от оклада (должностного оклада), ставки заработной платы, определяются путем умножения размера оклада (должностного оклада), ставки заработной платы работника на размер выплаты в процентах от оклада (должностного окл</w:t>
      </w:r>
      <w:r w:rsidR="005C3DFA" w:rsidRPr="00554040">
        <w:rPr>
          <w:rFonts w:ascii="Times New Roman" w:hAnsi="Times New Roman" w:cs="Times New Roman"/>
          <w:sz w:val="28"/>
          <w:szCs w:val="28"/>
        </w:rPr>
        <w:t>ада), ставки заработной платы.</w:t>
      </w:r>
    </w:p>
    <w:p w:rsidR="001B21CB" w:rsidRPr="00554040" w:rsidRDefault="00095E41" w:rsidP="00554040">
      <w:pPr>
        <w:ind w:firstLine="851"/>
        <w:jc w:val="both"/>
        <w:rPr>
          <w:rFonts w:ascii="Times New Roman" w:hAnsi="Times New Roman" w:cs="Times New Roman"/>
          <w:sz w:val="28"/>
          <w:szCs w:val="28"/>
        </w:rPr>
      </w:pPr>
      <w:r>
        <w:rPr>
          <w:rFonts w:ascii="Times New Roman" w:hAnsi="Times New Roman" w:cs="Times New Roman"/>
          <w:sz w:val="28"/>
          <w:szCs w:val="28"/>
        </w:rPr>
        <w:t>2.2.5.</w:t>
      </w:r>
      <w:r w:rsidR="00F3508A" w:rsidRPr="00554040">
        <w:rPr>
          <w:rFonts w:ascii="Times New Roman" w:hAnsi="Times New Roman" w:cs="Times New Roman"/>
          <w:sz w:val="28"/>
          <w:szCs w:val="28"/>
        </w:rPr>
        <w:t xml:space="preserve"> Установленные выплаты компенсационного характера не образуют новый оклад (должностной оклад), ставку заработной платы и не учитываются при начислении стимулирующих и компенсационных выплат.</w:t>
      </w:r>
    </w:p>
    <w:p w:rsidR="001B21CB" w:rsidRPr="00554040" w:rsidRDefault="00095E41" w:rsidP="00554040">
      <w:pPr>
        <w:ind w:firstLine="851"/>
        <w:jc w:val="both"/>
        <w:rPr>
          <w:rFonts w:ascii="Times New Roman" w:hAnsi="Times New Roman" w:cs="Times New Roman"/>
          <w:sz w:val="28"/>
          <w:szCs w:val="28"/>
        </w:rPr>
      </w:pPr>
      <w:r>
        <w:rPr>
          <w:rFonts w:ascii="Times New Roman" w:hAnsi="Times New Roman" w:cs="Times New Roman"/>
          <w:sz w:val="28"/>
          <w:szCs w:val="28"/>
        </w:rPr>
        <w:t>2.2.6.</w:t>
      </w:r>
      <w:r w:rsidR="00F3508A" w:rsidRPr="00554040">
        <w:rPr>
          <w:rFonts w:ascii="Times New Roman" w:hAnsi="Times New Roman" w:cs="Times New Roman"/>
          <w:sz w:val="28"/>
          <w:szCs w:val="28"/>
        </w:rPr>
        <w:t xml:space="preserve"> Размеры и условия установления выплат компенсационного характера конкретизируются в трудовых договорах работников, локальных нормативных актах, коллективных договорах.</w:t>
      </w:r>
    </w:p>
    <w:p w:rsidR="001B21CB" w:rsidRPr="00554040" w:rsidRDefault="00095E41" w:rsidP="00554040">
      <w:pPr>
        <w:ind w:firstLine="851"/>
        <w:jc w:val="both"/>
        <w:rPr>
          <w:rFonts w:ascii="Times New Roman" w:hAnsi="Times New Roman" w:cs="Times New Roman"/>
          <w:sz w:val="28"/>
          <w:szCs w:val="28"/>
        </w:rPr>
      </w:pPr>
      <w:r>
        <w:rPr>
          <w:rFonts w:ascii="Times New Roman" w:hAnsi="Times New Roman" w:cs="Times New Roman"/>
          <w:sz w:val="28"/>
          <w:szCs w:val="28"/>
        </w:rPr>
        <w:t>2.2.7.</w:t>
      </w:r>
      <w:r w:rsidR="00F3508A" w:rsidRPr="00554040">
        <w:rPr>
          <w:rFonts w:ascii="Times New Roman" w:hAnsi="Times New Roman" w:cs="Times New Roman"/>
          <w:sz w:val="28"/>
          <w:szCs w:val="28"/>
        </w:rPr>
        <w:t xml:space="preserve"> Рекомендуемые размеры и условия установления выплат компенсационного характера:</w:t>
      </w:r>
    </w:p>
    <w:p w:rsidR="00DB17CF" w:rsidRPr="00554040" w:rsidRDefault="00095E41" w:rsidP="00554040">
      <w:pPr>
        <w:ind w:firstLine="851"/>
        <w:jc w:val="both"/>
        <w:rPr>
          <w:rFonts w:ascii="Times New Roman" w:hAnsi="Times New Roman" w:cs="Times New Roman"/>
          <w:sz w:val="28"/>
          <w:szCs w:val="28"/>
        </w:rPr>
      </w:pPr>
      <w:r>
        <w:rPr>
          <w:rFonts w:ascii="Times New Roman" w:hAnsi="Times New Roman" w:cs="Times New Roman"/>
          <w:sz w:val="28"/>
          <w:szCs w:val="28"/>
        </w:rPr>
        <w:t xml:space="preserve">2.2.7.1. </w:t>
      </w:r>
      <w:r w:rsidR="00F3508A" w:rsidRPr="00554040">
        <w:rPr>
          <w:rFonts w:ascii="Times New Roman" w:hAnsi="Times New Roman" w:cs="Times New Roman"/>
          <w:sz w:val="28"/>
          <w:szCs w:val="28"/>
        </w:rPr>
        <w:t>Выплаты работникам, занятым на работах с вредными и (или) опасными условиями труда и иными особыми условиями работы:</w:t>
      </w:r>
    </w:p>
    <w:p w:rsidR="001B21CB" w:rsidRPr="00554040" w:rsidRDefault="00095E41" w:rsidP="00554040">
      <w:pPr>
        <w:ind w:firstLine="851"/>
        <w:jc w:val="both"/>
        <w:rPr>
          <w:rFonts w:ascii="Times New Roman" w:hAnsi="Times New Roman" w:cs="Times New Roman"/>
          <w:sz w:val="28"/>
          <w:szCs w:val="28"/>
        </w:rPr>
      </w:pPr>
      <w:r>
        <w:rPr>
          <w:rFonts w:ascii="Times New Roman" w:hAnsi="Times New Roman" w:cs="Times New Roman"/>
          <w:sz w:val="28"/>
          <w:szCs w:val="28"/>
        </w:rPr>
        <w:t xml:space="preserve">2.2.7.1.1. </w:t>
      </w:r>
      <w:r w:rsidR="00F3508A" w:rsidRPr="00554040">
        <w:rPr>
          <w:rFonts w:ascii="Times New Roman" w:hAnsi="Times New Roman" w:cs="Times New Roman"/>
          <w:sz w:val="28"/>
          <w:szCs w:val="28"/>
        </w:rPr>
        <w:t>Минимальный размер выплаты работникам, занятым на работах с вредными и (или) опасными условиями труда, составляет 4% оклада (должностного о</w:t>
      </w:r>
      <w:r w:rsidR="005C3DFA" w:rsidRPr="00554040">
        <w:rPr>
          <w:rFonts w:ascii="Times New Roman" w:hAnsi="Times New Roman" w:cs="Times New Roman"/>
          <w:sz w:val="28"/>
          <w:szCs w:val="28"/>
        </w:rPr>
        <w:t>клада), ставки заработной платы, пропорционально педагогической нагрузке.</w:t>
      </w:r>
      <w:r w:rsidR="00F3508A" w:rsidRPr="00554040">
        <w:rPr>
          <w:rFonts w:ascii="Times New Roman" w:hAnsi="Times New Roman" w:cs="Times New Roman"/>
          <w:sz w:val="28"/>
          <w:szCs w:val="28"/>
        </w:rPr>
        <w:t xml:space="preserve"> Конкретный размер выплаты устанавливается работодателем по результатам проведения с</w:t>
      </w:r>
      <w:r w:rsidR="005C3DFA" w:rsidRPr="00554040">
        <w:rPr>
          <w:rFonts w:ascii="Times New Roman" w:hAnsi="Times New Roman" w:cs="Times New Roman"/>
          <w:sz w:val="28"/>
          <w:szCs w:val="28"/>
        </w:rPr>
        <w:t>пециальной оценки условий труда.</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 xml:space="preserve">Специальная оценка условий труда проводится в соответствии с Федеральным законом от 28.12.2013 № 426-ФЗ «О специальной оценке условий труда», согласно Методике, </w:t>
      </w:r>
      <w:r w:rsidR="002324DE" w:rsidRPr="00554040">
        <w:rPr>
          <w:rFonts w:ascii="Times New Roman" w:hAnsi="Times New Roman" w:cs="Times New Roman"/>
          <w:sz w:val="28"/>
          <w:szCs w:val="28"/>
        </w:rPr>
        <w:t xml:space="preserve"> </w:t>
      </w:r>
      <w:r w:rsidRPr="00554040">
        <w:rPr>
          <w:rFonts w:ascii="Times New Roman" w:hAnsi="Times New Roman" w:cs="Times New Roman"/>
          <w:sz w:val="28"/>
          <w:szCs w:val="28"/>
        </w:rPr>
        <w:t>утвержденной</w:t>
      </w:r>
      <w:r w:rsidR="002324DE" w:rsidRPr="00554040">
        <w:rPr>
          <w:rFonts w:ascii="Times New Roman" w:hAnsi="Times New Roman" w:cs="Times New Roman"/>
          <w:sz w:val="28"/>
          <w:szCs w:val="28"/>
        </w:rPr>
        <w:t xml:space="preserve"> </w:t>
      </w:r>
      <w:r w:rsidRPr="00554040">
        <w:rPr>
          <w:rFonts w:ascii="Times New Roman" w:hAnsi="Times New Roman" w:cs="Times New Roman"/>
          <w:sz w:val="28"/>
          <w:szCs w:val="28"/>
        </w:rPr>
        <w:t xml:space="preserve"> приказом </w:t>
      </w:r>
      <w:r w:rsidR="002324DE" w:rsidRPr="00554040">
        <w:rPr>
          <w:rFonts w:ascii="Times New Roman" w:hAnsi="Times New Roman" w:cs="Times New Roman"/>
          <w:sz w:val="28"/>
          <w:szCs w:val="28"/>
        </w:rPr>
        <w:t xml:space="preserve"> </w:t>
      </w:r>
      <w:r w:rsidRPr="00554040">
        <w:rPr>
          <w:rFonts w:ascii="Times New Roman" w:hAnsi="Times New Roman" w:cs="Times New Roman"/>
          <w:sz w:val="28"/>
          <w:szCs w:val="28"/>
        </w:rPr>
        <w:t>Министерства труда  и</w:t>
      </w:r>
      <w:r w:rsidR="002324DE" w:rsidRPr="00554040">
        <w:rPr>
          <w:rFonts w:ascii="Times New Roman" w:hAnsi="Times New Roman" w:cs="Times New Roman"/>
          <w:sz w:val="28"/>
          <w:szCs w:val="28"/>
        </w:rPr>
        <w:t xml:space="preserve"> </w:t>
      </w:r>
      <w:r w:rsidRPr="00554040">
        <w:rPr>
          <w:rFonts w:ascii="Times New Roman" w:hAnsi="Times New Roman" w:cs="Times New Roman"/>
          <w:sz w:val="28"/>
          <w:szCs w:val="28"/>
        </w:rPr>
        <w:t xml:space="preserve"> социальной  защиты Российской Федерации от 24.01.2014 № </w:t>
      </w:r>
      <w:r w:rsidR="00D33897" w:rsidRPr="00554040">
        <w:rPr>
          <w:rFonts w:ascii="Times New Roman" w:hAnsi="Times New Roman" w:cs="Times New Roman"/>
          <w:sz w:val="28"/>
          <w:szCs w:val="28"/>
        </w:rPr>
        <w:t>33</w:t>
      </w:r>
      <w:r w:rsidRPr="00554040">
        <w:rPr>
          <w:rFonts w:ascii="Times New Roman" w:hAnsi="Times New Roman" w:cs="Times New Roman"/>
          <w:sz w:val="28"/>
          <w:szCs w:val="28"/>
        </w:rPr>
        <w:t>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w:t>
      </w:r>
    </w:p>
    <w:p w:rsidR="00F3508A"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При улучшении условий труда, подтвержденном результатами  специальной оценки условий труда (повторной, очередной), данная  компенсационная выплата уменьшается. В случае если специальная оценка  условий труда  покажет, что условия труда признаны безопасными (оптимальными, допустимыми), указанная выплата отменяется полностью.</w:t>
      </w:r>
    </w:p>
    <w:p w:rsidR="00F3508A"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2.2.7.2. Выплаты за работу в условиях, отклоняющихся от нормальных:</w:t>
      </w:r>
    </w:p>
    <w:p w:rsidR="001B21CB" w:rsidRPr="00554040" w:rsidRDefault="00095E41" w:rsidP="00554040">
      <w:pPr>
        <w:ind w:firstLine="851"/>
        <w:jc w:val="both"/>
        <w:rPr>
          <w:rFonts w:ascii="Times New Roman" w:hAnsi="Times New Roman" w:cs="Times New Roman"/>
          <w:sz w:val="28"/>
          <w:szCs w:val="28"/>
        </w:rPr>
      </w:pPr>
      <w:r>
        <w:rPr>
          <w:rFonts w:ascii="Times New Roman" w:hAnsi="Times New Roman" w:cs="Times New Roman"/>
          <w:sz w:val="28"/>
          <w:szCs w:val="28"/>
        </w:rPr>
        <w:t xml:space="preserve">2.2.7.2.1. </w:t>
      </w:r>
      <w:r w:rsidR="00F3508A" w:rsidRPr="00554040">
        <w:rPr>
          <w:rFonts w:ascii="Times New Roman" w:hAnsi="Times New Roman" w:cs="Times New Roman"/>
          <w:sz w:val="28"/>
          <w:szCs w:val="28"/>
        </w:rPr>
        <w:t>Выплата при совмещении профессий (должностей) устанавливается работнику при совмещении им профессий (должностей). Размер выплаты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F3508A" w:rsidRPr="00554040" w:rsidRDefault="00095E41" w:rsidP="00554040">
      <w:pPr>
        <w:ind w:firstLine="851"/>
        <w:jc w:val="both"/>
        <w:rPr>
          <w:rFonts w:ascii="Times New Roman" w:hAnsi="Times New Roman" w:cs="Times New Roman"/>
          <w:sz w:val="28"/>
          <w:szCs w:val="28"/>
        </w:rPr>
      </w:pPr>
      <w:r>
        <w:rPr>
          <w:rFonts w:ascii="Times New Roman" w:hAnsi="Times New Roman" w:cs="Times New Roman"/>
          <w:sz w:val="28"/>
          <w:szCs w:val="28"/>
        </w:rPr>
        <w:t xml:space="preserve">2.2.7.2.2. </w:t>
      </w:r>
      <w:r w:rsidR="00F3508A" w:rsidRPr="00554040">
        <w:rPr>
          <w:rFonts w:ascii="Times New Roman" w:hAnsi="Times New Roman" w:cs="Times New Roman"/>
          <w:sz w:val="28"/>
          <w:szCs w:val="28"/>
        </w:rPr>
        <w:t>Выплата за расширение зон обслуживания устанавливается работнику при расширении зон обслуживания. Размер выплаты и срок, на который она устанавливается, определяются</w:t>
      </w:r>
      <w:r w:rsidR="005C3DFA" w:rsidRPr="00554040">
        <w:rPr>
          <w:rFonts w:ascii="Times New Roman" w:hAnsi="Times New Roman" w:cs="Times New Roman"/>
          <w:sz w:val="28"/>
          <w:szCs w:val="28"/>
        </w:rPr>
        <w:t xml:space="preserve"> </w:t>
      </w:r>
      <w:r w:rsidR="00F3508A" w:rsidRPr="00554040">
        <w:rPr>
          <w:rFonts w:ascii="Times New Roman" w:hAnsi="Times New Roman" w:cs="Times New Roman"/>
          <w:sz w:val="28"/>
          <w:szCs w:val="28"/>
        </w:rPr>
        <w:t>по</w:t>
      </w:r>
      <w:r w:rsidR="005C3DFA" w:rsidRPr="00554040">
        <w:rPr>
          <w:rFonts w:ascii="Times New Roman" w:hAnsi="Times New Roman" w:cs="Times New Roman"/>
          <w:sz w:val="28"/>
          <w:szCs w:val="28"/>
        </w:rPr>
        <w:t xml:space="preserve"> </w:t>
      </w:r>
      <w:r w:rsidR="00F3508A" w:rsidRPr="00554040">
        <w:rPr>
          <w:rFonts w:ascii="Times New Roman" w:hAnsi="Times New Roman" w:cs="Times New Roman"/>
          <w:sz w:val="28"/>
          <w:szCs w:val="28"/>
        </w:rPr>
        <w:t>соглашению сторон трудового договора с учетом содержания</w:t>
      </w:r>
      <w:r>
        <w:rPr>
          <w:rFonts w:ascii="Times New Roman" w:hAnsi="Times New Roman" w:cs="Times New Roman"/>
          <w:sz w:val="28"/>
          <w:szCs w:val="28"/>
        </w:rPr>
        <w:t xml:space="preserve"> и </w:t>
      </w:r>
      <w:r w:rsidR="00F3508A" w:rsidRPr="00554040">
        <w:rPr>
          <w:rFonts w:ascii="Times New Roman" w:hAnsi="Times New Roman" w:cs="Times New Roman"/>
          <w:sz w:val="28"/>
          <w:szCs w:val="28"/>
        </w:rPr>
        <w:t>(или) объема дополнительной работы.</w:t>
      </w:r>
    </w:p>
    <w:p w:rsidR="001B21CB" w:rsidRPr="00554040" w:rsidRDefault="00095E41" w:rsidP="00554040">
      <w:pPr>
        <w:ind w:firstLine="851"/>
        <w:jc w:val="both"/>
        <w:rPr>
          <w:rFonts w:ascii="Times New Roman" w:hAnsi="Times New Roman" w:cs="Times New Roman"/>
          <w:sz w:val="28"/>
          <w:szCs w:val="28"/>
        </w:rPr>
      </w:pPr>
      <w:r>
        <w:rPr>
          <w:rFonts w:ascii="Times New Roman" w:hAnsi="Times New Roman" w:cs="Times New Roman"/>
          <w:sz w:val="28"/>
          <w:szCs w:val="28"/>
        </w:rPr>
        <w:t xml:space="preserve">2.2.7.2.3. </w:t>
      </w:r>
      <w:r w:rsidR="00F3508A" w:rsidRPr="00554040">
        <w:rPr>
          <w:rFonts w:ascii="Times New Roman" w:hAnsi="Times New Roman" w:cs="Times New Roman"/>
          <w:sz w:val="28"/>
          <w:szCs w:val="28"/>
        </w:rPr>
        <w:t xml:space="preserve">Выплата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устанавливается  работнику  в </w:t>
      </w:r>
      <w:r w:rsidR="00F3508A" w:rsidRPr="00554040">
        <w:rPr>
          <w:rFonts w:ascii="Times New Roman" w:hAnsi="Times New Roman" w:cs="Times New Roman"/>
          <w:sz w:val="28"/>
          <w:szCs w:val="28"/>
        </w:rPr>
        <w:lastRenderedPageBreak/>
        <w:t>случае  увеличения  установленного  ему  объема  работы  или  возложения  на  него  обязанностей  временно  отсутствующего  работника  без  освобождения  от работы,  определенной  трудовым  договором.  Размер  выплаты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 Выплата за увеличение  объёма работы при осуществлении   дополнительной  деятельности   при реализации  платных  услуг  утверждается  приказом  директора и  оплачивается за счет приносящей  доход  деятельности .</w:t>
      </w:r>
    </w:p>
    <w:p w:rsidR="00F3508A"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Преподавательская работа руководящих работников и  других  работников, занимающих штатные должности,  без занятия штатной  должности в той  же образовательной  организации  оплачивается  дополнительно  в  порядке  и  по окладам (должностным   окладам),   ставкам</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заработной платы, предусмотренным по выполняемой преподавательской работе. Выполнение преподавательской работы в данном случае допускается в основное рабочее время с согласия работодателя.</w:t>
      </w:r>
    </w:p>
    <w:p w:rsidR="001B21CB"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При выполнении работы, связанной с сопровождением</w:t>
      </w:r>
      <w:r w:rsidR="00565401" w:rsidRPr="00554040">
        <w:rPr>
          <w:rFonts w:ascii="Times New Roman" w:hAnsi="Times New Roman" w:cs="Times New Roman"/>
          <w:sz w:val="28"/>
          <w:szCs w:val="28"/>
        </w:rPr>
        <w:t xml:space="preserve"> </w:t>
      </w:r>
      <w:r w:rsidRPr="00554040">
        <w:rPr>
          <w:rFonts w:ascii="Times New Roman" w:hAnsi="Times New Roman" w:cs="Times New Roman"/>
          <w:sz w:val="28"/>
          <w:szCs w:val="28"/>
        </w:rPr>
        <w:t>образовательного процесса и не входящей в должностные обязанности, педагогическим работникам устанавливаются выплаты:</w:t>
      </w:r>
    </w:p>
    <w:p w:rsidR="00095E41" w:rsidRPr="00554040" w:rsidRDefault="00095E41" w:rsidP="00554040">
      <w:pPr>
        <w:ind w:firstLine="851"/>
        <w:jc w:val="both"/>
        <w:rPr>
          <w:rFonts w:ascii="Times New Roman" w:hAnsi="Times New Roman" w:cs="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64"/>
        <w:gridCol w:w="4875"/>
      </w:tblGrid>
      <w:tr w:rsidR="00232B24" w:rsidRPr="00554040" w:rsidTr="002E34B9">
        <w:tc>
          <w:tcPr>
            <w:tcW w:w="4764" w:type="dxa"/>
          </w:tcPr>
          <w:p w:rsidR="00232B24" w:rsidRPr="002E34B9" w:rsidRDefault="00232B24" w:rsidP="002E34B9">
            <w:pPr>
              <w:ind w:firstLine="34"/>
              <w:jc w:val="both"/>
              <w:rPr>
                <w:rFonts w:ascii="Times New Roman" w:hAnsi="Times New Roman" w:cs="Times New Roman"/>
                <w:sz w:val="28"/>
                <w:szCs w:val="28"/>
              </w:rPr>
            </w:pPr>
            <w:r w:rsidRPr="002E34B9">
              <w:rPr>
                <w:rFonts w:ascii="Times New Roman" w:hAnsi="Times New Roman" w:cs="Times New Roman"/>
                <w:sz w:val="28"/>
                <w:szCs w:val="28"/>
              </w:rPr>
              <w:t>Работа, связанная с сопровождением образовательного процесса и не входящая в должностные обязанности работника</w:t>
            </w:r>
          </w:p>
        </w:tc>
        <w:tc>
          <w:tcPr>
            <w:tcW w:w="4875" w:type="dxa"/>
          </w:tcPr>
          <w:p w:rsidR="00232B24" w:rsidRPr="002E34B9" w:rsidRDefault="00232B24" w:rsidP="002E34B9">
            <w:pPr>
              <w:ind w:firstLine="34"/>
              <w:jc w:val="both"/>
              <w:rPr>
                <w:rFonts w:ascii="Times New Roman" w:hAnsi="Times New Roman" w:cs="Times New Roman"/>
                <w:sz w:val="28"/>
                <w:szCs w:val="28"/>
              </w:rPr>
            </w:pPr>
            <w:r w:rsidRPr="002E34B9">
              <w:rPr>
                <w:rFonts w:ascii="Times New Roman" w:hAnsi="Times New Roman" w:cs="Times New Roman"/>
                <w:sz w:val="28"/>
                <w:szCs w:val="28"/>
              </w:rPr>
              <w:t>Рекомендуемый минимальный размер выплаты в процентах от оклада (должностного оклада), ставки заработной платы</w:t>
            </w:r>
          </w:p>
        </w:tc>
      </w:tr>
      <w:tr w:rsidR="00232B24" w:rsidRPr="00554040" w:rsidTr="002E34B9">
        <w:tc>
          <w:tcPr>
            <w:tcW w:w="4764" w:type="dxa"/>
          </w:tcPr>
          <w:p w:rsidR="00232B24" w:rsidRPr="002E34B9" w:rsidRDefault="00232B24" w:rsidP="002E34B9">
            <w:pPr>
              <w:ind w:firstLine="34"/>
              <w:jc w:val="both"/>
              <w:rPr>
                <w:rFonts w:ascii="Times New Roman" w:hAnsi="Times New Roman" w:cs="Times New Roman"/>
                <w:sz w:val="28"/>
                <w:szCs w:val="28"/>
              </w:rPr>
            </w:pPr>
            <w:r w:rsidRPr="002E34B9">
              <w:rPr>
                <w:rFonts w:ascii="Times New Roman" w:hAnsi="Times New Roman" w:cs="Times New Roman"/>
                <w:sz w:val="28"/>
                <w:szCs w:val="28"/>
              </w:rPr>
              <w:t>Классное руководство</w:t>
            </w:r>
          </w:p>
        </w:tc>
        <w:tc>
          <w:tcPr>
            <w:tcW w:w="4875" w:type="dxa"/>
          </w:tcPr>
          <w:p w:rsidR="00232B24" w:rsidRPr="002E34B9" w:rsidRDefault="00232B24" w:rsidP="002E34B9">
            <w:pPr>
              <w:ind w:firstLine="34"/>
              <w:jc w:val="center"/>
              <w:rPr>
                <w:rFonts w:ascii="Times New Roman" w:hAnsi="Times New Roman" w:cs="Times New Roman"/>
                <w:sz w:val="28"/>
                <w:szCs w:val="28"/>
              </w:rPr>
            </w:pPr>
            <w:r w:rsidRPr="002E34B9">
              <w:rPr>
                <w:rFonts w:ascii="Times New Roman" w:hAnsi="Times New Roman" w:cs="Times New Roman"/>
                <w:sz w:val="28"/>
                <w:szCs w:val="28"/>
              </w:rPr>
              <w:t>до 15</w:t>
            </w:r>
          </w:p>
        </w:tc>
      </w:tr>
      <w:tr w:rsidR="00232B24" w:rsidRPr="00554040" w:rsidTr="002E34B9">
        <w:tc>
          <w:tcPr>
            <w:tcW w:w="4764" w:type="dxa"/>
          </w:tcPr>
          <w:p w:rsidR="00232B24" w:rsidRPr="002E34B9" w:rsidRDefault="00232B24" w:rsidP="002E34B9">
            <w:pPr>
              <w:ind w:firstLine="34"/>
              <w:jc w:val="both"/>
              <w:rPr>
                <w:rFonts w:ascii="Times New Roman" w:hAnsi="Times New Roman" w:cs="Times New Roman"/>
                <w:sz w:val="28"/>
                <w:szCs w:val="28"/>
              </w:rPr>
            </w:pPr>
            <w:r w:rsidRPr="002E34B9">
              <w:rPr>
                <w:rFonts w:ascii="Times New Roman" w:hAnsi="Times New Roman" w:cs="Times New Roman"/>
                <w:sz w:val="28"/>
                <w:szCs w:val="28"/>
              </w:rPr>
              <w:t>Проверка тетрадей, письменных работ теоретического цикла</w:t>
            </w:r>
          </w:p>
        </w:tc>
        <w:tc>
          <w:tcPr>
            <w:tcW w:w="4875" w:type="dxa"/>
          </w:tcPr>
          <w:p w:rsidR="00232B24" w:rsidRPr="002E34B9" w:rsidRDefault="00232B24" w:rsidP="002E34B9">
            <w:pPr>
              <w:ind w:firstLine="34"/>
              <w:jc w:val="center"/>
              <w:rPr>
                <w:rFonts w:ascii="Times New Roman" w:hAnsi="Times New Roman" w:cs="Times New Roman"/>
                <w:sz w:val="28"/>
                <w:szCs w:val="28"/>
              </w:rPr>
            </w:pPr>
            <w:r w:rsidRPr="002E34B9">
              <w:rPr>
                <w:rFonts w:ascii="Times New Roman" w:hAnsi="Times New Roman" w:cs="Times New Roman"/>
                <w:sz w:val="28"/>
                <w:szCs w:val="28"/>
              </w:rPr>
              <w:t>до 15</w:t>
            </w:r>
          </w:p>
        </w:tc>
      </w:tr>
      <w:tr w:rsidR="00232B24" w:rsidRPr="00554040" w:rsidTr="002E34B9">
        <w:tc>
          <w:tcPr>
            <w:tcW w:w="4764" w:type="dxa"/>
          </w:tcPr>
          <w:p w:rsidR="00232B24" w:rsidRPr="002E34B9" w:rsidRDefault="00232B24" w:rsidP="002E34B9">
            <w:pPr>
              <w:ind w:firstLine="34"/>
              <w:jc w:val="both"/>
              <w:rPr>
                <w:rFonts w:ascii="Times New Roman" w:hAnsi="Times New Roman" w:cs="Times New Roman"/>
                <w:sz w:val="28"/>
                <w:szCs w:val="28"/>
              </w:rPr>
            </w:pPr>
            <w:r w:rsidRPr="002E34B9">
              <w:rPr>
                <w:rFonts w:ascii="Times New Roman" w:hAnsi="Times New Roman" w:cs="Times New Roman"/>
                <w:sz w:val="28"/>
                <w:szCs w:val="28"/>
              </w:rPr>
              <w:t>Заведование кабинетом</w:t>
            </w:r>
          </w:p>
        </w:tc>
        <w:tc>
          <w:tcPr>
            <w:tcW w:w="4875" w:type="dxa"/>
          </w:tcPr>
          <w:p w:rsidR="00232B24" w:rsidRPr="002E34B9" w:rsidRDefault="00232B24" w:rsidP="002E34B9">
            <w:pPr>
              <w:ind w:firstLine="34"/>
              <w:jc w:val="center"/>
              <w:rPr>
                <w:rFonts w:ascii="Times New Roman" w:hAnsi="Times New Roman" w:cs="Times New Roman"/>
                <w:sz w:val="28"/>
                <w:szCs w:val="28"/>
              </w:rPr>
            </w:pPr>
            <w:r w:rsidRPr="002E34B9">
              <w:rPr>
                <w:rFonts w:ascii="Times New Roman" w:hAnsi="Times New Roman" w:cs="Times New Roman"/>
                <w:sz w:val="28"/>
                <w:szCs w:val="28"/>
              </w:rPr>
              <w:t>до 15</w:t>
            </w:r>
          </w:p>
        </w:tc>
      </w:tr>
      <w:tr w:rsidR="00232B24" w:rsidRPr="00554040" w:rsidTr="002E34B9">
        <w:tc>
          <w:tcPr>
            <w:tcW w:w="4764" w:type="dxa"/>
          </w:tcPr>
          <w:p w:rsidR="00232B24" w:rsidRPr="002E34B9" w:rsidRDefault="00232B24" w:rsidP="002E34B9">
            <w:pPr>
              <w:ind w:firstLine="34"/>
              <w:jc w:val="both"/>
              <w:rPr>
                <w:rFonts w:ascii="Times New Roman" w:hAnsi="Times New Roman" w:cs="Times New Roman"/>
                <w:sz w:val="28"/>
                <w:szCs w:val="28"/>
              </w:rPr>
            </w:pPr>
            <w:r w:rsidRPr="002E34B9">
              <w:rPr>
                <w:rFonts w:ascii="Times New Roman" w:hAnsi="Times New Roman" w:cs="Times New Roman"/>
                <w:sz w:val="28"/>
                <w:szCs w:val="28"/>
              </w:rPr>
              <w:t>Работа с сайтами</w:t>
            </w:r>
          </w:p>
        </w:tc>
        <w:tc>
          <w:tcPr>
            <w:tcW w:w="4875" w:type="dxa"/>
          </w:tcPr>
          <w:p w:rsidR="00232B24" w:rsidRPr="002E34B9" w:rsidRDefault="00232B24" w:rsidP="002E34B9">
            <w:pPr>
              <w:ind w:firstLine="34"/>
              <w:jc w:val="center"/>
              <w:rPr>
                <w:rFonts w:ascii="Times New Roman" w:hAnsi="Times New Roman" w:cs="Times New Roman"/>
                <w:sz w:val="28"/>
                <w:szCs w:val="28"/>
              </w:rPr>
            </w:pPr>
            <w:r w:rsidRPr="002E34B9">
              <w:rPr>
                <w:rFonts w:ascii="Times New Roman" w:hAnsi="Times New Roman" w:cs="Times New Roman"/>
                <w:sz w:val="28"/>
                <w:szCs w:val="28"/>
              </w:rPr>
              <w:t>до 15</w:t>
            </w:r>
          </w:p>
        </w:tc>
      </w:tr>
    </w:tbl>
    <w:p w:rsidR="001B21CB" w:rsidRPr="00554040" w:rsidRDefault="001B21CB" w:rsidP="00554040">
      <w:pPr>
        <w:ind w:firstLine="851"/>
        <w:jc w:val="both"/>
        <w:rPr>
          <w:rFonts w:ascii="Times New Roman" w:hAnsi="Times New Roman" w:cs="Times New Roman"/>
          <w:sz w:val="28"/>
          <w:szCs w:val="28"/>
        </w:rPr>
      </w:pPr>
    </w:p>
    <w:p w:rsidR="002324DE"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Выплата за проверку тетрадей работникам, выполняющим преподавательскую работу в объеме, превышающем норму часов преподавательской работы, определенную уполномоченным Правительством Российской Федерации федеральным органом исполнительной власти, за ставку заработной платы, устанавливается пропорционально выполняемому объему.</w:t>
      </w:r>
    </w:p>
    <w:p w:rsidR="002324DE" w:rsidRPr="00554040" w:rsidRDefault="002324DE"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2.2.7.2.4.</w:t>
      </w:r>
      <w:r w:rsidR="00F3508A" w:rsidRPr="00554040">
        <w:rPr>
          <w:rFonts w:ascii="Times New Roman" w:hAnsi="Times New Roman" w:cs="Times New Roman"/>
          <w:sz w:val="28"/>
          <w:szCs w:val="28"/>
        </w:rPr>
        <w:t xml:space="preserve"> 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w:t>
      </w:r>
      <w:r w:rsidRPr="00554040">
        <w:rPr>
          <w:rFonts w:ascii="Times New Roman" w:hAnsi="Times New Roman" w:cs="Times New Roman"/>
          <w:sz w:val="28"/>
          <w:szCs w:val="28"/>
        </w:rPr>
        <w:t xml:space="preserve"> </w:t>
      </w:r>
      <w:r w:rsidR="00F3508A" w:rsidRPr="00554040">
        <w:rPr>
          <w:rFonts w:ascii="Times New Roman" w:hAnsi="Times New Roman" w:cs="Times New Roman"/>
          <w:sz w:val="28"/>
          <w:szCs w:val="28"/>
        </w:rPr>
        <w:t>могут определяться коллективным договором, локальным нормативным</w:t>
      </w:r>
      <w:r w:rsidRPr="00554040">
        <w:rPr>
          <w:rFonts w:ascii="Times New Roman" w:hAnsi="Times New Roman" w:cs="Times New Roman"/>
          <w:sz w:val="28"/>
          <w:szCs w:val="28"/>
        </w:rPr>
        <w:t xml:space="preserve"> </w:t>
      </w:r>
      <w:r w:rsidR="00F3508A" w:rsidRPr="00554040">
        <w:rPr>
          <w:rFonts w:ascii="Times New Roman" w:hAnsi="Times New Roman" w:cs="Times New Roman"/>
          <w:sz w:val="28"/>
          <w:szCs w:val="28"/>
        </w:rPr>
        <w:t>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bookmarkStart w:id="2" w:name="bookmark2"/>
    </w:p>
    <w:p w:rsidR="002324DE" w:rsidRPr="00554040" w:rsidRDefault="002324DE"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 xml:space="preserve">2.2.7.2.5. </w:t>
      </w:r>
      <w:r w:rsidR="00F3508A" w:rsidRPr="00554040">
        <w:rPr>
          <w:rFonts w:ascii="Times New Roman" w:hAnsi="Times New Roman" w:cs="Times New Roman"/>
          <w:sz w:val="28"/>
          <w:szCs w:val="28"/>
        </w:rPr>
        <w:t>Выплата за работу в выходные и нерабочие праздничные</w:t>
      </w:r>
      <w:bookmarkEnd w:id="2"/>
      <w:r w:rsidRPr="00554040">
        <w:rPr>
          <w:rFonts w:ascii="Times New Roman" w:hAnsi="Times New Roman" w:cs="Times New Roman"/>
          <w:sz w:val="28"/>
          <w:szCs w:val="28"/>
        </w:rPr>
        <w:t xml:space="preserve"> </w:t>
      </w:r>
      <w:r w:rsidR="00F3508A" w:rsidRPr="00554040">
        <w:rPr>
          <w:rFonts w:ascii="Times New Roman" w:hAnsi="Times New Roman" w:cs="Times New Roman"/>
          <w:sz w:val="28"/>
          <w:szCs w:val="28"/>
        </w:rPr>
        <w:t xml:space="preserve">дни производится работникам, привлекавшимся к работе в выходные и нерабочие праздничные дни, в размере не менее одинарной дневной ставки сверх оклада </w:t>
      </w:r>
      <w:r w:rsidR="00F3508A" w:rsidRPr="00554040">
        <w:rPr>
          <w:rFonts w:ascii="Times New Roman" w:hAnsi="Times New Roman" w:cs="Times New Roman"/>
          <w:sz w:val="28"/>
          <w:szCs w:val="28"/>
        </w:rPr>
        <w:lastRenderedPageBreak/>
        <w:t>(должностного оклада), ставки заработной платы при работе полный день, если работа в выходной или нерабочий праздничный день производилась в пределах месячной нормы рабочего времени, и в размере не менее двойной дневной ставки сверх оклада (должностного оклада), ставки заработной платы при работе полный день, если работа в выходной или</w:t>
      </w:r>
      <w:r w:rsidR="00565401" w:rsidRPr="00554040">
        <w:rPr>
          <w:rFonts w:ascii="Times New Roman" w:hAnsi="Times New Roman" w:cs="Times New Roman"/>
          <w:sz w:val="28"/>
          <w:szCs w:val="28"/>
        </w:rPr>
        <w:t xml:space="preserve"> </w:t>
      </w:r>
      <w:r w:rsidR="00F3508A" w:rsidRPr="00554040">
        <w:rPr>
          <w:rFonts w:ascii="Times New Roman" w:hAnsi="Times New Roman" w:cs="Times New Roman"/>
          <w:sz w:val="28"/>
          <w:szCs w:val="28"/>
        </w:rPr>
        <w:t>нерабочий праздничный день производилась сверх месячной нормы рабочего времени.</w:t>
      </w:r>
      <w:r w:rsidRPr="00554040">
        <w:rPr>
          <w:rFonts w:ascii="Times New Roman" w:hAnsi="Times New Roman" w:cs="Times New Roman"/>
          <w:sz w:val="28"/>
          <w:szCs w:val="28"/>
        </w:rPr>
        <w:t xml:space="preserve"> </w:t>
      </w:r>
      <w:r w:rsidR="00F3508A" w:rsidRPr="00554040">
        <w:rPr>
          <w:rFonts w:ascii="Times New Roman" w:hAnsi="Times New Roman" w:cs="Times New Roman"/>
          <w:sz w:val="28"/>
          <w:szCs w:val="28"/>
        </w:rPr>
        <w:t>Работнику, привлекавшемуся к работе в выходной и нерабочий праздничный день, может быть предоставлен другой день отдыха. В этом случае работа в выходной и нерабочий праздничный день оплачивается в одинарном размере, а день отдыха оплате не подлежит.</w:t>
      </w:r>
    </w:p>
    <w:p w:rsidR="002324DE" w:rsidRPr="00554040" w:rsidRDefault="002324DE"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 xml:space="preserve">2.2.7.2.6. </w:t>
      </w:r>
      <w:r w:rsidR="00F3508A" w:rsidRPr="00554040">
        <w:rPr>
          <w:rFonts w:ascii="Times New Roman" w:hAnsi="Times New Roman" w:cs="Times New Roman"/>
          <w:sz w:val="28"/>
          <w:szCs w:val="28"/>
        </w:rPr>
        <w:t>Минимальный размер выплаты за работу в ночное время (с 22 часов до 6 часов) в соответствии с постановлением Правительства Российской Федерации от 22.07.2008 № 554 «О минимальном размере повышения оплаты труда за работу в ночное время» составляет 20% часовой ставки (оклада (должностного оклада), рассчитанного за час работы) за каждый час работы в ночное время. Конкретные размеры повышения оплаты труда за работу в ночное время устанавливаются коллективным договором, локальным нормативным актом, принимаемым с учетом мнения представительного органа работников, трудовым договором.</w:t>
      </w:r>
    </w:p>
    <w:p w:rsidR="009F5682" w:rsidRPr="00554040" w:rsidRDefault="009F5682"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2.2.7.2.7. Выплаты компенсационного характера устанавливаются за фактически отработанное время.</w:t>
      </w:r>
    </w:p>
    <w:p w:rsidR="009F5682" w:rsidRPr="00554040" w:rsidRDefault="009F5682" w:rsidP="00554040">
      <w:pPr>
        <w:ind w:firstLine="851"/>
        <w:jc w:val="both"/>
        <w:rPr>
          <w:rFonts w:ascii="Times New Roman" w:hAnsi="Times New Roman" w:cs="Times New Roman"/>
          <w:sz w:val="28"/>
          <w:szCs w:val="28"/>
        </w:rPr>
      </w:pPr>
    </w:p>
    <w:p w:rsidR="009F5682" w:rsidRPr="00095E41" w:rsidRDefault="00095E41" w:rsidP="00095E41">
      <w:pPr>
        <w:jc w:val="center"/>
        <w:rPr>
          <w:rFonts w:ascii="Times New Roman" w:hAnsi="Times New Roman" w:cs="Times New Roman"/>
          <w:b/>
          <w:sz w:val="28"/>
          <w:szCs w:val="28"/>
        </w:rPr>
      </w:pPr>
      <w:r>
        <w:rPr>
          <w:rFonts w:ascii="Times New Roman" w:hAnsi="Times New Roman" w:cs="Times New Roman"/>
          <w:b/>
          <w:sz w:val="28"/>
          <w:szCs w:val="28"/>
        </w:rPr>
        <w:t xml:space="preserve">2.3. </w:t>
      </w:r>
      <w:r w:rsidR="009F5682" w:rsidRPr="00095E41">
        <w:rPr>
          <w:rFonts w:ascii="Times New Roman" w:hAnsi="Times New Roman" w:cs="Times New Roman"/>
          <w:b/>
          <w:sz w:val="28"/>
          <w:szCs w:val="28"/>
        </w:rPr>
        <w:t>Выплаты стимулирующего характера</w:t>
      </w:r>
    </w:p>
    <w:p w:rsidR="009F5682" w:rsidRPr="00554040" w:rsidRDefault="009F5682" w:rsidP="00554040">
      <w:pPr>
        <w:ind w:firstLine="851"/>
        <w:jc w:val="both"/>
        <w:rPr>
          <w:rFonts w:ascii="Times New Roman" w:hAnsi="Times New Roman" w:cs="Times New Roman"/>
          <w:sz w:val="28"/>
          <w:szCs w:val="28"/>
        </w:rPr>
      </w:pPr>
    </w:p>
    <w:p w:rsidR="009F5682" w:rsidRPr="00554040" w:rsidRDefault="00095E41" w:rsidP="00554040">
      <w:pPr>
        <w:ind w:firstLine="851"/>
        <w:jc w:val="both"/>
        <w:rPr>
          <w:rFonts w:ascii="Times New Roman" w:hAnsi="Times New Roman" w:cs="Times New Roman"/>
          <w:sz w:val="28"/>
          <w:szCs w:val="28"/>
        </w:rPr>
      </w:pPr>
      <w:r>
        <w:rPr>
          <w:rFonts w:ascii="Times New Roman" w:hAnsi="Times New Roman" w:cs="Times New Roman"/>
          <w:sz w:val="28"/>
          <w:szCs w:val="28"/>
        </w:rPr>
        <w:t xml:space="preserve">2.3.1. </w:t>
      </w:r>
      <w:r w:rsidR="009F5682" w:rsidRPr="00554040">
        <w:rPr>
          <w:rFonts w:ascii="Times New Roman" w:hAnsi="Times New Roman" w:cs="Times New Roman"/>
          <w:sz w:val="28"/>
          <w:szCs w:val="28"/>
        </w:rPr>
        <w:t>В целях поощрения работников к повышению результативности и качества труда в организациях устанавливаются выплаты стимулирующего характера в соответствии с перечнем видов выплат стимулирующего характера, утвержденным постановлением администрации города Вятские Поляны от 28.11.2008 № 2136.</w:t>
      </w:r>
    </w:p>
    <w:p w:rsidR="009F5682" w:rsidRPr="00554040" w:rsidRDefault="009F5682"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Размеры и условия установления выплат стимулирующего характера производятся в пределах средств, выделенных учреждениям на формирование фонда оплаты труда на календарный год.</w:t>
      </w:r>
    </w:p>
    <w:p w:rsidR="009F5682" w:rsidRDefault="009F5682"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Размеры и условия установления выплат стимулирующего характера для всех категорий работников муниципальных учреждений устанавливаются с учетом соответствующих нормативных правовых актов Российской Федерации, соглашениями, коллективными договорами, локальными нормативными актами, принимаемыми с учетом мнения выборного органа первичной профсоюзной организации учреждения либо другим представительным органом работников учреждения на основе формализованных показателей и (или) критериев эффективности работы.</w:t>
      </w:r>
      <w:r w:rsidR="00204B16">
        <w:rPr>
          <w:rFonts w:ascii="Times New Roman" w:hAnsi="Times New Roman" w:cs="Times New Roman"/>
          <w:sz w:val="28"/>
          <w:szCs w:val="28"/>
        </w:rPr>
        <w:t xml:space="preserve"> </w:t>
      </w:r>
    </w:p>
    <w:p w:rsidR="00204B16" w:rsidRPr="00554040" w:rsidRDefault="00204B16" w:rsidP="00554040">
      <w:pPr>
        <w:ind w:firstLine="851"/>
        <w:jc w:val="both"/>
        <w:rPr>
          <w:rFonts w:ascii="Times New Roman" w:hAnsi="Times New Roman" w:cs="Times New Roman"/>
          <w:sz w:val="28"/>
          <w:szCs w:val="28"/>
        </w:rPr>
      </w:pPr>
      <w:r>
        <w:rPr>
          <w:rFonts w:ascii="Times New Roman" w:hAnsi="Times New Roman" w:cs="Times New Roman"/>
          <w:sz w:val="28"/>
          <w:szCs w:val="28"/>
        </w:rPr>
        <w:t>Показатели эффективности деятельности работы работников должны учитывать необходимость выполнение целевых показателей эффективности деятельности организации в части оказания муниципальных услуг, а также необходимость достижения установленных в планах мероприятий по реализации «дорожных карт».</w:t>
      </w:r>
    </w:p>
    <w:p w:rsidR="009F5682" w:rsidRPr="00554040" w:rsidRDefault="009F5682"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Разработка показателей и критериев эффективности работы осуществляется с учетом следующих принципов:</w:t>
      </w:r>
    </w:p>
    <w:p w:rsidR="009F5682" w:rsidRPr="00554040" w:rsidRDefault="009F5682"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lastRenderedPageBreak/>
        <w:t>объективность - размер вознаграждения работника должен определяться на основе объективной оценки результатов его труда, а также за достижение коллективных результатов труда;</w:t>
      </w:r>
    </w:p>
    <w:p w:rsidR="009F5682" w:rsidRPr="00554040" w:rsidRDefault="009F5682"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предсказуемость - работник должен знать, какое вознаграждение он получит в зависимости от результатов труда, а также за достижение коллективных результатов труда;</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адекватность - вознаграждение должно быть адекватно трудовому вкладу каждого работника в результате коллективного труда;</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своевременность - вознаграждение должно следовать за достижением результатов;</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прозрачность - правила определения вознаграждения должны быть понятны каждому работнику.</w:t>
      </w:r>
    </w:p>
    <w:p w:rsidR="009F5682"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2.3.2. Положениями об оплате труда работников организаций может быть предусмотрено установление следующих выплат стимулирующего характера к окладам (должностным окладам), ставкам заработной платы:</w:t>
      </w:r>
    </w:p>
    <w:p w:rsidR="00A94AB7" w:rsidRPr="00654E6A" w:rsidRDefault="00A94AB7" w:rsidP="00A94AB7">
      <w:pPr>
        <w:ind w:firstLine="851"/>
        <w:jc w:val="both"/>
        <w:rPr>
          <w:rFonts w:ascii="Times New Roman" w:hAnsi="Times New Roman" w:cs="Times New Roman"/>
          <w:sz w:val="28"/>
          <w:szCs w:val="28"/>
        </w:rPr>
      </w:pPr>
      <w:r w:rsidRPr="00654E6A">
        <w:rPr>
          <w:rFonts w:ascii="Times New Roman" w:hAnsi="Times New Roman" w:cs="Times New Roman"/>
          <w:sz w:val="28"/>
          <w:szCs w:val="28"/>
        </w:rPr>
        <w:t xml:space="preserve">2.3.2.1. </w:t>
      </w:r>
      <w:r w:rsidRPr="00654E6A">
        <w:rPr>
          <w:rFonts w:ascii="Times New Roman" w:hAnsi="Times New Roman" w:cs="Times New Roman"/>
          <w:b/>
          <w:sz w:val="28"/>
          <w:szCs w:val="28"/>
        </w:rPr>
        <w:t>Постоянные выплаты:</w:t>
      </w:r>
    </w:p>
    <w:p w:rsidR="00A94AB7" w:rsidRPr="00654E6A" w:rsidRDefault="00A94AB7" w:rsidP="00A94AB7">
      <w:pPr>
        <w:ind w:firstLine="851"/>
        <w:jc w:val="both"/>
        <w:rPr>
          <w:rFonts w:ascii="Times New Roman" w:hAnsi="Times New Roman" w:cs="Times New Roman"/>
          <w:sz w:val="28"/>
          <w:szCs w:val="28"/>
        </w:rPr>
      </w:pPr>
      <w:r w:rsidRPr="00654E6A">
        <w:rPr>
          <w:rFonts w:ascii="Times New Roman" w:hAnsi="Times New Roman" w:cs="Times New Roman"/>
          <w:sz w:val="28"/>
          <w:szCs w:val="28"/>
        </w:rPr>
        <w:t>2.3.2.1.1. Выплата за стаж непрерывной работы;</w:t>
      </w:r>
    </w:p>
    <w:p w:rsidR="00A94AB7" w:rsidRPr="00654E6A" w:rsidRDefault="00A94AB7" w:rsidP="00A94AB7">
      <w:pPr>
        <w:ind w:firstLine="851"/>
        <w:jc w:val="both"/>
        <w:rPr>
          <w:rFonts w:ascii="Times New Roman" w:hAnsi="Times New Roman" w:cs="Times New Roman"/>
          <w:sz w:val="28"/>
          <w:szCs w:val="28"/>
        </w:rPr>
      </w:pPr>
      <w:r w:rsidRPr="00654E6A">
        <w:rPr>
          <w:rFonts w:ascii="Times New Roman" w:hAnsi="Times New Roman" w:cs="Times New Roman"/>
          <w:sz w:val="28"/>
          <w:szCs w:val="28"/>
        </w:rPr>
        <w:t>2.3.2.1.2. Выплаты за наличие квалификационной категории;</w:t>
      </w:r>
    </w:p>
    <w:p w:rsidR="00A94AB7" w:rsidRPr="00654E6A" w:rsidRDefault="00A94AB7" w:rsidP="00A94AB7">
      <w:pPr>
        <w:ind w:firstLine="851"/>
        <w:jc w:val="both"/>
        <w:rPr>
          <w:rFonts w:ascii="Times New Roman" w:hAnsi="Times New Roman" w:cs="Times New Roman"/>
          <w:sz w:val="28"/>
          <w:szCs w:val="28"/>
        </w:rPr>
      </w:pPr>
      <w:r w:rsidRPr="00654E6A">
        <w:rPr>
          <w:rFonts w:ascii="Times New Roman" w:hAnsi="Times New Roman" w:cs="Times New Roman"/>
          <w:sz w:val="28"/>
          <w:szCs w:val="28"/>
        </w:rPr>
        <w:t>2.3.2.1.3. Выплаты за наличие почетного звания и ученой степени;</w:t>
      </w:r>
    </w:p>
    <w:p w:rsidR="00A94AB7" w:rsidRPr="00654E6A" w:rsidRDefault="00A94AB7" w:rsidP="00A94AB7">
      <w:pPr>
        <w:ind w:firstLine="851"/>
        <w:jc w:val="both"/>
        <w:rPr>
          <w:rFonts w:ascii="Times New Roman" w:hAnsi="Times New Roman" w:cs="Times New Roman"/>
          <w:sz w:val="28"/>
          <w:szCs w:val="28"/>
        </w:rPr>
      </w:pPr>
      <w:r w:rsidRPr="00654E6A">
        <w:rPr>
          <w:rFonts w:ascii="Times New Roman" w:hAnsi="Times New Roman" w:cs="Times New Roman"/>
          <w:sz w:val="28"/>
          <w:szCs w:val="28"/>
        </w:rPr>
        <w:t>2.3.2.1.4. Повышающий коэффициент к окладу по занимаемой должности</w:t>
      </w:r>
      <w:r w:rsidR="00EF7312" w:rsidRPr="00654E6A">
        <w:rPr>
          <w:rFonts w:ascii="Times New Roman" w:hAnsi="Times New Roman" w:cs="Times New Roman"/>
          <w:sz w:val="28"/>
          <w:szCs w:val="28"/>
        </w:rPr>
        <w:t>.</w:t>
      </w:r>
    </w:p>
    <w:p w:rsidR="00EF7312" w:rsidRPr="00654E6A" w:rsidRDefault="00EF7312" w:rsidP="00EF7312">
      <w:pPr>
        <w:ind w:firstLine="851"/>
        <w:jc w:val="both"/>
        <w:rPr>
          <w:rFonts w:ascii="Times New Roman" w:hAnsi="Times New Roman" w:cs="Times New Roman"/>
          <w:sz w:val="28"/>
          <w:szCs w:val="28"/>
        </w:rPr>
      </w:pPr>
      <w:r w:rsidRPr="00654E6A">
        <w:rPr>
          <w:rFonts w:ascii="Times New Roman" w:hAnsi="Times New Roman" w:cs="Times New Roman"/>
          <w:sz w:val="28"/>
          <w:szCs w:val="28"/>
        </w:rPr>
        <w:t>2.3.2.2. Переменные выплаты:</w:t>
      </w:r>
    </w:p>
    <w:p w:rsidR="00EF7312" w:rsidRPr="00654E6A" w:rsidRDefault="00EF7312" w:rsidP="00EF7312">
      <w:pPr>
        <w:ind w:firstLine="851"/>
        <w:jc w:val="both"/>
        <w:rPr>
          <w:rFonts w:ascii="Times New Roman" w:hAnsi="Times New Roman" w:cs="Times New Roman"/>
          <w:sz w:val="28"/>
          <w:szCs w:val="28"/>
        </w:rPr>
      </w:pPr>
      <w:r w:rsidRPr="00654E6A">
        <w:rPr>
          <w:rFonts w:ascii="Times New Roman" w:hAnsi="Times New Roman" w:cs="Times New Roman"/>
          <w:sz w:val="28"/>
          <w:szCs w:val="28"/>
        </w:rPr>
        <w:t>2.3.2.2.1. Выплаты за качество выполняемых работ;</w:t>
      </w:r>
    </w:p>
    <w:p w:rsidR="00EF7312" w:rsidRPr="00654E6A" w:rsidRDefault="00EF7312" w:rsidP="00EF7312">
      <w:pPr>
        <w:ind w:firstLine="851"/>
        <w:jc w:val="both"/>
        <w:rPr>
          <w:rFonts w:ascii="Times New Roman" w:hAnsi="Times New Roman" w:cs="Times New Roman"/>
          <w:sz w:val="28"/>
          <w:szCs w:val="28"/>
        </w:rPr>
      </w:pPr>
      <w:r w:rsidRPr="00654E6A">
        <w:rPr>
          <w:rFonts w:ascii="Times New Roman" w:hAnsi="Times New Roman" w:cs="Times New Roman"/>
          <w:sz w:val="28"/>
          <w:szCs w:val="28"/>
        </w:rPr>
        <w:t>2.3.2.2.2. Выплаты за  интенсивность и результативность работы;</w:t>
      </w:r>
    </w:p>
    <w:p w:rsidR="00EF7312" w:rsidRPr="00654E6A" w:rsidRDefault="00EF7312" w:rsidP="00EF7312">
      <w:pPr>
        <w:ind w:firstLine="851"/>
        <w:jc w:val="both"/>
        <w:rPr>
          <w:rFonts w:ascii="Times New Roman" w:hAnsi="Times New Roman" w:cs="Times New Roman"/>
          <w:sz w:val="28"/>
          <w:szCs w:val="28"/>
        </w:rPr>
      </w:pPr>
      <w:r w:rsidRPr="00654E6A">
        <w:rPr>
          <w:rFonts w:ascii="Times New Roman" w:hAnsi="Times New Roman" w:cs="Times New Roman"/>
          <w:sz w:val="28"/>
          <w:szCs w:val="28"/>
        </w:rPr>
        <w:t>2.3.2.2.3. Персональный повышающий коэффициент к окладу;</w:t>
      </w:r>
    </w:p>
    <w:p w:rsidR="00EF7312" w:rsidRPr="00654E6A" w:rsidRDefault="00EF7312" w:rsidP="00EF7312">
      <w:pPr>
        <w:ind w:firstLine="851"/>
        <w:jc w:val="both"/>
        <w:rPr>
          <w:rFonts w:ascii="Times New Roman" w:hAnsi="Times New Roman" w:cs="Times New Roman"/>
          <w:sz w:val="28"/>
          <w:szCs w:val="28"/>
        </w:rPr>
      </w:pPr>
      <w:r w:rsidRPr="00654E6A">
        <w:rPr>
          <w:rFonts w:ascii="Times New Roman" w:hAnsi="Times New Roman" w:cs="Times New Roman"/>
          <w:sz w:val="28"/>
          <w:szCs w:val="28"/>
        </w:rPr>
        <w:t>2.3.2.2.4. Премиальные выплаты.</w:t>
      </w:r>
    </w:p>
    <w:p w:rsidR="00EF7312" w:rsidRPr="00654E6A" w:rsidRDefault="00EF7312" w:rsidP="00EF7312">
      <w:pPr>
        <w:ind w:firstLine="851"/>
        <w:jc w:val="both"/>
        <w:rPr>
          <w:rFonts w:ascii="Times New Roman" w:hAnsi="Times New Roman" w:cs="Times New Roman"/>
          <w:sz w:val="28"/>
          <w:szCs w:val="28"/>
        </w:rPr>
      </w:pPr>
      <w:r w:rsidRPr="00654E6A">
        <w:rPr>
          <w:rFonts w:ascii="Times New Roman" w:hAnsi="Times New Roman" w:cs="Times New Roman"/>
          <w:sz w:val="28"/>
          <w:szCs w:val="28"/>
        </w:rPr>
        <w:t>2.3.3. Дополнительные ежемесячные выплаты:</w:t>
      </w:r>
    </w:p>
    <w:p w:rsidR="00EF7312" w:rsidRPr="00654E6A" w:rsidRDefault="00EF7312" w:rsidP="00EF7312">
      <w:pPr>
        <w:ind w:firstLine="851"/>
        <w:jc w:val="both"/>
        <w:rPr>
          <w:rFonts w:ascii="Times New Roman" w:hAnsi="Times New Roman" w:cs="Times New Roman"/>
          <w:sz w:val="28"/>
          <w:szCs w:val="28"/>
        </w:rPr>
      </w:pPr>
      <w:r w:rsidRPr="00654E6A">
        <w:rPr>
          <w:rFonts w:ascii="Times New Roman" w:hAnsi="Times New Roman" w:cs="Times New Roman"/>
          <w:sz w:val="28"/>
          <w:szCs w:val="28"/>
        </w:rPr>
        <w:t>2.3.3.1. Дополнительная ежемесячная выплата за интенсивность труда;</w:t>
      </w:r>
    </w:p>
    <w:p w:rsidR="00EF7312" w:rsidRPr="00654E6A" w:rsidRDefault="00EF7312" w:rsidP="00EF7312">
      <w:pPr>
        <w:ind w:firstLine="851"/>
        <w:jc w:val="both"/>
        <w:rPr>
          <w:rFonts w:ascii="Times New Roman" w:hAnsi="Times New Roman" w:cs="Times New Roman"/>
          <w:sz w:val="28"/>
          <w:szCs w:val="28"/>
        </w:rPr>
      </w:pPr>
      <w:r w:rsidRPr="00654E6A">
        <w:rPr>
          <w:rFonts w:ascii="Times New Roman" w:hAnsi="Times New Roman" w:cs="Times New Roman"/>
          <w:sz w:val="28"/>
          <w:szCs w:val="28"/>
        </w:rPr>
        <w:t>2.3.3.2. Дополнительная ежемесячная выплата за качество;</w:t>
      </w:r>
    </w:p>
    <w:p w:rsidR="00EF7312" w:rsidRPr="00654E6A" w:rsidRDefault="00EF7312" w:rsidP="00EF7312">
      <w:pPr>
        <w:ind w:firstLine="851"/>
        <w:jc w:val="both"/>
        <w:rPr>
          <w:rFonts w:ascii="Times New Roman" w:hAnsi="Times New Roman" w:cs="Times New Roman"/>
          <w:sz w:val="28"/>
          <w:szCs w:val="28"/>
        </w:rPr>
      </w:pPr>
      <w:r w:rsidRPr="00654E6A">
        <w:rPr>
          <w:rFonts w:ascii="Times New Roman" w:hAnsi="Times New Roman" w:cs="Times New Roman"/>
          <w:sz w:val="28"/>
          <w:szCs w:val="28"/>
        </w:rPr>
        <w:t>2.3.4.  Выплаты стимулирующего характера вводятся на определенный период времени в течение соответствующего календарного года.</w:t>
      </w:r>
    </w:p>
    <w:p w:rsidR="00EF7312" w:rsidRPr="00654E6A" w:rsidRDefault="00EF7312" w:rsidP="00EF7312">
      <w:pPr>
        <w:ind w:firstLine="851"/>
        <w:jc w:val="both"/>
        <w:rPr>
          <w:rFonts w:ascii="Times New Roman" w:hAnsi="Times New Roman" w:cs="Times New Roman"/>
          <w:sz w:val="28"/>
          <w:szCs w:val="28"/>
        </w:rPr>
      </w:pPr>
      <w:r w:rsidRPr="00654E6A">
        <w:rPr>
          <w:rFonts w:ascii="Times New Roman" w:hAnsi="Times New Roman" w:cs="Times New Roman"/>
          <w:sz w:val="28"/>
          <w:szCs w:val="28"/>
        </w:rPr>
        <w:t>2.3.5. Выплаты стимулирующего характера производятся по решению руководителя организации в пределах средств на оплату труда работников организации, а также доходов от оказания платных услуг и иной приносящей доход деятельности.</w:t>
      </w:r>
    </w:p>
    <w:p w:rsidR="00EF7312" w:rsidRPr="00654E6A" w:rsidRDefault="00EF7312" w:rsidP="00EF7312">
      <w:pPr>
        <w:ind w:firstLine="851"/>
        <w:jc w:val="both"/>
        <w:rPr>
          <w:rFonts w:ascii="Times New Roman" w:hAnsi="Times New Roman" w:cs="Times New Roman"/>
          <w:sz w:val="28"/>
          <w:szCs w:val="28"/>
        </w:rPr>
      </w:pPr>
      <w:r w:rsidRPr="00654E6A">
        <w:rPr>
          <w:rFonts w:ascii="Times New Roman" w:hAnsi="Times New Roman" w:cs="Times New Roman"/>
          <w:sz w:val="28"/>
          <w:szCs w:val="28"/>
        </w:rPr>
        <w:t>2.3.6. Размеры выплат стимулирующего характера устанавливаются в процентах к окладам (должностным окладам), коэффициентах к окладам (должностным окладам), ставкам заработной платы, и (или) в абсолютном размере.</w:t>
      </w:r>
    </w:p>
    <w:p w:rsidR="00A94AB7" w:rsidRPr="00654E6A" w:rsidRDefault="00EF7312" w:rsidP="00EF7312">
      <w:pPr>
        <w:ind w:firstLine="851"/>
        <w:jc w:val="both"/>
        <w:rPr>
          <w:rFonts w:ascii="Times New Roman" w:hAnsi="Times New Roman" w:cs="Times New Roman"/>
          <w:sz w:val="28"/>
          <w:szCs w:val="28"/>
        </w:rPr>
      </w:pPr>
      <w:r w:rsidRPr="00654E6A">
        <w:rPr>
          <w:rFonts w:ascii="Times New Roman" w:hAnsi="Times New Roman" w:cs="Times New Roman"/>
          <w:sz w:val="28"/>
          <w:szCs w:val="28"/>
        </w:rPr>
        <w:t>2.3.7. Размеры выплат определяются путем умножения размера оклада (должностного оклада), ставки заработной платы работника на размер выплаты в процентах, коэффициентах от оклада (должностного оклада), ставки заработной платы. Установленные выплаты стимулирующего характера не образуют новый оклад (должностной оклад), ставку заработной платы и не учитываются при начислении стимулирующих и компенсационных выплат.</w:t>
      </w:r>
    </w:p>
    <w:p w:rsidR="00EF7312" w:rsidRPr="00654E6A" w:rsidRDefault="00EF7312" w:rsidP="00EF7312">
      <w:pPr>
        <w:ind w:firstLine="851"/>
        <w:jc w:val="both"/>
        <w:rPr>
          <w:rFonts w:ascii="Times New Roman" w:hAnsi="Times New Roman" w:cs="Times New Roman"/>
          <w:sz w:val="28"/>
          <w:szCs w:val="28"/>
        </w:rPr>
      </w:pPr>
      <w:r w:rsidRPr="00654E6A">
        <w:rPr>
          <w:rFonts w:ascii="Times New Roman" w:hAnsi="Times New Roman" w:cs="Times New Roman"/>
          <w:sz w:val="28"/>
          <w:szCs w:val="28"/>
        </w:rPr>
        <w:t xml:space="preserve">2.3.8.Рекомендуемые размеры и условия установления постоянных выплат стимулирующего характера: </w:t>
      </w:r>
    </w:p>
    <w:p w:rsidR="00EF7312" w:rsidRDefault="00EF7312" w:rsidP="00EF7312">
      <w:pPr>
        <w:ind w:firstLine="851"/>
        <w:jc w:val="both"/>
        <w:rPr>
          <w:rFonts w:ascii="Times New Roman" w:hAnsi="Times New Roman" w:cs="Times New Roman"/>
          <w:sz w:val="28"/>
          <w:szCs w:val="28"/>
        </w:rPr>
      </w:pPr>
      <w:r w:rsidRPr="00654E6A">
        <w:rPr>
          <w:rFonts w:ascii="Times New Roman" w:hAnsi="Times New Roman" w:cs="Times New Roman"/>
          <w:sz w:val="28"/>
          <w:szCs w:val="28"/>
        </w:rPr>
        <w:lastRenderedPageBreak/>
        <w:t>2.3.8.1. Выплата за стаж непрерывной работы устанавливается работникам в зависимости от непрерывного стажа работы.</w:t>
      </w:r>
    </w:p>
    <w:p w:rsidR="005478B7" w:rsidRPr="00654E6A" w:rsidRDefault="005478B7" w:rsidP="00EF7312">
      <w:pPr>
        <w:ind w:firstLine="851"/>
        <w:jc w:val="both"/>
        <w:rPr>
          <w:rFonts w:ascii="Times New Roman" w:hAnsi="Times New Roman" w:cs="Times New Roman"/>
          <w:sz w:val="28"/>
          <w:szCs w:val="28"/>
        </w:rPr>
      </w:pPr>
    </w:p>
    <w:p w:rsidR="00445E63" w:rsidRPr="00654E6A" w:rsidRDefault="00445E63" w:rsidP="00EF7312">
      <w:pPr>
        <w:ind w:firstLine="851"/>
        <w:jc w:val="both"/>
        <w:rPr>
          <w:rFonts w:ascii="Times New Roman" w:hAnsi="Times New Roman" w:cs="Times New Roman"/>
          <w:sz w:val="28"/>
          <w:szCs w:val="28"/>
        </w:rPr>
      </w:pPr>
    </w:p>
    <w:tbl>
      <w:tblPr>
        <w:tblOverlap w:val="never"/>
        <w:tblW w:w="9563" w:type="dxa"/>
        <w:jc w:val="center"/>
        <w:tblInd w:w="-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755"/>
        <w:gridCol w:w="3808"/>
      </w:tblGrid>
      <w:tr w:rsidR="00EF7312" w:rsidRPr="00654E6A" w:rsidTr="00724E87">
        <w:trPr>
          <w:trHeight w:hRule="exact" w:val="487"/>
          <w:jc w:val="center"/>
        </w:trPr>
        <w:tc>
          <w:tcPr>
            <w:tcW w:w="5755" w:type="dxa"/>
            <w:shd w:val="clear" w:color="auto" w:fill="FFFFFF"/>
            <w:vAlign w:val="bottom"/>
          </w:tcPr>
          <w:p w:rsidR="00EF7312" w:rsidRPr="00654E6A" w:rsidRDefault="00EF7312" w:rsidP="00724E87">
            <w:pPr>
              <w:pStyle w:val="af2"/>
              <w:jc w:val="center"/>
              <w:rPr>
                <w:rFonts w:ascii="Times New Roman" w:hAnsi="Times New Roman" w:cs="Times New Roman"/>
                <w:sz w:val="28"/>
                <w:szCs w:val="28"/>
              </w:rPr>
            </w:pPr>
            <w:r w:rsidRPr="00654E6A">
              <w:rPr>
                <w:rFonts w:ascii="Times New Roman" w:hAnsi="Times New Roman" w:cs="Times New Roman"/>
                <w:sz w:val="28"/>
                <w:szCs w:val="28"/>
              </w:rPr>
              <w:tab/>
              <w:t>Стаж непрерывной работы</w:t>
            </w:r>
          </w:p>
        </w:tc>
        <w:tc>
          <w:tcPr>
            <w:tcW w:w="3808" w:type="dxa"/>
            <w:shd w:val="clear" w:color="auto" w:fill="FFFFFF"/>
            <w:vAlign w:val="bottom"/>
          </w:tcPr>
          <w:p w:rsidR="00EF7312" w:rsidRPr="00654E6A" w:rsidRDefault="00EF7312" w:rsidP="00724E87">
            <w:pPr>
              <w:pStyle w:val="af2"/>
              <w:jc w:val="center"/>
              <w:rPr>
                <w:rFonts w:ascii="Times New Roman" w:hAnsi="Times New Roman" w:cs="Times New Roman"/>
                <w:sz w:val="28"/>
                <w:szCs w:val="28"/>
              </w:rPr>
            </w:pPr>
            <w:r w:rsidRPr="00654E6A">
              <w:rPr>
                <w:rFonts w:ascii="Times New Roman" w:hAnsi="Times New Roman" w:cs="Times New Roman"/>
                <w:sz w:val="28"/>
                <w:szCs w:val="28"/>
              </w:rPr>
              <w:t>Надбавка (в процентах)</w:t>
            </w:r>
          </w:p>
        </w:tc>
      </w:tr>
      <w:tr w:rsidR="00EF7312" w:rsidRPr="00654E6A" w:rsidTr="00724E87">
        <w:trPr>
          <w:trHeight w:hRule="exact" w:val="437"/>
          <w:jc w:val="center"/>
        </w:trPr>
        <w:tc>
          <w:tcPr>
            <w:tcW w:w="5755" w:type="dxa"/>
            <w:shd w:val="clear" w:color="auto" w:fill="FFFFFF"/>
            <w:vAlign w:val="center"/>
          </w:tcPr>
          <w:p w:rsidR="00EF7312" w:rsidRPr="00654E6A" w:rsidRDefault="00EF7312" w:rsidP="00724E87">
            <w:pPr>
              <w:pStyle w:val="af2"/>
              <w:rPr>
                <w:rFonts w:ascii="Times New Roman" w:hAnsi="Times New Roman" w:cs="Times New Roman"/>
                <w:sz w:val="28"/>
                <w:szCs w:val="28"/>
              </w:rPr>
            </w:pPr>
            <w:r w:rsidRPr="00654E6A">
              <w:rPr>
                <w:rFonts w:ascii="Times New Roman" w:hAnsi="Times New Roman" w:cs="Times New Roman"/>
                <w:sz w:val="28"/>
                <w:szCs w:val="28"/>
              </w:rPr>
              <w:t>От 1 года до 5 лет</w:t>
            </w:r>
          </w:p>
        </w:tc>
        <w:tc>
          <w:tcPr>
            <w:tcW w:w="3808" w:type="dxa"/>
            <w:shd w:val="clear" w:color="auto" w:fill="FFFFFF"/>
            <w:vAlign w:val="center"/>
          </w:tcPr>
          <w:p w:rsidR="00EF7312" w:rsidRPr="00654E6A" w:rsidRDefault="00EF7312" w:rsidP="00724E87">
            <w:pPr>
              <w:pStyle w:val="af2"/>
              <w:jc w:val="center"/>
              <w:rPr>
                <w:rFonts w:ascii="Times New Roman" w:hAnsi="Times New Roman" w:cs="Times New Roman"/>
                <w:sz w:val="28"/>
                <w:szCs w:val="28"/>
              </w:rPr>
            </w:pPr>
            <w:r w:rsidRPr="00654E6A">
              <w:rPr>
                <w:rFonts w:ascii="Times New Roman" w:hAnsi="Times New Roman" w:cs="Times New Roman"/>
                <w:sz w:val="28"/>
                <w:szCs w:val="28"/>
              </w:rPr>
              <w:t>до 5</w:t>
            </w:r>
          </w:p>
        </w:tc>
      </w:tr>
      <w:tr w:rsidR="00EF7312" w:rsidRPr="00654E6A" w:rsidTr="00724E87">
        <w:trPr>
          <w:trHeight w:hRule="exact" w:val="415"/>
          <w:jc w:val="center"/>
        </w:trPr>
        <w:tc>
          <w:tcPr>
            <w:tcW w:w="5755" w:type="dxa"/>
            <w:shd w:val="clear" w:color="auto" w:fill="FFFFFF"/>
            <w:vAlign w:val="center"/>
          </w:tcPr>
          <w:p w:rsidR="00EF7312" w:rsidRPr="00654E6A" w:rsidRDefault="00EF7312" w:rsidP="00724E87">
            <w:pPr>
              <w:pStyle w:val="af2"/>
              <w:rPr>
                <w:rFonts w:ascii="Times New Roman" w:hAnsi="Times New Roman" w:cs="Times New Roman"/>
                <w:sz w:val="28"/>
                <w:szCs w:val="28"/>
              </w:rPr>
            </w:pPr>
            <w:r w:rsidRPr="00654E6A">
              <w:rPr>
                <w:rFonts w:ascii="Times New Roman" w:hAnsi="Times New Roman" w:cs="Times New Roman"/>
                <w:sz w:val="28"/>
                <w:szCs w:val="28"/>
              </w:rPr>
              <w:t>От 5 до 10 лет</w:t>
            </w:r>
          </w:p>
        </w:tc>
        <w:tc>
          <w:tcPr>
            <w:tcW w:w="3808" w:type="dxa"/>
            <w:shd w:val="clear" w:color="auto" w:fill="FFFFFF"/>
            <w:vAlign w:val="center"/>
          </w:tcPr>
          <w:p w:rsidR="00EF7312" w:rsidRPr="00654E6A" w:rsidRDefault="00EF7312" w:rsidP="00724E87">
            <w:pPr>
              <w:pStyle w:val="af2"/>
              <w:jc w:val="center"/>
              <w:rPr>
                <w:rFonts w:ascii="Times New Roman" w:hAnsi="Times New Roman" w:cs="Times New Roman"/>
                <w:sz w:val="28"/>
                <w:szCs w:val="28"/>
              </w:rPr>
            </w:pPr>
            <w:r w:rsidRPr="00654E6A">
              <w:rPr>
                <w:rFonts w:ascii="Times New Roman" w:hAnsi="Times New Roman" w:cs="Times New Roman"/>
                <w:sz w:val="28"/>
                <w:szCs w:val="28"/>
              </w:rPr>
              <w:t>до 10</w:t>
            </w:r>
          </w:p>
        </w:tc>
      </w:tr>
      <w:tr w:rsidR="00EF7312" w:rsidRPr="00654E6A" w:rsidTr="00724E87">
        <w:trPr>
          <w:trHeight w:hRule="exact" w:val="420"/>
          <w:jc w:val="center"/>
        </w:trPr>
        <w:tc>
          <w:tcPr>
            <w:tcW w:w="5755" w:type="dxa"/>
            <w:shd w:val="clear" w:color="auto" w:fill="FFFFFF"/>
            <w:vAlign w:val="center"/>
          </w:tcPr>
          <w:p w:rsidR="00EF7312" w:rsidRPr="00654E6A" w:rsidRDefault="00EF7312" w:rsidP="00724E87">
            <w:pPr>
              <w:pStyle w:val="af2"/>
              <w:rPr>
                <w:rFonts w:ascii="Times New Roman" w:hAnsi="Times New Roman" w:cs="Times New Roman"/>
                <w:sz w:val="28"/>
                <w:szCs w:val="28"/>
              </w:rPr>
            </w:pPr>
            <w:r w:rsidRPr="00654E6A">
              <w:rPr>
                <w:rFonts w:ascii="Times New Roman" w:hAnsi="Times New Roman" w:cs="Times New Roman"/>
                <w:sz w:val="28"/>
                <w:szCs w:val="28"/>
              </w:rPr>
              <w:t>Свыше 10 лет</w:t>
            </w:r>
          </w:p>
        </w:tc>
        <w:tc>
          <w:tcPr>
            <w:tcW w:w="3808" w:type="dxa"/>
            <w:shd w:val="clear" w:color="auto" w:fill="FFFFFF"/>
            <w:vAlign w:val="center"/>
          </w:tcPr>
          <w:p w:rsidR="00EF7312" w:rsidRPr="00654E6A" w:rsidRDefault="00EF7312" w:rsidP="00724E87">
            <w:pPr>
              <w:pStyle w:val="af2"/>
              <w:jc w:val="center"/>
              <w:rPr>
                <w:rFonts w:ascii="Times New Roman" w:hAnsi="Times New Roman" w:cs="Times New Roman"/>
                <w:sz w:val="28"/>
                <w:szCs w:val="28"/>
              </w:rPr>
            </w:pPr>
            <w:r w:rsidRPr="00654E6A">
              <w:rPr>
                <w:rFonts w:ascii="Times New Roman" w:hAnsi="Times New Roman" w:cs="Times New Roman"/>
                <w:sz w:val="28"/>
                <w:szCs w:val="28"/>
              </w:rPr>
              <w:t>до 15</w:t>
            </w:r>
          </w:p>
        </w:tc>
      </w:tr>
    </w:tbl>
    <w:p w:rsidR="00EF7312" w:rsidRPr="00654E6A" w:rsidRDefault="00EF7312" w:rsidP="00EF7312">
      <w:pPr>
        <w:ind w:firstLine="851"/>
        <w:jc w:val="both"/>
        <w:rPr>
          <w:rFonts w:ascii="Times New Roman" w:hAnsi="Times New Roman" w:cs="Times New Roman"/>
          <w:sz w:val="28"/>
          <w:szCs w:val="28"/>
        </w:rPr>
      </w:pPr>
    </w:p>
    <w:p w:rsidR="00EF7312" w:rsidRPr="00654E6A" w:rsidRDefault="00EF7312" w:rsidP="00EF7312">
      <w:pPr>
        <w:ind w:firstLine="851"/>
        <w:jc w:val="both"/>
        <w:rPr>
          <w:rFonts w:ascii="Times New Roman" w:hAnsi="Times New Roman" w:cs="Times New Roman"/>
          <w:sz w:val="28"/>
          <w:szCs w:val="28"/>
        </w:rPr>
      </w:pPr>
      <w:r w:rsidRPr="00654E6A">
        <w:rPr>
          <w:rFonts w:ascii="Times New Roman" w:hAnsi="Times New Roman" w:cs="Times New Roman"/>
          <w:sz w:val="28"/>
          <w:szCs w:val="28"/>
        </w:rPr>
        <w:t>Выплата за стаж непрерывной работы и ее увеличение устанавливается со дня достижения работником соответствующего стажа. Стаж работы определяется на основании трудовой книжки работника комиссией организации. Стаж считается непрерывным, если со дня увольнения из организации образования до дня приема в организацию образования прошло не более трех месяцев.</w:t>
      </w:r>
    </w:p>
    <w:p w:rsidR="00EF7312" w:rsidRPr="00654E6A" w:rsidRDefault="00EF7312" w:rsidP="00EF7312">
      <w:pPr>
        <w:ind w:firstLine="851"/>
        <w:jc w:val="both"/>
        <w:rPr>
          <w:rFonts w:ascii="Times New Roman" w:hAnsi="Times New Roman" w:cs="Times New Roman"/>
          <w:sz w:val="28"/>
          <w:szCs w:val="28"/>
        </w:rPr>
      </w:pPr>
      <w:r w:rsidRPr="00654E6A">
        <w:rPr>
          <w:rFonts w:ascii="Times New Roman" w:hAnsi="Times New Roman" w:cs="Times New Roman"/>
          <w:sz w:val="28"/>
          <w:szCs w:val="28"/>
        </w:rPr>
        <w:t>Выплата за стаж осуществляется согласно фактической нагрузке по занимаемой должности и фактически отработанному времени.</w:t>
      </w:r>
    </w:p>
    <w:p w:rsidR="00EF7312" w:rsidRPr="00654E6A" w:rsidRDefault="00EF7312" w:rsidP="00EF7312">
      <w:pPr>
        <w:ind w:firstLine="851"/>
        <w:jc w:val="both"/>
        <w:rPr>
          <w:rFonts w:ascii="Times New Roman" w:hAnsi="Times New Roman" w:cs="Times New Roman"/>
          <w:sz w:val="28"/>
          <w:szCs w:val="28"/>
        </w:rPr>
      </w:pPr>
      <w:r w:rsidRPr="00654E6A">
        <w:rPr>
          <w:rFonts w:ascii="Times New Roman" w:hAnsi="Times New Roman" w:cs="Times New Roman"/>
          <w:sz w:val="28"/>
          <w:szCs w:val="28"/>
        </w:rPr>
        <w:t>В целях определения стажа работы в муниципальных образовательных учреждениях понятие «образовательное учреждение» используется в том значении, в каком оно определено Федеральным законом от 29.12.2012                       № 273-ФЗ «Об образовании в Российской Федерации».</w:t>
      </w:r>
    </w:p>
    <w:p w:rsidR="00EF7312" w:rsidRPr="00654E6A" w:rsidRDefault="00EF7312" w:rsidP="00EF7312">
      <w:pPr>
        <w:ind w:firstLine="851"/>
        <w:jc w:val="both"/>
        <w:rPr>
          <w:rFonts w:ascii="Times New Roman" w:hAnsi="Times New Roman" w:cs="Times New Roman"/>
          <w:sz w:val="28"/>
          <w:szCs w:val="28"/>
        </w:rPr>
      </w:pPr>
      <w:r w:rsidRPr="00654E6A">
        <w:rPr>
          <w:rFonts w:ascii="Times New Roman" w:hAnsi="Times New Roman" w:cs="Times New Roman"/>
          <w:sz w:val="28"/>
          <w:szCs w:val="28"/>
        </w:rPr>
        <w:t>В целях определения стажа работы в муниципальных образовательных учреждениях под работой понимается период (периоды) работы в указанных учреждениях, осуществляемой на условиях трудового договора.</w:t>
      </w:r>
    </w:p>
    <w:p w:rsidR="00EF7312" w:rsidRDefault="00EF7312" w:rsidP="00EF7312">
      <w:pPr>
        <w:ind w:firstLine="851"/>
        <w:jc w:val="both"/>
        <w:rPr>
          <w:rFonts w:ascii="Times New Roman" w:hAnsi="Times New Roman" w:cs="Times New Roman"/>
          <w:sz w:val="28"/>
          <w:szCs w:val="28"/>
        </w:rPr>
      </w:pPr>
      <w:r w:rsidRPr="00654E6A">
        <w:rPr>
          <w:rFonts w:ascii="Times New Roman" w:hAnsi="Times New Roman" w:cs="Times New Roman"/>
          <w:sz w:val="28"/>
          <w:szCs w:val="28"/>
        </w:rPr>
        <w:t>Для определения стажа работы в муниципальных образовательных учреждениях создаются комиссии по определению стажа работы в образовательных учреждениях. Состав указанных комиссий и порядок их работы утверждаются нормативными актами учреждений.</w:t>
      </w:r>
    </w:p>
    <w:p w:rsidR="00965849" w:rsidRDefault="00965849"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2.3.8.</w:t>
      </w:r>
      <w:r w:rsidR="00490592">
        <w:rPr>
          <w:rFonts w:ascii="Times New Roman" w:hAnsi="Times New Roman" w:cs="Times New Roman"/>
          <w:sz w:val="28"/>
          <w:szCs w:val="28"/>
        </w:rPr>
        <w:t>2</w:t>
      </w:r>
      <w:r w:rsidRPr="00554040">
        <w:rPr>
          <w:rFonts w:ascii="Times New Roman" w:hAnsi="Times New Roman" w:cs="Times New Roman"/>
          <w:sz w:val="28"/>
          <w:szCs w:val="28"/>
        </w:rPr>
        <w:t>. Выплата за наличие квалификационной категории в организациях устанавливается на время действия квалификационной категории с целью стимулирования работников к качественному результату труда путем повышения профессиональной квалификации и компетентности. Квалификационная категория присваивается решением уполномоченной аттестационной комиссии. Выплаты производятся со дня присвоения квалификационной категории. Размеры стимулирующей надбавки в процентах, коэффициентах от педагогической нагрузки устанавливаются пропорционально объёму выполняемых работ</w:t>
      </w:r>
      <w:r>
        <w:rPr>
          <w:rFonts w:ascii="Times New Roman" w:hAnsi="Times New Roman" w:cs="Times New Roman"/>
          <w:sz w:val="28"/>
          <w:szCs w:val="28"/>
        </w:rPr>
        <w:t>.</w:t>
      </w:r>
    </w:p>
    <w:p w:rsidR="00965849" w:rsidRPr="00554040" w:rsidRDefault="00965849" w:rsidP="00554040">
      <w:pPr>
        <w:ind w:firstLine="851"/>
        <w:jc w:val="both"/>
        <w:rPr>
          <w:rFonts w:ascii="Times New Roman" w:hAnsi="Times New Roman" w:cs="Times New Roman"/>
          <w:sz w:val="28"/>
          <w:szCs w:val="28"/>
        </w:rPr>
      </w:pPr>
    </w:p>
    <w:tbl>
      <w:tblPr>
        <w:tblOverlap w:val="never"/>
        <w:tblW w:w="0" w:type="auto"/>
        <w:jc w:val="center"/>
        <w:tblInd w:w="-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780"/>
        <w:gridCol w:w="4790"/>
      </w:tblGrid>
      <w:tr w:rsidR="00565401" w:rsidRPr="00654E6A" w:rsidTr="00654E6A">
        <w:trPr>
          <w:trHeight w:hRule="exact" w:val="1190"/>
          <w:jc w:val="center"/>
        </w:trPr>
        <w:tc>
          <w:tcPr>
            <w:tcW w:w="4780" w:type="dxa"/>
            <w:shd w:val="clear" w:color="auto" w:fill="FFFFFF"/>
            <w:vAlign w:val="center"/>
          </w:tcPr>
          <w:p w:rsidR="00565401" w:rsidRPr="00654E6A" w:rsidRDefault="00565401" w:rsidP="00654E6A">
            <w:pPr>
              <w:pStyle w:val="af2"/>
              <w:jc w:val="center"/>
              <w:rPr>
                <w:rFonts w:ascii="Times New Roman" w:hAnsi="Times New Roman" w:cs="Times New Roman"/>
                <w:sz w:val="28"/>
              </w:rPr>
            </w:pPr>
            <w:r w:rsidRPr="00654E6A">
              <w:rPr>
                <w:rFonts w:ascii="Times New Roman" w:hAnsi="Times New Roman" w:cs="Times New Roman"/>
                <w:sz w:val="28"/>
              </w:rPr>
              <w:t>Квалификационная категория</w:t>
            </w:r>
          </w:p>
        </w:tc>
        <w:tc>
          <w:tcPr>
            <w:tcW w:w="4790" w:type="dxa"/>
            <w:shd w:val="clear" w:color="auto" w:fill="FFFFFF"/>
            <w:vAlign w:val="center"/>
          </w:tcPr>
          <w:p w:rsidR="00565401" w:rsidRPr="00654E6A" w:rsidRDefault="00565401" w:rsidP="00654E6A">
            <w:pPr>
              <w:pStyle w:val="af2"/>
              <w:jc w:val="center"/>
              <w:rPr>
                <w:rFonts w:ascii="Times New Roman" w:hAnsi="Times New Roman" w:cs="Times New Roman"/>
                <w:sz w:val="28"/>
              </w:rPr>
            </w:pPr>
            <w:r w:rsidRPr="00654E6A">
              <w:rPr>
                <w:rFonts w:ascii="Times New Roman" w:hAnsi="Times New Roman" w:cs="Times New Roman"/>
                <w:sz w:val="28"/>
              </w:rPr>
              <w:t>Рекомендуемый размер выплаты в коэффициентах (или процентах) от оклада или ставки заработной платы</w:t>
            </w:r>
          </w:p>
        </w:tc>
      </w:tr>
      <w:tr w:rsidR="00565401" w:rsidRPr="00654E6A" w:rsidTr="00654E6A">
        <w:trPr>
          <w:trHeight w:hRule="exact" w:val="547"/>
          <w:jc w:val="center"/>
        </w:trPr>
        <w:tc>
          <w:tcPr>
            <w:tcW w:w="4780" w:type="dxa"/>
            <w:shd w:val="clear" w:color="auto" w:fill="FFFFFF"/>
            <w:vAlign w:val="center"/>
          </w:tcPr>
          <w:p w:rsidR="00565401" w:rsidRPr="00654E6A" w:rsidRDefault="00565401" w:rsidP="00654E6A">
            <w:pPr>
              <w:pStyle w:val="af2"/>
              <w:rPr>
                <w:rFonts w:ascii="Times New Roman" w:hAnsi="Times New Roman" w:cs="Times New Roman"/>
                <w:sz w:val="28"/>
              </w:rPr>
            </w:pPr>
            <w:r w:rsidRPr="00654E6A">
              <w:rPr>
                <w:rFonts w:ascii="Times New Roman" w:hAnsi="Times New Roman" w:cs="Times New Roman"/>
                <w:sz w:val="28"/>
              </w:rPr>
              <w:t>Соответствие должности</w:t>
            </w:r>
          </w:p>
        </w:tc>
        <w:tc>
          <w:tcPr>
            <w:tcW w:w="4790" w:type="dxa"/>
            <w:shd w:val="clear" w:color="auto" w:fill="FFFFFF"/>
            <w:vAlign w:val="bottom"/>
          </w:tcPr>
          <w:p w:rsidR="00565401" w:rsidRPr="00654E6A" w:rsidRDefault="00565401" w:rsidP="00654E6A">
            <w:pPr>
              <w:pStyle w:val="af2"/>
              <w:jc w:val="center"/>
              <w:rPr>
                <w:rFonts w:ascii="Times New Roman" w:hAnsi="Times New Roman" w:cs="Times New Roman"/>
                <w:sz w:val="28"/>
              </w:rPr>
            </w:pPr>
            <w:r w:rsidRPr="00654E6A">
              <w:rPr>
                <w:rFonts w:ascii="Times New Roman" w:hAnsi="Times New Roman" w:cs="Times New Roman"/>
                <w:sz w:val="28"/>
              </w:rPr>
              <w:t>до 0,05 (или до 5%)</w:t>
            </w:r>
          </w:p>
        </w:tc>
      </w:tr>
      <w:tr w:rsidR="00565401" w:rsidRPr="00654E6A" w:rsidTr="00654E6A">
        <w:trPr>
          <w:trHeight w:hRule="exact" w:val="859"/>
          <w:jc w:val="center"/>
        </w:trPr>
        <w:tc>
          <w:tcPr>
            <w:tcW w:w="4780" w:type="dxa"/>
            <w:shd w:val="clear" w:color="auto" w:fill="FFFFFF"/>
            <w:vAlign w:val="center"/>
          </w:tcPr>
          <w:p w:rsidR="00565401" w:rsidRPr="00654E6A" w:rsidRDefault="00565401" w:rsidP="00654E6A">
            <w:pPr>
              <w:pStyle w:val="af2"/>
              <w:rPr>
                <w:rFonts w:ascii="Times New Roman" w:hAnsi="Times New Roman" w:cs="Times New Roman"/>
                <w:sz w:val="28"/>
              </w:rPr>
            </w:pPr>
            <w:r w:rsidRPr="00654E6A">
              <w:rPr>
                <w:rFonts w:ascii="Times New Roman" w:hAnsi="Times New Roman" w:cs="Times New Roman"/>
                <w:sz w:val="28"/>
              </w:rPr>
              <w:lastRenderedPageBreak/>
              <w:t>Первая квалификационная категория</w:t>
            </w:r>
          </w:p>
        </w:tc>
        <w:tc>
          <w:tcPr>
            <w:tcW w:w="4790" w:type="dxa"/>
            <w:shd w:val="clear" w:color="auto" w:fill="FFFFFF"/>
          </w:tcPr>
          <w:p w:rsidR="00565401" w:rsidRPr="00654E6A" w:rsidRDefault="00565401" w:rsidP="00654E6A">
            <w:pPr>
              <w:pStyle w:val="af2"/>
              <w:jc w:val="center"/>
              <w:rPr>
                <w:rFonts w:ascii="Times New Roman" w:hAnsi="Times New Roman" w:cs="Times New Roman"/>
                <w:sz w:val="28"/>
              </w:rPr>
            </w:pPr>
          </w:p>
          <w:p w:rsidR="00565401" w:rsidRPr="00654E6A" w:rsidRDefault="00565401" w:rsidP="00654E6A">
            <w:pPr>
              <w:pStyle w:val="af2"/>
              <w:jc w:val="center"/>
              <w:rPr>
                <w:rFonts w:ascii="Times New Roman" w:hAnsi="Times New Roman" w:cs="Times New Roman"/>
                <w:sz w:val="28"/>
              </w:rPr>
            </w:pPr>
            <w:r w:rsidRPr="00654E6A">
              <w:rPr>
                <w:rFonts w:ascii="Times New Roman" w:hAnsi="Times New Roman" w:cs="Times New Roman"/>
                <w:sz w:val="28"/>
              </w:rPr>
              <w:t>до 0,15 (или до 15%)</w:t>
            </w:r>
          </w:p>
        </w:tc>
      </w:tr>
      <w:tr w:rsidR="00565401" w:rsidRPr="00654E6A" w:rsidTr="00654E6A">
        <w:trPr>
          <w:trHeight w:hRule="exact" w:val="878"/>
          <w:jc w:val="center"/>
        </w:trPr>
        <w:tc>
          <w:tcPr>
            <w:tcW w:w="4780" w:type="dxa"/>
            <w:shd w:val="clear" w:color="auto" w:fill="FFFFFF"/>
            <w:vAlign w:val="center"/>
          </w:tcPr>
          <w:p w:rsidR="00565401" w:rsidRPr="00654E6A" w:rsidRDefault="00565401" w:rsidP="00654E6A">
            <w:pPr>
              <w:pStyle w:val="af2"/>
              <w:rPr>
                <w:rFonts w:ascii="Times New Roman" w:hAnsi="Times New Roman" w:cs="Times New Roman"/>
                <w:sz w:val="28"/>
              </w:rPr>
            </w:pPr>
            <w:r w:rsidRPr="00654E6A">
              <w:rPr>
                <w:rFonts w:ascii="Times New Roman" w:hAnsi="Times New Roman" w:cs="Times New Roman"/>
                <w:sz w:val="28"/>
              </w:rPr>
              <w:t>Высшая квалификационная категория</w:t>
            </w:r>
          </w:p>
        </w:tc>
        <w:tc>
          <w:tcPr>
            <w:tcW w:w="4790" w:type="dxa"/>
            <w:shd w:val="clear" w:color="auto" w:fill="FFFFFF"/>
          </w:tcPr>
          <w:p w:rsidR="00565401" w:rsidRPr="00654E6A" w:rsidRDefault="00565401" w:rsidP="00654E6A">
            <w:pPr>
              <w:pStyle w:val="af2"/>
              <w:jc w:val="center"/>
              <w:rPr>
                <w:rFonts w:ascii="Times New Roman" w:hAnsi="Times New Roman" w:cs="Times New Roman"/>
                <w:sz w:val="28"/>
              </w:rPr>
            </w:pPr>
          </w:p>
          <w:p w:rsidR="00565401" w:rsidRPr="00654E6A" w:rsidRDefault="00565401" w:rsidP="00654E6A">
            <w:pPr>
              <w:pStyle w:val="af2"/>
              <w:jc w:val="center"/>
              <w:rPr>
                <w:rFonts w:ascii="Times New Roman" w:hAnsi="Times New Roman" w:cs="Times New Roman"/>
                <w:sz w:val="28"/>
              </w:rPr>
            </w:pPr>
            <w:r w:rsidRPr="00654E6A">
              <w:rPr>
                <w:rFonts w:ascii="Times New Roman" w:hAnsi="Times New Roman" w:cs="Times New Roman"/>
                <w:sz w:val="28"/>
              </w:rPr>
              <w:t>до 0,20 (или 20%)</w:t>
            </w:r>
          </w:p>
        </w:tc>
      </w:tr>
    </w:tbl>
    <w:p w:rsidR="00965849" w:rsidRDefault="00965849" w:rsidP="00554040">
      <w:pPr>
        <w:ind w:firstLine="851"/>
        <w:jc w:val="both"/>
        <w:rPr>
          <w:rFonts w:ascii="Times New Roman" w:hAnsi="Times New Roman" w:cs="Times New Roman"/>
          <w:sz w:val="28"/>
          <w:szCs w:val="28"/>
        </w:rPr>
      </w:pPr>
    </w:p>
    <w:p w:rsidR="001B21CB" w:rsidRPr="00554040" w:rsidRDefault="00B824B5"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 xml:space="preserve">Выплата за наличие квалификационной категории осуществляется </w:t>
      </w:r>
      <w:r w:rsidR="00F3508A" w:rsidRPr="00554040">
        <w:rPr>
          <w:rFonts w:ascii="Times New Roman" w:hAnsi="Times New Roman" w:cs="Times New Roman"/>
          <w:sz w:val="28"/>
          <w:szCs w:val="28"/>
        </w:rPr>
        <w:t>согласно фактической нагрузке по занимаемой ставке и ф</w:t>
      </w:r>
      <w:r w:rsidRPr="00554040">
        <w:rPr>
          <w:rFonts w:ascii="Times New Roman" w:hAnsi="Times New Roman" w:cs="Times New Roman"/>
          <w:sz w:val="28"/>
          <w:szCs w:val="28"/>
        </w:rPr>
        <w:t>актически отработанному времени на должности, по которой установлена квалификационная категория.</w:t>
      </w:r>
    </w:p>
    <w:p w:rsidR="001B21CB" w:rsidRPr="00554040" w:rsidRDefault="00965849" w:rsidP="00554040">
      <w:pPr>
        <w:ind w:firstLine="851"/>
        <w:jc w:val="both"/>
        <w:rPr>
          <w:rFonts w:ascii="Times New Roman" w:hAnsi="Times New Roman" w:cs="Times New Roman"/>
          <w:sz w:val="28"/>
          <w:szCs w:val="28"/>
        </w:rPr>
      </w:pPr>
      <w:r>
        <w:rPr>
          <w:rFonts w:ascii="Times New Roman" w:hAnsi="Times New Roman" w:cs="Times New Roman"/>
          <w:sz w:val="28"/>
          <w:szCs w:val="28"/>
        </w:rPr>
        <w:t>2.3.8.</w:t>
      </w:r>
      <w:r w:rsidR="00490592">
        <w:rPr>
          <w:rFonts w:ascii="Times New Roman" w:hAnsi="Times New Roman" w:cs="Times New Roman"/>
          <w:sz w:val="28"/>
          <w:szCs w:val="28"/>
        </w:rPr>
        <w:t>3</w:t>
      </w:r>
      <w:r>
        <w:rPr>
          <w:rFonts w:ascii="Times New Roman" w:hAnsi="Times New Roman" w:cs="Times New Roman"/>
          <w:sz w:val="28"/>
          <w:szCs w:val="28"/>
        </w:rPr>
        <w:t>.</w:t>
      </w:r>
      <w:r w:rsidR="00CD71D2" w:rsidRPr="00554040">
        <w:rPr>
          <w:rFonts w:ascii="Times New Roman" w:hAnsi="Times New Roman" w:cs="Times New Roman"/>
          <w:sz w:val="28"/>
          <w:szCs w:val="28"/>
        </w:rPr>
        <w:t xml:space="preserve"> </w:t>
      </w:r>
      <w:r w:rsidR="00F3508A" w:rsidRPr="00554040">
        <w:rPr>
          <w:rFonts w:ascii="Times New Roman" w:hAnsi="Times New Roman" w:cs="Times New Roman"/>
          <w:sz w:val="28"/>
          <w:szCs w:val="28"/>
        </w:rPr>
        <w:t>Выплата к окладу за наличие ученой степени и почетного звания СССР, Российской Федерации и союзных республик, входивших в состав СССР, отраслей культуры и образования, входящего в систему государственных наград, за наличие почетного звания «Заслуженный работник культуры Кировской области», Заслуженный работник образования Кировской области.</w:t>
      </w:r>
    </w:p>
    <w:p w:rsidR="001B21CB"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Рекомендуемые размеры стимулирующей надбавки за наличие почетного звания в процентах к окладу:</w:t>
      </w:r>
    </w:p>
    <w:p w:rsidR="00445E63" w:rsidRPr="00554040" w:rsidRDefault="00445E63" w:rsidP="00554040">
      <w:pPr>
        <w:ind w:firstLine="851"/>
        <w:jc w:val="both"/>
        <w:rPr>
          <w:rFonts w:ascii="Times New Roman" w:hAnsi="Times New Roman" w:cs="Times New Roman"/>
          <w:sz w:val="28"/>
          <w:szCs w:val="28"/>
        </w:rPr>
      </w:pPr>
    </w:p>
    <w:tbl>
      <w:tblPr>
        <w:tblOverlap w:val="never"/>
        <w:tblW w:w="0" w:type="auto"/>
        <w:jc w:val="center"/>
        <w:tblInd w:w="-231" w:type="dxa"/>
        <w:tblLayout w:type="fixed"/>
        <w:tblCellMar>
          <w:left w:w="10" w:type="dxa"/>
          <w:right w:w="10" w:type="dxa"/>
        </w:tblCellMar>
        <w:tblLook w:val="0000"/>
      </w:tblPr>
      <w:tblGrid>
        <w:gridCol w:w="4778"/>
        <w:gridCol w:w="4786"/>
      </w:tblGrid>
      <w:tr w:rsidR="001B21CB" w:rsidRPr="00554040" w:rsidTr="00965849">
        <w:trPr>
          <w:trHeight w:hRule="exact" w:val="677"/>
          <w:jc w:val="center"/>
        </w:trPr>
        <w:tc>
          <w:tcPr>
            <w:tcW w:w="4778" w:type="dxa"/>
            <w:tcBorders>
              <w:top w:val="single" w:sz="4" w:space="0" w:color="auto"/>
              <w:left w:val="single" w:sz="4" w:space="0" w:color="auto"/>
            </w:tcBorders>
            <w:shd w:val="clear" w:color="auto" w:fill="FFFFFF"/>
            <w:vAlign w:val="center"/>
          </w:tcPr>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Почетное звание</w:t>
            </w:r>
          </w:p>
        </w:tc>
        <w:tc>
          <w:tcPr>
            <w:tcW w:w="4786" w:type="dxa"/>
            <w:tcBorders>
              <w:top w:val="single" w:sz="4" w:space="0" w:color="auto"/>
              <w:left w:val="single" w:sz="4" w:space="0" w:color="auto"/>
              <w:right w:val="single" w:sz="4" w:space="0" w:color="auto"/>
            </w:tcBorders>
            <w:shd w:val="clear" w:color="auto" w:fill="FFFFFF"/>
            <w:vAlign w:val="center"/>
          </w:tcPr>
          <w:p w:rsidR="001B21CB" w:rsidRPr="00554040" w:rsidRDefault="00F3508A" w:rsidP="00965849">
            <w:pPr>
              <w:jc w:val="center"/>
              <w:rPr>
                <w:rFonts w:ascii="Times New Roman" w:hAnsi="Times New Roman" w:cs="Times New Roman"/>
                <w:sz w:val="28"/>
                <w:szCs w:val="28"/>
              </w:rPr>
            </w:pPr>
            <w:r w:rsidRPr="00554040">
              <w:rPr>
                <w:rFonts w:ascii="Times New Roman" w:hAnsi="Times New Roman" w:cs="Times New Roman"/>
                <w:sz w:val="28"/>
                <w:szCs w:val="28"/>
              </w:rPr>
              <w:t>Надбавка</w:t>
            </w:r>
          </w:p>
        </w:tc>
      </w:tr>
      <w:tr w:rsidR="001B21CB" w:rsidRPr="00554040" w:rsidTr="00965849">
        <w:trPr>
          <w:trHeight w:hRule="exact" w:val="1310"/>
          <w:jc w:val="center"/>
        </w:trPr>
        <w:tc>
          <w:tcPr>
            <w:tcW w:w="4778" w:type="dxa"/>
            <w:tcBorders>
              <w:top w:val="single" w:sz="4" w:space="0" w:color="auto"/>
              <w:left w:val="single" w:sz="4" w:space="0" w:color="auto"/>
            </w:tcBorders>
            <w:shd w:val="clear" w:color="auto" w:fill="FFFFFF"/>
            <w:vAlign w:val="center"/>
          </w:tcPr>
          <w:p w:rsidR="001B21CB" w:rsidRPr="00554040" w:rsidRDefault="00F3508A" w:rsidP="00965849">
            <w:pPr>
              <w:jc w:val="both"/>
              <w:rPr>
                <w:rFonts w:ascii="Times New Roman" w:hAnsi="Times New Roman" w:cs="Times New Roman"/>
                <w:sz w:val="28"/>
                <w:szCs w:val="28"/>
              </w:rPr>
            </w:pPr>
            <w:r w:rsidRPr="00554040">
              <w:rPr>
                <w:rFonts w:ascii="Times New Roman" w:hAnsi="Times New Roman" w:cs="Times New Roman"/>
                <w:sz w:val="28"/>
                <w:szCs w:val="28"/>
              </w:rPr>
              <w:t>«Заслуженный работник культуры РФ», почетные звания уровня союзных республик</w:t>
            </w:r>
          </w:p>
        </w:tc>
        <w:tc>
          <w:tcPr>
            <w:tcW w:w="4786" w:type="dxa"/>
            <w:tcBorders>
              <w:top w:val="single" w:sz="4" w:space="0" w:color="auto"/>
              <w:left w:val="single" w:sz="4" w:space="0" w:color="auto"/>
              <w:right w:val="single" w:sz="4" w:space="0" w:color="auto"/>
            </w:tcBorders>
            <w:shd w:val="clear" w:color="auto" w:fill="FFFFFF"/>
            <w:vAlign w:val="center"/>
          </w:tcPr>
          <w:p w:rsidR="001B21CB" w:rsidRPr="00554040" w:rsidRDefault="00F3508A" w:rsidP="00965849">
            <w:pPr>
              <w:jc w:val="center"/>
              <w:rPr>
                <w:rFonts w:ascii="Times New Roman" w:hAnsi="Times New Roman" w:cs="Times New Roman"/>
                <w:sz w:val="28"/>
                <w:szCs w:val="28"/>
              </w:rPr>
            </w:pPr>
            <w:r w:rsidRPr="00554040">
              <w:rPr>
                <w:rFonts w:ascii="Times New Roman" w:hAnsi="Times New Roman" w:cs="Times New Roman"/>
                <w:sz w:val="28"/>
                <w:szCs w:val="28"/>
              </w:rPr>
              <w:t>до 30%</w:t>
            </w:r>
          </w:p>
        </w:tc>
      </w:tr>
      <w:tr w:rsidR="001B21CB" w:rsidRPr="00554040" w:rsidTr="00965849">
        <w:trPr>
          <w:trHeight w:hRule="exact" w:val="682"/>
          <w:jc w:val="center"/>
        </w:trPr>
        <w:tc>
          <w:tcPr>
            <w:tcW w:w="4778" w:type="dxa"/>
            <w:tcBorders>
              <w:top w:val="single" w:sz="4" w:space="0" w:color="auto"/>
              <w:left w:val="single" w:sz="4" w:space="0" w:color="auto"/>
              <w:bottom w:val="single" w:sz="4" w:space="0" w:color="auto"/>
            </w:tcBorders>
            <w:shd w:val="clear" w:color="auto" w:fill="FFFFFF"/>
            <w:vAlign w:val="center"/>
          </w:tcPr>
          <w:p w:rsidR="001B21CB" w:rsidRPr="00554040" w:rsidRDefault="00F3508A" w:rsidP="00965849">
            <w:pPr>
              <w:jc w:val="both"/>
              <w:rPr>
                <w:rFonts w:ascii="Times New Roman" w:hAnsi="Times New Roman" w:cs="Times New Roman"/>
                <w:sz w:val="28"/>
                <w:szCs w:val="28"/>
              </w:rPr>
            </w:pPr>
            <w:r w:rsidRPr="00554040">
              <w:rPr>
                <w:rFonts w:ascii="Times New Roman" w:hAnsi="Times New Roman" w:cs="Times New Roman"/>
                <w:sz w:val="28"/>
                <w:szCs w:val="28"/>
              </w:rPr>
              <w:t>«Заслуженный работник культуры Кировской области»</w:t>
            </w:r>
          </w:p>
        </w:tc>
        <w:tc>
          <w:tcPr>
            <w:tcW w:w="4786" w:type="dxa"/>
            <w:tcBorders>
              <w:top w:val="single" w:sz="4" w:space="0" w:color="auto"/>
              <w:left w:val="single" w:sz="4" w:space="0" w:color="auto"/>
              <w:bottom w:val="single" w:sz="4" w:space="0" w:color="auto"/>
              <w:right w:val="single" w:sz="4" w:space="0" w:color="auto"/>
            </w:tcBorders>
            <w:shd w:val="clear" w:color="auto" w:fill="FFFFFF"/>
          </w:tcPr>
          <w:p w:rsidR="001B21CB" w:rsidRPr="00554040" w:rsidRDefault="00F3508A" w:rsidP="00965849">
            <w:pPr>
              <w:jc w:val="center"/>
              <w:rPr>
                <w:rFonts w:ascii="Times New Roman" w:hAnsi="Times New Roman" w:cs="Times New Roman"/>
                <w:sz w:val="28"/>
                <w:szCs w:val="28"/>
              </w:rPr>
            </w:pPr>
            <w:r w:rsidRPr="00554040">
              <w:rPr>
                <w:rFonts w:ascii="Times New Roman" w:hAnsi="Times New Roman" w:cs="Times New Roman"/>
                <w:sz w:val="28"/>
                <w:szCs w:val="28"/>
              </w:rPr>
              <w:t>до 25%</w:t>
            </w:r>
          </w:p>
        </w:tc>
      </w:tr>
    </w:tbl>
    <w:p w:rsidR="00CD71D2" w:rsidRPr="00554040" w:rsidRDefault="00CD71D2" w:rsidP="00554040">
      <w:pPr>
        <w:ind w:firstLine="851"/>
        <w:jc w:val="both"/>
        <w:rPr>
          <w:rFonts w:ascii="Times New Roman" w:hAnsi="Times New Roman" w:cs="Times New Roman"/>
          <w:sz w:val="28"/>
          <w:szCs w:val="28"/>
        </w:rPr>
      </w:pP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На день введения отраслевой системы оплаты труда указанная надбавка может устанавливаться всем работникам, имеющим почетные звания.</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Работнику, которому присваивается почетное звание, стимулирующая надбавка за наличие почетного звания устанавливается по решению руководителя организации со дня вступления в силу указа Президента Российской Федерации, губернатора Кировской области.</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Выплаты включаются по одному основанию на выбор работника со дня присвоения ученой степени, почетного звания, ведомственной награды.</w:t>
      </w:r>
    </w:p>
    <w:p w:rsidR="001B21CB" w:rsidRDefault="00965849" w:rsidP="005478B7">
      <w:pPr>
        <w:ind w:firstLine="851"/>
        <w:jc w:val="both"/>
        <w:rPr>
          <w:rFonts w:ascii="Times New Roman" w:hAnsi="Times New Roman" w:cs="Times New Roman"/>
          <w:sz w:val="28"/>
          <w:szCs w:val="28"/>
        </w:rPr>
      </w:pPr>
      <w:r>
        <w:rPr>
          <w:rFonts w:ascii="Times New Roman" w:hAnsi="Times New Roman" w:cs="Times New Roman"/>
          <w:sz w:val="28"/>
          <w:szCs w:val="28"/>
        </w:rPr>
        <w:t>2.3.8.</w:t>
      </w:r>
      <w:r w:rsidR="00490592">
        <w:rPr>
          <w:rFonts w:ascii="Times New Roman" w:hAnsi="Times New Roman" w:cs="Times New Roman"/>
          <w:sz w:val="28"/>
          <w:szCs w:val="28"/>
        </w:rPr>
        <w:t>4</w:t>
      </w:r>
      <w:r>
        <w:rPr>
          <w:rFonts w:ascii="Times New Roman" w:hAnsi="Times New Roman" w:cs="Times New Roman"/>
          <w:sz w:val="28"/>
          <w:szCs w:val="28"/>
        </w:rPr>
        <w:t xml:space="preserve">. </w:t>
      </w:r>
      <w:r w:rsidR="00F3508A" w:rsidRPr="00554040">
        <w:rPr>
          <w:rFonts w:ascii="Times New Roman" w:hAnsi="Times New Roman" w:cs="Times New Roman"/>
          <w:sz w:val="28"/>
          <w:szCs w:val="28"/>
        </w:rPr>
        <w:t>Повышающий коэффициент к окладу (должностному окладу), ставкам заработной платы по занимаемой должности устанавливается всем работникам, занимающим должности специалистов, служащих, предусматривающие должностное категорирование в соответствии с их категорией и профессиональной квалификационной группой</w:t>
      </w:r>
    </w:p>
    <w:p w:rsidR="00965849" w:rsidRPr="00554040" w:rsidRDefault="00965849" w:rsidP="00554040">
      <w:pPr>
        <w:ind w:firstLine="851"/>
        <w:jc w:val="both"/>
        <w:rPr>
          <w:rFonts w:ascii="Times New Roman" w:hAnsi="Times New Roman" w:cs="Times New Roman"/>
          <w:sz w:val="28"/>
          <w:szCs w:val="28"/>
        </w:rPr>
      </w:pP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7392"/>
        <w:gridCol w:w="1992"/>
      </w:tblGrid>
      <w:tr w:rsidR="001B21CB" w:rsidRPr="00554040" w:rsidTr="00654E6A">
        <w:trPr>
          <w:trHeight w:hRule="exact" w:val="970"/>
        </w:trPr>
        <w:tc>
          <w:tcPr>
            <w:tcW w:w="7392" w:type="dxa"/>
            <w:shd w:val="clear" w:color="auto" w:fill="FFFFFF"/>
          </w:tcPr>
          <w:p w:rsidR="001B21CB" w:rsidRPr="00554040" w:rsidRDefault="00F3508A" w:rsidP="00654E6A">
            <w:pPr>
              <w:jc w:val="center"/>
              <w:rPr>
                <w:rFonts w:ascii="Times New Roman" w:hAnsi="Times New Roman" w:cs="Times New Roman"/>
                <w:sz w:val="28"/>
                <w:szCs w:val="28"/>
              </w:rPr>
            </w:pPr>
            <w:r w:rsidRPr="00554040">
              <w:rPr>
                <w:rFonts w:ascii="Times New Roman" w:hAnsi="Times New Roman" w:cs="Times New Roman"/>
                <w:sz w:val="28"/>
                <w:szCs w:val="28"/>
              </w:rPr>
              <w:t>Профессиональная квалификационная группа должностей педагогических работников:</w:t>
            </w:r>
          </w:p>
        </w:tc>
        <w:tc>
          <w:tcPr>
            <w:tcW w:w="1992" w:type="dxa"/>
            <w:shd w:val="clear" w:color="auto" w:fill="FFFFFF"/>
          </w:tcPr>
          <w:p w:rsidR="001B21CB" w:rsidRPr="00554040" w:rsidRDefault="001B21CB" w:rsidP="00554040">
            <w:pPr>
              <w:ind w:firstLine="851"/>
              <w:jc w:val="both"/>
              <w:rPr>
                <w:rFonts w:ascii="Times New Roman" w:hAnsi="Times New Roman" w:cs="Times New Roman"/>
                <w:sz w:val="28"/>
                <w:szCs w:val="28"/>
              </w:rPr>
            </w:pPr>
          </w:p>
        </w:tc>
      </w:tr>
      <w:tr w:rsidR="001B21CB" w:rsidRPr="00554040" w:rsidTr="00654E6A">
        <w:trPr>
          <w:trHeight w:hRule="exact" w:val="590"/>
        </w:trPr>
        <w:tc>
          <w:tcPr>
            <w:tcW w:w="7392" w:type="dxa"/>
            <w:shd w:val="clear" w:color="auto" w:fill="FFFFFF"/>
          </w:tcPr>
          <w:p w:rsidR="001B21CB" w:rsidRPr="00554040" w:rsidRDefault="00F3508A" w:rsidP="00965849">
            <w:pPr>
              <w:jc w:val="both"/>
              <w:rPr>
                <w:rFonts w:ascii="Times New Roman" w:hAnsi="Times New Roman" w:cs="Times New Roman"/>
                <w:sz w:val="28"/>
                <w:szCs w:val="28"/>
              </w:rPr>
            </w:pPr>
            <w:r w:rsidRPr="00554040">
              <w:rPr>
                <w:rFonts w:ascii="Times New Roman" w:hAnsi="Times New Roman" w:cs="Times New Roman"/>
                <w:sz w:val="28"/>
                <w:szCs w:val="28"/>
              </w:rPr>
              <w:lastRenderedPageBreak/>
              <w:t>2 квалификационный уровень: концертмейстер</w:t>
            </w:r>
          </w:p>
        </w:tc>
        <w:tc>
          <w:tcPr>
            <w:tcW w:w="1992" w:type="dxa"/>
            <w:shd w:val="clear" w:color="auto" w:fill="FFFFFF"/>
          </w:tcPr>
          <w:p w:rsidR="001B21CB" w:rsidRPr="00554040" w:rsidRDefault="00F3508A" w:rsidP="00965849">
            <w:pPr>
              <w:jc w:val="center"/>
              <w:rPr>
                <w:rFonts w:ascii="Times New Roman" w:hAnsi="Times New Roman" w:cs="Times New Roman"/>
                <w:sz w:val="28"/>
                <w:szCs w:val="28"/>
              </w:rPr>
            </w:pPr>
            <w:r w:rsidRPr="00554040">
              <w:rPr>
                <w:rFonts w:ascii="Times New Roman" w:hAnsi="Times New Roman" w:cs="Times New Roman"/>
                <w:sz w:val="28"/>
                <w:szCs w:val="28"/>
              </w:rPr>
              <w:t>0,074</w:t>
            </w:r>
          </w:p>
        </w:tc>
      </w:tr>
      <w:tr w:rsidR="001B21CB" w:rsidRPr="00554040" w:rsidTr="00654E6A">
        <w:trPr>
          <w:trHeight w:hRule="exact" w:val="590"/>
        </w:trPr>
        <w:tc>
          <w:tcPr>
            <w:tcW w:w="7392" w:type="dxa"/>
            <w:shd w:val="clear" w:color="auto" w:fill="FFFFFF"/>
          </w:tcPr>
          <w:p w:rsidR="001B21CB" w:rsidRPr="00554040" w:rsidRDefault="00F3508A" w:rsidP="00965849">
            <w:pPr>
              <w:jc w:val="both"/>
              <w:rPr>
                <w:rFonts w:ascii="Times New Roman" w:hAnsi="Times New Roman" w:cs="Times New Roman"/>
                <w:sz w:val="28"/>
                <w:szCs w:val="28"/>
              </w:rPr>
            </w:pPr>
            <w:r w:rsidRPr="00554040">
              <w:rPr>
                <w:rFonts w:ascii="Times New Roman" w:hAnsi="Times New Roman" w:cs="Times New Roman"/>
                <w:sz w:val="28"/>
                <w:szCs w:val="28"/>
              </w:rPr>
              <w:t>3 квалификационный уровень: методист</w:t>
            </w:r>
          </w:p>
        </w:tc>
        <w:tc>
          <w:tcPr>
            <w:tcW w:w="1992" w:type="dxa"/>
            <w:shd w:val="clear" w:color="auto" w:fill="FFFFFF"/>
            <w:vAlign w:val="center"/>
          </w:tcPr>
          <w:p w:rsidR="001B21CB" w:rsidRPr="00554040" w:rsidRDefault="00F3508A" w:rsidP="00965849">
            <w:pPr>
              <w:jc w:val="center"/>
              <w:rPr>
                <w:rFonts w:ascii="Times New Roman" w:hAnsi="Times New Roman" w:cs="Times New Roman"/>
                <w:sz w:val="28"/>
                <w:szCs w:val="28"/>
              </w:rPr>
            </w:pPr>
            <w:r w:rsidRPr="00554040">
              <w:rPr>
                <w:rFonts w:ascii="Times New Roman" w:hAnsi="Times New Roman" w:cs="Times New Roman"/>
                <w:sz w:val="28"/>
                <w:szCs w:val="28"/>
              </w:rPr>
              <w:t>0,111</w:t>
            </w:r>
          </w:p>
        </w:tc>
      </w:tr>
      <w:tr w:rsidR="001B21CB" w:rsidRPr="00554040" w:rsidTr="00654E6A">
        <w:trPr>
          <w:trHeight w:hRule="exact" w:val="600"/>
        </w:trPr>
        <w:tc>
          <w:tcPr>
            <w:tcW w:w="7392" w:type="dxa"/>
            <w:shd w:val="clear" w:color="auto" w:fill="FFFFFF"/>
          </w:tcPr>
          <w:p w:rsidR="001B21CB" w:rsidRPr="00554040" w:rsidRDefault="00CD71D2" w:rsidP="00965849">
            <w:pPr>
              <w:jc w:val="both"/>
              <w:rPr>
                <w:rFonts w:ascii="Times New Roman" w:hAnsi="Times New Roman" w:cs="Times New Roman"/>
                <w:sz w:val="28"/>
                <w:szCs w:val="28"/>
              </w:rPr>
            </w:pPr>
            <w:r w:rsidRPr="00554040">
              <w:rPr>
                <w:rFonts w:ascii="Times New Roman" w:hAnsi="Times New Roman" w:cs="Times New Roman"/>
                <w:sz w:val="28"/>
                <w:szCs w:val="28"/>
              </w:rPr>
              <w:t>4</w:t>
            </w:r>
            <w:r w:rsidR="00F3508A" w:rsidRPr="00554040">
              <w:rPr>
                <w:rFonts w:ascii="Times New Roman" w:hAnsi="Times New Roman" w:cs="Times New Roman"/>
                <w:sz w:val="28"/>
                <w:szCs w:val="28"/>
              </w:rPr>
              <w:t xml:space="preserve"> квалификационный уровень: преподаватель</w:t>
            </w:r>
          </w:p>
        </w:tc>
        <w:tc>
          <w:tcPr>
            <w:tcW w:w="1992" w:type="dxa"/>
            <w:shd w:val="clear" w:color="auto" w:fill="FFFFFF"/>
          </w:tcPr>
          <w:p w:rsidR="001B21CB" w:rsidRPr="00554040" w:rsidRDefault="00F3508A" w:rsidP="00965849">
            <w:pPr>
              <w:jc w:val="center"/>
              <w:rPr>
                <w:rFonts w:ascii="Times New Roman" w:hAnsi="Times New Roman" w:cs="Times New Roman"/>
                <w:sz w:val="28"/>
                <w:szCs w:val="28"/>
              </w:rPr>
            </w:pPr>
            <w:r w:rsidRPr="00554040">
              <w:rPr>
                <w:rFonts w:ascii="Times New Roman" w:hAnsi="Times New Roman" w:cs="Times New Roman"/>
                <w:sz w:val="28"/>
                <w:szCs w:val="28"/>
              </w:rPr>
              <w:t>0,143</w:t>
            </w:r>
          </w:p>
        </w:tc>
      </w:tr>
      <w:tr w:rsidR="001B21CB" w:rsidRPr="00554040" w:rsidTr="00654E6A">
        <w:trPr>
          <w:trHeight w:hRule="exact" w:val="776"/>
        </w:trPr>
        <w:tc>
          <w:tcPr>
            <w:tcW w:w="7392" w:type="dxa"/>
            <w:shd w:val="clear" w:color="auto" w:fill="FFFFFF"/>
          </w:tcPr>
          <w:p w:rsidR="001B21CB" w:rsidRPr="00554040" w:rsidRDefault="00F3508A" w:rsidP="00965849">
            <w:pPr>
              <w:jc w:val="both"/>
              <w:rPr>
                <w:rFonts w:ascii="Times New Roman" w:hAnsi="Times New Roman" w:cs="Times New Roman"/>
                <w:sz w:val="28"/>
                <w:szCs w:val="28"/>
              </w:rPr>
            </w:pPr>
            <w:r w:rsidRPr="00554040">
              <w:rPr>
                <w:rFonts w:ascii="Times New Roman" w:hAnsi="Times New Roman" w:cs="Times New Roman"/>
                <w:sz w:val="28"/>
                <w:szCs w:val="28"/>
              </w:rPr>
              <w:t>По профессиональной квалификационной группе «Общеотраслевые должности служащих второго уровня)</w:t>
            </w:r>
          </w:p>
        </w:tc>
        <w:tc>
          <w:tcPr>
            <w:tcW w:w="1992" w:type="dxa"/>
            <w:shd w:val="clear" w:color="auto" w:fill="FFFFFF"/>
          </w:tcPr>
          <w:p w:rsidR="001B21CB" w:rsidRPr="00554040" w:rsidRDefault="001B21CB" w:rsidP="00965849">
            <w:pPr>
              <w:ind w:firstLine="851"/>
              <w:jc w:val="center"/>
              <w:rPr>
                <w:rFonts w:ascii="Times New Roman" w:hAnsi="Times New Roman" w:cs="Times New Roman"/>
                <w:sz w:val="28"/>
                <w:szCs w:val="28"/>
              </w:rPr>
            </w:pPr>
          </w:p>
        </w:tc>
      </w:tr>
      <w:tr w:rsidR="001B21CB" w:rsidRPr="00554040" w:rsidTr="00654E6A">
        <w:trPr>
          <w:trHeight w:hRule="exact" w:val="600"/>
        </w:trPr>
        <w:tc>
          <w:tcPr>
            <w:tcW w:w="7392" w:type="dxa"/>
            <w:shd w:val="clear" w:color="auto" w:fill="FFFFFF"/>
          </w:tcPr>
          <w:p w:rsidR="001B21CB" w:rsidRPr="00554040" w:rsidRDefault="00F3508A" w:rsidP="00965849">
            <w:pPr>
              <w:jc w:val="both"/>
              <w:rPr>
                <w:rFonts w:ascii="Times New Roman" w:hAnsi="Times New Roman" w:cs="Times New Roman"/>
                <w:sz w:val="28"/>
                <w:szCs w:val="28"/>
              </w:rPr>
            </w:pPr>
            <w:r w:rsidRPr="00554040">
              <w:rPr>
                <w:rFonts w:ascii="Times New Roman" w:hAnsi="Times New Roman" w:cs="Times New Roman"/>
                <w:sz w:val="28"/>
                <w:szCs w:val="28"/>
              </w:rPr>
              <w:t>2 квалификационный уровень: заведующий хозяйством</w:t>
            </w:r>
            <w:r w:rsidR="00593655">
              <w:rPr>
                <w:rFonts w:ascii="Times New Roman" w:hAnsi="Times New Roman" w:cs="Times New Roman"/>
                <w:sz w:val="28"/>
                <w:szCs w:val="28"/>
              </w:rPr>
              <w:t>, завхоз</w:t>
            </w:r>
          </w:p>
        </w:tc>
        <w:tc>
          <w:tcPr>
            <w:tcW w:w="1992" w:type="dxa"/>
            <w:shd w:val="clear" w:color="auto" w:fill="FFFFFF"/>
          </w:tcPr>
          <w:p w:rsidR="001B21CB" w:rsidRPr="00554040" w:rsidRDefault="00F3508A" w:rsidP="00965849">
            <w:pPr>
              <w:jc w:val="center"/>
              <w:rPr>
                <w:rFonts w:ascii="Times New Roman" w:hAnsi="Times New Roman" w:cs="Times New Roman"/>
                <w:sz w:val="28"/>
                <w:szCs w:val="28"/>
              </w:rPr>
            </w:pPr>
            <w:r w:rsidRPr="00554040">
              <w:rPr>
                <w:rFonts w:ascii="Times New Roman" w:hAnsi="Times New Roman" w:cs="Times New Roman"/>
                <w:sz w:val="28"/>
                <w:szCs w:val="28"/>
              </w:rPr>
              <w:t>0,05</w:t>
            </w:r>
          </w:p>
        </w:tc>
      </w:tr>
    </w:tbl>
    <w:p w:rsidR="001B21CB" w:rsidRPr="00554040" w:rsidRDefault="001B21CB" w:rsidP="00554040">
      <w:pPr>
        <w:ind w:firstLine="851"/>
        <w:jc w:val="both"/>
        <w:rPr>
          <w:rFonts w:ascii="Times New Roman" w:hAnsi="Times New Roman" w:cs="Times New Roman"/>
          <w:sz w:val="28"/>
          <w:szCs w:val="28"/>
        </w:rPr>
      </w:pPr>
    </w:p>
    <w:p w:rsidR="001B21CB" w:rsidRPr="00554040" w:rsidRDefault="00B824B5"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 xml:space="preserve">2.3.9. </w:t>
      </w:r>
      <w:r w:rsidR="00F3508A" w:rsidRPr="00554040">
        <w:rPr>
          <w:rFonts w:ascii="Times New Roman" w:hAnsi="Times New Roman" w:cs="Times New Roman"/>
          <w:sz w:val="28"/>
          <w:szCs w:val="28"/>
        </w:rPr>
        <w:t>Рекомендуемые размеры и условия установления переменных</w:t>
      </w:r>
      <w:r w:rsidRPr="00554040">
        <w:rPr>
          <w:rFonts w:ascii="Times New Roman" w:hAnsi="Times New Roman" w:cs="Times New Roman"/>
          <w:sz w:val="28"/>
          <w:szCs w:val="28"/>
        </w:rPr>
        <w:t xml:space="preserve"> </w:t>
      </w:r>
      <w:r w:rsidR="00F3508A" w:rsidRPr="00554040">
        <w:rPr>
          <w:rFonts w:ascii="Times New Roman" w:hAnsi="Times New Roman" w:cs="Times New Roman"/>
          <w:sz w:val="28"/>
          <w:szCs w:val="28"/>
        </w:rPr>
        <w:t>выплат</w:t>
      </w:r>
      <w:r w:rsidRPr="00554040">
        <w:rPr>
          <w:rFonts w:ascii="Times New Roman" w:hAnsi="Times New Roman" w:cs="Times New Roman"/>
          <w:sz w:val="28"/>
          <w:szCs w:val="28"/>
        </w:rPr>
        <w:t xml:space="preserve"> </w:t>
      </w:r>
      <w:r w:rsidR="00F3508A" w:rsidRPr="00554040">
        <w:rPr>
          <w:rFonts w:ascii="Times New Roman" w:hAnsi="Times New Roman" w:cs="Times New Roman"/>
          <w:sz w:val="28"/>
          <w:szCs w:val="28"/>
        </w:rPr>
        <w:t>стимулирующего характера:</w:t>
      </w:r>
    </w:p>
    <w:p w:rsidR="009D42A7" w:rsidRPr="00554040" w:rsidRDefault="002831AD" w:rsidP="00554040">
      <w:pPr>
        <w:ind w:firstLine="851"/>
        <w:jc w:val="both"/>
        <w:rPr>
          <w:rFonts w:ascii="Times New Roman" w:hAnsi="Times New Roman" w:cs="Times New Roman"/>
          <w:sz w:val="28"/>
          <w:szCs w:val="28"/>
        </w:rPr>
      </w:pPr>
      <w:r>
        <w:rPr>
          <w:rFonts w:ascii="Times New Roman" w:hAnsi="Times New Roman" w:cs="Times New Roman"/>
          <w:sz w:val="28"/>
          <w:szCs w:val="28"/>
        </w:rPr>
        <w:t xml:space="preserve">2.3.9.1. </w:t>
      </w:r>
      <w:r w:rsidR="00F3508A" w:rsidRPr="00554040">
        <w:rPr>
          <w:rFonts w:ascii="Times New Roman" w:hAnsi="Times New Roman" w:cs="Times New Roman"/>
          <w:sz w:val="28"/>
          <w:szCs w:val="28"/>
        </w:rPr>
        <w:t>Выплата за качество выполняемых работ устанавливается работникам на срок, не превышающий одного календарного года, при:</w:t>
      </w:r>
      <w:r w:rsidR="00B824B5" w:rsidRPr="00554040">
        <w:rPr>
          <w:rFonts w:ascii="Times New Roman" w:hAnsi="Times New Roman" w:cs="Times New Roman"/>
          <w:sz w:val="28"/>
          <w:szCs w:val="28"/>
        </w:rPr>
        <w:t xml:space="preserve"> </w:t>
      </w:r>
      <w:r w:rsidR="009D42A7" w:rsidRPr="00554040">
        <w:rPr>
          <w:rFonts w:ascii="Times New Roman" w:hAnsi="Times New Roman" w:cs="Times New Roman"/>
          <w:sz w:val="28"/>
          <w:szCs w:val="28"/>
        </w:rPr>
        <w:t xml:space="preserve">      </w:t>
      </w:r>
    </w:p>
    <w:p w:rsidR="00B824B5"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соблюдении регламентов, стандартов, технологий, требований к процедурам при выполнении работы;</w:t>
      </w:r>
    </w:p>
    <w:p w:rsidR="009D42A7"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соблюдении установленных сроков выполнения данных работнику поручений;</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положительной оценке работы работника со</w:t>
      </w:r>
      <w:r w:rsidR="00287D12" w:rsidRPr="00554040">
        <w:rPr>
          <w:rFonts w:ascii="Times New Roman" w:hAnsi="Times New Roman" w:cs="Times New Roman"/>
          <w:sz w:val="28"/>
          <w:szCs w:val="28"/>
        </w:rPr>
        <w:t xml:space="preserve"> </w:t>
      </w:r>
      <w:r w:rsidRPr="00554040">
        <w:rPr>
          <w:rFonts w:ascii="Times New Roman" w:hAnsi="Times New Roman" w:cs="Times New Roman"/>
          <w:sz w:val="28"/>
          <w:szCs w:val="28"/>
        </w:rPr>
        <w:t>стороны его</w:t>
      </w:r>
      <w:r w:rsidR="00B824B5" w:rsidRPr="00554040">
        <w:rPr>
          <w:rFonts w:ascii="Times New Roman" w:hAnsi="Times New Roman" w:cs="Times New Roman"/>
          <w:sz w:val="28"/>
          <w:szCs w:val="28"/>
        </w:rPr>
        <w:t xml:space="preserve"> </w:t>
      </w:r>
      <w:r w:rsidRPr="00554040">
        <w:rPr>
          <w:rFonts w:ascii="Times New Roman" w:hAnsi="Times New Roman" w:cs="Times New Roman"/>
          <w:sz w:val="28"/>
          <w:szCs w:val="28"/>
        </w:rPr>
        <w:t>непосредственного руководителя, потребителей оказываемых учреждением услуг (отсутствие обоснованных жалоб), органов государственной власти (в частности, осуществляющих прием статистической и иной отчетности),</w:t>
      </w:r>
      <w:r w:rsidR="007E2C35" w:rsidRPr="00554040">
        <w:rPr>
          <w:rFonts w:ascii="Times New Roman" w:hAnsi="Times New Roman" w:cs="Times New Roman"/>
          <w:sz w:val="28"/>
          <w:szCs w:val="28"/>
        </w:rPr>
        <w:t xml:space="preserve"> </w:t>
      </w:r>
      <w:r w:rsidRPr="00554040">
        <w:rPr>
          <w:rFonts w:ascii="Times New Roman" w:hAnsi="Times New Roman" w:cs="Times New Roman"/>
          <w:sz w:val="28"/>
          <w:szCs w:val="28"/>
        </w:rPr>
        <w:t>органов местного самоуправления и иных лиц, во взаимодействии с которыми работник осуществляет свою трудовую деятельность;</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качественной подготовке и проведении мероприятий, связанных с уставной деятельностью учреждения.</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Выплата за качество выполняемых работ устанавливается работникам в случае успешного, добросовестного и качественного исполнения профессиональных и должностных обязанностей. Условия осуществления данной выплаты устанавливаются в Положении об оплате труда работников организации в соответствии с показателями эффективности по занимаемой должности. Выплата устанавливается в пределах средств на оплату труда работников организации, а также доходов от оказания платных услуг и иной приносящей доход деятельности, направленных на оплату труда работников.</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Педагогическим работникам организаций, имеющим высшую квалификационную категорию, устанавливается дополнительная ежемесячная выплата за наличие квалификационной категории в размере 1000 рублей. Выплата осуществляется согласно фактической нагрузке по занимаемой педагогической ставке, штатной единице и фактически отработанному времени.</w:t>
      </w:r>
    </w:p>
    <w:p w:rsidR="00B824B5" w:rsidRPr="00554040" w:rsidRDefault="007E0468" w:rsidP="005478B7">
      <w:pPr>
        <w:ind w:firstLine="851"/>
        <w:jc w:val="both"/>
        <w:rPr>
          <w:rFonts w:ascii="Times New Roman" w:hAnsi="Times New Roman" w:cs="Times New Roman"/>
          <w:sz w:val="28"/>
          <w:szCs w:val="28"/>
        </w:rPr>
      </w:pPr>
      <w:r w:rsidRPr="00554040">
        <w:rPr>
          <w:rFonts w:ascii="Times New Roman" w:hAnsi="Times New Roman" w:cs="Times New Roman"/>
          <w:sz w:val="28"/>
          <w:szCs w:val="28"/>
        </w:rPr>
        <w:t>2.3.9.2.</w:t>
      </w:r>
      <w:r w:rsidR="00F3508A" w:rsidRPr="00554040">
        <w:rPr>
          <w:rFonts w:ascii="Times New Roman" w:hAnsi="Times New Roman" w:cs="Times New Roman"/>
          <w:sz w:val="28"/>
          <w:szCs w:val="28"/>
        </w:rPr>
        <w:t xml:space="preserve"> Положениями об оплате т</w:t>
      </w:r>
      <w:r w:rsidR="00B824B5" w:rsidRPr="00554040">
        <w:rPr>
          <w:rFonts w:ascii="Times New Roman" w:hAnsi="Times New Roman" w:cs="Times New Roman"/>
          <w:sz w:val="28"/>
          <w:szCs w:val="28"/>
        </w:rPr>
        <w:t>руда работников учреждений может</w:t>
      </w:r>
      <w:r w:rsidR="00F3508A" w:rsidRPr="00554040">
        <w:rPr>
          <w:rFonts w:ascii="Times New Roman" w:hAnsi="Times New Roman" w:cs="Times New Roman"/>
          <w:sz w:val="28"/>
          <w:szCs w:val="28"/>
        </w:rPr>
        <w:t xml:space="preserve"> быть предусмотрен персональный повышающий коэффициент к окладу</w:t>
      </w:r>
      <w:r w:rsidR="00B824B5" w:rsidRPr="00554040">
        <w:rPr>
          <w:rFonts w:ascii="Times New Roman" w:hAnsi="Times New Roman" w:cs="Times New Roman"/>
          <w:sz w:val="28"/>
          <w:szCs w:val="28"/>
        </w:rPr>
        <w:t>.</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Персональный повышающий коэффициент к окладу работников определяется путем умножения размера оклада или ставки заработной платы работника на персональный повышающий коэффициент.</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 xml:space="preserve">Выплаты по персональному повышающему коэффициенту к окладу не образуют новый оклад и не учитываются при начислении иных </w:t>
      </w:r>
      <w:r w:rsidRPr="00554040">
        <w:rPr>
          <w:rFonts w:ascii="Times New Roman" w:hAnsi="Times New Roman" w:cs="Times New Roman"/>
          <w:sz w:val="28"/>
          <w:szCs w:val="28"/>
        </w:rPr>
        <w:lastRenderedPageBreak/>
        <w:t>стимулирующих выплат, а также при начислении компенсационных выплат.</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Персональный повышающий коэффициент к окладу устанавливается приказом руководителя учреждения на срок, не превышающий одного учебного года.</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Персональный повышающий коэффициент к окладу может быть установлен работнику с учетом уровня его профессиональной подготовки, сложности, важности выполняемой работы, степени самостоятельности и ответственности при выполнении поставленных задач и других факторов. Решение об установлении персонального повышающего коэффициента к окладу и его размерах принимается руководителем учреждения персонально в отношении конкретного работника. Рекомендуемый размер повышающего коэффициента - до 3,0.</w:t>
      </w:r>
    </w:p>
    <w:p w:rsidR="001B21CB" w:rsidRPr="00554040" w:rsidRDefault="007E0468"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2.3.9.3.</w:t>
      </w:r>
      <w:r w:rsidR="003A73B8" w:rsidRPr="00554040">
        <w:rPr>
          <w:rFonts w:ascii="Times New Roman" w:hAnsi="Times New Roman" w:cs="Times New Roman"/>
          <w:sz w:val="28"/>
          <w:szCs w:val="28"/>
        </w:rPr>
        <w:t xml:space="preserve"> </w:t>
      </w:r>
      <w:r w:rsidR="00F3508A" w:rsidRPr="00554040">
        <w:rPr>
          <w:rFonts w:ascii="Times New Roman" w:hAnsi="Times New Roman" w:cs="Times New Roman"/>
          <w:sz w:val="28"/>
          <w:szCs w:val="28"/>
        </w:rPr>
        <w:t>Премиальные выплаты по итогам работы за определенный период и иные премиальные выплаты производятся по решению руководителя организации в пределах средств на оплату труда работников организации, а также доходов от оказания платных услуг и иной приносящей доход деятельности, направленных на оплату труда работников.</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Премиальные выплаты осуществляются:</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с целью поощрения работников за индивидуальные достижения в работе, носящие разовый характер (разработка или активное участие в разработке проекта нормативного правового акта, локального нормативного акта, программы, плана мероприятий; организация или активное участие в организации проводимых учреждением общественных мероприятий; иные достижения);</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с целью поощрения работников за общие результаты работы по итогам определенного периода (квартала, полугодия, девяти месяцев, года);</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в связи с профессиональными праздниками;</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в связи с юбилейными датами (50, 55, 60, 65 лет со дня рождения и т.п.);</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при награждении работника отраслевыми наградами, Почетной грамотой или Благодарственным письмом Вятскополянской городской Думы, Почетной грамотой или Благодарственным письмом администрации города Вятские Поляны, Управлением социальной политики администрации города Вятские Поляны при поощрении работника органами государственной власти Кировской области, при поощрении Президентом РФ, Правительством РФ, иные награждения и поощрения.</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Размер единовременной премиальной выплаты устанавливается не выше определенного положениями по данным наградам размера.</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Единовременная премиальная выплата осуществляется за счет экономии фонда оплаты труда.</w:t>
      </w:r>
    </w:p>
    <w:p w:rsidR="001B21CB" w:rsidRPr="00554040" w:rsidRDefault="00F3508A" w:rsidP="005478B7">
      <w:pPr>
        <w:ind w:firstLine="851"/>
        <w:jc w:val="both"/>
        <w:rPr>
          <w:rFonts w:ascii="Times New Roman" w:hAnsi="Times New Roman" w:cs="Times New Roman"/>
          <w:sz w:val="28"/>
          <w:szCs w:val="28"/>
        </w:rPr>
      </w:pPr>
      <w:r w:rsidRPr="00554040">
        <w:rPr>
          <w:rFonts w:ascii="Times New Roman" w:hAnsi="Times New Roman" w:cs="Times New Roman"/>
          <w:sz w:val="28"/>
          <w:szCs w:val="28"/>
        </w:rPr>
        <w:t>Порядок и условия премирования (периодичность выплаты премии,</w:t>
      </w:r>
      <w:r w:rsidR="005478B7">
        <w:rPr>
          <w:rFonts w:ascii="Times New Roman" w:hAnsi="Times New Roman" w:cs="Times New Roman"/>
          <w:sz w:val="28"/>
          <w:szCs w:val="28"/>
        </w:rPr>
        <w:t xml:space="preserve"> </w:t>
      </w:r>
      <w:r w:rsidRPr="00554040">
        <w:rPr>
          <w:rFonts w:ascii="Times New Roman" w:hAnsi="Times New Roman" w:cs="Times New Roman"/>
          <w:sz w:val="28"/>
          <w:szCs w:val="28"/>
        </w:rPr>
        <w:t>показатели премирования, условия снижения размера или лишения премий) устанавливаются положением о премировании, утверждаемым локальным нормативным актом организации. Не допускается установление одинаковых условий для установления премирования и иных выплат компенсационного и стимулирующего характера. Условия премирования определяются исходя из конкретных задач, стоящих перед организацией.</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 xml:space="preserve">Работнику может быть уменьшена премия по итогам работы или он </w:t>
      </w:r>
      <w:r w:rsidRPr="00554040">
        <w:rPr>
          <w:rFonts w:ascii="Times New Roman" w:hAnsi="Times New Roman" w:cs="Times New Roman"/>
          <w:sz w:val="28"/>
          <w:szCs w:val="28"/>
        </w:rPr>
        <w:lastRenderedPageBreak/>
        <w:t>может быть лишен премии полностью за невыполнение показателей премирования. Премия не выплачивается работникам, получившим дисциплинарное взыскание, до его снятия.</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Премиальные выплаты производятся в процентном отношении к окладу или фиксированной суммой.</w:t>
      </w:r>
    </w:p>
    <w:p w:rsidR="003A73B8"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Конкретные размеры премий работников определяются в соответствии с личным вкладом и максимальными размерами не ограничиваются.</w:t>
      </w:r>
      <w:bookmarkStart w:id="3" w:name="bookmark4"/>
    </w:p>
    <w:p w:rsidR="00695506" w:rsidRDefault="00695506" w:rsidP="00695506">
      <w:pPr>
        <w:pStyle w:val="2"/>
        <w:shd w:val="clear" w:color="auto" w:fill="auto"/>
        <w:spacing w:after="0" w:line="240" w:lineRule="auto"/>
        <w:ind w:left="40" w:right="20" w:firstLine="709"/>
        <w:jc w:val="both"/>
        <w:rPr>
          <w:sz w:val="28"/>
          <w:szCs w:val="28"/>
        </w:rPr>
      </w:pPr>
      <w:r w:rsidRPr="00654E6A">
        <w:rPr>
          <w:sz w:val="28"/>
          <w:szCs w:val="28"/>
        </w:rPr>
        <w:t>2.3.10. Дополнительные ежемесячные выплаты</w:t>
      </w:r>
      <w:r>
        <w:rPr>
          <w:sz w:val="28"/>
          <w:szCs w:val="28"/>
        </w:rPr>
        <w:t xml:space="preserve"> осуществляются </w:t>
      </w:r>
      <w:r w:rsidRPr="009A757B">
        <w:rPr>
          <w:sz w:val="28"/>
          <w:szCs w:val="28"/>
        </w:rPr>
        <w:t>в пределах средств на оплату труда работников организации, а также доходов от оказания платных услуг и иной приносящей доход деятельности, направленных на оплату труда работников.</w:t>
      </w:r>
    </w:p>
    <w:p w:rsidR="00695506" w:rsidRDefault="00695506" w:rsidP="00695506">
      <w:pPr>
        <w:pStyle w:val="2"/>
        <w:shd w:val="clear" w:color="auto" w:fill="auto"/>
        <w:spacing w:after="0" w:line="240" w:lineRule="auto"/>
        <w:ind w:left="40" w:right="20" w:firstLine="709"/>
        <w:jc w:val="both"/>
        <w:rPr>
          <w:sz w:val="28"/>
          <w:szCs w:val="28"/>
        </w:rPr>
      </w:pPr>
      <w:r>
        <w:rPr>
          <w:sz w:val="28"/>
          <w:szCs w:val="28"/>
        </w:rPr>
        <w:t>2.3.10.1. Дополнительная ежемесячная выплата за интенсивность  в размере 1000 рублей устанавливается согласно фактической нагрузке и фактически отработанному времени.</w:t>
      </w:r>
    </w:p>
    <w:p w:rsidR="00695506" w:rsidRDefault="00695506" w:rsidP="00695506">
      <w:pPr>
        <w:pStyle w:val="2"/>
        <w:shd w:val="clear" w:color="auto" w:fill="auto"/>
        <w:spacing w:after="0" w:line="240" w:lineRule="auto"/>
        <w:ind w:left="40" w:right="20" w:firstLine="709"/>
        <w:jc w:val="both"/>
        <w:rPr>
          <w:sz w:val="28"/>
          <w:szCs w:val="28"/>
        </w:rPr>
      </w:pPr>
      <w:r>
        <w:rPr>
          <w:sz w:val="28"/>
          <w:szCs w:val="28"/>
        </w:rPr>
        <w:t>2.3.10.2. Дополнительная ежемесячная выплата за качество в размере 1000 рублей устанавливается педагогическим работникам при наличии высшей квалификационной категории, согласно фактической нагрузке и фактически отработанному времени.</w:t>
      </w:r>
    </w:p>
    <w:p w:rsidR="002831AD" w:rsidRPr="00554040" w:rsidRDefault="002831AD" w:rsidP="00554040">
      <w:pPr>
        <w:ind w:firstLine="851"/>
        <w:jc w:val="both"/>
        <w:rPr>
          <w:rFonts w:ascii="Times New Roman" w:hAnsi="Times New Roman" w:cs="Times New Roman"/>
          <w:sz w:val="28"/>
          <w:szCs w:val="28"/>
        </w:rPr>
      </w:pPr>
    </w:p>
    <w:p w:rsidR="002831AD" w:rsidRDefault="003A73B8" w:rsidP="002831AD">
      <w:pPr>
        <w:jc w:val="center"/>
        <w:rPr>
          <w:rFonts w:ascii="Times New Roman" w:hAnsi="Times New Roman" w:cs="Times New Roman"/>
          <w:b/>
          <w:sz w:val="28"/>
          <w:szCs w:val="28"/>
        </w:rPr>
      </w:pPr>
      <w:r w:rsidRPr="002831AD">
        <w:rPr>
          <w:rFonts w:ascii="Times New Roman" w:hAnsi="Times New Roman" w:cs="Times New Roman"/>
          <w:b/>
          <w:sz w:val="28"/>
          <w:szCs w:val="28"/>
        </w:rPr>
        <w:t xml:space="preserve">3. </w:t>
      </w:r>
      <w:r w:rsidR="00F3508A" w:rsidRPr="002831AD">
        <w:rPr>
          <w:rFonts w:ascii="Times New Roman" w:hAnsi="Times New Roman" w:cs="Times New Roman"/>
          <w:b/>
          <w:sz w:val="28"/>
          <w:szCs w:val="28"/>
        </w:rPr>
        <w:t xml:space="preserve">УСЛОВИЯ ОПЛАТЫ ТРУДА РУКОВОДИТЕЛЯ </w:t>
      </w:r>
    </w:p>
    <w:p w:rsidR="001B21CB" w:rsidRDefault="00F3508A" w:rsidP="002831AD">
      <w:pPr>
        <w:jc w:val="center"/>
        <w:rPr>
          <w:rFonts w:ascii="Times New Roman" w:hAnsi="Times New Roman" w:cs="Times New Roman"/>
          <w:b/>
          <w:sz w:val="28"/>
          <w:szCs w:val="28"/>
        </w:rPr>
      </w:pPr>
      <w:r w:rsidRPr="002831AD">
        <w:rPr>
          <w:rFonts w:ascii="Times New Roman" w:hAnsi="Times New Roman" w:cs="Times New Roman"/>
          <w:b/>
          <w:sz w:val="28"/>
          <w:szCs w:val="28"/>
        </w:rPr>
        <w:t>ОРГАНИЗАЦИИ, ЗАМЕСТИТЕЛЕЙ РУКОВОДИТЕЛЯ И ГЛАВНОГО БУХГАЛТЕРА</w:t>
      </w:r>
      <w:bookmarkEnd w:id="3"/>
    </w:p>
    <w:p w:rsidR="002831AD" w:rsidRPr="002831AD" w:rsidRDefault="002831AD" w:rsidP="002831AD">
      <w:pPr>
        <w:jc w:val="center"/>
        <w:rPr>
          <w:rFonts w:ascii="Times New Roman" w:hAnsi="Times New Roman" w:cs="Times New Roman"/>
          <w:b/>
          <w:sz w:val="28"/>
          <w:szCs w:val="28"/>
        </w:rPr>
      </w:pPr>
    </w:p>
    <w:p w:rsidR="003A73B8" w:rsidRPr="00554040" w:rsidRDefault="002831AD" w:rsidP="00554040">
      <w:pPr>
        <w:ind w:firstLine="851"/>
        <w:jc w:val="both"/>
        <w:rPr>
          <w:rFonts w:ascii="Times New Roman" w:hAnsi="Times New Roman" w:cs="Times New Roman"/>
          <w:sz w:val="28"/>
          <w:szCs w:val="28"/>
        </w:rPr>
      </w:pPr>
      <w:r>
        <w:rPr>
          <w:rFonts w:ascii="Times New Roman" w:hAnsi="Times New Roman" w:cs="Times New Roman"/>
          <w:sz w:val="28"/>
          <w:szCs w:val="28"/>
        </w:rPr>
        <w:t xml:space="preserve">3.1. </w:t>
      </w:r>
      <w:r w:rsidR="00F3508A" w:rsidRPr="00554040">
        <w:rPr>
          <w:rFonts w:ascii="Times New Roman" w:hAnsi="Times New Roman" w:cs="Times New Roman"/>
          <w:sz w:val="28"/>
          <w:szCs w:val="28"/>
        </w:rPr>
        <w:t>Заработная плата руководителя организации, заместителей руководителя и главного бухгалтера состоит из оклада (должностного оклада), выплат компенсационного и стимулирующего характера.</w:t>
      </w:r>
    </w:p>
    <w:p w:rsidR="001B21CB" w:rsidRPr="00554040" w:rsidRDefault="002831AD" w:rsidP="00554040">
      <w:pPr>
        <w:ind w:firstLine="851"/>
        <w:jc w:val="both"/>
        <w:rPr>
          <w:rFonts w:ascii="Times New Roman" w:hAnsi="Times New Roman" w:cs="Times New Roman"/>
          <w:sz w:val="28"/>
          <w:szCs w:val="28"/>
        </w:rPr>
      </w:pPr>
      <w:r>
        <w:rPr>
          <w:rFonts w:ascii="Times New Roman" w:hAnsi="Times New Roman" w:cs="Times New Roman"/>
          <w:sz w:val="28"/>
          <w:szCs w:val="28"/>
        </w:rPr>
        <w:t xml:space="preserve">3.2. </w:t>
      </w:r>
      <w:r w:rsidR="00F3508A" w:rsidRPr="00554040">
        <w:rPr>
          <w:rFonts w:ascii="Times New Roman" w:hAnsi="Times New Roman" w:cs="Times New Roman"/>
          <w:sz w:val="28"/>
          <w:szCs w:val="28"/>
        </w:rPr>
        <w:t>размера должностного оклада руководителя осуществляется по формуле:</w:t>
      </w:r>
    </w:p>
    <w:p w:rsidR="001B21CB" w:rsidRPr="00554040" w:rsidRDefault="00F3508A" w:rsidP="00554040">
      <w:pPr>
        <w:ind w:firstLine="851"/>
        <w:jc w:val="both"/>
        <w:rPr>
          <w:rFonts w:ascii="Times New Roman" w:hAnsi="Times New Roman" w:cs="Times New Roman"/>
          <w:sz w:val="28"/>
          <w:szCs w:val="28"/>
        </w:rPr>
      </w:pPr>
      <w:r w:rsidRPr="002831AD">
        <w:rPr>
          <w:rFonts w:ascii="Times New Roman" w:hAnsi="Times New Roman" w:cs="Times New Roman"/>
          <w:b/>
          <w:sz w:val="28"/>
          <w:szCs w:val="28"/>
        </w:rPr>
        <w:t>ДО = средняя заработная плата xkxg</w:t>
      </w:r>
      <w:r w:rsidRPr="00554040">
        <w:rPr>
          <w:rFonts w:ascii="Times New Roman" w:hAnsi="Times New Roman" w:cs="Times New Roman"/>
          <w:sz w:val="28"/>
          <w:szCs w:val="28"/>
        </w:rPr>
        <w:t>, где:</w:t>
      </w:r>
    </w:p>
    <w:p w:rsidR="001B21CB" w:rsidRPr="00554040" w:rsidRDefault="00F3508A" w:rsidP="00554040">
      <w:pPr>
        <w:ind w:firstLine="851"/>
        <w:jc w:val="both"/>
        <w:rPr>
          <w:rFonts w:ascii="Times New Roman" w:hAnsi="Times New Roman" w:cs="Times New Roman"/>
          <w:sz w:val="28"/>
          <w:szCs w:val="28"/>
        </w:rPr>
      </w:pPr>
      <w:r w:rsidRPr="002831AD">
        <w:rPr>
          <w:rFonts w:ascii="Times New Roman" w:hAnsi="Times New Roman" w:cs="Times New Roman"/>
          <w:b/>
          <w:sz w:val="28"/>
          <w:szCs w:val="28"/>
        </w:rPr>
        <w:t>ДО</w:t>
      </w:r>
      <w:r w:rsidRPr="00554040">
        <w:rPr>
          <w:rFonts w:ascii="Times New Roman" w:hAnsi="Times New Roman" w:cs="Times New Roman"/>
          <w:sz w:val="28"/>
          <w:szCs w:val="28"/>
        </w:rPr>
        <w:t xml:space="preserve"> - должностной оклад руководителя устанавливается в кратном отношении к сред</w:t>
      </w:r>
      <w:r w:rsidR="00593655">
        <w:rPr>
          <w:rFonts w:ascii="Times New Roman" w:hAnsi="Times New Roman" w:cs="Times New Roman"/>
          <w:sz w:val="28"/>
          <w:szCs w:val="28"/>
        </w:rPr>
        <w:t>ней заработной плате работников списочного состава без учёта заработной платы заместителей и главного бухгалтера</w:t>
      </w:r>
      <w:r w:rsidRPr="00554040">
        <w:rPr>
          <w:rFonts w:ascii="Times New Roman" w:hAnsi="Times New Roman" w:cs="Times New Roman"/>
          <w:sz w:val="28"/>
          <w:szCs w:val="28"/>
        </w:rPr>
        <w:t>;</w:t>
      </w:r>
    </w:p>
    <w:p w:rsidR="001B21CB" w:rsidRPr="00554040" w:rsidRDefault="00F3508A" w:rsidP="00554040">
      <w:pPr>
        <w:ind w:firstLine="851"/>
        <w:jc w:val="both"/>
        <w:rPr>
          <w:rFonts w:ascii="Times New Roman" w:hAnsi="Times New Roman" w:cs="Times New Roman"/>
          <w:sz w:val="28"/>
          <w:szCs w:val="28"/>
        </w:rPr>
      </w:pPr>
      <w:r w:rsidRPr="002831AD">
        <w:rPr>
          <w:rFonts w:ascii="Times New Roman" w:hAnsi="Times New Roman" w:cs="Times New Roman"/>
          <w:b/>
          <w:sz w:val="28"/>
          <w:szCs w:val="28"/>
        </w:rPr>
        <w:t xml:space="preserve">средняя заработная плата </w:t>
      </w:r>
      <w:r w:rsidRPr="00554040">
        <w:rPr>
          <w:rFonts w:ascii="Times New Roman" w:hAnsi="Times New Roman" w:cs="Times New Roman"/>
          <w:sz w:val="28"/>
          <w:szCs w:val="28"/>
        </w:rPr>
        <w:t>- средняя заработная плата работников,</w:t>
      </w:r>
      <w:r w:rsidR="00593655" w:rsidRPr="00593655">
        <w:rPr>
          <w:rFonts w:ascii="Times New Roman" w:hAnsi="Times New Roman" w:cs="Times New Roman"/>
          <w:sz w:val="28"/>
          <w:szCs w:val="28"/>
        </w:rPr>
        <w:t xml:space="preserve"> </w:t>
      </w:r>
      <w:r w:rsidR="00593655">
        <w:rPr>
          <w:rFonts w:ascii="Times New Roman" w:hAnsi="Times New Roman" w:cs="Times New Roman"/>
          <w:sz w:val="28"/>
          <w:szCs w:val="28"/>
        </w:rPr>
        <w:t>списочного состава без учёта заработной платы заместителей и главного бухгалтера</w:t>
      </w:r>
      <w:r w:rsidRPr="00554040">
        <w:rPr>
          <w:rFonts w:ascii="Times New Roman" w:hAnsi="Times New Roman" w:cs="Times New Roman"/>
          <w:sz w:val="28"/>
          <w:szCs w:val="28"/>
        </w:rPr>
        <w:t>;</w:t>
      </w:r>
    </w:p>
    <w:p w:rsidR="001B21CB" w:rsidRPr="00554040" w:rsidRDefault="00F3508A" w:rsidP="00554040">
      <w:pPr>
        <w:ind w:firstLine="851"/>
        <w:jc w:val="both"/>
        <w:rPr>
          <w:rFonts w:ascii="Times New Roman" w:hAnsi="Times New Roman" w:cs="Times New Roman"/>
          <w:sz w:val="28"/>
          <w:szCs w:val="28"/>
        </w:rPr>
      </w:pPr>
      <w:r w:rsidRPr="002831AD">
        <w:rPr>
          <w:rFonts w:ascii="Times New Roman" w:hAnsi="Times New Roman" w:cs="Times New Roman"/>
          <w:b/>
          <w:sz w:val="28"/>
          <w:szCs w:val="28"/>
        </w:rPr>
        <w:t>к</w:t>
      </w:r>
      <w:r w:rsidRPr="00554040">
        <w:rPr>
          <w:rFonts w:ascii="Times New Roman" w:hAnsi="Times New Roman" w:cs="Times New Roman"/>
          <w:sz w:val="28"/>
          <w:szCs w:val="28"/>
        </w:rPr>
        <w:t xml:space="preserve"> - коэффициент зависимости должностного оклада руководителя от штатной численности работников учреждения (далее - коэффициент зависимости);</w:t>
      </w:r>
    </w:p>
    <w:p w:rsidR="0056436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 xml:space="preserve">Коэффициент зависимости устанавливается в следующих размерах: при </w:t>
      </w:r>
    </w:p>
    <w:p w:rsidR="00564360" w:rsidRDefault="00564360" w:rsidP="00564360">
      <w:pPr>
        <w:jc w:val="both"/>
        <w:rPr>
          <w:rFonts w:ascii="Times New Roman" w:hAnsi="Times New Roman" w:cs="Times New Roman"/>
          <w:sz w:val="28"/>
          <w:szCs w:val="28"/>
        </w:rPr>
      </w:pPr>
    </w:p>
    <w:p w:rsidR="001B21CB" w:rsidRPr="00554040" w:rsidRDefault="00F3508A" w:rsidP="00564360">
      <w:pPr>
        <w:jc w:val="both"/>
        <w:rPr>
          <w:rFonts w:ascii="Times New Roman" w:hAnsi="Times New Roman" w:cs="Times New Roman"/>
          <w:sz w:val="28"/>
          <w:szCs w:val="28"/>
        </w:rPr>
      </w:pPr>
      <w:r w:rsidRPr="00554040">
        <w:rPr>
          <w:rFonts w:ascii="Times New Roman" w:hAnsi="Times New Roman" w:cs="Times New Roman"/>
          <w:sz w:val="28"/>
          <w:szCs w:val="28"/>
        </w:rPr>
        <w:t>лимите штатной численности работников учреждения до 50 штатных единиц - от 0,</w:t>
      </w:r>
      <w:r w:rsidR="00593655">
        <w:rPr>
          <w:rFonts w:ascii="Times New Roman" w:hAnsi="Times New Roman" w:cs="Times New Roman"/>
          <w:sz w:val="28"/>
          <w:szCs w:val="28"/>
        </w:rPr>
        <w:t>0</w:t>
      </w:r>
      <w:r w:rsidRPr="00554040">
        <w:rPr>
          <w:rFonts w:ascii="Times New Roman" w:hAnsi="Times New Roman" w:cs="Times New Roman"/>
          <w:sz w:val="28"/>
          <w:szCs w:val="28"/>
        </w:rPr>
        <w:t>01 до 1,1.</w:t>
      </w:r>
    </w:p>
    <w:p w:rsidR="001B21CB" w:rsidRPr="00554040" w:rsidRDefault="00F3508A" w:rsidP="00554040">
      <w:pPr>
        <w:ind w:firstLine="851"/>
        <w:jc w:val="both"/>
        <w:rPr>
          <w:rFonts w:ascii="Times New Roman" w:hAnsi="Times New Roman" w:cs="Times New Roman"/>
          <w:sz w:val="28"/>
          <w:szCs w:val="28"/>
        </w:rPr>
      </w:pPr>
      <w:r w:rsidRPr="002831AD">
        <w:rPr>
          <w:rFonts w:ascii="Times New Roman" w:hAnsi="Times New Roman" w:cs="Times New Roman"/>
          <w:b/>
          <w:sz w:val="28"/>
          <w:szCs w:val="28"/>
        </w:rPr>
        <w:t>g</w:t>
      </w:r>
      <w:r w:rsidRPr="00554040">
        <w:rPr>
          <w:rFonts w:ascii="Times New Roman" w:hAnsi="Times New Roman" w:cs="Times New Roman"/>
          <w:sz w:val="28"/>
          <w:szCs w:val="28"/>
        </w:rPr>
        <w:t xml:space="preserve"> - коэффициент зависимости должностного оклада руководителя от типа учреждения в размере:</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для учреждений автономного и бюджетного типа - 1.</w:t>
      </w:r>
    </w:p>
    <w:p w:rsidR="001B21CB" w:rsidRPr="00554040" w:rsidRDefault="007C786C"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 xml:space="preserve">Учредитель вправе </w:t>
      </w:r>
      <w:r w:rsidR="007E0468" w:rsidRPr="00554040">
        <w:rPr>
          <w:rFonts w:ascii="Times New Roman" w:hAnsi="Times New Roman" w:cs="Times New Roman"/>
          <w:sz w:val="28"/>
          <w:szCs w:val="28"/>
        </w:rPr>
        <w:t>установить иной коэффициент зависимости</w:t>
      </w:r>
      <w:r w:rsidRPr="00554040">
        <w:rPr>
          <w:rFonts w:ascii="Times New Roman" w:hAnsi="Times New Roman" w:cs="Times New Roman"/>
          <w:sz w:val="28"/>
          <w:szCs w:val="28"/>
        </w:rPr>
        <w:t xml:space="preserve"> </w:t>
      </w:r>
      <w:r w:rsidR="007E0468" w:rsidRPr="00554040">
        <w:rPr>
          <w:rFonts w:ascii="Times New Roman" w:hAnsi="Times New Roman" w:cs="Times New Roman"/>
          <w:sz w:val="28"/>
          <w:szCs w:val="28"/>
        </w:rPr>
        <w:t xml:space="preserve"> </w:t>
      </w:r>
      <w:r w:rsidR="00F3508A" w:rsidRPr="00554040">
        <w:rPr>
          <w:rFonts w:ascii="Times New Roman" w:hAnsi="Times New Roman" w:cs="Times New Roman"/>
          <w:sz w:val="28"/>
          <w:szCs w:val="28"/>
        </w:rPr>
        <w:t>с учетом особенностей конкретного учреждения и показателей его деятельности:</w:t>
      </w:r>
    </w:p>
    <w:p w:rsidR="001B21CB" w:rsidRPr="00554040" w:rsidRDefault="00F3508A" w:rsidP="00593655">
      <w:pPr>
        <w:ind w:firstLine="851"/>
        <w:jc w:val="both"/>
        <w:rPr>
          <w:rFonts w:ascii="Times New Roman" w:hAnsi="Times New Roman" w:cs="Times New Roman"/>
          <w:sz w:val="28"/>
          <w:szCs w:val="28"/>
        </w:rPr>
      </w:pPr>
      <w:r w:rsidRPr="00554040">
        <w:rPr>
          <w:rFonts w:ascii="Times New Roman" w:hAnsi="Times New Roman" w:cs="Times New Roman"/>
          <w:sz w:val="28"/>
          <w:szCs w:val="28"/>
        </w:rPr>
        <w:lastRenderedPageBreak/>
        <w:t>выполнение показателей «дорожной карты»: сохранность контингента по дополнительным, общеобразовательным предпрофессиональным про</w:t>
      </w:r>
      <w:r w:rsidR="00593655">
        <w:rPr>
          <w:rFonts w:ascii="Times New Roman" w:hAnsi="Times New Roman" w:cs="Times New Roman"/>
          <w:sz w:val="28"/>
          <w:szCs w:val="28"/>
        </w:rPr>
        <w:t>граммам, наличие образовательных</w:t>
      </w:r>
      <w:r w:rsidRPr="00554040">
        <w:rPr>
          <w:rFonts w:ascii="Times New Roman" w:hAnsi="Times New Roman" w:cs="Times New Roman"/>
          <w:sz w:val="28"/>
          <w:szCs w:val="28"/>
        </w:rPr>
        <w:t xml:space="preserve"> программ для лиц с ограниченными возможностями здоровья,</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увеличение доли дополнительных общеобразовательных программ, реализуемых сверх муниципального задания,</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количество квалифицированных педагогических работников с учетом категорий (первая категория, высшая категория) и наличие плана повышения квалификации педагогических работников</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наличие педагогических работников, имеющих звания (Заслуженный работник культуры РФ, Заслуженный рабо</w:t>
      </w:r>
      <w:r w:rsidR="007E2C35" w:rsidRPr="00554040">
        <w:rPr>
          <w:rFonts w:ascii="Times New Roman" w:hAnsi="Times New Roman" w:cs="Times New Roman"/>
          <w:sz w:val="28"/>
          <w:szCs w:val="28"/>
        </w:rPr>
        <w:t>тник культуры Кировской области),</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 xml:space="preserve">наличие коллективов, имеющих звание «народный», «образцовый», </w:t>
      </w:r>
      <w:r w:rsidR="007C786C" w:rsidRPr="00554040">
        <w:rPr>
          <w:rFonts w:ascii="Times New Roman" w:hAnsi="Times New Roman" w:cs="Times New Roman"/>
          <w:sz w:val="28"/>
          <w:szCs w:val="28"/>
        </w:rPr>
        <w:t>Р</w:t>
      </w:r>
      <w:r w:rsidRPr="00554040">
        <w:rPr>
          <w:rFonts w:ascii="Times New Roman" w:hAnsi="Times New Roman" w:cs="Times New Roman"/>
          <w:sz w:val="28"/>
          <w:szCs w:val="28"/>
        </w:rPr>
        <w:t>азмер коэффициента зависимости мож</w:t>
      </w:r>
      <w:r w:rsidR="007C786C" w:rsidRPr="00554040">
        <w:rPr>
          <w:rFonts w:ascii="Times New Roman" w:hAnsi="Times New Roman" w:cs="Times New Roman"/>
          <w:sz w:val="28"/>
          <w:szCs w:val="28"/>
        </w:rPr>
        <w:t xml:space="preserve">ет быть изменен как сторону его </w:t>
      </w:r>
      <w:r w:rsidRPr="00554040">
        <w:rPr>
          <w:rFonts w:ascii="Times New Roman" w:hAnsi="Times New Roman" w:cs="Times New Roman"/>
          <w:sz w:val="28"/>
          <w:szCs w:val="28"/>
        </w:rPr>
        <w:t>увеличения,</w:t>
      </w:r>
      <w:r w:rsidR="007C786C" w:rsidRPr="00554040">
        <w:rPr>
          <w:rFonts w:ascii="Times New Roman" w:hAnsi="Times New Roman" w:cs="Times New Roman"/>
          <w:sz w:val="28"/>
          <w:szCs w:val="28"/>
        </w:rPr>
        <w:t xml:space="preserve"> </w:t>
      </w:r>
      <w:r w:rsidRPr="00554040">
        <w:rPr>
          <w:rFonts w:ascii="Times New Roman" w:hAnsi="Times New Roman" w:cs="Times New Roman"/>
          <w:sz w:val="28"/>
          <w:szCs w:val="28"/>
        </w:rPr>
        <w:t>так и в сторону уменьшения.</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Решение об установлении иного размера коэффициента зависимости и обоснование такого решения указывается в распоряжении учредителя.</w:t>
      </w:r>
    </w:p>
    <w:p w:rsidR="001B21CB" w:rsidRPr="00554040" w:rsidRDefault="002831AD" w:rsidP="00554040">
      <w:pPr>
        <w:ind w:firstLine="851"/>
        <w:jc w:val="both"/>
        <w:rPr>
          <w:rFonts w:ascii="Times New Roman" w:hAnsi="Times New Roman" w:cs="Times New Roman"/>
          <w:sz w:val="28"/>
          <w:szCs w:val="28"/>
        </w:rPr>
      </w:pPr>
      <w:r>
        <w:rPr>
          <w:rFonts w:ascii="Times New Roman" w:hAnsi="Times New Roman" w:cs="Times New Roman"/>
          <w:sz w:val="28"/>
          <w:szCs w:val="28"/>
        </w:rPr>
        <w:t xml:space="preserve">3.3. </w:t>
      </w:r>
      <w:r w:rsidR="00F3508A" w:rsidRPr="00554040">
        <w:rPr>
          <w:rFonts w:ascii="Times New Roman" w:hAnsi="Times New Roman" w:cs="Times New Roman"/>
          <w:sz w:val="28"/>
          <w:szCs w:val="28"/>
        </w:rPr>
        <w:t>Предельный уровень соотношения заработной платы руководителя учреждения и средней заработной платы работников учреждения устанавливается постановлением администрации города Вятские Поляны.</w:t>
      </w:r>
    </w:p>
    <w:p w:rsidR="003A73B8" w:rsidRPr="00554040" w:rsidRDefault="002831AD" w:rsidP="00554040">
      <w:pPr>
        <w:ind w:firstLine="851"/>
        <w:jc w:val="both"/>
        <w:rPr>
          <w:rFonts w:ascii="Times New Roman" w:hAnsi="Times New Roman" w:cs="Times New Roman"/>
          <w:sz w:val="28"/>
          <w:szCs w:val="28"/>
        </w:rPr>
      </w:pPr>
      <w:r>
        <w:rPr>
          <w:rFonts w:ascii="Times New Roman" w:hAnsi="Times New Roman" w:cs="Times New Roman"/>
          <w:sz w:val="28"/>
          <w:szCs w:val="28"/>
        </w:rPr>
        <w:t>3.4.</w:t>
      </w:r>
      <w:r w:rsidR="00F3508A" w:rsidRPr="00554040">
        <w:rPr>
          <w:rFonts w:ascii="Times New Roman" w:hAnsi="Times New Roman" w:cs="Times New Roman"/>
          <w:sz w:val="28"/>
          <w:szCs w:val="28"/>
        </w:rPr>
        <w:t xml:space="preserve"> Руководитель учреждения не вправе превышать установленный предельный уровень соотношения средней заработной платы руководителя учреждения и средней заработной платы работников учреждения.</w:t>
      </w:r>
    </w:p>
    <w:p w:rsidR="001B21CB" w:rsidRPr="00554040" w:rsidRDefault="002831AD" w:rsidP="00554040">
      <w:pPr>
        <w:ind w:firstLine="851"/>
        <w:jc w:val="both"/>
        <w:rPr>
          <w:rFonts w:ascii="Times New Roman" w:hAnsi="Times New Roman" w:cs="Times New Roman"/>
          <w:sz w:val="28"/>
          <w:szCs w:val="28"/>
        </w:rPr>
      </w:pPr>
      <w:r>
        <w:rPr>
          <w:rFonts w:ascii="Times New Roman" w:hAnsi="Times New Roman" w:cs="Times New Roman"/>
          <w:sz w:val="28"/>
          <w:szCs w:val="28"/>
        </w:rPr>
        <w:t>3.5.</w:t>
      </w:r>
      <w:r w:rsidR="00F3508A" w:rsidRPr="00554040">
        <w:rPr>
          <w:rFonts w:ascii="Times New Roman" w:hAnsi="Times New Roman" w:cs="Times New Roman"/>
          <w:sz w:val="28"/>
          <w:szCs w:val="28"/>
        </w:rPr>
        <w:t xml:space="preserve"> Должностные оклады заместителей руководителя учреждения и главного бухгалтера учреждения устанавливаются руководителем учреждения </w:t>
      </w:r>
      <w:r w:rsidR="003A73B8" w:rsidRPr="00554040">
        <w:rPr>
          <w:rFonts w:ascii="Times New Roman" w:hAnsi="Times New Roman" w:cs="Times New Roman"/>
          <w:sz w:val="28"/>
          <w:szCs w:val="28"/>
        </w:rPr>
        <w:t xml:space="preserve"> </w:t>
      </w:r>
      <w:r w:rsidR="00F3508A" w:rsidRPr="00554040">
        <w:rPr>
          <w:rFonts w:ascii="Times New Roman" w:hAnsi="Times New Roman" w:cs="Times New Roman"/>
          <w:sz w:val="28"/>
          <w:szCs w:val="28"/>
        </w:rPr>
        <w:t xml:space="preserve">на 10 - </w:t>
      </w:r>
      <w:r w:rsidR="005478B7">
        <w:rPr>
          <w:rFonts w:ascii="Times New Roman" w:hAnsi="Times New Roman" w:cs="Times New Roman"/>
          <w:sz w:val="28"/>
          <w:szCs w:val="28"/>
        </w:rPr>
        <w:t>5</w:t>
      </w:r>
      <w:r w:rsidR="00F3508A" w:rsidRPr="00554040">
        <w:rPr>
          <w:rFonts w:ascii="Times New Roman" w:hAnsi="Times New Roman" w:cs="Times New Roman"/>
          <w:sz w:val="28"/>
          <w:szCs w:val="28"/>
        </w:rPr>
        <w:t>0 процентов ниже должностного оклада руководителя учреждения.</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В исключительных случаях допускается установление долж</w:t>
      </w:r>
      <w:r w:rsidR="00654E6A">
        <w:rPr>
          <w:rFonts w:ascii="Times New Roman" w:hAnsi="Times New Roman" w:cs="Times New Roman"/>
          <w:sz w:val="28"/>
          <w:szCs w:val="28"/>
        </w:rPr>
        <w:t xml:space="preserve">ностей с двойным наименованием: </w:t>
      </w:r>
      <w:r w:rsidRPr="00554040">
        <w:rPr>
          <w:rFonts w:ascii="Times New Roman" w:hAnsi="Times New Roman" w:cs="Times New Roman"/>
          <w:sz w:val="28"/>
          <w:szCs w:val="28"/>
        </w:rPr>
        <w:t xml:space="preserve">заместитель директора </w:t>
      </w:r>
      <w:r w:rsidR="009D42A7" w:rsidRPr="00554040">
        <w:rPr>
          <w:rFonts w:ascii="Times New Roman" w:hAnsi="Times New Roman" w:cs="Times New Roman"/>
          <w:sz w:val="28"/>
          <w:szCs w:val="28"/>
        </w:rPr>
        <w:t>–</w:t>
      </w:r>
      <w:r w:rsidRPr="00554040">
        <w:rPr>
          <w:rFonts w:ascii="Times New Roman" w:hAnsi="Times New Roman" w:cs="Times New Roman"/>
          <w:sz w:val="28"/>
          <w:szCs w:val="28"/>
        </w:rPr>
        <w:t xml:space="preserve"> художественный</w:t>
      </w:r>
      <w:r w:rsidR="009D42A7" w:rsidRPr="00554040">
        <w:rPr>
          <w:rFonts w:ascii="Times New Roman" w:hAnsi="Times New Roman" w:cs="Times New Roman"/>
          <w:sz w:val="28"/>
          <w:szCs w:val="28"/>
        </w:rPr>
        <w:t xml:space="preserve"> </w:t>
      </w:r>
      <w:r w:rsidRPr="00554040">
        <w:rPr>
          <w:rFonts w:ascii="Times New Roman" w:hAnsi="Times New Roman" w:cs="Times New Roman"/>
          <w:sz w:val="28"/>
          <w:szCs w:val="28"/>
        </w:rPr>
        <w:t>руководитель, заместитель директора - главный режиссер и др. В данном случае оплата труда и квалификационные требования определяются по первому наименованию должности.</w:t>
      </w:r>
    </w:p>
    <w:p w:rsidR="003A73B8" w:rsidRPr="00554040" w:rsidRDefault="002831AD" w:rsidP="00554040">
      <w:pPr>
        <w:ind w:firstLine="851"/>
        <w:jc w:val="both"/>
        <w:rPr>
          <w:rFonts w:ascii="Times New Roman" w:hAnsi="Times New Roman" w:cs="Times New Roman"/>
          <w:sz w:val="28"/>
          <w:szCs w:val="28"/>
        </w:rPr>
      </w:pPr>
      <w:r>
        <w:rPr>
          <w:rFonts w:ascii="Times New Roman" w:hAnsi="Times New Roman" w:cs="Times New Roman"/>
          <w:sz w:val="28"/>
          <w:szCs w:val="28"/>
        </w:rPr>
        <w:t>3.6.</w:t>
      </w:r>
      <w:r w:rsidR="00F3508A" w:rsidRPr="00554040">
        <w:rPr>
          <w:rFonts w:ascii="Times New Roman" w:hAnsi="Times New Roman" w:cs="Times New Roman"/>
          <w:sz w:val="28"/>
          <w:szCs w:val="28"/>
        </w:rPr>
        <w:t xml:space="preserve"> Количество заместителей директора учреждения устанавливается от количества обучающихся в учреждении, утверждённых муниципальным заданием из расчёта 1 заместитель руководителя на 150 обучающихся.</w:t>
      </w:r>
    </w:p>
    <w:p w:rsidR="003A73B8" w:rsidRPr="00554040" w:rsidRDefault="00675D87" w:rsidP="00554040">
      <w:pPr>
        <w:ind w:firstLine="851"/>
        <w:jc w:val="both"/>
        <w:rPr>
          <w:rFonts w:ascii="Times New Roman" w:hAnsi="Times New Roman" w:cs="Times New Roman"/>
          <w:sz w:val="28"/>
          <w:szCs w:val="28"/>
        </w:rPr>
      </w:pPr>
      <w:r>
        <w:rPr>
          <w:rFonts w:ascii="Times New Roman" w:hAnsi="Times New Roman" w:cs="Times New Roman"/>
          <w:sz w:val="28"/>
          <w:szCs w:val="28"/>
        </w:rPr>
        <w:t xml:space="preserve">3.7. </w:t>
      </w:r>
      <w:r w:rsidR="00F3508A" w:rsidRPr="00554040">
        <w:rPr>
          <w:rFonts w:ascii="Times New Roman" w:hAnsi="Times New Roman" w:cs="Times New Roman"/>
          <w:sz w:val="28"/>
          <w:szCs w:val="28"/>
        </w:rPr>
        <w:t>Выплаты компенсационного характера устанавливаются руководителю учреждения, его заместителям и главному бухгалтеру учреждения в соответствии с порядком, предусмотренным разделом 2 «Порядок и условия оплаты труда» настоящего Положения.</w:t>
      </w:r>
    </w:p>
    <w:p w:rsidR="001B21CB" w:rsidRPr="00554040" w:rsidRDefault="00675D87" w:rsidP="00554040">
      <w:pPr>
        <w:ind w:firstLine="851"/>
        <w:jc w:val="both"/>
        <w:rPr>
          <w:rFonts w:ascii="Times New Roman" w:hAnsi="Times New Roman" w:cs="Times New Roman"/>
          <w:sz w:val="28"/>
          <w:szCs w:val="28"/>
        </w:rPr>
      </w:pPr>
      <w:r>
        <w:rPr>
          <w:rFonts w:ascii="Times New Roman" w:hAnsi="Times New Roman" w:cs="Times New Roman"/>
          <w:sz w:val="28"/>
          <w:szCs w:val="28"/>
        </w:rPr>
        <w:t xml:space="preserve">3.8. </w:t>
      </w:r>
      <w:r w:rsidR="00F3508A" w:rsidRPr="00554040">
        <w:rPr>
          <w:rFonts w:ascii="Times New Roman" w:hAnsi="Times New Roman" w:cs="Times New Roman"/>
          <w:sz w:val="28"/>
          <w:szCs w:val="28"/>
        </w:rPr>
        <w:t>Учредитель устанавливает руководителю подведомственного учреждения выплаты стимулирующего характера с учетом выполнения руководителем показателей эффективности деятельности, установленных Положением о порядке осуществления выплат стимулирующего характера руководителям муниципальных учреждений, подведомственных Управлению социальной политики админ</w:t>
      </w:r>
      <w:r w:rsidR="003A73B8" w:rsidRPr="00554040">
        <w:rPr>
          <w:rFonts w:ascii="Times New Roman" w:hAnsi="Times New Roman" w:cs="Times New Roman"/>
          <w:sz w:val="28"/>
          <w:szCs w:val="28"/>
        </w:rPr>
        <w:t>истрации города Вятские Поляны.</w:t>
      </w:r>
      <w:r w:rsidR="00F3508A" w:rsidRPr="00554040">
        <w:rPr>
          <w:rFonts w:ascii="Times New Roman" w:hAnsi="Times New Roman" w:cs="Times New Roman"/>
          <w:sz w:val="28"/>
          <w:szCs w:val="28"/>
        </w:rPr>
        <w:t xml:space="preserve"> Размеры выплат стимулирующего характера, порядок и условия их установления утверждаются индивидуальным правовым актом учредителя.</w:t>
      </w:r>
    </w:p>
    <w:p w:rsidR="001B21CB" w:rsidRPr="00554040" w:rsidRDefault="00675D87" w:rsidP="00554040">
      <w:pPr>
        <w:ind w:firstLine="851"/>
        <w:jc w:val="both"/>
        <w:rPr>
          <w:rFonts w:ascii="Times New Roman" w:hAnsi="Times New Roman" w:cs="Times New Roman"/>
          <w:sz w:val="28"/>
          <w:szCs w:val="28"/>
        </w:rPr>
      </w:pPr>
      <w:r>
        <w:rPr>
          <w:rFonts w:ascii="Times New Roman" w:hAnsi="Times New Roman" w:cs="Times New Roman"/>
          <w:sz w:val="28"/>
          <w:szCs w:val="28"/>
        </w:rPr>
        <w:t>3.9.</w:t>
      </w:r>
      <w:r w:rsidR="00F3508A" w:rsidRPr="00554040">
        <w:rPr>
          <w:rFonts w:ascii="Times New Roman" w:hAnsi="Times New Roman" w:cs="Times New Roman"/>
          <w:sz w:val="28"/>
          <w:szCs w:val="28"/>
        </w:rPr>
        <w:t xml:space="preserve"> Выплаты стимулирующего характера руководителю учреждения осуществляются в соответствии с локальными нормативными актами </w:t>
      </w:r>
      <w:r w:rsidR="00F3508A" w:rsidRPr="00554040">
        <w:rPr>
          <w:rFonts w:ascii="Times New Roman" w:hAnsi="Times New Roman" w:cs="Times New Roman"/>
          <w:sz w:val="28"/>
          <w:szCs w:val="28"/>
        </w:rPr>
        <w:lastRenderedPageBreak/>
        <w:t>учредителя за счет средств, предусмотренных соответствующему учреждению на оплату труда с начислениями.</w:t>
      </w:r>
    </w:p>
    <w:p w:rsidR="001B21CB" w:rsidRPr="00554040" w:rsidRDefault="00675D87" w:rsidP="00554040">
      <w:pPr>
        <w:ind w:firstLine="851"/>
        <w:jc w:val="both"/>
        <w:rPr>
          <w:rFonts w:ascii="Times New Roman" w:hAnsi="Times New Roman" w:cs="Times New Roman"/>
          <w:sz w:val="28"/>
          <w:szCs w:val="28"/>
        </w:rPr>
      </w:pPr>
      <w:r>
        <w:rPr>
          <w:rFonts w:ascii="Times New Roman" w:hAnsi="Times New Roman" w:cs="Times New Roman"/>
          <w:sz w:val="28"/>
          <w:szCs w:val="28"/>
        </w:rPr>
        <w:t>3.10.</w:t>
      </w:r>
      <w:r w:rsidR="00F3508A" w:rsidRPr="00554040">
        <w:rPr>
          <w:rFonts w:ascii="Times New Roman" w:hAnsi="Times New Roman" w:cs="Times New Roman"/>
          <w:sz w:val="28"/>
          <w:szCs w:val="28"/>
        </w:rPr>
        <w:t xml:space="preserve"> Выплаты стимулирующего характера заместителям руководителя учреждения и главному бухгалтеру учреждения устанавливаются руководителем учреждения в соответствии с порядком, предусмотренным разделом 2 «Порядок и условия оплаты труда» настоящего Положения.</w:t>
      </w:r>
    </w:p>
    <w:p w:rsidR="001B21CB" w:rsidRPr="00554040" w:rsidRDefault="00675D87" w:rsidP="00554040">
      <w:pPr>
        <w:ind w:firstLine="851"/>
        <w:jc w:val="both"/>
        <w:rPr>
          <w:rFonts w:ascii="Times New Roman" w:hAnsi="Times New Roman" w:cs="Times New Roman"/>
          <w:sz w:val="28"/>
          <w:szCs w:val="28"/>
        </w:rPr>
      </w:pPr>
      <w:r>
        <w:rPr>
          <w:rFonts w:ascii="Times New Roman" w:hAnsi="Times New Roman" w:cs="Times New Roman"/>
          <w:sz w:val="28"/>
          <w:szCs w:val="28"/>
        </w:rPr>
        <w:t>3.11.</w:t>
      </w:r>
      <w:r w:rsidR="00F3508A" w:rsidRPr="00554040">
        <w:rPr>
          <w:rFonts w:ascii="Times New Roman" w:hAnsi="Times New Roman" w:cs="Times New Roman"/>
          <w:sz w:val="28"/>
          <w:szCs w:val="28"/>
        </w:rPr>
        <w:t xml:space="preserve"> Должностной оклад руководителя муниципального учреждения </w:t>
      </w:r>
      <w:r w:rsidR="005478B7">
        <w:rPr>
          <w:rFonts w:ascii="Times New Roman" w:hAnsi="Times New Roman" w:cs="Times New Roman"/>
          <w:sz w:val="28"/>
          <w:szCs w:val="28"/>
        </w:rPr>
        <w:t>определяется</w:t>
      </w:r>
      <w:r w:rsidR="00F3508A" w:rsidRPr="00554040">
        <w:rPr>
          <w:rFonts w:ascii="Times New Roman" w:hAnsi="Times New Roman" w:cs="Times New Roman"/>
          <w:sz w:val="28"/>
          <w:szCs w:val="28"/>
        </w:rPr>
        <w:t xml:space="preserve"> в зависимости от показателей деятельности учреждений.</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Должностной оклад руководителя муниципального учреждения может пересматриваться не чаще одного раза в год по итогам деятельности муниципального учреждения по инициативе учредителя или главного распорядителя средств городского бюджета, в ведении которого нах</w:t>
      </w:r>
      <w:r w:rsidR="003A73B8" w:rsidRPr="00554040">
        <w:rPr>
          <w:rFonts w:ascii="Times New Roman" w:hAnsi="Times New Roman" w:cs="Times New Roman"/>
          <w:sz w:val="28"/>
          <w:szCs w:val="28"/>
        </w:rPr>
        <w:t>одится муниципальное учреждение</w:t>
      </w:r>
      <w:r w:rsidRPr="00554040">
        <w:rPr>
          <w:rFonts w:ascii="Times New Roman" w:hAnsi="Times New Roman" w:cs="Times New Roman"/>
          <w:sz w:val="28"/>
          <w:szCs w:val="28"/>
        </w:rPr>
        <w:t>.</w:t>
      </w:r>
    </w:p>
    <w:p w:rsidR="003A73B8" w:rsidRPr="00554040" w:rsidRDefault="00675D87" w:rsidP="00554040">
      <w:pPr>
        <w:ind w:firstLine="851"/>
        <w:jc w:val="both"/>
        <w:rPr>
          <w:rFonts w:ascii="Times New Roman" w:hAnsi="Times New Roman" w:cs="Times New Roman"/>
          <w:sz w:val="28"/>
          <w:szCs w:val="28"/>
        </w:rPr>
      </w:pPr>
      <w:r>
        <w:rPr>
          <w:rFonts w:ascii="Times New Roman" w:hAnsi="Times New Roman" w:cs="Times New Roman"/>
          <w:sz w:val="28"/>
          <w:szCs w:val="28"/>
        </w:rPr>
        <w:t>3.12.</w:t>
      </w:r>
      <w:r w:rsidR="00F3508A" w:rsidRPr="00554040">
        <w:rPr>
          <w:rFonts w:ascii="Times New Roman" w:hAnsi="Times New Roman" w:cs="Times New Roman"/>
          <w:sz w:val="28"/>
          <w:szCs w:val="28"/>
        </w:rPr>
        <w:t xml:space="preserve"> Повышающие коэффициенты к окладу по занимаемой должности и по учреждению к должностным окладам руководителей учреждений, их заместителей и главных бухгалтеров не устанавливаются.</w:t>
      </w:r>
    </w:p>
    <w:p w:rsidR="001B21CB" w:rsidRPr="00554040" w:rsidRDefault="00675D87" w:rsidP="00554040">
      <w:pPr>
        <w:ind w:firstLine="851"/>
        <w:jc w:val="both"/>
        <w:rPr>
          <w:rFonts w:ascii="Times New Roman" w:hAnsi="Times New Roman" w:cs="Times New Roman"/>
          <w:sz w:val="28"/>
          <w:szCs w:val="28"/>
        </w:rPr>
      </w:pPr>
      <w:r>
        <w:rPr>
          <w:rFonts w:ascii="Times New Roman" w:hAnsi="Times New Roman" w:cs="Times New Roman"/>
          <w:sz w:val="28"/>
          <w:szCs w:val="28"/>
        </w:rPr>
        <w:t>3.13.</w:t>
      </w:r>
      <w:r w:rsidR="00F3508A" w:rsidRPr="00554040">
        <w:rPr>
          <w:rFonts w:ascii="Times New Roman" w:hAnsi="Times New Roman" w:cs="Times New Roman"/>
          <w:sz w:val="28"/>
          <w:szCs w:val="28"/>
        </w:rPr>
        <w:t xml:space="preserve"> Выплаты стимулирующего характера руководителям муниципальных учреждений устанавливаются с учетом исполнения учреждениями целевых показателей эффективности работы, утвержденных нормативными актами администрации города Вятские Поляны, в пределах установленного лимита фонда оплаты труда.</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При установлении целевых показателей эффективности работы руководителя учитываются показатели эффективности деятельности учреждения, отражающие выполнение муниципального задания на оказание муниципальных услуг (муниципальных работ), выполнение плана оказания платных услуг, качество финансового менеджмента учреждения, и иные показатели, характеризующие деятельность муниципального учреждения.</w:t>
      </w:r>
    </w:p>
    <w:p w:rsidR="001B21CB" w:rsidRPr="00554040" w:rsidRDefault="00675D87" w:rsidP="00554040">
      <w:pPr>
        <w:ind w:firstLine="851"/>
        <w:jc w:val="both"/>
        <w:rPr>
          <w:rFonts w:ascii="Times New Roman" w:hAnsi="Times New Roman" w:cs="Times New Roman"/>
          <w:sz w:val="28"/>
          <w:szCs w:val="28"/>
        </w:rPr>
      </w:pPr>
      <w:r>
        <w:rPr>
          <w:rFonts w:ascii="Times New Roman" w:hAnsi="Times New Roman" w:cs="Times New Roman"/>
          <w:sz w:val="28"/>
          <w:szCs w:val="28"/>
        </w:rPr>
        <w:t>3.14.</w:t>
      </w:r>
      <w:r w:rsidR="00F3508A" w:rsidRPr="00554040">
        <w:rPr>
          <w:rFonts w:ascii="Times New Roman" w:hAnsi="Times New Roman" w:cs="Times New Roman"/>
          <w:sz w:val="28"/>
          <w:szCs w:val="28"/>
        </w:rPr>
        <w:t xml:space="preserve"> Предельный уровень соотношения среднемесячной заработной платы руководителей, их заместителей, главных бухгалтеров муниципальных учреждений, формируемой за счет всех источников финансового обеспечения и рассчитываемой за календарный год, среднемесячной заработной платы работников учреждений (без учета заработной платы соответствующего руководителя, его заместителей, главного бухгалтера) устанавливается, и утверждаются постановлением администрации города Вятские Поляны, в кратности от 1 до 5.</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Руководитель организации не вправе превышать установленный предельный уровень соотношения средней заработной платы руководителя организации, его заместителей, главного бухгалтера и средней заработной платы работников организации (без учета заработной платы руководителя организации, его заместителей, главного бухгалтера).</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Расчет среднемесячной заработной платы осуществляется в соответствии с Положением об особенностях порядка исчисления средней заработной платы, утвержденным постановлением Правительства Российской Федерации от 24.12.2007 № 922 «Об особенностях порядка исчисления средней заработной платы».</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3.15.</w:t>
      </w:r>
      <w:r w:rsidR="00F3508A" w:rsidRPr="00554040">
        <w:rPr>
          <w:rFonts w:ascii="Times New Roman" w:hAnsi="Times New Roman" w:cs="Times New Roman"/>
          <w:sz w:val="28"/>
          <w:szCs w:val="28"/>
        </w:rPr>
        <w:t xml:space="preserve"> Предельная доля оплаты труда работников административно</w:t>
      </w:r>
      <w:r w:rsidR="00F3508A" w:rsidRPr="00554040">
        <w:rPr>
          <w:rFonts w:ascii="Times New Roman" w:hAnsi="Times New Roman" w:cs="Times New Roman"/>
          <w:sz w:val="28"/>
          <w:szCs w:val="28"/>
        </w:rPr>
        <w:softHyphen/>
        <w:t xml:space="preserve">управленческого и вспомогательного персонала в фонде оплаты труда </w:t>
      </w:r>
      <w:r w:rsidR="00F3508A" w:rsidRPr="00554040">
        <w:rPr>
          <w:rFonts w:ascii="Times New Roman" w:hAnsi="Times New Roman" w:cs="Times New Roman"/>
          <w:sz w:val="28"/>
          <w:szCs w:val="28"/>
        </w:rPr>
        <w:lastRenderedPageBreak/>
        <w:t>организации не должна превышать 40%.</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3.16.</w:t>
      </w:r>
      <w:r w:rsidR="00F3508A" w:rsidRPr="00554040">
        <w:rPr>
          <w:rFonts w:ascii="Times New Roman" w:hAnsi="Times New Roman" w:cs="Times New Roman"/>
          <w:sz w:val="28"/>
          <w:szCs w:val="28"/>
        </w:rPr>
        <w:t xml:space="preserve"> Предельная доля оплаты труда работников административно</w:t>
      </w:r>
      <w:r w:rsidR="00695506">
        <w:rPr>
          <w:rFonts w:ascii="Times New Roman" w:hAnsi="Times New Roman" w:cs="Times New Roman"/>
          <w:sz w:val="28"/>
          <w:szCs w:val="28"/>
        </w:rPr>
        <w:t xml:space="preserve"> </w:t>
      </w:r>
      <w:r w:rsidR="00F3508A" w:rsidRPr="00554040">
        <w:rPr>
          <w:rFonts w:ascii="Times New Roman" w:hAnsi="Times New Roman" w:cs="Times New Roman"/>
          <w:sz w:val="28"/>
          <w:szCs w:val="28"/>
        </w:rPr>
        <w:softHyphen/>
        <w:t>управленческого и вспомогательного персонала определена Примерным перечнем должностей, относимых к административно</w:t>
      </w:r>
      <w:r w:rsidR="00695506">
        <w:rPr>
          <w:rFonts w:ascii="Times New Roman" w:hAnsi="Times New Roman" w:cs="Times New Roman"/>
          <w:sz w:val="28"/>
          <w:szCs w:val="28"/>
        </w:rPr>
        <w:t xml:space="preserve"> </w:t>
      </w:r>
      <w:r w:rsidR="00F3508A" w:rsidRPr="00554040">
        <w:rPr>
          <w:rFonts w:ascii="Times New Roman" w:hAnsi="Times New Roman" w:cs="Times New Roman"/>
          <w:sz w:val="28"/>
          <w:szCs w:val="28"/>
        </w:rPr>
        <w:t>-</w:t>
      </w:r>
      <w:r w:rsidR="00695506">
        <w:rPr>
          <w:rFonts w:ascii="Times New Roman" w:hAnsi="Times New Roman" w:cs="Times New Roman"/>
          <w:sz w:val="28"/>
          <w:szCs w:val="28"/>
        </w:rPr>
        <w:t xml:space="preserve"> </w:t>
      </w:r>
      <w:r w:rsidR="00F3508A" w:rsidRPr="00554040">
        <w:rPr>
          <w:rFonts w:ascii="Times New Roman" w:hAnsi="Times New Roman" w:cs="Times New Roman"/>
          <w:sz w:val="28"/>
          <w:szCs w:val="28"/>
        </w:rPr>
        <w:t>управленческому и вспомогательному персоналу согласно приложению к Настоящему Положению.</w:t>
      </w:r>
    </w:p>
    <w:p w:rsidR="005478B7"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 xml:space="preserve">3.17. </w:t>
      </w:r>
      <w:r w:rsidR="005478B7">
        <w:rPr>
          <w:rFonts w:ascii="Times New Roman" w:hAnsi="Times New Roman" w:cs="Times New Roman"/>
          <w:sz w:val="28"/>
          <w:szCs w:val="28"/>
        </w:rPr>
        <w:t>Размер должностного оклада утверждается распоряжением администрации города Вятские Поляны.</w:t>
      </w:r>
    </w:p>
    <w:p w:rsidR="007E2C35" w:rsidRPr="00554040" w:rsidRDefault="007E2C35" w:rsidP="00554040">
      <w:pPr>
        <w:ind w:firstLine="851"/>
        <w:jc w:val="both"/>
        <w:rPr>
          <w:rFonts w:ascii="Times New Roman" w:hAnsi="Times New Roman" w:cs="Times New Roman"/>
          <w:sz w:val="28"/>
          <w:szCs w:val="28"/>
        </w:rPr>
      </w:pPr>
    </w:p>
    <w:p w:rsidR="001B21CB" w:rsidRPr="00F54C66" w:rsidRDefault="00F54C66" w:rsidP="00F54C66">
      <w:pPr>
        <w:jc w:val="center"/>
        <w:rPr>
          <w:rFonts w:ascii="Times New Roman" w:hAnsi="Times New Roman" w:cs="Times New Roman"/>
          <w:b/>
          <w:sz w:val="28"/>
          <w:szCs w:val="28"/>
        </w:rPr>
      </w:pPr>
      <w:bookmarkStart w:id="4" w:name="bookmark5"/>
      <w:r>
        <w:rPr>
          <w:rFonts w:ascii="Times New Roman" w:hAnsi="Times New Roman" w:cs="Times New Roman"/>
          <w:b/>
          <w:sz w:val="28"/>
          <w:szCs w:val="28"/>
        </w:rPr>
        <w:t xml:space="preserve">4. </w:t>
      </w:r>
      <w:r w:rsidR="00F3508A" w:rsidRPr="00F54C66">
        <w:rPr>
          <w:rFonts w:ascii="Times New Roman" w:hAnsi="Times New Roman" w:cs="Times New Roman"/>
          <w:b/>
          <w:sz w:val="28"/>
          <w:szCs w:val="28"/>
        </w:rPr>
        <w:t>ДРУГИЕ ВОПРОСЫ ОПЛАТЫ ТРУДА</w:t>
      </w:r>
      <w:bookmarkEnd w:id="4"/>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4.1.</w:t>
      </w:r>
      <w:r w:rsidR="00F3508A" w:rsidRPr="00554040">
        <w:rPr>
          <w:rFonts w:ascii="Times New Roman" w:hAnsi="Times New Roman" w:cs="Times New Roman"/>
          <w:sz w:val="28"/>
          <w:szCs w:val="28"/>
        </w:rPr>
        <w:t xml:space="preserve"> Штатное расписание организации включает в себя все должности служащих (профессии рабочих) данной организации, за исключением должностей, по которым установлены нормы часов преподавательской работы за ставку заработной платы.</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Штатное расписание организации утверждается руководителем данной организации.</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На работников, выполняющих преподавательскую работу, составляется тарификационный список.</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 xml:space="preserve">4.2. </w:t>
      </w:r>
      <w:r w:rsidR="00F3508A" w:rsidRPr="00554040">
        <w:rPr>
          <w:rFonts w:ascii="Times New Roman" w:hAnsi="Times New Roman" w:cs="Times New Roman"/>
          <w:sz w:val="28"/>
          <w:szCs w:val="28"/>
        </w:rPr>
        <w:t>Продолжительность рабочего времени (нормы часов педагогической работы за ставку заработной платы) педагогических работников определена приказом Министерства образования и науки Российской Федерации от</w:t>
      </w:r>
      <w:r w:rsidR="009D42A7" w:rsidRPr="00554040">
        <w:rPr>
          <w:rFonts w:ascii="Times New Roman" w:hAnsi="Times New Roman" w:cs="Times New Roman"/>
          <w:sz w:val="28"/>
          <w:szCs w:val="28"/>
        </w:rPr>
        <w:t xml:space="preserve"> 22.12.2014</w:t>
      </w:r>
      <w:r w:rsidR="007C786C" w:rsidRPr="00554040">
        <w:rPr>
          <w:rFonts w:ascii="Times New Roman" w:hAnsi="Times New Roman" w:cs="Times New Roman"/>
          <w:sz w:val="28"/>
          <w:szCs w:val="28"/>
        </w:rPr>
        <w:t xml:space="preserve"> </w:t>
      </w:r>
      <w:r w:rsidR="00F3508A" w:rsidRPr="00554040">
        <w:rPr>
          <w:rFonts w:ascii="Times New Roman" w:hAnsi="Times New Roman" w:cs="Times New Roman"/>
          <w:sz w:val="28"/>
          <w:szCs w:val="28"/>
        </w:rPr>
        <w:t>№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4.3.</w:t>
      </w:r>
      <w:r w:rsidR="00F3508A" w:rsidRPr="00554040">
        <w:rPr>
          <w:rFonts w:ascii="Times New Roman" w:hAnsi="Times New Roman" w:cs="Times New Roman"/>
          <w:sz w:val="28"/>
          <w:szCs w:val="28"/>
        </w:rPr>
        <w:t xml:space="preserve"> Продолжительность рабочего времени (нормы часов педагогической работы за ставку заработной платы) для педагогических работников устанавливается исходя из сокращенной продолжительности рабочего времени не более 36 часов в неделю.</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4.4.</w:t>
      </w:r>
      <w:r w:rsidR="00F3508A" w:rsidRPr="00554040">
        <w:rPr>
          <w:rFonts w:ascii="Times New Roman" w:hAnsi="Times New Roman" w:cs="Times New Roman"/>
          <w:sz w:val="28"/>
          <w:szCs w:val="28"/>
        </w:rPr>
        <w:t xml:space="preserve"> В зависимости от должности и</w:t>
      </w:r>
      <w:r w:rsidR="00A13DAE">
        <w:rPr>
          <w:rFonts w:ascii="Times New Roman" w:hAnsi="Times New Roman" w:cs="Times New Roman"/>
          <w:sz w:val="28"/>
          <w:szCs w:val="28"/>
        </w:rPr>
        <w:t xml:space="preserve"> </w:t>
      </w:r>
      <w:r w:rsidR="00F3508A" w:rsidRPr="00554040">
        <w:rPr>
          <w:rFonts w:ascii="Times New Roman" w:hAnsi="Times New Roman" w:cs="Times New Roman"/>
          <w:sz w:val="28"/>
          <w:szCs w:val="28"/>
        </w:rPr>
        <w:t>(или) специальности педагогическим работникам устанавливается следующая продолжительность рабочего времени или нормы часов педагогической работы за ставку заработной платы:</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4.4.1.</w:t>
      </w:r>
      <w:r w:rsidR="00F3508A" w:rsidRPr="00554040">
        <w:rPr>
          <w:rFonts w:ascii="Times New Roman" w:hAnsi="Times New Roman" w:cs="Times New Roman"/>
          <w:sz w:val="28"/>
          <w:szCs w:val="28"/>
        </w:rPr>
        <w:t xml:space="preserve"> Продолжительность рабочего времени 36 часов в неделю устанавливается:</w:t>
      </w:r>
    </w:p>
    <w:p w:rsidR="001B21CB" w:rsidRPr="00554040" w:rsidRDefault="007C786C"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методистам, осуществляющим</w:t>
      </w:r>
      <w:r w:rsidR="00F3508A" w:rsidRPr="00554040">
        <w:rPr>
          <w:rFonts w:ascii="Times New Roman" w:hAnsi="Times New Roman" w:cs="Times New Roman"/>
          <w:sz w:val="28"/>
          <w:szCs w:val="28"/>
        </w:rPr>
        <w:t xml:space="preserve"> образовательную деятельность.</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 xml:space="preserve">4.4.2. </w:t>
      </w:r>
      <w:r w:rsidR="00F3508A" w:rsidRPr="00554040">
        <w:rPr>
          <w:rFonts w:ascii="Times New Roman" w:hAnsi="Times New Roman" w:cs="Times New Roman"/>
          <w:sz w:val="28"/>
          <w:szCs w:val="28"/>
        </w:rPr>
        <w:t>За норму часов педагогической работы за ставку заработной платы педагог</w:t>
      </w:r>
      <w:r w:rsidR="007928E7" w:rsidRPr="00554040">
        <w:rPr>
          <w:rFonts w:ascii="Times New Roman" w:hAnsi="Times New Roman" w:cs="Times New Roman"/>
          <w:sz w:val="28"/>
          <w:szCs w:val="28"/>
        </w:rPr>
        <w:t xml:space="preserve">ических работников, принимается </w:t>
      </w:r>
      <w:r w:rsidR="00F3508A" w:rsidRPr="00554040">
        <w:rPr>
          <w:rFonts w:ascii="Times New Roman" w:hAnsi="Times New Roman" w:cs="Times New Roman"/>
          <w:sz w:val="28"/>
          <w:szCs w:val="28"/>
        </w:rPr>
        <w:t>норма</w:t>
      </w:r>
      <w:r w:rsidR="007928E7" w:rsidRPr="00554040">
        <w:rPr>
          <w:rFonts w:ascii="Times New Roman" w:hAnsi="Times New Roman" w:cs="Times New Roman"/>
          <w:sz w:val="28"/>
          <w:szCs w:val="28"/>
        </w:rPr>
        <w:t xml:space="preserve"> </w:t>
      </w:r>
      <w:r w:rsidR="00F3508A" w:rsidRPr="00554040">
        <w:rPr>
          <w:rFonts w:ascii="Times New Roman" w:hAnsi="Times New Roman" w:cs="Times New Roman"/>
          <w:sz w:val="28"/>
          <w:szCs w:val="28"/>
        </w:rPr>
        <w:t>часов</w:t>
      </w:r>
      <w:r w:rsidR="007928E7" w:rsidRPr="00554040">
        <w:rPr>
          <w:rFonts w:ascii="Times New Roman" w:hAnsi="Times New Roman" w:cs="Times New Roman"/>
          <w:sz w:val="28"/>
          <w:szCs w:val="28"/>
        </w:rPr>
        <w:t xml:space="preserve"> </w:t>
      </w:r>
      <w:r w:rsidR="00F3508A" w:rsidRPr="00554040">
        <w:rPr>
          <w:rFonts w:ascii="Times New Roman" w:hAnsi="Times New Roman" w:cs="Times New Roman"/>
          <w:sz w:val="28"/>
          <w:szCs w:val="28"/>
        </w:rPr>
        <w:t>учебной</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(препод</w:t>
      </w:r>
      <w:r w:rsidR="007928E7" w:rsidRPr="00554040">
        <w:rPr>
          <w:rFonts w:ascii="Times New Roman" w:hAnsi="Times New Roman" w:cs="Times New Roman"/>
          <w:sz w:val="28"/>
          <w:szCs w:val="28"/>
        </w:rPr>
        <w:t xml:space="preserve">авательской)  работы, </w:t>
      </w:r>
      <w:r w:rsidRPr="00554040">
        <w:rPr>
          <w:rFonts w:ascii="Times New Roman" w:hAnsi="Times New Roman" w:cs="Times New Roman"/>
          <w:sz w:val="28"/>
          <w:szCs w:val="28"/>
        </w:rPr>
        <w:t>являющаяся</w:t>
      </w:r>
      <w:r w:rsidR="007C786C" w:rsidRPr="00554040">
        <w:rPr>
          <w:rFonts w:ascii="Times New Roman" w:hAnsi="Times New Roman" w:cs="Times New Roman"/>
          <w:sz w:val="28"/>
          <w:szCs w:val="28"/>
        </w:rPr>
        <w:t xml:space="preserve"> </w:t>
      </w:r>
      <w:r w:rsidRPr="00554040">
        <w:rPr>
          <w:rFonts w:ascii="Times New Roman" w:hAnsi="Times New Roman" w:cs="Times New Roman"/>
          <w:sz w:val="28"/>
          <w:szCs w:val="28"/>
        </w:rPr>
        <w:tab/>
        <w:t>нормируемой частью</w:t>
      </w:r>
      <w:r w:rsidR="007928E7" w:rsidRPr="00554040">
        <w:rPr>
          <w:rFonts w:ascii="Times New Roman" w:hAnsi="Times New Roman" w:cs="Times New Roman"/>
          <w:sz w:val="28"/>
          <w:szCs w:val="28"/>
        </w:rPr>
        <w:t xml:space="preserve"> </w:t>
      </w:r>
      <w:r w:rsidRPr="00554040">
        <w:rPr>
          <w:rFonts w:ascii="Times New Roman" w:hAnsi="Times New Roman" w:cs="Times New Roman"/>
          <w:sz w:val="28"/>
          <w:szCs w:val="28"/>
        </w:rPr>
        <w:t>их</w:t>
      </w:r>
      <w:r w:rsidR="00F54C66">
        <w:rPr>
          <w:rFonts w:ascii="Times New Roman" w:hAnsi="Times New Roman" w:cs="Times New Roman"/>
          <w:sz w:val="28"/>
          <w:szCs w:val="28"/>
        </w:rPr>
        <w:t xml:space="preserve"> </w:t>
      </w:r>
      <w:r w:rsidRPr="00554040">
        <w:rPr>
          <w:rFonts w:ascii="Times New Roman" w:hAnsi="Times New Roman" w:cs="Times New Roman"/>
          <w:sz w:val="28"/>
          <w:szCs w:val="28"/>
        </w:rPr>
        <w:t>педагогической работы (далее - норма часов учебной (преподавательской) работы).</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4.4.3.</w:t>
      </w:r>
      <w:r w:rsidR="00F3508A" w:rsidRPr="00554040">
        <w:rPr>
          <w:rFonts w:ascii="Times New Roman" w:hAnsi="Times New Roman" w:cs="Times New Roman"/>
          <w:sz w:val="28"/>
          <w:szCs w:val="28"/>
        </w:rPr>
        <w:t xml:space="preserve"> Норма часов педагогической работы 24 часа в неделю за ставку заработной платы устанавливается:</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концертмейстерам.</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4.4.4.</w:t>
      </w:r>
      <w:r w:rsidR="00F3508A" w:rsidRPr="00554040">
        <w:rPr>
          <w:rFonts w:ascii="Times New Roman" w:hAnsi="Times New Roman" w:cs="Times New Roman"/>
          <w:sz w:val="28"/>
          <w:szCs w:val="28"/>
        </w:rPr>
        <w:t xml:space="preserve"> Норма часов учебной (преподавательской) работы 18 часов в неделю за ставку заработной платы устанавливается:</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преподавателям дополнительного образования.</w:t>
      </w:r>
    </w:p>
    <w:p w:rsidR="00036D7A"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 xml:space="preserve">За норму часов педагогической работы за ставку </w:t>
      </w:r>
      <w:r w:rsidR="00036D7A" w:rsidRPr="00554040">
        <w:rPr>
          <w:rFonts w:ascii="Times New Roman" w:hAnsi="Times New Roman" w:cs="Times New Roman"/>
          <w:sz w:val="28"/>
          <w:szCs w:val="28"/>
        </w:rPr>
        <w:t>заработной платы педагогических</w:t>
      </w:r>
      <w:r w:rsidR="007928E7" w:rsidRPr="00554040">
        <w:rPr>
          <w:rFonts w:ascii="Times New Roman" w:hAnsi="Times New Roman" w:cs="Times New Roman"/>
          <w:sz w:val="28"/>
          <w:szCs w:val="28"/>
        </w:rPr>
        <w:t xml:space="preserve"> </w:t>
      </w:r>
      <w:r w:rsidRPr="00554040">
        <w:rPr>
          <w:rFonts w:ascii="Times New Roman" w:hAnsi="Times New Roman" w:cs="Times New Roman"/>
          <w:sz w:val="28"/>
          <w:szCs w:val="28"/>
        </w:rPr>
        <w:t>работников,</w:t>
      </w:r>
      <w:r w:rsidR="007928E7" w:rsidRPr="00554040">
        <w:rPr>
          <w:rFonts w:ascii="Times New Roman" w:hAnsi="Times New Roman" w:cs="Times New Roman"/>
          <w:sz w:val="28"/>
          <w:szCs w:val="28"/>
        </w:rPr>
        <w:t xml:space="preserve"> </w:t>
      </w:r>
      <w:r w:rsidRPr="00554040">
        <w:rPr>
          <w:rFonts w:ascii="Times New Roman" w:hAnsi="Times New Roman" w:cs="Times New Roman"/>
          <w:sz w:val="28"/>
          <w:szCs w:val="28"/>
        </w:rPr>
        <w:t>принимается</w:t>
      </w:r>
      <w:r w:rsidR="00036D7A" w:rsidRPr="00554040">
        <w:rPr>
          <w:rFonts w:ascii="Times New Roman" w:hAnsi="Times New Roman" w:cs="Times New Roman"/>
          <w:sz w:val="28"/>
          <w:szCs w:val="28"/>
        </w:rPr>
        <w:t xml:space="preserve">  </w:t>
      </w:r>
      <w:r w:rsidRPr="00554040">
        <w:rPr>
          <w:rFonts w:ascii="Times New Roman" w:hAnsi="Times New Roman" w:cs="Times New Roman"/>
          <w:sz w:val="28"/>
          <w:szCs w:val="28"/>
        </w:rPr>
        <w:t xml:space="preserve">норма </w:t>
      </w:r>
      <w:r w:rsidR="00036D7A" w:rsidRPr="00554040">
        <w:rPr>
          <w:rFonts w:ascii="Times New Roman" w:hAnsi="Times New Roman" w:cs="Times New Roman"/>
          <w:sz w:val="28"/>
          <w:szCs w:val="28"/>
        </w:rPr>
        <w:t xml:space="preserve"> </w:t>
      </w:r>
      <w:r w:rsidRPr="00554040">
        <w:rPr>
          <w:rFonts w:ascii="Times New Roman" w:hAnsi="Times New Roman" w:cs="Times New Roman"/>
          <w:sz w:val="28"/>
          <w:szCs w:val="28"/>
        </w:rPr>
        <w:t xml:space="preserve">часов </w:t>
      </w:r>
      <w:r w:rsidR="00036D7A" w:rsidRPr="00554040">
        <w:rPr>
          <w:rFonts w:ascii="Times New Roman" w:hAnsi="Times New Roman" w:cs="Times New Roman"/>
          <w:sz w:val="28"/>
          <w:szCs w:val="28"/>
        </w:rPr>
        <w:t xml:space="preserve"> </w:t>
      </w:r>
      <w:r w:rsidRPr="00554040">
        <w:rPr>
          <w:rFonts w:ascii="Times New Roman" w:hAnsi="Times New Roman" w:cs="Times New Roman"/>
          <w:sz w:val="28"/>
          <w:szCs w:val="28"/>
        </w:rPr>
        <w:t>учебной</w:t>
      </w:r>
      <w:r w:rsidR="007C786C" w:rsidRPr="00554040">
        <w:rPr>
          <w:rFonts w:ascii="Times New Roman" w:hAnsi="Times New Roman" w:cs="Times New Roman"/>
          <w:sz w:val="28"/>
          <w:szCs w:val="28"/>
        </w:rPr>
        <w:t xml:space="preserve"> </w:t>
      </w:r>
      <w:r w:rsidRPr="00554040">
        <w:rPr>
          <w:rFonts w:ascii="Times New Roman" w:hAnsi="Times New Roman" w:cs="Times New Roman"/>
          <w:sz w:val="28"/>
          <w:szCs w:val="28"/>
        </w:rPr>
        <w:lastRenderedPageBreak/>
        <w:t>(преподавательской) работы, являющаяся нормируемой частью их педагогической работы (далее - норма часов учебной (преподавательской) работы).</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Норма часов учебной (преподавательской) работы 18 часов в неделю за ставку заработной платы устанавливается:</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преподавателям дополнительного образования.</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4.5.</w:t>
      </w:r>
      <w:r w:rsidR="00F3508A" w:rsidRPr="00554040">
        <w:rPr>
          <w:rFonts w:ascii="Times New Roman" w:hAnsi="Times New Roman" w:cs="Times New Roman"/>
          <w:sz w:val="28"/>
          <w:szCs w:val="28"/>
        </w:rPr>
        <w:t xml:space="preserve"> В зависимости от занимаемой должности в рабочее время педагогических работников включается учебная (преподавательская) работа, воспитательная работа, индивидуальная работа с обучающимися, научная, творческая и исследовательская работа, а также другая педагогическая работа, предусмотренная трудовыми (должностными) обязанностями и (или) индивидуальным планом, -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обучающимися.</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Конкретные трудовые обязанности педагогических работников определяются трудовыми договорами и должностными инструкциями. Соотношение учебной (преподавательской) и другой педагогической работы в пределах рабочей недели или учебного года определяется соответствующим локальным нормативным актом организации, с учетом количества часов по учебному плану, специальности и квалификации работника.</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Конкретная продолжительность учебных занятий, а также перерывов (перемен) между ними предусматривается уставом либо локальным актом организации с учетом соответствующих санитарно-эпидемиологических правил и нормативов, утвержденных в установленном порядке. Выполнение преподавательской работы регулируется расписанием учебных занятий.</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4.6.</w:t>
      </w:r>
      <w:r w:rsidR="00F3508A" w:rsidRPr="00554040">
        <w:rPr>
          <w:rFonts w:ascii="Times New Roman" w:hAnsi="Times New Roman" w:cs="Times New Roman"/>
          <w:sz w:val="28"/>
          <w:szCs w:val="28"/>
        </w:rPr>
        <w:t xml:space="preserve"> Нормы часов педагогической работы за ставку заработной платы педагогических работников, предусмотренные пунктом 4.4.2, устанавливаются в астрономических часах. Нормы часов учебной (преподавательской) работы, предусмотренные пунктом 4.4.2.2 настоящего раздела, устанавливаются в астрономических часах, включая короткие перерывы (перемены), динамическую паузу.</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4.7.</w:t>
      </w:r>
      <w:r w:rsidR="00F3508A" w:rsidRPr="00554040">
        <w:rPr>
          <w:rFonts w:ascii="Times New Roman" w:hAnsi="Times New Roman" w:cs="Times New Roman"/>
          <w:sz w:val="28"/>
          <w:szCs w:val="28"/>
        </w:rPr>
        <w:t xml:space="preserve"> Работа педагогических работников по совместительству осуществляется в соответствии с Постановлением Минтруда России от 30.06.2003 № 41 и не может превышать половины месячной нормы рабочего времени, исчисленной из установленной продолжительности рабочей недели.</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Выполнение руководящими и другими работниками, занимающими штатные должности, работы с занятием штатной должности может осуществляться на условиях совместительства в свободное от основной работы время.</w:t>
      </w:r>
    </w:p>
    <w:p w:rsidR="00036D7A"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 xml:space="preserve">4.8. </w:t>
      </w:r>
      <w:r w:rsidR="00F3508A" w:rsidRPr="00554040">
        <w:rPr>
          <w:rFonts w:ascii="Times New Roman" w:hAnsi="Times New Roman" w:cs="Times New Roman"/>
          <w:sz w:val="28"/>
          <w:szCs w:val="28"/>
        </w:rPr>
        <w:t>Объем учебной нагрузки педагогических работников, выполняющих учебную (преподавательскую) работу, определяется ежегодно на начало учебного года и устанавливается локальным нормативным актом организации.</w:t>
      </w:r>
    </w:p>
    <w:p w:rsidR="009865D0"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4.9.</w:t>
      </w:r>
      <w:r w:rsidR="00F3508A" w:rsidRPr="00554040">
        <w:rPr>
          <w:rFonts w:ascii="Times New Roman" w:hAnsi="Times New Roman" w:cs="Times New Roman"/>
          <w:sz w:val="28"/>
          <w:szCs w:val="28"/>
        </w:rPr>
        <w:t xml:space="preserve"> Объем учебной нагрузки, установленный педагогическому работнику, оговаривается в</w:t>
      </w:r>
      <w:r w:rsidR="007C786C" w:rsidRPr="00554040">
        <w:rPr>
          <w:rFonts w:ascii="Times New Roman" w:hAnsi="Times New Roman" w:cs="Times New Roman"/>
          <w:sz w:val="28"/>
          <w:szCs w:val="28"/>
        </w:rPr>
        <w:t xml:space="preserve"> трудовом договоре, заключаемом </w:t>
      </w:r>
      <w:r w:rsidR="00F3508A" w:rsidRPr="00554040">
        <w:rPr>
          <w:rFonts w:ascii="Times New Roman" w:hAnsi="Times New Roman" w:cs="Times New Roman"/>
          <w:sz w:val="28"/>
          <w:szCs w:val="28"/>
        </w:rPr>
        <w:t>педагогическим работником с организацией.</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4.10.</w:t>
      </w:r>
      <w:r w:rsidR="009865D0" w:rsidRPr="00554040">
        <w:rPr>
          <w:rFonts w:ascii="Times New Roman" w:hAnsi="Times New Roman" w:cs="Times New Roman"/>
          <w:sz w:val="28"/>
          <w:szCs w:val="28"/>
        </w:rPr>
        <w:t xml:space="preserve"> </w:t>
      </w:r>
      <w:r w:rsidR="00036D7A" w:rsidRPr="00554040">
        <w:rPr>
          <w:rFonts w:ascii="Times New Roman" w:hAnsi="Times New Roman" w:cs="Times New Roman"/>
          <w:sz w:val="28"/>
          <w:szCs w:val="28"/>
        </w:rPr>
        <w:t>Объём</w:t>
      </w:r>
      <w:r w:rsidR="00F3508A" w:rsidRPr="00554040">
        <w:rPr>
          <w:rFonts w:ascii="Times New Roman" w:hAnsi="Times New Roman" w:cs="Times New Roman"/>
          <w:sz w:val="28"/>
          <w:szCs w:val="28"/>
        </w:rPr>
        <w:t xml:space="preserve"> учебной нагрузки педагогических работников, </w:t>
      </w:r>
      <w:r w:rsidR="00F3508A" w:rsidRPr="00554040">
        <w:rPr>
          <w:rFonts w:ascii="Times New Roman" w:hAnsi="Times New Roman" w:cs="Times New Roman"/>
          <w:sz w:val="28"/>
          <w:szCs w:val="28"/>
        </w:rPr>
        <w:lastRenderedPageBreak/>
        <w:t>установленный на начало учебного года, не может быть изменен в текущем учебном году по инициативе работодателя, за исключением изменения объема учебной нагрузки педагогических работников,</w:t>
      </w:r>
      <w:r w:rsidR="00F3508A" w:rsidRPr="00554040">
        <w:rPr>
          <w:rFonts w:ascii="Times New Roman" w:hAnsi="Times New Roman" w:cs="Times New Roman"/>
          <w:sz w:val="28"/>
          <w:szCs w:val="28"/>
        </w:rPr>
        <w:tab/>
        <w:t>связанного с уменьшением количества часов по учебным планам, учебным графикам, сокращением количества обучающихся, занимающихся, групп, сокращением количества классов.</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 xml:space="preserve">4.11. </w:t>
      </w:r>
      <w:r w:rsidR="00F3508A" w:rsidRPr="00554040">
        <w:rPr>
          <w:rFonts w:ascii="Times New Roman" w:hAnsi="Times New Roman" w:cs="Times New Roman"/>
          <w:sz w:val="28"/>
          <w:szCs w:val="28"/>
        </w:rPr>
        <w:t>Временное или постоянное изменение (увеличение или снижение) объема учебной нагрузки педагогических работников по сравнению с учебной нагрузкой, оговоренной в трудовом договоре, допускается только по соглашению сторон трудового договора и заключается в письменной форме</w:t>
      </w:r>
      <w:r w:rsidR="007C786C" w:rsidRPr="00554040">
        <w:rPr>
          <w:rFonts w:ascii="Times New Roman" w:hAnsi="Times New Roman" w:cs="Times New Roman"/>
          <w:sz w:val="28"/>
          <w:szCs w:val="28"/>
        </w:rPr>
        <w:t>.</w:t>
      </w:r>
    </w:p>
    <w:p w:rsidR="009865D0"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4.12.</w:t>
      </w:r>
      <w:r w:rsidR="00F3508A" w:rsidRPr="00554040">
        <w:rPr>
          <w:rFonts w:ascii="Times New Roman" w:hAnsi="Times New Roman" w:cs="Times New Roman"/>
          <w:sz w:val="28"/>
          <w:szCs w:val="28"/>
        </w:rPr>
        <w:t xml:space="preserve"> Об изменениях объема учебной нагрузки (увеличение или снижение), а также о причинах, вызвавших необходимость таких изменений, работодатель обязан уведомить педагогических работников в письменной форме не позднее, чем за два месяца до осуществления предполагаемых изменений, за исключением случаев, когда изменение объема учебной нагрузки осуществляется по соглашению сторон трудового договора.</w:t>
      </w:r>
    </w:p>
    <w:p w:rsidR="009865D0"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 xml:space="preserve">4.13. </w:t>
      </w:r>
      <w:r w:rsidR="00F3508A" w:rsidRPr="00554040">
        <w:rPr>
          <w:rFonts w:ascii="Times New Roman" w:hAnsi="Times New Roman" w:cs="Times New Roman"/>
          <w:sz w:val="28"/>
          <w:szCs w:val="28"/>
        </w:rPr>
        <w:t>Локальные нормативные акты организаций</w:t>
      </w:r>
      <w:r>
        <w:rPr>
          <w:rFonts w:ascii="Times New Roman" w:hAnsi="Times New Roman" w:cs="Times New Roman"/>
          <w:sz w:val="28"/>
          <w:szCs w:val="28"/>
        </w:rPr>
        <w:t xml:space="preserve"> </w:t>
      </w:r>
      <w:r w:rsidR="00F3508A" w:rsidRPr="00554040">
        <w:rPr>
          <w:rFonts w:ascii="Times New Roman" w:hAnsi="Times New Roman" w:cs="Times New Roman"/>
          <w:sz w:val="28"/>
          <w:szCs w:val="28"/>
        </w:rPr>
        <w:t>по вопросам определения учебной нагрузки педагогических работников, осуществляющих учебную (преподавательскую) работу, а также ее изменения принимаются с учетом мнения выборного органа первичной профсоюзной организации или иного представительного органа работников (при наличии такого представительного органа).</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 xml:space="preserve">4.14. </w:t>
      </w:r>
      <w:r w:rsidR="00F3508A" w:rsidRPr="00554040">
        <w:rPr>
          <w:rFonts w:ascii="Times New Roman" w:hAnsi="Times New Roman" w:cs="Times New Roman"/>
          <w:sz w:val="28"/>
          <w:szCs w:val="28"/>
        </w:rPr>
        <w:t>Учебная нагрузка преподавателей определяется с учетом количества часов по учебным планам, рабочим программам учебных предметов, образовательным программам, кадрового обеспечения организации.</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4.15.</w:t>
      </w:r>
      <w:r w:rsidR="00F3508A" w:rsidRPr="00554040">
        <w:rPr>
          <w:rFonts w:ascii="Times New Roman" w:hAnsi="Times New Roman" w:cs="Times New Roman"/>
          <w:sz w:val="28"/>
          <w:szCs w:val="28"/>
        </w:rPr>
        <w:t xml:space="preserve"> Наступление каникул для обучающихся, в том числе обучающихся на дому, не является основанием для уменьшения учителям учебной нагрузки и заработной платы.</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4.16.</w:t>
      </w:r>
      <w:r w:rsidR="00F3508A" w:rsidRPr="00554040">
        <w:rPr>
          <w:rFonts w:ascii="Times New Roman" w:hAnsi="Times New Roman" w:cs="Times New Roman"/>
          <w:sz w:val="28"/>
          <w:szCs w:val="28"/>
        </w:rPr>
        <w:t xml:space="preserve"> Учебная нагрузка, выполненная в порядке замещения временно отсутствующих по болезни и другим причинам преподавателей, оплачивается дополнительно.</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4.17.</w:t>
      </w:r>
      <w:r w:rsidR="00F3508A" w:rsidRPr="00554040">
        <w:rPr>
          <w:rFonts w:ascii="Times New Roman" w:hAnsi="Times New Roman" w:cs="Times New Roman"/>
          <w:sz w:val="28"/>
          <w:szCs w:val="28"/>
        </w:rPr>
        <w:t xml:space="preserve"> Определение учебной нагрузки преподавателей, педагогов дополнительного образования, находящихся в отпуске по уходу за ребенком до достижения им возраста трех лет, осуществляется в соответствии с настоящим разделом соответственно и распределяется на указанный период между другими педагогическими работниками.</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4.18.</w:t>
      </w:r>
      <w:r w:rsidR="00F3508A" w:rsidRPr="00554040">
        <w:rPr>
          <w:rFonts w:ascii="Times New Roman" w:hAnsi="Times New Roman" w:cs="Times New Roman"/>
          <w:sz w:val="28"/>
          <w:szCs w:val="28"/>
        </w:rPr>
        <w:t xml:space="preserve"> Определение учебной нагрузки педагогических работников на определенный срок осуществляется для выполнения учебной нагрузки на период замещения временно отсутствующих педагогических работников, а также на период временного замещения вакантной должности до приема на работу постоянного работника.</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4.19.</w:t>
      </w:r>
      <w:r w:rsidR="00F3508A" w:rsidRPr="00554040">
        <w:rPr>
          <w:rFonts w:ascii="Times New Roman" w:hAnsi="Times New Roman" w:cs="Times New Roman"/>
          <w:sz w:val="28"/>
          <w:szCs w:val="28"/>
        </w:rPr>
        <w:t xml:space="preserve"> Определение и изменение учебной нагрузки лиц, замещающих должности педагогических работников по совместительству, а также путем замещения таких должностей наряду с работой, определенной трудовым договором (в том числе руководителями организаций, их заместителями, другими работниками наряду со своей основной работой), осуществляется в соответствии с настоящим разделом.</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lastRenderedPageBreak/>
        <w:t>4.20.</w:t>
      </w:r>
      <w:r w:rsidR="009865D0" w:rsidRPr="00554040">
        <w:rPr>
          <w:rFonts w:ascii="Times New Roman" w:hAnsi="Times New Roman" w:cs="Times New Roman"/>
          <w:sz w:val="28"/>
          <w:szCs w:val="28"/>
        </w:rPr>
        <w:t xml:space="preserve"> </w:t>
      </w:r>
      <w:r w:rsidR="00F3508A" w:rsidRPr="00554040">
        <w:rPr>
          <w:rFonts w:ascii="Times New Roman" w:hAnsi="Times New Roman" w:cs="Times New Roman"/>
          <w:sz w:val="28"/>
          <w:szCs w:val="28"/>
        </w:rPr>
        <w:t>Определение учебной нагрузки лицам, замещающим должности педагогических работников наряду с работой, определенной трудовым договором, осуществляется путем заключения дополнительного соглашения к трудовому договору, в котором указываются срок, в течение которого будет выполняться учебная (преподавательская) работа, ее содержание, объем учебной нагрузки и размер оплаты.</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4.21.</w:t>
      </w:r>
      <w:r w:rsidR="00F3508A" w:rsidRPr="00554040">
        <w:rPr>
          <w:rFonts w:ascii="Times New Roman" w:hAnsi="Times New Roman" w:cs="Times New Roman"/>
          <w:sz w:val="28"/>
          <w:szCs w:val="28"/>
        </w:rPr>
        <w:t xml:space="preserve"> Оплата труда работников организации, выполняющих преподавательскую работу по основной должности, производится исходя из тарифицируемой учебной нагрузки. Ставка заработной платы указанных работников делится на установленную норму часов преподавательской работы за ставку заработной платы и умножается на фактическую нагрузку в неделю.</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4.22.</w:t>
      </w:r>
      <w:r w:rsidR="00F3508A" w:rsidRPr="00554040">
        <w:rPr>
          <w:rFonts w:ascii="Times New Roman" w:hAnsi="Times New Roman" w:cs="Times New Roman"/>
          <w:sz w:val="28"/>
          <w:szCs w:val="28"/>
        </w:rPr>
        <w:t xml:space="preserve"> Учебная (преподавательская) работа руководящих и других работников может осуществляться на условиях совмещения должностей в объеме не более 12 часов в неделю. Выполнение данной работы осуществляется в основное рабочее время с согласия работодателя. Оплата производится в соответствии с разделом 2 настоящего Положения.</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В расчете дополнительной педагогической работы руководителя учитываются компенсационные выплаты и постоянные стимулирующие выплаты. За выполнение педагогической работы не учитываются показатели эффективности по должности «преподаватель», «концертмейстер».</w:t>
      </w:r>
    </w:p>
    <w:p w:rsidR="001B21CB" w:rsidRPr="00554040" w:rsidRDefault="005A003C" w:rsidP="00554040">
      <w:pPr>
        <w:ind w:firstLine="851"/>
        <w:jc w:val="both"/>
        <w:rPr>
          <w:rFonts w:ascii="Times New Roman" w:hAnsi="Times New Roman" w:cs="Times New Roman"/>
          <w:sz w:val="28"/>
          <w:szCs w:val="28"/>
        </w:rPr>
      </w:pPr>
      <w:r>
        <w:rPr>
          <w:rFonts w:ascii="Times New Roman" w:hAnsi="Times New Roman" w:cs="Times New Roman"/>
          <w:sz w:val="28"/>
          <w:szCs w:val="28"/>
        </w:rPr>
        <w:t>4.23</w:t>
      </w:r>
      <w:r w:rsidR="00F54C66">
        <w:rPr>
          <w:rFonts w:ascii="Times New Roman" w:hAnsi="Times New Roman" w:cs="Times New Roman"/>
          <w:sz w:val="28"/>
          <w:szCs w:val="28"/>
        </w:rPr>
        <w:t>.</w:t>
      </w:r>
      <w:r w:rsidR="00F3508A" w:rsidRPr="00554040">
        <w:rPr>
          <w:rFonts w:ascii="Times New Roman" w:hAnsi="Times New Roman" w:cs="Times New Roman"/>
          <w:sz w:val="28"/>
          <w:szCs w:val="28"/>
        </w:rPr>
        <w:t xml:space="preserve"> В целях соблюдения прав работников и предотвращения конфликта интересов назначение переменных стимулирующих выплат осуществляется согласно пункту 1 раздела 3 настоящего положения в коллегиальном порядке - комиссией по установлению переменных стимулирующих выплат и показателей эффективности по каждой должности.</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4.2</w:t>
      </w:r>
      <w:r w:rsidR="005A003C">
        <w:rPr>
          <w:rFonts w:ascii="Times New Roman" w:hAnsi="Times New Roman" w:cs="Times New Roman"/>
          <w:sz w:val="28"/>
          <w:szCs w:val="28"/>
        </w:rPr>
        <w:t>4</w:t>
      </w:r>
      <w:r>
        <w:rPr>
          <w:rFonts w:ascii="Times New Roman" w:hAnsi="Times New Roman" w:cs="Times New Roman"/>
          <w:sz w:val="28"/>
          <w:szCs w:val="28"/>
        </w:rPr>
        <w:t>.</w:t>
      </w:r>
      <w:r w:rsidR="00F3508A" w:rsidRPr="00554040">
        <w:rPr>
          <w:rFonts w:ascii="Times New Roman" w:hAnsi="Times New Roman" w:cs="Times New Roman"/>
          <w:sz w:val="28"/>
          <w:szCs w:val="28"/>
        </w:rPr>
        <w:t xml:space="preserve"> Работникам, выполняющим преподавательскую работу в объеме больше или меньше нормы часов преподавательской работы, определенной Правительством Российской Федерации (уполномоченным органом) за ставку заработной платы, выплаты компенсационного (выплаты работникам, занятым на работах с вредными и (или) опасными условиями труда; выплаты за иные особые условия работы в отдельных учреждениях дополнительного образования; выплаты педагогическим работникам при выполнении работы, связанной с сопровождением образовательного процесса и не входящей в должностные обязанности (проверка тетрадей) и стимулирующего характера (выплата за стаж непрерывной работы; выплата за наличие квалификационной категории; выплата за наличие ученой степени, почетного звания)</w:t>
      </w:r>
      <w:r w:rsidR="009865D0" w:rsidRPr="00554040">
        <w:rPr>
          <w:rFonts w:ascii="Times New Roman" w:hAnsi="Times New Roman" w:cs="Times New Roman"/>
          <w:sz w:val="28"/>
          <w:szCs w:val="28"/>
        </w:rPr>
        <w:t xml:space="preserve">, повышающий коэффициент по занимаемой должности </w:t>
      </w:r>
      <w:r w:rsidR="00F3508A" w:rsidRPr="00554040">
        <w:rPr>
          <w:rFonts w:ascii="Times New Roman" w:hAnsi="Times New Roman" w:cs="Times New Roman"/>
          <w:sz w:val="28"/>
          <w:szCs w:val="28"/>
        </w:rPr>
        <w:t>устанавливаются пропорционально выполняемому объему.</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4.2</w:t>
      </w:r>
      <w:r w:rsidR="005A003C">
        <w:rPr>
          <w:rFonts w:ascii="Times New Roman" w:hAnsi="Times New Roman" w:cs="Times New Roman"/>
          <w:sz w:val="28"/>
          <w:szCs w:val="28"/>
        </w:rPr>
        <w:t>5</w:t>
      </w:r>
      <w:r>
        <w:rPr>
          <w:rFonts w:ascii="Times New Roman" w:hAnsi="Times New Roman" w:cs="Times New Roman"/>
          <w:sz w:val="28"/>
          <w:szCs w:val="28"/>
        </w:rPr>
        <w:t>.</w:t>
      </w:r>
      <w:r w:rsidR="00F3508A" w:rsidRPr="00554040">
        <w:rPr>
          <w:rFonts w:ascii="Times New Roman" w:hAnsi="Times New Roman" w:cs="Times New Roman"/>
          <w:sz w:val="28"/>
          <w:szCs w:val="28"/>
        </w:rPr>
        <w:t xml:space="preserve"> Преподавательская работа работников, перечисленных в пункте 19 настоящего Положения, сверх установленных норм, за которые им выплачивается оклад (должностной оклад), ставка заработной платы, оплачивается дополнительно в порядке и по ставкам заработной платы, предусмотренным по выполняемой преподавательской работе.</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4.2</w:t>
      </w:r>
      <w:r w:rsidR="005A003C">
        <w:rPr>
          <w:rFonts w:ascii="Times New Roman" w:hAnsi="Times New Roman" w:cs="Times New Roman"/>
          <w:sz w:val="28"/>
          <w:szCs w:val="28"/>
        </w:rPr>
        <w:t>6</w:t>
      </w:r>
      <w:r>
        <w:rPr>
          <w:rFonts w:ascii="Times New Roman" w:hAnsi="Times New Roman" w:cs="Times New Roman"/>
          <w:sz w:val="28"/>
          <w:szCs w:val="28"/>
        </w:rPr>
        <w:t>.</w:t>
      </w:r>
      <w:r w:rsidR="00F3508A" w:rsidRPr="00554040">
        <w:rPr>
          <w:rFonts w:ascii="Times New Roman" w:hAnsi="Times New Roman" w:cs="Times New Roman"/>
          <w:sz w:val="28"/>
          <w:szCs w:val="28"/>
        </w:rPr>
        <w:t xml:space="preserve"> При работе на условиях неполного рабочего времени оплата труда работников производится пропорционально отработанному ими времени (при оплате согласно установленной норме времени) или в зависимости от выполненного ими объема работ (при оплате согласно установленной норме </w:t>
      </w:r>
      <w:r w:rsidR="00F3508A" w:rsidRPr="00554040">
        <w:rPr>
          <w:rFonts w:ascii="Times New Roman" w:hAnsi="Times New Roman" w:cs="Times New Roman"/>
          <w:sz w:val="28"/>
          <w:szCs w:val="28"/>
        </w:rPr>
        <w:lastRenderedPageBreak/>
        <w:t>выработки).</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4.2</w:t>
      </w:r>
      <w:r w:rsidR="005A003C">
        <w:rPr>
          <w:rFonts w:ascii="Times New Roman" w:hAnsi="Times New Roman" w:cs="Times New Roman"/>
          <w:sz w:val="28"/>
          <w:szCs w:val="28"/>
        </w:rPr>
        <w:t>7</w:t>
      </w:r>
      <w:r>
        <w:rPr>
          <w:rFonts w:ascii="Times New Roman" w:hAnsi="Times New Roman" w:cs="Times New Roman"/>
          <w:sz w:val="28"/>
          <w:szCs w:val="28"/>
        </w:rPr>
        <w:t>.</w:t>
      </w:r>
      <w:r w:rsidR="00F3508A" w:rsidRPr="00554040">
        <w:rPr>
          <w:rFonts w:ascii="Times New Roman" w:hAnsi="Times New Roman" w:cs="Times New Roman"/>
          <w:sz w:val="28"/>
          <w:szCs w:val="28"/>
        </w:rPr>
        <w:t xml:space="preserve"> Нормирование труда в организации осуществляется в соответствии с требованиями Трудового кодекса Российской Федерации.</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4.2</w:t>
      </w:r>
      <w:r w:rsidR="005A003C">
        <w:rPr>
          <w:rFonts w:ascii="Times New Roman" w:hAnsi="Times New Roman" w:cs="Times New Roman"/>
          <w:sz w:val="28"/>
          <w:szCs w:val="28"/>
        </w:rPr>
        <w:t>8</w:t>
      </w:r>
      <w:r>
        <w:rPr>
          <w:rFonts w:ascii="Times New Roman" w:hAnsi="Times New Roman" w:cs="Times New Roman"/>
          <w:sz w:val="28"/>
          <w:szCs w:val="28"/>
        </w:rPr>
        <w:t>.</w:t>
      </w:r>
      <w:r w:rsidR="00F3508A" w:rsidRPr="00554040">
        <w:rPr>
          <w:rFonts w:ascii="Times New Roman" w:hAnsi="Times New Roman" w:cs="Times New Roman"/>
          <w:sz w:val="28"/>
          <w:szCs w:val="28"/>
        </w:rPr>
        <w:t xml:space="preserve"> Для оплаты труда работников может применяться почасовая оплата труда.</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Почасовая оплата труда преподавателей и концертмейстеров применяется при оплате за часы, выполненные в порядке замещения отсутствующих по болезни или другим причинам педагогических работников, продолжавшегося не свыше двух месяцев; за часы педагогической работы, сверх объема, установленного им при тарификации; при оплате за часы преподавательской работы в объеме 300 часов в год в другом образовательном учреждении сверх учебной нагрузки, выполняемой по совместительству на основе тарификации. Размер оплаты за один час указанной педагогической работы определяется путем деления месячной ставки заработной ставки педагогического работника за установленную норму часов педагогической работы в неделю на среднемесячное количество часов, установленное по занимаемой должности.</w:t>
      </w: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Руководитель организации в пределах имеющихся средств, если это целесообразно и не ущемляет интересов основных работников данной организации, может привлекать для проведения учебных занятий (курсов, лекций и т.д.) с обучающимися высококвалифицированных специалистов на непродолжительный срок с применением следующих размеров ставок почасовой оплаты:</w:t>
      </w:r>
    </w:p>
    <w:p w:rsidR="00D041CF" w:rsidRPr="00554040" w:rsidRDefault="00D041CF" w:rsidP="00554040">
      <w:pPr>
        <w:ind w:firstLine="851"/>
        <w:jc w:val="both"/>
        <w:rPr>
          <w:rFonts w:ascii="Times New Roman" w:hAnsi="Times New Roman" w:cs="Times New Roman"/>
          <w:sz w:val="28"/>
          <w:szCs w:val="28"/>
        </w:rPr>
      </w:pPr>
    </w:p>
    <w:tbl>
      <w:tblPr>
        <w:tblOverlap w:val="never"/>
        <w:tblW w:w="0" w:type="auto"/>
        <w:jc w:val="center"/>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6143"/>
        <w:gridCol w:w="3360"/>
      </w:tblGrid>
      <w:tr w:rsidR="001B21CB" w:rsidRPr="00554040" w:rsidTr="005A003C">
        <w:trPr>
          <w:trHeight w:hRule="exact" w:val="1190"/>
          <w:jc w:val="center"/>
        </w:trPr>
        <w:tc>
          <w:tcPr>
            <w:tcW w:w="6143" w:type="dxa"/>
            <w:shd w:val="clear" w:color="auto" w:fill="FFFFFF"/>
            <w:vAlign w:val="center"/>
          </w:tcPr>
          <w:p w:rsidR="001B21CB" w:rsidRPr="00554040" w:rsidRDefault="00F3508A" w:rsidP="00F54C66">
            <w:pPr>
              <w:jc w:val="center"/>
              <w:rPr>
                <w:rFonts w:ascii="Times New Roman" w:hAnsi="Times New Roman" w:cs="Times New Roman"/>
                <w:sz w:val="28"/>
                <w:szCs w:val="28"/>
              </w:rPr>
            </w:pPr>
            <w:r w:rsidRPr="00554040">
              <w:rPr>
                <w:rFonts w:ascii="Times New Roman" w:hAnsi="Times New Roman" w:cs="Times New Roman"/>
                <w:sz w:val="28"/>
                <w:szCs w:val="28"/>
              </w:rPr>
              <w:t>Образовательные организации, должность, ученая степень, почетное звание</w:t>
            </w:r>
          </w:p>
        </w:tc>
        <w:tc>
          <w:tcPr>
            <w:tcW w:w="3360" w:type="dxa"/>
            <w:shd w:val="clear" w:color="auto" w:fill="FFFFFF"/>
            <w:vAlign w:val="center"/>
          </w:tcPr>
          <w:p w:rsidR="001B21CB" w:rsidRPr="00554040" w:rsidRDefault="00F3508A" w:rsidP="00F54C66">
            <w:pPr>
              <w:jc w:val="center"/>
              <w:rPr>
                <w:rFonts w:ascii="Times New Roman" w:hAnsi="Times New Roman" w:cs="Times New Roman"/>
                <w:sz w:val="28"/>
                <w:szCs w:val="28"/>
              </w:rPr>
            </w:pPr>
            <w:r w:rsidRPr="00554040">
              <w:rPr>
                <w:rFonts w:ascii="Times New Roman" w:hAnsi="Times New Roman" w:cs="Times New Roman"/>
                <w:sz w:val="28"/>
                <w:szCs w:val="28"/>
              </w:rPr>
              <w:t>Рекомендуемый размер ставок почасовой оплаты в рублях</w:t>
            </w:r>
          </w:p>
        </w:tc>
      </w:tr>
      <w:tr w:rsidR="001B21CB" w:rsidRPr="00554040" w:rsidTr="005A003C">
        <w:trPr>
          <w:trHeight w:hRule="exact" w:val="533"/>
          <w:jc w:val="center"/>
        </w:trPr>
        <w:tc>
          <w:tcPr>
            <w:tcW w:w="6143" w:type="dxa"/>
            <w:shd w:val="clear" w:color="auto" w:fill="FFFFFF"/>
            <w:vAlign w:val="center"/>
          </w:tcPr>
          <w:p w:rsidR="001B21CB" w:rsidRPr="00554040" w:rsidRDefault="00F3508A" w:rsidP="00F54C66">
            <w:pPr>
              <w:jc w:val="both"/>
              <w:rPr>
                <w:rFonts w:ascii="Times New Roman" w:hAnsi="Times New Roman" w:cs="Times New Roman"/>
                <w:sz w:val="28"/>
                <w:szCs w:val="28"/>
              </w:rPr>
            </w:pPr>
            <w:r w:rsidRPr="00554040">
              <w:rPr>
                <w:rFonts w:ascii="Times New Roman" w:hAnsi="Times New Roman" w:cs="Times New Roman"/>
                <w:sz w:val="28"/>
                <w:szCs w:val="28"/>
              </w:rPr>
              <w:t>Профессор, доктор наук</w:t>
            </w:r>
          </w:p>
        </w:tc>
        <w:tc>
          <w:tcPr>
            <w:tcW w:w="3360" w:type="dxa"/>
            <w:shd w:val="clear" w:color="auto" w:fill="FFFFFF"/>
            <w:vAlign w:val="center"/>
          </w:tcPr>
          <w:p w:rsidR="001B21CB" w:rsidRPr="00554040" w:rsidRDefault="00F3508A" w:rsidP="00F54C66">
            <w:pPr>
              <w:ind w:firstLine="851"/>
              <w:jc w:val="both"/>
              <w:rPr>
                <w:rFonts w:ascii="Times New Roman" w:hAnsi="Times New Roman" w:cs="Times New Roman"/>
                <w:sz w:val="28"/>
                <w:szCs w:val="28"/>
              </w:rPr>
            </w:pPr>
            <w:r w:rsidRPr="00554040">
              <w:rPr>
                <w:rFonts w:ascii="Times New Roman" w:hAnsi="Times New Roman" w:cs="Times New Roman"/>
                <w:sz w:val="28"/>
                <w:szCs w:val="28"/>
              </w:rPr>
              <w:t>400</w:t>
            </w:r>
          </w:p>
        </w:tc>
      </w:tr>
      <w:tr w:rsidR="001B21CB" w:rsidRPr="00554040" w:rsidTr="005A003C">
        <w:trPr>
          <w:trHeight w:hRule="exact" w:val="859"/>
          <w:jc w:val="center"/>
        </w:trPr>
        <w:tc>
          <w:tcPr>
            <w:tcW w:w="6143" w:type="dxa"/>
            <w:shd w:val="clear" w:color="auto" w:fill="FFFFFF"/>
            <w:vAlign w:val="bottom"/>
          </w:tcPr>
          <w:p w:rsidR="001B21CB" w:rsidRPr="00554040" w:rsidRDefault="00F3508A" w:rsidP="00F54C66">
            <w:pPr>
              <w:jc w:val="both"/>
              <w:rPr>
                <w:rFonts w:ascii="Times New Roman" w:hAnsi="Times New Roman" w:cs="Times New Roman"/>
                <w:sz w:val="28"/>
                <w:szCs w:val="28"/>
              </w:rPr>
            </w:pPr>
            <w:r w:rsidRPr="00554040">
              <w:rPr>
                <w:rFonts w:ascii="Times New Roman" w:hAnsi="Times New Roman" w:cs="Times New Roman"/>
                <w:sz w:val="28"/>
                <w:szCs w:val="28"/>
              </w:rPr>
              <w:t>Доцент, кандидат наук, лица, имеющие почетное звание «заслуженный»</w:t>
            </w:r>
          </w:p>
        </w:tc>
        <w:tc>
          <w:tcPr>
            <w:tcW w:w="3360" w:type="dxa"/>
            <w:shd w:val="clear" w:color="auto" w:fill="FFFFFF"/>
          </w:tcPr>
          <w:p w:rsidR="001B21CB" w:rsidRPr="00554040" w:rsidRDefault="00F3508A" w:rsidP="00F54C66">
            <w:pPr>
              <w:ind w:firstLine="851"/>
              <w:jc w:val="both"/>
              <w:rPr>
                <w:rFonts w:ascii="Times New Roman" w:hAnsi="Times New Roman" w:cs="Times New Roman"/>
                <w:sz w:val="28"/>
                <w:szCs w:val="28"/>
              </w:rPr>
            </w:pPr>
            <w:r w:rsidRPr="00554040">
              <w:rPr>
                <w:rFonts w:ascii="Times New Roman" w:hAnsi="Times New Roman" w:cs="Times New Roman"/>
                <w:sz w:val="28"/>
                <w:szCs w:val="28"/>
              </w:rPr>
              <w:t>300</w:t>
            </w:r>
          </w:p>
        </w:tc>
      </w:tr>
      <w:tr w:rsidR="001B21CB" w:rsidRPr="00554040" w:rsidTr="005A003C">
        <w:trPr>
          <w:trHeight w:hRule="exact" w:val="874"/>
          <w:jc w:val="center"/>
        </w:trPr>
        <w:tc>
          <w:tcPr>
            <w:tcW w:w="6143" w:type="dxa"/>
            <w:shd w:val="clear" w:color="auto" w:fill="FFFFFF"/>
            <w:vAlign w:val="center"/>
          </w:tcPr>
          <w:p w:rsidR="001B21CB" w:rsidRPr="00554040" w:rsidRDefault="00F3508A" w:rsidP="00F54C66">
            <w:pPr>
              <w:jc w:val="both"/>
              <w:rPr>
                <w:rFonts w:ascii="Times New Roman" w:hAnsi="Times New Roman" w:cs="Times New Roman"/>
                <w:sz w:val="28"/>
                <w:szCs w:val="28"/>
              </w:rPr>
            </w:pPr>
            <w:r w:rsidRPr="00554040">
              <w:rPr>
                <w:rFonts w:ascii="Times New Roman" w:hAnsi="Times New Roman" w:cs="Times New Roman"/>
                <w:sz w:val="28"/>
                <w:szCs w:val="28"/>
              </w:rPr>
              <w:t>Преподаватели, не имеющие ученой степени и почетного звания</w:t>
            </w:r>
          </w:p>
        </w:tc>
        <w:tc>
          <w:tcPr>
            <w:tcW w:w="3360" w:type="dxa"/>
            <w:shd w:val="clear" w:color="auto" w:fill="FFFFFF"/>
            <w:vAlign w:val="center"/>
          </w:tcPr>
          <w:p w:rsidR="001B21CB" w:rsidRPr="00554040" w:rsidRDefault="00F3508A" w:rsidP="00F54C66">
            <w:pPr>
              <w:ind w:firstLine="851"/>
              <w:jc w:val="both"/>
              <w:rPr>
                <w:rFonts w:ascii="Times New Roman" w:hAnsi="Times New Roman" w:cs="Times New Roman"/>
                <w:sz w:val="28"/>
                <w:szCs w:val="28"/>
              </w:rPr>
            </w:pPr>
            <w:r w:rsidRPr="00554040">
              <w:rPr>
                <w:rFonts w:ascii="Times New Roman" w:hAnsi="Times New Roman" w:cs="Times New Roman"/>
                <w:sz w:val="28"/>
                <w:szCs w:val="28"/>
              </w:rPr>
              <w:t>200</w:t>
            </w:r>
          </w:p>
        </w:tc>
      </w:tr>
    </w:tbl>
    <w:p w:rsidR="00F54C66" w:rsidRDefault="00F54C66" w:rsidP="00554040">
      <w:pPr>
        <w:ind w:firstLine="851"/>
        <w:jc w:val="both"/>
        <w:rPr>
          <w:rFonts w:ascii="Times New Roman" w:hAnsi="Times New Roman" w:cs="Times New Roman"/>
          <w:sz w:val="28"/>
          <w:szCs w:val="28"/>
        </w:rPr>
      </w:pPr>
    </w:p>
    <w:p w:rsidR="001B21CB" w:rsidRPr="00554040" w:rsidRDefault="00F3508A"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труда членов жюри конкурсов, смотров, а также рецензентов конкурсных работ производится по ставкам почасовой оплаты труда для соответствующих образовательных организаций. В рекомендуемые размеры ставок почасовой оплаты включена оплата за отпуск.</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w:t>
      </w:r>
      <w:r w:rsidR="005A003C">
        <w:rPr>
          <w:rFonts w:ascii="Times New Roman" w:hAnsi="Times New Roman" w:cs="Times New Roman"/>
          <w:sz w:val="28"/>
          <w:szCs w:val="28"/>
        </w:rPr>
        <w:t>29</w:t>
      </w:r>
      <w:r>
        <w:rPr>
          <w:rFonts w:ascii="Times New Roman" w:hAnsi="Times New Roman" w:cs="Times New Roman"/>
          <w:sz w:val="28"/>
          <w:szCs w:val="28"/>
        </w:rPr>
        <w:t xml:space="preserve">. </w:t>
      </w:r>
      <w:r w:rsidR="00F3508A" w:rsidRPr="00554040">
        <w:rPr>
          <w:rFonts w:ascii="Times New Roman" w:hAnsi="Times New Roman" w:cs="Times New Roman"/>
          <w:sz w:val="28"/>
          <w:szCs w:val="28"/>
        </w:rPr>
        <w:t>Оплата разовых часов (замещения, пропуски) на период отсутствия преподавателя (учебный отпуск, болезнь, отпуск без сохранения заработной платы) производится с учетом ПКГ и категории. Оплата труда преподавателей и концертмейстеров разовыми часами применяется при оплате за часы репетиций и консультаций, согласно учебным планам и графикам в пределах годовой нормы, утвержденной приказом директора.</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w:t>
      </w:r>
      <w:r w:rsidR="005A003C">
        <w:rPr>
          <w:rFonts w:ascii="Times New Roman" w:hAnsi="Times New Roman" w:cs="Times New Roman"/>
          <w:sz w:val="28"/>
          <w:szCs w:val="28"/>
        </w:rPr>
        <w:t>30</w:t>
      </w:r>
      <w:r>
        <w:rPr>
          <w:rFonts w:ascii="Times New Roman" w:hAnsi="Times New Roman" w:cs="Times New Roman"/>
          <w:sz w:val="28"/>
          <w:szCs w:val="28"/>
        </w:rPr>
        <w:t>.</w:t>
      </w:r>
      <w:r w:rsidR="00F3508A" w:rsidRPr="00554040">
        <w:rPr>
          <w:rFonts w:ascii="Times New Roman" w:hAnsi="Times New Roman" w:cs="Times New Roman"/>
          <w:sz w:val="28"/>
          <w:szCs w:val="28"/>
        </w:rPr>
        <w:t xml:space="preserve"> Работникам организации может предоставляться материальная </w:t>
      </w:r>
      <w:r w:rsidR="00F3508A" w:rsidRPr="00554040">
        <w:rPr>
          <w:rFonts w:ascii="Times New Roman" w:hAnsi="Times New Roman" w:cs="Times New Roman"/>
          <w:sz w:val="28"/>
          <w:szCs w:val="28"/>
        </w:rPr>
        <w:lastRenderedPageBreak/>
        <w:t xml:space="preserve">помощь за счет </w:t>
      </w:r>
      <w:r w:rsidR="005A003C">
        <w:rPr>
          <w:rFonts w:ascii="Times New Roman" w:hAnsi="Times New Roman" w:cs="Times New Roman"/>
          <w:sz w:val="28"/>
          <w:szCs w:val="28"/>
        </w:rPr>
        <w:t>средств фонда оплаты труда муниципальных учреждений</w:t>
      </w:r>
      <w:r w:rsidR="00F3508A" w:rsidRPr="00554040">
        <w:rPr>
          <w:rFonts w:ascii="Times New Roman" w:hAnsi="Times New Roman" w:cs="Times New Roman"/>
          <w:sz w:val="28"/>
          <w:szCs w:val="28"/>
        </w:rPr>
        <w:t>. Условия и размеры предоставления материальной помощи устанавливаются соответствующим положением, утверждаемым локальным нормативным актом организации</w:t>
      </w:r>
      <w:r w:rsidR="005A003C">
        <w:rPr>
          <w:rFonts w:ascii="Times New Roman" w:hAnsi="Times New Roman" w:cs="Times New Roman"/>
          <w:sz w:val="28"/>
          <w:szCs w:val="28"/>
        </w:rPr>
        <w:t xml:space="preserve"> и определяются исчерпывающим перечнем случаев оказания материальной помощи, ее размером или порядка определения ее размеров</w:t>
      </w:r>
      <w:r w:rsidR="00F3508A" w:rsidRPr="00554040">
        <w:rPr>
          <w:rFonts w:ascii="Times New Roman" w:hAnsi="Times New Roman" w:cs="Times New Roman"/>
          <w:sz w:val="28"/>
          <w:szCs w:val="28"/>
        </w:rPr>
        <w:t>.</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4.3</w:t>
      </w:r>
      <w:r w:rsidR="005A003C">
        <w:rPr>
          <w:rFonts w:ascii="Times New Roman" w:hAnsi="Times New Roman" w:cs="Times New Roman"/>
          <w:sz w:val="28"/>
          <w:szCs w:val="28"/>
        </w:rPr>
        <w:t>1</w:t>
      </w:r>
      <w:r>
        <w:rPr>
          <w:rFonts w:ascii="Times New Roman" w:hAnsi="Times New Roman" w:cs="Times New Roman"/>
          <w:sz w:val="28"/>
          <w:szCs w:val="28"/>
        </w:rPr>
        <w:t>.</w:t>
      </w:r>
      <w:r w:rsidR="00F3508A" w:rsidRPr="00554040">
        <w:rPr>
          <w:rFonts w:ascii="Times New Roman" w:hAnsi="Times New Roman" w:cs="Times New Roman"/>
          <w:sz w:val="28"/>
          <w:szCs w:val="28"/>
        </w:rPr>
        <w:t xml:space="preserve"> В соответствии со статьей 136 Трудового кодекса Российской Федерации при выплате заработной платы работодатель обязан в письменной форме извещать каждого работника о составных частях заработной платы, причитающейся ему за соответствующий период, размерах и основаниях произведенных удержаний, а также об общей денежной сумме, подлежащей выплате.</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4.3</w:t>
      </w:r>
      <w:r w:rsidR="005A003C">
        <w:rPr>
          <w:rFonts w:ascii="Times New Roman" w:hAnsi="Times New Roman" w:cs="Times New Roman"/>
          <w:sz w:val="28"/>
          <w:szCs w:val="28"/>
        </w:rPr>
        <w:t>2</w:t>
      </w:r>
      <w:r>
        <w:rPr>
          <w:rFonts w:ascii="Times New Roman" w:hAnsi="Times New Roman" w:cs="Times New Roman"/>
          <w:sz w:val="28"/>
          <w:szCs w:val="28"/>
        </w:rPr>
        <w:t>.</w:t>
      </w:r>
      <w:r w:rsidR="00F3508A" w:rsidRPr="00554040">
        <w:rPr>
          <w:rFonts w:ascii="Times New Roman" w:hAnsi="Times New Roman" w:cs="Times New Roman"/>
          <w:sz w:val="28"/>
          <w:szCs w:val="28"/>
        </w:rPr>
        <w:t xml:space="preserve"> Заработная плата выплачивается работнику, как правило, в месте выполнения им работы либо перечисляется на указанный работником счет в банке на условиях, определенных коллективным договором или трудовым договором. Заработная плата выплачивается непосредственно работнику, за исключением случаев, когда иной способ выплаты предусматривается федеральным законом или трудовым договором.</w:t>
      </w:r>
    </w:p>
    <w:p w:rsidR="001B21CB"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4.3</w:t>
      </w:r>
      <w:r w:rsidR="005A003C">
        <w:rPr>
          <w:rFonts w:ascii="Times New Roman" w:hAnsi="Times New Roman" w:cs="Times New Roman"/>
          <w:sz w:val="28"/>
          <w:szCs w:val="28"/>
        </w:rPr>
        <w:t>3</w:t>
      </w:r>
      <w:r>
        <w:rPr>
          <w:rFonts w:ascii="Times New Roman" w:hAnsi="Times New Roman" w:cs="Times New Roman"/>
          <w:sz w:val="28"/>
          <w:szCs w:val="28"/>
        </w:rPr>
        <w:t>.</w:t>
      </w:r>
      <w:r w:rsidR="00F3508A" w:rsidRPr="00554040">
        <w:rPr>
          <w:rFonts w:ascii="Times New Roman" w:hAnsi="Times New Roman" w:cs="Times New Roman"/>
          <w:sz w:val="28"/>
          <w:szCs w:val="28"/>
        </w:rPr>
        <w:t xml:space="preserve"> Заработная плата выплачивается не реже чем каждые полмесяца в день, установленный правилами внутреннего трудового распорядка, коллективным договором, трудовым договором. При совпадении дня выплаты с выходным или нерабочим праздничным днем выплата заработной платы производится накануне этого дня.</w:t>
      </w:r>
    </w:p>
    <w:p w:rsidR="007928E7" w:rsidRPr="00554040" w:rsidRDefault="00F54C66" w:rsidP="00554040">
      <w:pPr>
        <w:ind w:firstLine="851"/>
        <w:jc w:val="both"/>
        <w:rPr>
          <w:rFonts w:ascii="Times New Roman" w:hAnsi="Times New Roman" w:cs="Times New Roman"/>
          <w:sz w:val="28"/>
          <w:szCs w:val="28"/>
        </w:rPr>
      </w:pPr>
      <w:r>
        <w:rPr>
          <w:rFonts w:ascii="Times New Roman" w:hAnsi="Times New Roman" w:cs="Times New Roman"/>
          <w:sz w:val="28"/>
          <w:szCs w:val="28"/>
        </w:rPr>
        <w:t>4.3</w:t>
      </w:r>
      <w:r w:rsidR="005A003C">
        <w:rPr>
          <w:rFonts w:ascii="Times New Roman" w:hAnsi="Times New Roman" w:cs="Times New Roman"/>
          <w:sz w:val="28"/>
          <w:szCs w:val="28"/>
        </w:rPr>
        <w:t>4</w:t>
      </w:r>
      <w:r>
        <w:rPr>
          <w:rFonts w:ascii="Times New Roman" w:hAnsi="Times New Roman" w:cs="Times New Roman"/>
          <w:sz w:val="28"/>
          <w:szCs w:val="28"/>
        </w:rPr>
        <w:t xml:space="preserve">. </w:t>
      </w:r>
      <w:r w:rsidR="00F3508A" w:rsidRPr="00554040">
        <w:rPr>
          <w:rFonts w:ascii="Times New Roman" w:hAnsi="Times New Roman" w:cs="Times New Roman"/>
          <w:sz w:val="28"/>
          <w:szCs w:val="28"/>
        </w:rPr>
        <w:t>Работникам организации, полностью отработавшим в течение месяца норму рабочего времени и выполнившим нормы труда (трудовые обязанности) и у которых начисленная месячная заработная плата ниже минимального размера оплаты труда, производится ежемесячная доплата (далее - доплата). Размер доплаты исчисляется как разница между установленным федеральным законом минимальным размером оплаты труда и начисленной работнику заработной платой за месяц. При определении размера начисленной заработной платы учитываются все выплаты, установленные статьей 129 Трудового кодекса Российской Федерации, за счет средств городского бюджета, а также за счет доходов от оказания платных услуг и иной приносящей доход деятельности. В случае, когда работником в течение месяца не полностью отработана норма рабочего времени и частично выполнена норма труда (трудовые обязанности), доплата производится пропорционально отработанному времени</w:t>
      </w:r>
      <w:r w:rsidR="009865D0" w:rsidRPr="00554040">
        <w:rPr>
          <w:rFonts w:ascii="Times New Roman" w:hAnsi="Times New Roman" w:cs="Times New Roman"/>
          <w:sz w:val="28"/>
          <w:szCs w:val="28"/>
        </w:rPr>
        <w:t>.</w:t>
      </w:r>
    </w:p>
    <w:p w:rsidR="00AC4C2C" w:rsidRDefault="00AC4C2C" w:rsidP="00554040">
      <w:pPr>
        <w:ind w:firstLine="851"/>
        <w:jc w:val="both"/>
        <w:rPr>
          <w:rFonts w:ascii="Times New Roman" w:hAnsi="Times New Roman" w:cs="Times New Roman"/>
          <w:sz w:val="28"/>
          <w:szCs w:val="28"/>
        </w:rPr>
      </w:pPr>
    </w:p>
    <w:p w:rsidR="00664F1D" w:rsidRDefault="00664F1D" w:rsidP="00554040">
      <w:pPr>
        <w:ind w:firstLine="851"/>
        <w:jc w:val="both"/>
        <w:rPr>
          <w:rFonts w:ascii="Times New Roman" w:hAnsi="Times New Roman" w:cs="Times New Roman"/>
          <w:sz w:val="28"/>
          <w:szCs w:val="28"/>
        </w:rPr>
      </w:pPr>
    </w:p>
    <w:p w:rsidR="00664F1D" w:rsidRDefault="00664F1D" w:rsidP="00664F1D">
      <w:pPr>
        <w:jc w:val="center"/>
        <w:rPr>
          <w:rFonts w:ascii="Times New Roman" w:hAnsi="Times New Roman" w:cs="Times New Roman"/>
          <w:sz w:val="28"/>
          <w:szCs w:val="28"/>
        </w:rPr>
      </w:pPr>
      <w:r>
        <w:rPr>
          <w:rFonts w:ascii="Times New Roman" w:hAnsi="Times New Roman" w:cs="Times New Roman"/>
          <w:sz w:val="28"/>
          <w:szCs w:val="28"/>
        </w:rPr>
        <w:t>_</w:t>
      </w:r>
      <w:r w:rsidR="00A13DAE">
        <w:rPr>
          <w:rFonts w:ascii="Times New Roman" w:hAnsi="Times New Roman" w:cs="Times New Roman"/>
          <w:sz w:val="28"/>
          <w:szCs w:val="28"/>
        </w:rPr>
        <w:t>__</w:t>
      </w:r>
      <w:r>
        <w:rPr>
          <w:rFonts w:ascii="Times New Roman" w:hAnsi="Times New Roman" w:cs="Times New Roman"/>
          <w:sz w:val="28"/>
          <w:szCs w:val="28"/>
        </w:rPr>
        <w:t>________</w:t>
      </w:r>
    </w:p>
    <w:p w:rsidR="00664F1D" w:rsidRDefault="00664F1D" w:rsidP="00554040">
      <w:pPr>
        <w:ind w:firstLine="851"/>
        <w:jc w:val="both"/>
        <w:rPr>
          <w:rFonts w:ascii="Times New Roman" w:hAnsi="Times New Roman" w:cs="Times New Roman"/>
          <w:sz w:val="28"/>
          <w:szCs w:val="28"/>
        </w:rPr>
      </w:pPr>
    </w:p>
    <w:p w:rsidR="00664F1D" w:rsidRDefault="00664F1D" w:rsidP="00554040">
      <w:pPr>
        <w:ind w:firstLine="851"/>
        <w:jc w:val="both"/>
        <w:rPr>
          <w:rFonts w:ascii="Times New Roman" w:hAnsi="Times New Roman" w:cs="Times New Roman"/>
          <w:sz w:val="28"/>
          <w:szCs w:val="28"/>
        </w:rPr>
      </w:pPr>
    </w:p>
    <w:p w:rsidR="00445E63" w:rsidRDefault="00445E63" w:rsidP="00554040">
      <w:pPr>
        <w:ind w:firstLine="851"/>
        <w:jc w:val="both"/>
        <w:rPr>
          <w:rFonts w:ascii="Times New Roman" w:hAnsi="Times New Roman" w:cs="Times New Roman"/>
          <w:sz w:val="28"/>
          <w:szCs w:val="28"/>
        </w:rPr>
      </w:pPr>
    </w:p>
    <w:p w:rsidR="00F527AC" w:rsidRDefault="00F527AC" w:rsidP="00554040">
      <w:pPr>
        <w:ind w:firstLine="851"/>
        <w:jc w:val="both"/>
        <w:rPr>
          <w:rFonts w:ascii="Times New Roman" w:hAnsi="Times New Roman" w:cs="Times New Roman"/>
          <w:sz w:val="28"/>
          <w:szCs w:val="28"/>
        </w:rPr>
      </w:pPr>
    </w:p>
    <w:p w:rsidR="00F527AC" w:rsidRDefault="00F527AC" w:rsidP="00554040">
      <w:pPr>
        <w:ind w:firstLine="851"/>
        <w:jc w:val="both"/>
        <w:rPr>
          <w:rFonts w:ascii="Times New Roman" w:hAnsi="Times New Roman" w:cs="Times New Roman"/>
          <w:sz w:val="28"/>
          <w:szCs w:val="28"/>
        </w:rPr>
      </w:pPr>
    </w:p>
    <w:p w:rsidR="00F527AC" w:rsidRDefault="00F527AC" w:rsidP="00554040">
      <w:pPr>
        <w:ind w:firstLine="851"/>
        <w:jc w:val="both"/>
        <w:rPr>
          <w:rFonts w:ascii="Times New Roman" w:hAnsi="Times New Roman" w:cs="Times New Roman"/>
          <w:sz w:val="28"/>
          <w:szCs w:val="28"/>
        </w:rPr>
      </w:pPr>
    </w:p>
    <w:p w:rsidR="00F527AC" w:rsidRDefault="00F527AC" w:rsidP="00554040">
      <w:pPr>
        <w:ind w:firstLine="851"/>
        <w:jc w:val="both"/>
        <w:rPr>
          <w:rFonts w:ascii="Times New Roman" w:hAnsi="Times New Roman" w:cs="Times New Roman"/>
          <w:sz w:val="28"/>
          <w:szCs w:val="28"/>
        </w:rPr>
      </w:pPr>
    </w:p>
    <w:p w:rsidR="00F527AC" w:rsidRDefault="00F527AC" w:rsidP="00554040">
      <w:pPr>
        <w:ind w:firstLine="851"/>
        <w:jc w:val="both"/>
        <w:rPr>
          <w:rFonts w:ascii="Times New Roman" w:hAnsi="Times New Roman" w:cs="Times New Roman"/>
          <w:sz w:val="28"/>
          <w:szCs w:val="28"/>
        </w:rPr>
      </w:pPr>
    </w:p>
    <w:tbl>
      <w:tblPr>
        <w:tblW w:w="0" w:type="auto"/>
        <w:tblInd w:w="5495" w:type="dxa"/>
        <w:tblLook w:val="04A0"/>
      </w:tblPr>
      <w:tblGrid>
        <w:gridCol w:w="4219"/>
      </w:tblGrid>
      <w:tr w:rsidR="007928E7" w:rsidRPr="00554040" w:rsidTr="002E34B9">
        <w:tc>
          <w:tcPr>
            <w:tcW w:w="4219" w:type="dxa"/>
          </w:tcPr>
          <w:p w:rsidR="007928E7" w:rsidRPr="002E34B9" w:rsidRDefault="007928E7" w:rsidP="002E34B9">
            <w:pPr>
              <w:jc w:val="both"/>
              <w:rPr>
                <w:rFonts w:ascii="Times New Roman" w:hAnsi="Times New Roman" w:cs="Times New Roman"/>
                <w:sz w:val="28"/>
                <w:szCs w:val="28"/>
              </w:rPr>
            </w:pPr>
            <w:r w:rsidRPr="002E34B9">
              <w:rPr>
                <w:rFonts w:ascii="Times New Roman" w:hAnsi="Times New Roman" w:cs="Times New Roman"/>
                <w:sz w:val="28"/>
                <w:szCs w:val="28"/>
              </w:rPr>
              <w:lastRenderedPageBreak/>
              <w:t>Приложение</w:t>
            </w:r>
            <w:r w:rsidR="00FE59F7" w:rsidRPr="002E34B9">
              <w:rPr>
                <w:rFonts w:ascii="Times New Roman" w:hAnsi="Times New Roman" w:cs="Times New Roman"/>
                <w:sz w:val="28"/>
                <w:szCs w:val="28"/>
              </w:rPr>
              <w:t xml:space="preserve"> № 2</w:t>
            </w:r>
          </w:p>
          <w:p w:rsidR="007928E7" w:rsidRPr="002E34B9" w:rsidRDefault="007928E7" w:rsidP="002E34B9">
            <w:pPr>
              <w:ind w:firstLine="851"/>
              <w:jc w:val="both"/>
              <w:rPr>
                <w:rFonts w:ascii="Times New Roman" w:hAnsi="Times New Roman" w:cs="Times New Roman"/>
                <w:sz w:val="28"/>
                <w:szCs w:val="28"/>
              </w:rPr>
            </w:pPr>
          </w:p>
          <w:p w:rsidR="007928E7" w:rsidRPr="002E34B9" w:rsidRDefault="00EC7C9D" w:rsidP="002E34B9">
            <w:pPr>
              <w:jc w:val="both"/>
              <w:rPr>
                <w:rFonts w:ascii="Times New Roman" w:hAnsi="Times New Roman" w:cs="Times New Roman"/>
                <w:sz w:val="28"/>
                <w:szCs w:val="28"/>
              </w:rPr>
            </w:pPr>
            <w:r w:rsidRPr="002E34B9">
              <w:rPr>
                <w:rFonts w:ascii="Times New Roman" w:hAnsi="Times New Roman" w:cs="Times New Roman"/>
                <w:sz w:val="28"/>
                <w:szCs w:val="28"/>
              </w:rPr>
              <w:t>УТВЕРЖДЕН</w:t>
            </w:r>
          </w:p>
          <w:p w:rsidR="007928E7" w:rsidRPr="002E34B9" w:rsidRDefault="007928E7" w:rsidP="002E34B9">
            <w:pPr>
              <w:ind w:firstLine="851"/>
              <w:jc w:val="both"/>
              <w:rPr>
                <w:rFonts w:ascii="Times New Roman" w:hAnsi="Times New Roman" w:cs="Times New Roman"/>
                <w:sz w:val="28"/>
                <w:szCs w:val="28"/>
              </w:rPr>
            </w:pPr>
          </w:p>
          <w:p w:rsidR="007928E7" w:rsidRPr="002E34B9" w:rsidRDefault="007928E7" w:rsidP="002E34B9">
            <w:pPr>
              <w:jc w:val="both"/>
              <w:rPr>
                <w:rFonts w:ascii="Times New Roman" w:hAnsi="Times New Roman" w:cs="Times New Roman"/>
                <w:sz w:val="28"/>
                <w:szCs w:val="28"/>
              </w:rPr>
            </w:pPr>
            <w:r w:rsidRPr="002E34B9">
              <w:rPr>
                <w:rFonts w:ascii="Times New Roman" w:hAnsi="Times New Roman" w:cs="Times New Roman"/>
                <w:sz w:val="28"/>
                <w:szCs w:val="28"/>
              </w:rPr>
              <w:t xml:space="preserve">постановлением администрации города Вятские Поляны </w:t>
            </w:r>
          </w:p>
          <w:p w:rsidR="007928E7" w:rsidRPr="002E34B9" w:rsidRDefault="007928E7" w:rsidP="008A2D71">
            <w:pPr>
              <w:jc w:val="both"/>
              <w:rPr>
                <w:rFonts w:ascii="Times New Roman" w:hAnsi="Times New Roman" w:cs="Times New Roman"/>
                <w:sz w:val="28"/>
                <w:szCs w:val="28"/>
              </w:rPr>
            </w:pPr>
            <w:r w:rsidRPr="002E34B9">
              <w:rPr>
                <w:rFonts w:ascii="Times New Roman" w:hAnsi="Times New Roman" w:cs="Times New Roman"/>
                <w:sz w:val="28"/>
                <w:szCs w:val="28"/>
              </w:rPr>
              <w:t xml:space="preserve">от </w:t>
            </w:r>
            <w:r w:rsidR="008A2D71">
              <w:rPr>
                <w:rFonts w:ascii="Times New Roman" w:hAnsi="Times New Roman" w:cs="Times New Roman"/>
                <w:sz w:val="28"/>
                <w:szCs w:val="28"/>
              </w:rPr>
              <w:t>18.01.2019</w:t>
            </w:r>
            <w:r w:rsidRPr="002E34B9">
              <w:rPr>
                <w:rFonts w:ascii="Times New Roman" w:hAnsi="Times New Roman" w:cs="Times New Roman"/>
                <w:sz w:val="28"/>
                <w:szCs w:val="28"/>
              </w:rPr>
              <w:t xml:space="preserve">   №</w:t>
            </w:r>
            <w:r w:rsidR="008A2D71">
              <w:rPr>
                <w:rFonts w:ascii="Times New Roman" w:hAnsi="Times New Roman" w:cs="Times New Roman"/>
                <w:sz w:val="28"/>
                <w:szCs w:val="28"/>
              </w:rPr>
              <w:t xml:space="preserve">  58</w:t>
            </w:r>
          </w:p>
        </w:tc>
      </w:tr>
    </w:tbl>
    <w:p w:rsidR="009865D0" w:rsidRPr="00554040" w:rsidRDefault="009865D0" w:rsidP="00554040">
      <w:pPr>
        <w:ind w:firstLine="851"/>
        <w:jc w:val="both"/>
        <w:rPr>
          <w:rFonts w:ascii="Times New Roman" w:hAnsi="Times New Roman" w:cs="Times New Roman"/>
          <w:sz w:val="28"/>
          <w:szCs w:val="28"/>
        </w:rPr>
      </w:pPr>
    </w:p>
    <w:p w:rsidR="007F7C9E" w:rsidRDefault="007F7C9E" w:rsidP="007F7C9E">
      <w:pPr>
        <w:tabs>
          <w:tab w:val="left" w:pos="3480"/>
          <w:tab w:val="center" w:pos="4820"/>
          <w:tab w:val="left" w:pos="6090"/>
        </w:tabs>
        <w:jc w:val="center"/>
        <w:rPr>
          <w:rFonts w:ascii="Times New Roman" w:hAnsi="Times New Roman" w:cs="Times New Roman"/>
          <w:b/>
          <w:sz w:val="28"/>
          <w:szCs w:val="28"/>
        </w:rPr>
      </w:pPr>
    </w:p>
    <w:p w:rsidR="009865D0" w:rsidRDefault="009A757B" w:rsidP="007F7C9E">
      <w:pPr>
        <w:tabs>
          <w:tab w:val="left" w:pos="3480"/>
          <w:tab w:val="center" w:pos="4820"/>
          <w:tab w:val="left" w:pos="6090"/>
        </w:tabs>
        <w:jc w:val="center"/>
        <w:rPr>
          <w:rFonts w:ascii="Times New Roman" w:hAnsi="Times New Roman" w:cs="Times New Roman"/>
          <w:b/>
          <w:sz w:val="28"/>
          <w:szCs w:val="28"/>
        </w:rPr>
      </w:pPr>
      <w:r w:rsidRPr="00F54C66">
        <w:rPr>
          <w:rFonts w:ascii="Times New Roman" w:hAnsi="Times New Roman" w:cs="Times New Roman"/>
          <w:b/>
          <w:sz w:val="28"/>
          <w:szCs w:val="28"/>
        </w:rPr>
        <w:t>ПЕРЕЧЕНЬ</w:t>
      </w:r>
    </w:p>
    <w:p w:rsidR="001B21CB" w:rsidRPr="00DA5BB5" w:rsidRDefault="009A757B" w:rsidP="00DA5BB5">
      <w:pPr>
        <w:jc w:val="center"/>
        <w:rPr>
          <w:rFonts w:ascii="Times New Roman" w:hAnsi="Times New Roman" w:cs="Times New Roman"/>
          <w:b/>
          <w:sz w:val="28"/>
          <w:szCs w:val="28"/>
        </w:rPr>
      </w:pPr>
      <w:r w:rsidRPr="00DA5BB5">
        <w:rPr>
          <w:rFonts w:ascii="Times New Roman" w:hAnsi="Times New Roman" w:cs="Times New Roman"/>
          <w:b/>
          <w:sz w:val="28"/>
          <w:szCs w:val="28"/>
        </w:rPr>
        <w:t>должностей работников, отнесенных к категории основного, административно-управленческого, вспомогательного персонала муниципальных бюджетных образовательных учреждений дополнительного</w:t>
      </w:r>
      <w:r w:rsidR="00DA5BB5">
        <w:rPr>
          <w:rFonts w:ascii="Times New Roman" w:hAnsi="Times New Roman" w:cs="Times New Roman"/>
          <w:b/>
          <w:sz w:val="28"/>
          <w:szCs w:val="28"/>
        </w:rPr>
        <w:t xml:space="preserve"> </w:t>
      </w:r>
      <w:r w:rsidRPr="00DA5BB5">
        <w:rPr>
          <w:rFonts w:ascii="Times New Roman" w:hAnsi="Times New Roman" w:cs="Times New Roman"/>
          <w:b/>
          <w:sz w:val="28"/>
          <w:szCs w:val="28"/>
        </w:rPr>
        <w:t>образования, подведомственных Управлению социальной политики администрации города Вятские Поляны (далее - муниципальные учреждения</w:t>
      </w:r>
      <w:r w:rsidR="00DA5BB5">
        <w:rPr>
          <w:rFonts w:ascii="Times New Roman" w:hAnsi="Times New Roman" w:cs="Times New Roman"/>
          <w:b/>
          <w:sz w:val="28"/>
          <w:szCs w:val="28"/>
        </w:rPr>
        <w:t xml:space="preserve"> </w:t>
      </w:r>
      <w:r w:rsidRPr="00DA5BB5">
        <w:rPr>
          <w:rFonts w:ascii="Times New Roman" w:hAnsi="Times New Roman" w:cs="Times New Roman"/>
          <w:b/>
          <w:sz w:val="28"/>
          <w:szCs w:val="28"/>
        </w:rPr>
        <w:t>дополнительного образования)</w:t>
      </w:r>
    </w:p>
    <w:p w:rsidR="00F54C66" w:rsidRDefault="00F54C66" w:rsidP="00554040">
      <w:pPr>
        <w:ind w:firstLine="851"/>
        <w:jc w:val="both"/>
        <w:rPr>
          <w:rFonts w:ascii="Times New Roman" w:hAnsi="Times New Roman" w:cs="Times New Roman"/>
          <w:sz w:val="28"/>
          <w:szCs w:val="28"/>
        </w:rPr>
      </w:pPr>
    </w:p>
    <w:p w:rsidR="001B21CB" w:rsidRPr="00DA5BB5" w:rsidRDefault="009A757B" w:rsidP="00F54C66">
      <w:pPr>
        <w:pStyle w:val="af3"/>
        <w:numPr>
          <w:ilvl w:val="0"/>
          <w:numId w:val="45"/>
        </w:numPr>
        <w:tabs>
          <w:tab w:val="left" w:pos="709"/>
        </w:tabs>
        <w:ind w:left="0" w:firstLine="709"/>
        <w:jc w:val="both"/>
        <w:rPr>
          <w:rFonts w:ascii="Times New Roman" w:hAnsi="Times New Roman" w:cs="Times New Roman"/>
          <w:b/>
          <w:sz w:val="28"/>
          <w:szCs w:val="28"/>
        </w:rPr>
      </w:pPr>
      <w:r w:rsidRPr="00DA5BB5">
        <w:rPr>
          <w:rFonts w:ascii="Times New Roman" w:hAnsi="Times New Roman" w:cs="Times New Roman"/>
          <w:b/>
          <w:sz w:val="28"/>
          <w:szCs w:val="28"/>
        </w:rPr>
        <w:t>Перечень должностей, отнесенных к категории основного персонала муниципальных учреждений дополнительного образования</w:t>
      </w:r>
      <w:r w:rsidR="00DA5BB5">
        <w:rPr>
          <w:rFonts w:ascii="Times New Roman" w:hAnsi="Times New Roman" w:cs="Times New Roman"/>
          <w:b/>
          <w:sz w:val="28"/>
          <w:szCs w:val="28"/>
        </w:rPr>
        <w:t>:</w:t>
      </w:r>
    </w:p>
    <w:p w:rsidR="003D1734" w:rsidRPr="00554040" w:rsidRDefault="003D1734" w:rsidP="00554040">
      <w:pPr>
        <w:ind w:firstLine="851"/>
        <w:jc w:val="both"/>
        <w:rPr>
          <w:rFonts w:ascii="Times New Roman" w:hAnsi="Times New Roman" w:cs="Times New Roman"/>
          <w:sz w:val="28"/>
          <w:szCs w:val="28"/>
        </w:rPr>
      </w:pPr>
    </w:p>
    <w:p w:rsidR="001B21CB" w:rsidRPr="00554040" w:rsidRDefault="009A757B"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Концертмейстер</w:t>
      </w:r>
    </w:p>
    <w:p w:rsidR="001B21CB" w:rsidRPr="00554040" w:rsidRDefault="009A757B"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Методист</w:t>
      </w:r>
    </w:p>
    <w:p w:rsidR="001B21CB" w:rsidRPr="00554040" w:rsidRDefault="009A757B"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Преподаватель</w:t>
      </w:r>
    </w:p>
    <w:p w:rsidR="003D1734" w:rsidRPr="00554040" w:rsidRDefault="003D1734" w:rsidP="00554040">
      <w:pPr>
        <w:ind w:firstLine="851"/>
        <w:jc w:val="both"/>
        <w:rPr>
          <w:rFonts w:ascii="Times New Roman" w:hAnsi="Times New Roman" w:cs="Times New Roman"/>
          <w:sz w:val="28"/>
          <w:szCs w:val="28"/>
        </w:rPr>
      </w:pPr>
    </w:p>
    <w:p w:rsidR="001B21CB" w:rsidRPr="00DA5BB5" w:rsidRDefault="009A757B" w:rsidP="00F54C66">
      <w:pPr>
        <w:pStyle w:val="af3"/>
        <w:numPr>
          <w:ilvl w:val="0"/>
          <w:numId w:val="45"/>
        </w:numPr>
        <w:tabs>
          <w:tab w:val="left" w:pos="709"/>
        </w:tabs>
        <w:ind w:left="0" w:firstLine="709"/>
        <w:jc w:val="both"/>
        <w:rPr>
          <w:rFonts w:ascii="Times New Roman" w:hAnsi="Times New Roman" w:cs="Times New Roman"/>
          <w:b/>
          <w:sz w:val="28"/>
          <w:szCs w:val="28"/>
        </w:rPr>
      </w:pPr>
      <w:r w:rsidRPr="00DA5BB5">
        <w:rPr>
          <w:rFonts w:ascii="Times New Roman" w:hAnsi="Times New Roman" w:cs="Times New Roman"/>
          <w:b/>
          <w:sz w:val="28"/>
          <w:szCs w:val="28"/>
        </w:rPr>
        <w:t>Перечень должностей, отнесенных к категории административно</w:t>
      </w:r>
      <w:r w:rsidR="00A13DAE">
        <w:rPr>
          <w:rFonts w:ascii="Times New Roman" w:hAnsi="Times New Roman" w:cs="Times New Roman"/>
          <w:b/>
          <w:sz w:val="28"/>
          <w:szCs w:val="28"/>
        </w:rPr>
        <w:t xml:space="preserve"> </w:t>
      </w:r>
      <w:r w:rsidR="00DA5BB5">
        <w:rPr>
          <w:rFonts w:ascii="Times New Roman" w:hAnsi="Times New Roman" w:cs="Times New Roman"/>
          <w:b/>
          <w:sz w:val="28"/>
          <w:szCs w:val="28"/>
        </w:rPr>
        <w:t>–</w:t>
      </w:r>
      <w:r w:rsidR="00A13DAE">
        <w:rPr>
          <w:rFonts w:ascii="Times New Roman" w:hAnsi="Times New Roman" w:cs="Times New Roman"/>
          <w:b/>
          <w:sz w:val="28"/>
          <w:szCs w:val="28"/>
        </w:rPr>
        <w:t xml:space="preserve"> </w:t>
      </w:r>
      <w:r w:rsidRPr="00DA5BB5">
        <w:rPr>
          <w:rFonts w:ascii="Times New Roman" w:hAnsi="Times New Roman" w:cs="Times New Roman"/>
          <w:b/>
          <w:sz w:val="28"/>
          <w:szCs w:val="28"/>
        </w:rPr>
        <w:t>управленческого персонала муниципальных учреждений дополнительного образования:</w:t>
      </w:r>
    </w:p>
    <w:p w:rsidR="0053165A" w:rsidRPr="00554040" w:rsidRDefault="0053165A" w:rsidP="00554040">
      <w:pPr>
        <w:ind w:firstLine="851"/>
        <w:jc w:val="both"/>
        <w:rPr>
          <w:rFonts w:ascii="Times New Roman" w:hAnsi="Times New Roman" w:cs="Times New Roman"/>
          <w:sz w:val="28"/>
          <w:szCs w:val="28"/>
        </w:rPr>
      </w:pPr>
    </w:p>
    <w:p w:rsidR="0053165A" w:rsidRPr="00554040" w:rsidRDefault="009A757B"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Заместители руководителя учреждения</w:t>
      </w:r>
    </w:p>
    <w:p w:rsidR="001B21CB" w:rsidRPr="00554040" w:rsidRDefault="009A757B"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Руководитель учреждения</w:t>
      </w:r>
    </w:p>
    <w:p w:rsidR="0053165A" w:rsidRPr="00554040" w:rsidRDefault="0053165A" w:rsidP="00554040">
      <w:pPr>
        <w:ind w:firstLine="851"/>
        <w:jc w:val="both"/>
        <w:rPr>
          <w:rFonts w:ascii="Times New Roman" w:hAnsi="Times New Roman" w:cs="Times New Roman"/>
          <w:sz w:val="28"/>
          <w:szCs w:val="28"/>
        </w:rPr>
      </w:pPr>
    </w:p>
    <w:p w:rsidR="001B21CB" w:rsidRPr="00DA5BB5" w:rsidRDefault="009A757B" w:rsidP="00F54C66">
      <w:pPr>
        <w:pStyle w:val="af3"/>
        <w:numPr>
          <w:ilvl w:val="0"/>
          <w:numId w:val="45"/>
        </w:numPr>
        <w:ind w:left="0" w:firstLine="851"/>
        <w:jc w:val="both"/>
        <w:rPr>
          <w:rFonts w:ascii="Times New Roman" w:hAnsi="Times New Roman" w:cs="Times New Roman"/>
          <w:b/>
          <w:sz w:val="28"/>
          <w:szCs w:val="28"/>
        </w:rPr>
      </w:pPr>
      <w:r w:rsidRPr="00F54C66">
        <w:rPr>
          <w:rFonts w:ascii="Times New Roman" w:hAnsi="Times New Roman" w:cs="Times New Roman"/>
          <w:sz w:val="28"/>
          <w:szCs w:val="28"/>
        </w:rPr>
        <w:t xml:space="preserve"> </w:t>
      </w:r>
      <w:r w:rsidR="00F54C66" w:rsidRPr="00DA5BB5">
        <w:rPr>
          <w:rFonts w:ascii="Times New Roman" w:hAnsi="Times New Roman" w:cs="Times New Roman"/>
          <w:b/>
          <w:sz w:val="28"/>
          <w:szCs w:val="28"/>
        </w:rPr>
        <w:t>П</w:t>
      </w:r>
      <w:r w:rsidRPr="00DA5BB5">
        <w:rPr>
          <w:rFonts w:ascii="Times New Roman" w:hAnsi="Times New Roman" w:cs="Times New Roman"/>
          <w:b/>
          <w:sz w:val="28"/>
          <w:szCs w:val="28"/>
        </w:rPr>
        <w:t>еречень должностей, отнесенных к категории вспомогательного персонала муниципальных учреждений дополнительного образования:</w:t>
      </w:r>
    </w:p>
    <w:p w:rsidR="00ED4BB7" w:rsidRPr="00554040" w:rsidRDefault="00ED4BB7" w:rsidP="00554040">
      <w:pPr>
        <w:ind w:firstLine="851"/>
        <w:jc w:val="both"/>
        <w:rPr>
          <w:rFonts w:ascii="Times New Roman" w:hAnsi="Times New Roman" w:cs="Times New Roman"/>
          <w:sz w:val="28"/>
          <w:szCs w:val="28"/>
        </w:rPr>
      </w:pPr>
    </w:p>
    <w:p w:rsidR="0057240E" w:rsidRPr="00554040" w:rsidRDefault="00EF0E37"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1.</w:t>
      </w:r>
      <w:r w:rsidR="0057240E" w:rsidRPr="00554040">
        <w:rPr>
          <w:rFonts w:ascii="Times New Roman" w:hAnsi="Times New Roman" w:cs="Times New Roman"/>
          <w:sz w:val="28"/>
          <w:szCs w:val="28"/>
        </w:rPr>
        <w:t xml:space="preserve"> </w:t>
      </w:r>
      <w:r w:rsidR="009A757B" w:rsidRPr="00554040">
        <w:rPr>
          <w:rFonts w:ascii="Times New Roman" w:hAnsi="Times New Roman" w:cs="Times New Roman"/>
          <w:sz w:val="28"/>
          <w:szCs w:val="28"/>
        </w:rPr>
        <w:t>Руководители:</w:t>
      </w:r>
    </w:p>
    <w:p w:rsidR="001B21CB" w:rsidRPr="00554040" w:rsidRDefault="0057240E"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1.1</w:t>
      </w:r>
      <w:r w:rsidR="00EF0E37" w:rsidRPr="00554040">
        <w:rPr>
          <w:rFonts w:ascii="Times New Roman" w:hAnsi="Times New Roman" w:cs="Times New Roman"/>
          <w:sz w:val="28"/>
          <w:szCs w:val="28"/>
        </w:rPr>
        <w:t>.</w:t>
      </w:r>
      <w:r w:rsidRPr="00554040">
        <w:rPr>
          <w:rFonts w:ascii="Times New Roman" w:hAnsi="Times New Roman" w:cs="Times New Roman"/>
          <w:sz w:val="28"/>
          <w:szCs w:val="28"/>
        </w:rPr>
        <w:t xml:space="preserve">  </w:t>
      </w:r>
      <w:r w:rsidR="009A757B" w:rsidRPr="00554040">
        <w:rPr>
          <w:rFonts w:ascii="Times New Roman" w:hAnsi="Times New Roman" w:cs="Times New Roman"/>
          <w:sz w:val="28"/>
          <w:szCs w:val="28"/>
        </w:rPr>
        <w:t>Заведующий отделом</w:t>
      </w:r>
      <w:r w:rsidR="00E268F2">
        <w:rPr>
          <w:rFonts w:ascii="Times New Roman" w:hAnsi="Times New Roman" w:cs="Times New Roman"/>
          <w:sz w:val="28"/>
          <w:szCs w:val="28"/>
        </w:rPr>
        <w:t>, библиотекой</w:t>
      </w:r>
    </w:p>
    <w:p w:rsidR="0057240E" w:rsidRPr="00554040" w:rsidRDefault="0057240E"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 xml:space="preserve">1.2. </w:t>
      </w:r>
      <w:r w:rsidR="009A757B" w:rsidRPr="00554040">
        <w:rPr>
          <w:rFonts w:ascii="Times New Roman" w:hAnsi="Times New Roman" w:cs="Times New Roman"/>
          <w:sz w:val="28"/>
          <w:szCs w:val="28"/>
        </w:rPr>
        <w:t>Заведующий художественно-постановочной частью</w:t>
      </w:r>
    </w:p>
    <w:p w:rsidR="0057240E" w:rsidRDefault="00E268F2" w:rsidP="00554040">
      <w:pPr>
        <w:ind w:firstLine="851"/>
        <w:jc w:val="both"/>
        <w:rPr>
          <w:rFonts w:ascii="Times New Roman" w:hAnsi="Times New Roman" w:cs="Times New Roman"/>
          <w:sz w:val="28"/>
          <w:szCs w:val="28"/>
        </w:rPr>
      </w:pPr>
      <w:r>
        <w:rPr>
          <w:rFonts w:ascii="Times New Roman" w:hAnsi="Times New Roman" w:cs="Times New Roman"/>
          <w:sz w:val="28"/>
          <w:szCs w:val="28"/>
        </w:rPr>
        <w:t>1.3. Дирижёр</w:t>
      </w:r>
    </w:p>
    <w:p w:rsidR="00E268F2" w:rsidRPr="00554040" w:rsidRDefault="00E268F2" w:rsidP="00554040">
      <w:pPr>
        <w:ind w:firstLine="851"/>
        <w:jc w:val="both"/>
        <w:rPr>
          <w:rFonts w:ascii="Times New Roman" w:hAnsi="Times New Roman" w:cs="Times New Roman"/>
          <w:sz w:val="28"/>
          <w:szCs w:val="28"/>
        </w:rPr>
      </w:pPr>
    </w:p>
    <w:p w:rsidR="0057240E" w:rsidRPr="00554040" w:rsidRDefault="0057240E"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2. Должности служащих:</w:t>
      </w:r>
    </w:p>
    <w:p w:rsidR="001B21CB" w:rsidRPr="00554040" w:rsidRDefault="0057240E"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2.</w:t>
      </w:r>
      <w:r w:rsidR="00EF0E37" w:rsidRPr="00554040">
        <w:rPr>
          <w:rFonts w:ascii="Times New Roman" w:hAnsi="Times New Roman" w:cs="Times New Roman"/>
          <w:sz w:val="28"/>
          <w:szCs w:val="28"/>
        </w:rPr>
        <w:t>1.</w:t>
      </w:r>
      <w:r w:rsidR="009A757B" w:rsidRPr="00554040">
        <w:rPr>
          <w:rFonts w:ascii="Times New Roman" w:hAnsi="Times New Roman" w:cs="Times New Roman"/>
          <w:sz w:val="28"/>
          <w:szCs w:val="28"/>
        </w:rPr>
        <w:t xml:space="preserve"> Секретарь руководителя</w:t>
      </w:r>
    </w:p>
    <w:p w:rsidR="0057240E" w:rsidRPr="00554040" w:rsidRDefault="0057240E"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2.</w:t>
      </w:r>
      <w:r w:rsidR="00EF0E37" w:rsidRPr="00554040">
        <w:rPr>
          <w:rFonts w:ascii="Times New Roman" w:hAnsi="Times New Roman" w:cs="Times New Roman"/>
          <w:sz w:val="28"/>
          <w:szCs w:val="28"/>
        </w:rPr>
        <w:t>2.</w:t>
      </w:r>
      <w:r w:rsidR="009A757B" w:rsidRPr="00554040">
        <w:rPr>
          <w:rFonts w:ascii="Times New Roman" w:hAnsi="Times New Roman" w:cs="Times New Roman"/>
          <w:sz w:val="28"/>
          <w:szCs w:val="28"/>
        </w:rPr>
        <w:t xml:space="preserve"> Завхоз</w:t>
      </w:r>
      <w:r w:rsidR="00E268F2">
        <w:rPr>
          <w:rFonts w:ascii="Times New Roman" w:hAnsi="Times New Roman" w:cs="Times New Roman"/>
          <w:sz w:val="28"/>
          <w:szCs w:val="28"/>
        </w:rPr>
        <w:t>, заведующий хозяйством</w:t>
      </w:r>
    </w:p>
    <w:p w:rsidR="00F54C66" w:rsidRDefault="00F54C66" w:rsidP="00554040">
      <w:pPr>
        <w:ind w:firstLine="851"/>
        <w:jc w:val="both"/>
        <w:rPr>
          <w:rFonts w:ascii="Times New Roman" w:hAnsi="Times New Roman" w:cs="Times New Roman"/>
          <w:sz w:val="28"/>
          <w:szCs w:val="28"/>
        </w:rPr>
      </w:pPr>
    </w:p>
    <w:p w:rsidR="0057240E" w:rsidRPr="00554040" w:rsidRDefault="0057240E"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3. Специалисты:</w:t>
      </w:r>
    </w:p>
    <w:p w:rsidR="001B21CB" w:rsidRPr="00554040" w:rsidRDefault="0057240E"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3.</w:t>
      </w:r>
      <w:r w:rsidR="00EF0E37" w:rsidRPr="00554040">
        <w:rPr>
          <w:rFonts w:ascii="Times New Roman" w:hAnsi="Times New Roman" w:cs="Times New Roman"/>
          <w:sz w:val="28"/>
          <w:szCs w:val="28"/>
        </w:rPr>
        <w:t>1.</w:t>
      </w:r>
      <w:r w:rsidRPr="00554040">
        <w:rPr>
          <w:rFonts w:ascii="Times New Roman" w:hAnsi="Times New Roman" w:cs="Times New Roman"/>
          <w:sz w:val="28"/>
          <w:szCs w:val="28"/>
        </w:rPr>
        <w:t xml:space="preserve"> </w:t>
      </w:r>
      <w:r w:rsidR="009A757B" w:rsidRPr="00554040">
        <w:rPr>
          <w:rFonts w:ascii="Times New Roman" w:hAnsi="Times New Roman" w:cs="Times New Roman"/>
          <w:sz w:val="28"/>
          <w:szCs w:val="28"/>
        </w:rPr>
        <w:t>Администратор</w:t>
      </w:r>
    </w:p>
    <w:p w:rsidR="001B21CB" w:rsidRPr="00554040" w:rsidRDefault="0057240E"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3.</w:t>
      </w:r>
      <w:r w:rsidR="00EF0E37" w:rsidRPr="00554040">
        <w:rPr>
          <w:rFonts w:ascii="Times New Roman" w:hAnsi="Times New Roman" w:cs="Times New Roman"/>
          <w:sz w:val="28"/>
          <w:szCs w:val="28"/>
        </w:rPr>
        <w:t>2.</w:t>
      </w:r>
      <w:r w:rsidRPr="00554040">
        <w:rPr>
          <w:rFonts w:ascii="Times New Roman" w:hAnsi="Times New Roman" w:cs="Times New Roman"/>
          <w:sz w:val="28"/>
          <w:szCs w:val="28"/>
        </w:rPr>
        <w:t xml:space="preserve"> </w:t>
      </w:r>
      <w:r w:rsidR="009A757B" w:rsidRPr="00554040">
        <w:rPr>
          <w:rFonts w:ascii="Times New Roman" w:hAnsi="Times New Roman" w:cs="Times New Roman"/>
          <w:sz w:val="28"/>
          <w:szCs w:val="28"/>
        </w:rPr>
        <w:t>Библиотекарь</w:t>
      </w:r>
    </w:p>
    <w:p w:rsidR="001B21CB" w:rsidRPr="00554040" w:rsidRDefault="0057240E"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lastRenderedPageBreak/>
        <w:t>3.</w:t>
      </w:r>
      <w:r w:rsidR="00EF0E37" w:rsidRPr="00554040">
        <w:rPr>
          <w:rFonts w:ascii="Times New Roman" w:hAnsi="Times New Roman" w:cs="Times New Roman"/>
          <w:sz w:val="28"/>
          <w:szCs w:val="28"/>
        </w:rPr>
        <w:t>3.</w:t>
      </w:r>
      <w:r w:rsidRPr="00554040">
        <w:rPr>
          <w:rFonts w:ascii="Times New Roman" w:hAnsi="Times New Roman" w:cs="Times New Roman"/>
          <w:sz w:val="28"/>
          <w:szCs w:val="28"/>
        </w:rPr>
        <w:t xml:space="preserve"> </w:t>
      </w:r>
      <w:r w:rsidR="009A757B" w:rsidRPr="00554040">
        <w:rPr>
          <w:rFonts w:ascii="Times New Roman" w:hAnsi="Times New Roman" w:cs="Times New Roman"/>
          <w:sz w:val="28"/>
          <w:szCs w:val="28"/>
        </w:rPr>
        <w:t>Звукооператор</w:t>
      </w:r>
    </w:p>
    <w:p w:rsidR="0057240E" w:rsidRPr="00554040" w:rsidRDefault="0057240E" w:rsidP="00E268F2">
      <w:pPr>
        <w:ind w:firstLine="851"/>
        <w:jc w:val="both"/>
        <w:rPr>
          <w:rFonts w:ascii="Times New Roman" w:hAnsi="Times New Roman" w:cs="Times New Roman"/>
          <w:sz w:val="28"/>
          <w:szCs w:val="28"/>
        </w:rPr>
      </w:pPr>
      <w:r w:rsidRPr="00554040">
        <w:rPr>
          <w:rFonts w:ascii="Times New Roman" w:hAnsi="Times New Roman" w:cs="Times New Roman"/>
          <w:sz w:val="28"/>
          <w:szCs w:val="28"/>
        </w:rPr>
        <w:t>3.</w:t>
      </w:r>
      <w:r w:rsidR="00EF0E37" w:rsidRPr="00554040">
        <w:rPr>
          <w:rFonts w:ascii="Times New Roman" w:hAnsi="Times New Roman" w:cs="Times New Roman"/>
          <w:sz w:val="28"/>
          <w:szCs w:val="28"/>
        </w:rPr>
        <w:t>4.</w:t>
      </w:r>
      <w:r w:rsidRPr="00554040">
        <w:rPr>
          <w:rFonts w:ascii="Times New Roman" w:hAnsi="Times New Roman" w:cs="Times New Roman"/>
          <w:sz w:val="28"/>
          <w:szCs w:val="28"/>
        </w:rPr>
        <w:t xml:space="preserve"> </w:t>
      </w:r>
      <w:r w:rsidR="009A757B" w:rsidRPr="00554040">
        <w:rPr>
          <w:rFonts w:ascii="Times New Roman" w:hAnsi="Times New Roman" w:cs="Times New Roman"/>
          <w:sz w:val="28"/>
          <w:szCs w:val="28"/>
        </w:rPr>
        <w:t>Руководитель коллектива самодеятельного искусства</w:t>
      </w:r>
    </w:p>
    <w:p w:rsidR="0057240E" w:rsidRPr="00554040" w:rsidRDefault="0057240E" w:rsidP="00554040">
      <w:pPr>
        <w:ind w:firstLine="851"/>
        <w:jc w:val="both"/>
        <w:rPr>
          <w:rFonts w:ascii="Times New Roman" w:hAnsi="Times New Roman" w:cs="Times New Roman"/>
          <w:sz w:val="28"/>
          <w:szCs w:val="28"/>
        </w:rPr>
      </w:pPr>
    </w:p>
    <w:p w:rsidR="001B21CB" w:rsidRPr="00554040" w:rsidRDefault="0057240E"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 xml:space="preserve">4. </w:t>
      </w:r>
      <w:r w:rsidR="009A757B" w:rsidRPr="00554040">
        <w:rPr>
          <w:rFonts w:ascii="Times New Roman" w:hAnsi="Times New Roman" w:cs="Times New Roman"/>
          <w:sz w:val="28"/>
          <w:szCs w:val="28"/>
        </w:rPr>
        <w:t>Должности рабочих:</w:t>
      </w:r>
    </w:p>
    <w:p w:rsidR="001B21CB" w:rsidRPr="00554040" w:rsidRDefault="0057240E"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4.</w:t>
      </w:r>
      <w:r w:rsidR="00EF0E37" w:rsidRPr="00554040">
        <w:rPr>
          <w:rFonts w:ascii="Times New Roman" w:hAnsi="Times New Roman" w:cs="Times New Roman"/>
          <w:sz w:val="28"/>
          <w:szCs w:val="28"/>
        </w:rPr>
        <w:t>1.</w:t>
      </w:r>
      <w:r w:rsidR="009A757B" w:rsidRPr="00554040">
        <w:rPr>
          <w:rFonts w:ascii="Times New Roman" w:hAnsi="Times New Roman" w:cs="Times New Roman"/>
          <w:sz w:val="28"/>
          <w:szCs w:val="28"/>
        </w:rPr>
        <w:t xml:space="preserve"> Вахтер</w:t>
      </w:r>
    </w:p>
    <w:p w:rsidR="001B21CB" w:rsidRDefault="0057240E" w:rsidP="00554040">
      <w:pPr>
        <w:ind w:firstLine="851"/>
        <w:jc w:val="both"/>
        <w:rPr>
          <w:rFonts w:ascii="Times New Roman" w:hAnsi="Times New Roman" w:cs="Times New Roman"/>
          <w:sz w:val="28"/>
          <w:szCs w:val="28"/>
        </w:rPr>
      </w:pPr>
      <w:r w:rsidRPr="00554040">
        <w:rPr>
          <w:rFonts w:ascii="Times New Roman" w:hAnsi="Times New Roman" w:cs="Times New Roman"/>
          <w:sz w:val="28"/>
          <w:szCs w:val="28"/>
        </w:rPr>
        <w:t>4.</w:t>
      </w:r>
      <w:r w:rsidR="00EF0E37" w:rsidRPr="00554040">
        <w:rPr>
          <w:rFonts w:ascii="Times New Roman" w:hAnsi="Times New Roman" w:cs="Times New Roman"/>
          <w:sz w:val="28"/>
          <w:szCs w:val="28"/>
        </w:rPr>
        <w:t>2.</w:t>
      </w:r>
      <w:r w:rsidRPr="00554040">
        <w:rPr>
          <w:rFonts w:ascii="Times New Roman" w:hAnsi="Times New Roman" w:cs="Times New Roman"/>
          <w:sz w:val="28"/>
          <w:szCs w:val="28"/>
        </w:rPr>
        <w:t xml:space="preserve"> </w:t>
      </w:r>
      <w:r w:rsidR="009A757B" w:rsidRPr="00554040">
        <w:rPr>
          <w:rFonts w:ascii="Times New Roman" w:hAnsi="Times New Roman" w:cs="Times New Roman"/>
          <w:sz w:val="28"/>
          <w:szCs w:val="28"/>
        </w:rPr>
        <w:t>Гардеробщик</w:t>
      </w:r>
    </w:p>
    <w:p w:rsidR="00E268F2" w:rsidRDefault="00E268F2" w:rsidP="00554040">
      <w:pPr>
        <w:ind w:firstLine="851"/>
        <w:jc w:val="both"/>
        <w:rPr>
          <w:rFonts w:ascii="Times New Roman" w:hAnsi="Times New Roman" w:cs="Times New Roman"/>
          <w:sz w:val="28"/>
          <w:szCs w:val="28"/>
        </w:rPr>
      </w:pPr>
      <w:r>
        <w:rPr>
          <w:rFonts w:ascii="Times New Roman" w:hAnsi="Times New Roman" w:cs="Times New Roman"/>
          <w:sz w:val="28"/>
          <w:szCs w:val="28"/>
        </w:rPr>
        <w:t>4.3.Монтировщик сцены</w:t>
      </w:r>
    </w:p>
    <w:p w:rsidR="00E268F2" w:rsidRDefault="00E268F2" w:rsidP="00554040">
      <w:pPr>
        <w:ind w:firstLine="851"/>
        <w:jc w:val="both"/>
        <w:rPr>
          <w:rFonts w:ascii="Times New Roman" w:hAnsi="Times New Roman" w:cs="Times New Roman"/>
          <w:sz w:val="28"/>
          <w:szCs w:val="28"/>
        </w:rPr>
      </w:pPr>
      <w:r>
        <w:rPr>
          <w:rFonts w:ascii="Times New Roman" w:hAnsi="Times New Roman" w:cs="Times New Roman"/>
          <w:sz w:val="28"/>
          <w:szCs w:val="28"/>
        </w:rPr>
        <w:t>4.4. Костюмер</w:t>
      </w:r>
    </w:p>
    <w:p w:rsidR="00E268F2" w:rsidRDefault="00E268F2" w:rsidP="00554040">
      <w:pPr>
        <w:ind w:firstLine="851"/>
        <w:jc w:val="both"/>
        <w:rPr>
          <w:rFonts w:ascii="Times New Roman" w:hAnsi="Times New Roman" w:cs="Times New Roman"/>
          <w:sz w:val="28"/>
          <w:szCs w:val="28"/>
        </w:rPr>
      </w:pPr>
      <w:r>
        <w:rPr>
          <w:rFonts w:ascii="Times New Roman" w:hAnsi="Times New Roman" w:cs="Times New Roman"/>
          <w:sz w:val="28"/>
          <w:szCs w:val="28"/>
        </w:rPr>
        <w:t>4.5. Настройщик пианино и роялей</w:t>
      </w:r>
    </w:p>
    <w:p w:rsidR="00E268F2" w:rsidRDefault="00E268F2" w:rsidP="00554040">
      <w:pPr>
        <w:ind w:firstLine="851"/>
        <w:jc w:val="both"/>
        <w:rPr>
          <w:rFonts w:ascii="Times New Roman" w:hAnsi="Times New Roman" w:cs="Times New Roman"/>
          <w:sz w:val="28"/>
          <w:szCs w:val="28"/>
        </w:rPr>
      </w:pPr>
      <w:r>
        <w:rPr>
          <w:rFonts w:ascii="Times New Roman" w:hAnsi="Times New Roman" w:cs="Times New Roman"/>
          <w:sz w:val="28"/>
          <w:szCs w:val="28"/>
        </w:rPr>
        <w:t>4.6. Уборщик служебных помещений</w:t>
      </w:r>
    </w:p>
    <w:p w:rsidR="00E268F2" w:rsidRDefault="00E268F2" w:rsidP="00554040">
      <w:pPr>
        <w:ind w:firstLine="851"/>
        <w:jc w:val="both"/>
        <w:rPr>
          <w:rFonts w:ascii="Times New Roman" w:hAnsi="Times New Roman" w:cs="Times New Roman"/>
          <w:sz w:val="28"/>
          <w:szCs w:val="28"/>
        </w:rPr>
      </w:pPr>
      <w:r>
        <w:rPr>
          <w:rFonts w:ascii="Times New Roman" w:hAnsi="Times New Roman" w:cs="Times New Roman"/>
          <w:sz w:val="28"/>
          <w:szCs w:val="28"/>
        </w:rPr>
        <w:t>4.7. Рабочий по комплексному обслуживанию зданий- сантехник, плотник, электрик</w:t>
      </w:r>
    </w:p>
    <w:p w:rsidR="00E268F2" w:rsidRDefault="00E268F2" w:rsidP="00554040">
      <w:pPr>
        <w:ind w:firstLine="851"/>
        <w:jc w:val="both"/>
        <w:rPr>
          <w:rFonts w:ascii="Times New Roman" w:hAnsi="Times New Roman" w:cs="Times New Roman"/>
          <w:sz w:val="28"/>
          <w:szCs w:val="28"/>
        </w:rPr>
      </w:pPr>
      <w:r>
        <w:rPr>
          <w:rFonts w:ascii="Times New Roman" w:hAnsi="Times New Roman" w:cs="Times New Roman"/>
          <w:sz w:val="28"/>
          <w:szCs w:val="28"/>
        </w:rPr>
        <w:t>4.8. Сторож</w:t>
      </w:r>
    </w:p>
    <w:p w:rsidR="00E268F2" w:rsidRDefault="00E268F2" w:rsidP="00554040">
      <w:pPr>
        <w:ind w:firstLine="851"/>
        <w:jc w:val="both"/>
        <w:rPr>
          <w:rFonts w:ascii="Times New Roman" w:hAnsi="Times New Roman" w:cs="Times New Roman"/>
          <w:sz w:val="28"/>
          <w:szCs w:val="28"/>
        </w:rPr>
      </w:pPr>
      <w:r>
        <w:rPr>
          <w:rFonts w:ascii="Times New Roman" w:hAnsi="Times New Roman" w:cs="Times New Roman"/>
          <w:sz w:val="28"/>
          <w:szCs w:val="28"/>
        </w:rPr>
        <w:t>4.9. Дворник</w:t>
      </w:r>
    </w:p>
    <w:p w:rsidR="00664F1D" w:rsidRDefault="00664F1D" w:rsidP="00664F1D">
      <w:pPr>
        <w:jc w:val="both"/>
        <w:rPr>
          <w:rFonts w:ascii="Times New Roman" w:hAnsi="Times New Roman" w:cs="Times New Roman"/>
          <w:sz w:val="28"/>
          <w:szCs w:val="28"/>
        </w:rPr>
      </w:pPr>
    </w:p>
    <w:p w:rsidR="00664F1D" w:rsidRDefault="00664F1D" w:rsidP="00664F1D">
      <w:pPr>
        <w:jc w:val="both"/>
        <w:rPr>
          <w:rFonts w:ascii="Times New Roman" w:hAnsi="Times New Roman" w:cs="Times New Roman"/>
          <w:sz w:val="28"/>
          <w:szCs w:val="28"/>
        </w:rPr>
      </w:pPr>
    </w:p>
    <w:p w:rsidR="00A13DAE" w:rsidRDefault="00A13DAE" w:rsidP="00A13DAE">
      <w:pPr>
        <w:jc w:val="center"/>
        <w:rPr>
          <w:rFonts w:ascii="Times New Roman" w:hAnsi="Times New Roman" w:cs="Times New Roman"/>
          <w:sz w:val="28"/>
          <w:szCs w:val="28"/>
        </w:rPr>
      </w:pPr>
      <w:r>
        <w:rPr>
          <w:rFonts w:ascii="Times New Roman" w:hAnsi="Times New Roman" w:cs="Times New Roman"/>
          <w:sz w:val="28"/>
          <w:szCs w:val="28"/>
        </w:rPr>
        <w:t>___________</w:t>
      </w:r>
    </w:p>
    <w:p w:rsidR="00664F1D" w:rsidRPr="00554040" w:rsidRDefault="00664F1D" w:rsidP="00445E63">
      <w:pPr>
        <w:jc w:val="center"/>
        <w:rPr>
          <w:rFonts w:ascii="Times New Roman" w:hAnsi="Times New Roman" w:cs="Times New Roman"/>
          <w:sz w:val="28"/>
          <w:szCs w:val="28"/>
        </w:rPr>
      </w:pPr>
    </w:p>
    <w:sectPr w:rsidR="00664F1D" w:rsidRPr="00554040" w:rsidSect="002574EA">
      <w:headerReference w:type="default" r:id="rId7"/>
      <w:footerReference w:type="even" r:id="rId8"/>
      <w:pgSz w:w="11909" w:h="16838"/>
      <w:pgMar w:top="1106" w:right="567" w:bottom="567" w:left="1701" w:header="284"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26DC" w:rsidRDefault="006B26DC" w:rsidP="001B21CB">
      <w:r>
        <w:separator/>
      </w:r>
    </w:p>
  </w:endnote>
  <w:endnote w:type="continuationSeparator" w:id="1">
    <w:p w:rsidR="006B26DC" w:rsidRDefault="006B26DC" w:rsidP="001B21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040" w:rsidRDefault="00554040">
    <w:pPr>
      <w:pStyle w:val="ae"/>
    </w:pPr>
    <w:r>
      <w:t>[Введите текст]</w:t>
    </w:r>
  </w:p>
  <w:p w:rsidR="00554040" w:rsidRDefault="00554040">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26DC" w:rsidRDefault="006B26DC"/>
  </w:footnote>
  <w:footnote w:type="continuationSeparator" w:id="1">
    <w:p w:rsidR="006B26DC" w:rsidRDefault="006B26D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4EA" w:rsidRDefault="002574EA" w:rsidP="00A13DAE">
    <w:pPr>
      <w:pStyle w:val="ac"/>
      <w:jc w:val="center"/>
      <w:rPr>
        <w:rFonts w:ascii="Times New Roman" w:hAnsi="Times New Roman" w:cs="Times New Roman"/>
      </w:rPr>
    </w:pPr>
  </w:p>
  <w:p w:rsidR="00A13DAE" w:rsidRPr="00A13DAE" w:rsidRDefault="00FA7728" w:rsidP="00A13DAE">
    <w:pPr>
      <w:pStyle w:val="ac"/>
      <w:jc w:val="center"/>
      <w:rPr>
        <w:rFonts w:ascii="Times New Roman" w:hAnsi="Times New Roman" w:cs="Times New Roman"/>
      </w:rPr>
    </w:pPr>
    <w:r w:rsidRPr="00FA7728">
      <w:rPr>
        <w:rFonts w:ascii="Times New Roman" w:hAnsi="Times New Roman" w:cs="Times New Roman"/>
      </w:rPr>
      <w:fldChar w:fldCharType="begin"/>
    </w:r>
    <w:r w:rsidRPr="00FA7728">
      <w:rPr>
        <w:rFonts w:ascii="Times New Roman" w:hAnsi="Times New Roman" w:cs="Times New Roman"/>
      </w:rPr>
      <w:instrText xml:space="preserve"> PAGE   \* MERGEFORMAT </w:instrText>
    </w:r>
    <w:r w:rsidRPr="00FA7728">
      <w:rPr>
        <w:rFonts w:ascii="Times New Roman" w:hAnsi="Times New Roman" w:cs="Times New Roman"/>
      </w:rPr>
      <w:fldChar w:fldCharType="separate"/>
    </w:r>
    <w:r>
      <w:rPr>
        <w:rFonts w:ascii="Times New Roman" w:hAnsi="Times New Roman" w:cs="Times New Roman"/>
        <w:noProof/>
      </w:rPr>
      <w:t>24</w:t>
    </w:r>
    <w:r w:rsidRPr="00FA7728">
      <w:rPr>
        <w:rFonts w:ascii="Times New Roman" w:hAnsi="Times New Roman" w:cs="Times New Roman"/>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42CE3"/>
    <w:multiLevelType w:val="multilevel"/>
    <w:tmpl w:val="790A108E"/>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D834CF"/>
    <w:multiLevelType w:val="multilevel"/>
    <w:tmpl w:val="71E4CD7A"/>
    <w:lvl w:ilvl="0">
      <w:start w:val="2"/>
      <w:numFmt w:val="decimal"/>
      <w:lvlText w:val="%1."/>
      <w:lvlJc w:val="left"/>
      <w:pPr>
        <w:ind w:left="900" w:hanging="900"/>
      </w:pPr>
      <w:rPr>
        <w:rFonts w:hint="default"/>
        <w:b/>
      </w:rPr>
    </w:lvl>
    <w:lvl w:ilvl="1">
      <w:start w:val="3"/>
      <w:numFmt w:val="decimal"/>
      <w:lvlText w:val="%1.%2."/>
      <w:lvlJc w:val="left"/>
      <w:pPr>
        <w:ind w:left="900" w:hanging="900"/>
      </w:pPr>
      <w:rPr>
        <w:rFonts w:hint="default"/>
        <w:b/>
      </w:rPr>
    </w:lvl>
    <w:lvl w:ilvl="2">
      <w:start w:val="8"/>
      <w:numFmt w:val="decimal"/>
      <w:lvlText w:val="%1.%2.%3."/>
      <w:lvlJc w:val="left"/>
      <w:pPr>
        <w:ind w:left="900" w:hanging="90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nsid w:val="07405450"/>
    <w:multiLevelType w:val="multilevel"/>
    <w:tmpl w:val="750236B6"/>
    <w:lvl w:ilvl="0">
      <w:start w:val="2"/>
      <w:numFmt w:val="decimal"/>
      <w:lvlText w:val="2.3.8.%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B93E00"/>
    <w:multiLevelType w:val="multilevel"/>
    <w:tmpl w:val="B0764B5C"/>
    <w:lvl w:ilvl="0">
      <w:start w:val="18"/>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6E3D19"/>
    <w:multiLevelType w:val="multilevel"/>
    <w:tmpl w:val="5336AA3E"/>
    <w:lvl w:ilvl="0">
      <w:start w:val="2014"/>
      <w:numFmt w:val="decimal"/>
      <w:lvlText w:val="29.0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2D57BC"/>
    <w:multiLevelType w:val="multilevel"/>
    <w:tmpl w:val="0BDAEAE6"/>
    <w:lvl w:ilvl="0">
      <w:start w:val="4"/>
      <w:numFmt w:val="decimal"/>
      <w:lvlText w:val="2.3.8.%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217598"/>
    <w:multiLevelType w:val="multilevel"/>
    <w:tmpl w:val="46BE6B2E"/>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1B4C6B73"/>
    <w:multiLevelType w:val="multilevel"/>
    <w:tmpl w:val="D5A60096"/>
    <w:lvl w:ilvl="0">
      <w:start w:val="1"/>
      <w:numFmt w:val="decimal"/>
      <w:lvlText w:val="2.З.9.%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196C9F"/>
    <w:multiLevelType w:val="multilevel"/>
    <w:tmpl w:val="B556251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F5401C"/>
    <w:multiLevelType w:val="multilevel"/>
    <w:tmpl w:val="70CCD818"/>
    <w:lvl w:ilvl="0">
      <w:start w:val="1"/>
      <w:numFmt w:val="decimal"/>
      <w:lvlText w:val="2.2.7.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616DB1"/>
    <w:multiLevelType w:val="multilevel"/>
    <w:tmpl w:val="D48215DC"/>
    <w:lvl w:ilvl="0">
      <w:start w:val="1"/>
      <w:numFmt w:val="decimal"/>
      <w:lvlText w:val="2.3.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BA0566"/>
    <w:multiLevelType w:val="multilevel"/>
    <w:tmpl w:val="7138CD64"/>
    <w:lvl w:ilvl="0">
      <w:start w:val="1"/>
      <w:numFmt w:val="decimal"/>
      <w:lvlText w:val="2.З.8.%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1E80889"/>
    <w:multiLevelType w:val="multilevel"/>
    <w:tmpl w:val="4C64EC96"/>
    <w:lvl w:ilvl="0">
      <w:start w:val="2"/>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23618E7"/>
    <w:multiLevelType w:val="multilevel"/>
    <w:tmpl w:val="F1FE37D2"/>
    <w:lvl w:ilvl="0">
      <w:start w:val="2"/>
      <w:numFmt w:val="decimal"/>
      <w:lvlText w:val="%1."/>
      <w:lvlJc w:val="left"/>
      <w:pPr>
        <w:ind w:left="1125" w:hanging="1125"/>
      </w:pPr>
      <w:rPr>
        <w:rFonts w:hint="default"/>
      </w:rPr>
    </w:lvl>
    <w:lvl w:ilvl="1">
      <w:start w:val="3"/>
      <w:numFmt w:val="decimal"/>
      <w:lvlText w:val="%1.%2."/>
      <w:lvlJc w:val="left"/>
      <w:pPr>
        <w:ind w:left="1310" w:hanging="1125"/>
      </w:pPr>
      <w:rPr>
        <w:rFonts w:hint="default"/>
      </w:rPr>
    </w:lvl>
    <w:lvl w:ilvl="2">
      <w:start w:val="2"/>
      <w:numFmt w:val="decimal"/>
      <w:lvlText w:val="%1.%2.%3."/>
      <w:lvlJc w:val="left"/>
      <w:pPr>
        <w:ind w:left="1495" w:hanging="1125"/>
      </w:pPr>
      <w:rPr>
        <w:rFonts w:hint="default"/>
      </w:rPr>
    </w:lvl>
    <w:lvl w:ilvl="3">
      <w:start w:val="1"/>
      <w:numFmt w:val="decimal"/>
      <w:lvlText w:val="%1.%2.%3.%4."/>
      <w:lvlJc w:val="left"/>
      <w:pPr>
        <w:ind w:left="1680" w:hanging="1125"/>
      </w:pPr>
      <w:rPr>
        <w:rFonts w:hint="default"/>
      </w:rPr>
    </w:lvl>
    <w:lvl w:ilvl="4">
      <w:start w:val="4"/>
      <w:numFmt w:val="decimal"/>
      <w:lvlText w:val="%1.%2.%3.%4.%5."/>
      <w:lvlJc w:val="left"/>
      <w:pPr>
        <w:ind w:left="1865" w:hanging="1125"/>
      </w:pPr>
      <w:rPr>
        <w:rFonts w:hint="default"/>
      </w:rPr>
    </w:lvl>
    <w:lvl w:ilvl="5">
      <w:start w:val="1"/>
      <w:numFmt w:val="decimal"/>
      <w:lvlText w:val="%1.%2.%3.%4.%5.%6."/>
      <w:lvlJc w:val="left"/>
      <w:pPr>
        <w:ind w:left="2365" w:hanging="1440"/>
      </w:pPr>
      <w:rPr>
        <w:rFonts w:hint="default"/>
      </w:rPr>
    </w:lvl>
    <w:lvl w:ilvl="6">
      <w:start w:val="1"/>
      <w:numFmt w:val="decimal"/>
      <w:lvlText w:val="%1.%2.%3.%4.%5.%6.%7."/>
      <w:lvlJc w:val="left"/>
      <w:pPr>
        <w:ind w:left="2910" w:hanging="1800"/>
      </w:pPr>
      <w:rPr>
        <w:rFonts w:hint="default"/>
      </w:rPr>
    </w:lvl>
    <w:lvl w:ilvl="7">
      <w:start w:val="1"/>
      <w:numFmt w:val="decimal"/>
      <w:lvlText w:val="%1.%2.%3.%4.%5.%6.%7.%8."/>
      <w:lvlJc w:val="left"/>
      <w:pPr>
        <w:ind w:left="3095" w:hanging="1800"/>
      </w:pPr>
      <w:rPr>
        <w:rFonts w:hint="default"/>
      </w:rPr>
    </w:lvl>
    <w:lvl w:ilvl="8">
      <w:start w:val="1"/>
      <w:numFmt w:val="decimal"/>
      <w:lvlText w:val="%1.%2.%3.%4.%5.%6.%7.%8.%9."/>
      <w:lvlJc w:val="left"/>
      <w:pPr>
        <w:ind w:left="3640" w:hanging="2160"/>
      </w:pPr>
      <w:rPr>
        <w:rFonts w:hint="default"/>
      </w:rPr>
    </w:lvl>
  </w:abstractNum>
  <w:abstractNum w:abstractNumId="14">
    <w:nsid w:val="23924804"/>
    <w:multiLevelType w:val="multilevel"/>
    <w:tmpl w:val="02060B18"/>
    <w:lvl w:ilvl="0">
      <w:start w:val="6"/>
      <w:numFmt w:val="decimal"/>
      <w:lvlText w:val="2.2.12.%1."/>
      <w:lvlJc w:val="left"/>
      <w:rPr>
        <w:rFonts w:ascii="Times New Roman" w:eastAsia="Times New Roman" w:hAnsi="Times New Roman" w:cs="Times New Roman"/>
        <w:b/>
        <w:bCs/>
        <w:i/>
        <w:iCs/>
        <w:smallCaps w:val="0"/>
        <w:strike w:val="0"/>
        <w:color w:val="000000"/>
        <w:spacing w:val="3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B628EB"/>
    <w:multiLevelType w:val="hybridMultilevel"/>
    <w:tmpl w:val="ACDAB3B8"/>
    <w:lvl w:ilvl="0" w:tplc="07C8F4F2">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28D82B1C"/>
    <w:multiLevelType w:val="multilevel"/>
    <w:tmpl w:val="1AEE87E2"/>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9BD64D3"/>
    <w:multiLevelType w:val="multilevel"/>
    <w:tmpl w:val="8EF005EC"/>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900891"/>
    <w:multiLevelType w:val="multilevel"/>
    <w:tmpl w:val="576EA2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FE40708"/>
    <w:multiLevelType w:val="hybridMultilevel"/>
    <w:tmpl w:val="D7AC5AB8"/>
    <w:lvl w:ilvl="0" w:tplc="C900B78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3655070A"/>
    <w:multiLevelType w:val="multilevel"/>
    <w:tmpl w:val="7EA860B8"/>
    <w:lvl w:ilvl="0">
      <w:start w:val="2"/>
      <w:numFmt w:val="decimal"/>
      <w:lvlText w:val="%1."/>
      <w:lvlJc w:val="left"/>
      <w:pPr>
        <w:ind w:left="645" w:hanging="645"/>
      </w:pPr>
      <w:rPr>
        <w:rFonts w:hint="default"/>
      </w:rPr>
    </w:lvl>
    <w:lvl w:ilvl="1">
      <w:start w:val="3"/>
      <w:numFmt w:val="decimal"/>
      <w:lvlText w:val="%1.%2."/>
      <w:lvlJc w:val="left"/>
      <w:pPr>
        <w:ind w:left="1000" w:hanging="720"/>
      </w:pPr>
      <w:rPr>
        <w:rFonts w:hint="default"/>
      </w:rPr>
    </w:lvl>
    <w:lvl w:ilvl="2">
      <w:start w:val="9"/>
      <w:numFmt w:val="decimal"/>
      <w:lvlText w:val="%1.%2.%3."/>
      <w:lvlJc w:val="left"/>
      <w:pPr>
        <w:ind w:left="1280" w:hanging="720"/>
      </w:pPr>
      <w:rPr>
        <w:rFonts w:hint="default"/>
      </w:rPr>
    </w:lvl>
    <w:lvl w:ilvl="3">
      <w:start w:val="1"/>
      <w:numFmt w:val="decimal"/>
      <w:lvlText w:val="%1.%2.%3.%4."/>
      <w:lvlJc w:val="left"/>
      <w:pPr>
        <w:ind w:left="1920" w:hanging="108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840" w:hanging="1440"/>
      </w:pPr>
      <w:rPr>
        <w:rFonts w:hint="default"/>
      </w:rPr>
    </w:lvl>
    <w:lvl w:ilvl="6">
      <w:start w:val="1"/>
      <w:numFmt w:val="decimal"/>
      <w:lvlText w:val="%1.%2.%3.%4.%5.%6.%7."/>
      <w:lvlJc w:val="left"/>
      <w:pPr>
        <w:ind w:left="3480" w:hanging="1800"/>
      </w:pPr>
      <w:rPr>
        <w:rFonts w:hint="default"/>
      </w:rPr>
    </w:lvl>
    <w:lvl w:ilvl="7">
      <w:start w:val="1"/>
      <w:numFmt w:val="decimal"/>
      <w:lvlText w:val="%1.%2.%3.%4.%5.%6.%7.%8."/>
      <w:lvlJc w:val="left"/>
      <w:pPr>
        <w:ind w:left="3760" w:hanging="1800"/>
      </w:pPr>
      <w:rPr>
        <w:rFonts w:hint="default"/>
      </w:rPr>
    </w:lvl>
    <w:lvl w:ilvl="8">
      <w:start w:val="1"/>
      <w:numFmt w:val="decimal"/>
      <w:lvlText w:val="%1.%2.%3.%4.%5.%6.%7.%8.%9."/>
      <w:lvlJc w:val="left"/>
      <w:pPr>
        <w:ind w:left="4400" w:hanging="2160"/>
      </w:pPr>
      <w:rPr>
        <w:rFonts w:hint="default"/>
      </w:rPr>
    </w:lvl>
  </w:abstractNum>
  <w:abstractNum w:abstractNumId="21">
    <w:nsid w:val="38931B1C"/>
    <w:multiLevelType w:val="multilevel"/>
    <w:tmpl w:val="761A2BCC"/>
    <w:lvl w:ilvl="0">
      <w:start w:val="2"/>
      <w:numFmt w:val="decimal"/>
      <w:lvlText w:val="%1."/>
      <w:lvlJc w:val="left"/>
      <w:pPr>
        <w:ind w:left="1095" w:hanging="1095"/>
      </w:pPr>
      <w:rPr>
        <w:rFonts w:hint="default"/>
      </w:rPr>
    </w:lvl>
    <w:lvl w:ilvl="1">
      <w:start w:val="3"/>
      <w:numFmt w:val="decimal"/>
      <w:lvlText w:val="%1.%2."/>
      <w:lvlJc w:val="left"/>
      <w:pPr>
        <w:ind w:left="1719" w:hanging="1095"/>
      </w:pPr>
      <w:rPr>
        <w:rFonts w:hint="default"/>
      </w:rPr>
    </w:lvl>
    <w:lvl w:ilvl="2">
      <w:start w:val="2"/>
      <w:numFmt w:val="decimal"/>
      <w:lvlText w:val="%1.%2.%3."/>
      <w:lvlJc w:val="left"/>
      <w:pPr>
        <w:ind w:left="2343" w:hanging="1095"/>
      </w:pPr>
      <w:rPr>
        <w:rFonts w:hint="default"/>
      </w:rPr>
    </w:lvl>
    <w:lvl w:ilvl="3">
      <w:start w:val="1"/>
      <w:numFmt w:val="decimal"/>
      <w:lvlText w:val="%1.%2.%3.%4."/>
      <w:lvlJc w:val="left"/>
      <w:pPr>
        <w:ind w:left="2967" w:hanging="1095"/>
      </w:pPr>
      <w:rPr>
        <w:rFonts w:hint="default"/>
      </w:rPr>
    </w:lvl>
    <w:lvl w:ilvl="4">
      <w:start w:val="1"/>
      <w:numFmt w:val="decimal"/>
      <w:lvlText w:val="%1.%2.%3.%4.%5."/>
      <w:lvlJc w:val="left"/>
      <w:pPr>
        <w:ind w:left="3591" w:hanging="1095"/>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544" w:hanging="180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22">
    <w:nsid w:val="3D411DE7"/>
    <w:multiLevelType w:val="multilevel"/>
    <w:tmpl w:val="DC483EB8"/>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D8D1AAB"/>
    <w:multiLevelType w:val="multilevel"/>
    <w:tmpl w:val="9B00DD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645196C"/>
    <w:multiLevelType w:val="multilevel"/>
    <w:tmpl w:val="F2D45EC8"/>
    <w:lvl w:ilvl="0">
      <w:start w:val="2008"/>
      <w:numFmt w:val="decimal"/>
      <w:lvlText w:val="29.0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8314EFA"/>
    <w:multiLevelType w:val="multilevel"/>
    <w:tmpl w:val="197283DA"/>
    <w:lvl w:ilvl="0">
      <w:start w:val="2008"/>
      <w:numFmt w:val="decimal"/>
      <w:lvlText w:val="14.0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9C3136D"/>
    <w:multiLevelType w:val="multilevel"/>
    <w:tmpl w:val="026059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A9F0C05"/>
    <w:multiLevelType w:val="multilevel"/>
    <w:tmpl w:val="6EBEE4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F56530B"/>
    <w:multiLevelType w:val="multilevel"/>
    <w:tmpl w:val="24AE6F60"/>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FB33D11"/>
    <w:multiLevelType w:val="multilevel"/>
    <w:tmpl w:val="E50218A6"/>
    <w:lvl w:ilvl="0">
      <w:start w:val="1"/>
      <w:numFmt w:val="decimal"/>
      <w:lvlText w:val="2.2.7.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0550994"/>
    <w:multiLevelType w:val="multilevel"/>
    <w:tmpl w:val="27F0A408"/>
    <w:lvl w:ilvl="0">
      <w:start w:val="3"/>
      <w:numFmt w:val="decimal"/>
      <w:lvlText w:val="2.2.7.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4405243"/>
    <w:multiLevelType w:val="multilevel"/>
    <w:tmpl w:val="469AF978"/>
    <w:lvl w:ilvl="0">
      <w:start w:val="2"/>
      <w:numFmt w:val="decimal"/>
      <w:lvlText w:val="%1."/>
      <w:lvlJc w:val="left"/>
      <w:pPr>
        <w:ind w:left="1125" w:hanging="1125"/>
      </w:pPr>
      <w:rPr>
        <w:rFonts w:hint="default"/>
      </w:rPr>
    </w:lvl>
    <w:lvl w:ilvl="1">
      <w:start w:val="3"/>
      <w:numFmt w:val="decimal"/>
      <w:lvlText w:val="%1.%2."/>
      <w:lvlJc w:val="left"/>
      <w:pPr>
        <w:ind w:left="1312" w:hanging="1125"/>
      </w:pPr>
      <w:rPr>
        <w:rFonts w:hint="default"/>
      </w:rPr>
    </w:lvl>
    <w:lvl w:ilvl="2">
      <w:start w:val="2"/>
      <w:numFmt w:val="decimal"/>
      <w:lvlText w:val="%1.%2.%3."/>
      <w:lvlJc w:val="left"/>
      <w:pPr>
        <w:ind w:left="1499" w:hanging="1125"/>
      </w:pPr>
      <w:rPr>
        <w:rFonts w:hint="default"/>
      </w:rPr>
    </w:lvl>
    <w:lvl w:ilvl="3">
      <w:start w:val="1"/>
      <w:numFmt w:val="decimal"/>
      <w:lvlText w:val="%1.%2.%3.%4."/>
      <w:lvlJc w:val="left"/>
      <w:pPr>
        <w:ind w:left="1686" w:hanging="1125"/>
      </w:pPr>
      <w:rPr>
        <w:rFonts w:hint="default"/>
      </w:rPr>
    </w:lvl>
    <w:lvl w:ilvl="4">
      <w:start w:val="2"/>
      <w:numFmt w:val="decimal"/>
      <w:lvlText w:val="%1.%2.%3.%4.%5."/>
      <w:lvlJc w:val="left"/>
      <w:pPr>
        <w:ind w:left="1873" w:hanging="1125"/>
      </w:pPr>
      <w:rPr>
        <w:rFonts w:hint="default"/>
      </w:rPr>
    </w:lvl>
    <w:lvl w:ilvl="5">
      <w:start w:val="1"/>
      <w:numFmt w:val="decimal"/>
      <w:lvlText w:val="%1.%2.%3.%4.%5.%6."/>
      <w:lvlJc w:val="left"/>
      <w:pPr>
        <w:ind w:left="2375" w:hanging="1440"/>
      </w:pPr>
      <w:rPr>
        <w:rFonts w:hint="default"/>
      </w:rPr>
    </w:lvl>
    <w:lvl w:ilvl="6">
      <w:start w:val="1"/>
      <w:numFmt w:val="decimal"/>
      <w:lvlText w:val="%1.%2.%3.%4.%5.%6.%7."/>
      <w:lvlJc w:val="left"/>
      <w:pPr>
        <w:ind w:left="2922" w:hanging="1800"/>
      </w:pPr>
      <w:rPr>
        <w:rFonts w:hint="default"/>
      </w:rPr>
    </w:lvl>
    <w:lvl w:ilvl="7">
      <w:start w:val="1"/>
      <w:numFmt w:val="decimal"/>
      <w:lvlText w:val="%1.%2.%3.%4.%5.%6.%7.%8."/>
      <w:lvlJc w:val="left"/>
      <w:pPr>
        <w:ind w:left="3109" w:hanging="1800"/>
      </w:pPr>
      <w:rPr>
        <w:rFonts w:hint="default"/>
      </w:rPr>
    </w:lvl>
    <w:lvl w:ilvl="8">
      <w:start w:val="1"/>
      <w:numFmt w:val="decimal"/>
      <w:lvlText w:val="%1.%2.%3.%4.%5.%6.%7.%8.%9."/>
      <w:lvlJc w:val="left"/>
      <w:pPr>
        <w:ind w:left="3656" w:hanging="2160"/>
      </w:pPr>
      <w:rPr>
        <w:rFonts w:hint="default"/>
      </w:rPr>
    </w:lvl>
  </w:abstractNum>
  <w:abstractNum w:abstractNumId="32">
    <w:nsid w:val="545C1E11"/>
    <w:multiLevelType w:val="multilevel"/>
    <w:tmpl w:val="5F18A172"/>
    <w:lvl w:ilvl="0">
      <w:start w:val="2014"/>
      <w:numFmt w:val="decimal"/>
      <w:lvlText w:val="22.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34C35F2"/>
    <w:multiLevelType w:val="multilevel"/>
    <w:tmpl w:val="6298BDEA"/>
    <w:lvl w:ilvl="0">
      <w:start w:val="2"/>
      <w:numFmt w:val="decimal"/>
      <w:lvlText w:val="%1"/>
      <w:lvlJc w:val="left"/>
      <w:pPr>
        <w:ind w:left="1050" w:hanging="1050"/>
      </w:pPr>
      <w:rPr>
        <w:rFonts w:hint="default"/>
      </w:rPr>
    </w:lvl>
    <w:lvl w:ilvl="1">
      <w:start w:val="3"/>
      <w:numFmt w:val="decimal"/>
      <w:lvlText w:val="%1.%2"/>
      <w:lvlJc w:val="left"/>
      <w:pPr>
        <w:ind w:left="1185" w:hanging="1050"/>
      </w:pPr>
      <w:rPr>
        <w:rFonts w:hint="default"/>
      </w:rPr>
    </w:lvl>
    <w:lvl w:ilvl="2">
      <w:start w:val="2"/>
      <w:numFmt w:val="decimal"/>
      <w:lvlText w:val="%1.%2.%3"/>
      <w:lvlJc w:val="left"/>
      <w:pPr>
        <w:ind w:left="1320" w:hanging="105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34">
    <w:nsid w:val="64BC3A7D"/>
    <w:multiLevelType w:val="multilevel"/>
    <w:tmpl w:val="0F1291BA"/>
    <w:lvl w:ilvl="0">
      <w:start w:val="2"/>
      <w:numFmt w:val="decimal"/>
      <w:lvlText w:val="%1"/>
      <w:lvlJc w:val="left"/>
      <w:pPr>
        <w:ind w:left="525" w:hanging="525"/>
      </w:pPr>
      <w:rPr>
        <w:rFonts w:hint="default"/>
      </w:rPr>
    </w:lvl>
    <w:lvl w:ilvl="1">
      <w:start w:val="18"/>
      <w:numFmt w:val="decimal"/>
      <w:lvlText w:val="%1.%2"/>
      <w:lvlJc w:val="left"/>
      <w:pPr>
        <w:ind w:left="1659" w:hanging="52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35">
    <w:nsid w:val="68ED1C6C"/>
    <w:multiLevelType w:val="multilevel"/>
    <w:tmpl w:val="1C90029E"/>
    <w:lvl w:ilvl="0">
      <w:start w:val="2"/>
      <w:numFmt w:val="decimal"/>
      <w:lvlText w:val="%1."/>
      <w:lvlJc w:val="left"/>
      <w:pPr>
        <w:ind w:left="885" w:hanging="885"/>
      </w:pPr>
      <w:rPr>
        <w:rFonts w:hint="default"/>
        <w:b/>
      </w:rPr>
    </w:lvl>
    <w:lvl w:ilvl="1">
      <w:start w:val="3"/>
      <w:numFmt w:val="decimal"/>
      <w:lvlText w:val="%1.%2."/>
      <w:lvlJc w:val="left"/>
      <w:pPr>
        <w:ind w:left="1121" w:hanging="885"/>
      </w:pPr>
      <w:rPr>
        <w:rFonts w:hint="default"/>
        <w:b/>
      </w:rPr>
    </w:lvl>
    <w:lvl w:ilvl="2">
      <w:start w:val="9"/>
      <w:numFmt w:val="decimal"/>
      <w:lvlText w:val="%1.%2.%3."/>
      <w:lvlJc w:val="left"/>
      <w:pPr>
        <w:ind w:left="1357" w:hanging="885"/>
      </w:pPr>
      <w:rPr>
        <w:rFonts w:hint="default"/>
        <w:b/>
      </w:rPr>
    </w:lvl>
    <w:lvl w:ilvl="3">
      <w:start w:val="3"/>
      <w:numFmt w:val="decimal"/>
      <w:lvlText w:val="%1.%2.%3.%4."/>
      <w:lvlJc w:val="left"/>
      <w:pPr>
        <w:ind w:left="1788" w:hanging="1080"/>
      </w:pPr>
      <w:rPr>
        <w:rFonts w:hint="default"/>
        <w:b/>
      </w:rPr>
    </w:lvl>
    <w:lvl w:ilvl="4">
      <w:start w:val="1"/>
      <w:numFmt w:val="decimal"/>
      <w:lvlText w:val="%1.%2.%3.%4.%5."/>
      <w:lvlJc w:val="left"/>
      <w:pPr>
        <w:ind w:left="2024" w:hanging="1080"/>
      </w:pPr>
      <w:rPr>
        <w:rFonts w:hint="default"/>
        <w:b/>
      </w:rPr>
    </w:lvl>
    <w:lvl w:ilvl="5">
      <w:start w:val="1"/>
      <w:numFmt w:val="decimal"/>
      <w:lvlText w:val="%1.%2.%3.%4.%5.%6."/>
      <w:lvlJc w:val="left"/>
      <w:pPr>
        <w:ind w:left="2620" w:hanging="1440"/>
      </w:pPr>
      <w:rPr>
        <w:rFonts w:hint="default"/>
        <w:b/>
      </w:rPr>
    </w:lvl>
    <w:lvl w:ilvl="6">
      <w:start w:val="1"/>
      <w:numFmt w:val="decimal"/>
      <w:lvlText w:val="%1.%2.%3.%4.%5.%6.%7."/>
      <w:lvlJc w:val="left"/>
      <w:pPr>
        <w:ind w:left="3216" w:hanging="1800"/>
      </w:pPr>
      <w:rPr>
        <w:rFonts w:hint="default"/>
        <w:b/>
      </w:rPr>
    </w:lvl>
    <w:lvl w:ilvl="7">
      <w:start w:val="1"/>
      <w:numFmt w:val="decimal"/>
      <w:lvlText w:val="%1.%2.%3.%4.%5.%6.%7.%8."/>
      <w:lvlJc w:val="left"/>
      <w:pPr>
        <w:ind w:left="3452" w:hanging="1800"/>
      </w:pPr>
      <w:rPr>
        <w:rFonts w:hint="default"/>
        <w:b/>
      </w:rPr>
    </w:lvl>
    <w:lvl w:ilvl="8">
      <w:start w:val="1"/>
      <w:numFmt w:val="decimal"/>
      <w:lvlText w:val="%1.%2.%3.%4.%5.%6.%7.%8.%9."/>
      <w:lvlJc w:val="left"/>
      <w:pPr>
        <w:ind w:left="4048" w:hanging="2160"/>
      </w:pPr>
      <w:rPr>
        <w:rFonts w:hint="default"/>
        <w:b/>
      </w:rPr>
    </w:lvl>
  </w:abstractNum>
  <w:abstractNum w:abstractNumId="36">
    <w:nsid w:val="6E5042B2"/>
    <w:multiLevelType w:val="multilevel"/>
    <w:tmpl w:val="ACAA64E4"/>
    <w:lvl w:ilvl="0">
      <w:start w:val="2"/>
      <w:numFmt w:val="decimal"/>
      <w:lvlText w:val="2.3.9.%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0192BE3"/>
    <w:multiLevelType w:val="multilevel"/>
    <w:tmpl w:val="BB903686"/>
    <w:lvl w:ilvl="0">
      <w:start w:val="1"/>
      <w:numFmt w:val="decimal"/>
      <w:lvlText w:val="2.3.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15D3FB2"/>
    <w:multiLevelType w:val="multilevel"/>
    <w:tmpl w:val="96B627F0"/>
    <w:lvl w:ilvl="0">
      <w:start w:val="7"/>
      <w:numFmt w:val="decimal"/>
      <w:lvlText w:val="2.2.7.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1F75C4B"/>
    <w:multiLevelType w:val="multilevel"/>
    <w:tmpl w:val="C37C20EC"/>
    <w:lvl w:ilvl="0">
      <w:start w:val="2"/>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37174B1"/>
    <w:multiLevelType w:val="multilevel"/>
    <w:tmpl w:val="0CE27B0C"/>
    <w:lvl w:ilvl="0">
      <w:start w:val="1"/>
      <w:numFmt w:val="decimal"/>
      <w:lvlText w:val="2.3.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50B05F9"/>
    <w:multiLevelType w:val="multilevel"/>
    <w:tmpl w:val="A7749870"/>
    <w:lvl w:ilvl="0">
      <w:start w:val="22"/>
      <w:numFmt w:val="decimal"/>
      <w:lvlText w:val="22.1.%1."/>
      <w:lvlJc w:val="left"/>
      <w:rPr>
        <w:rFonts w:ascii="Times New Roman" w:eastAsia="Times New Roman" w:hAnsi="Times New Roman" w:cs="Times New Roman"/>
        <w:b/>
        <w:bCs/>
        <w:i/>
        <w:iCs/>
        <w:smallCaps w:val="0"/>
        <w:strike w:val="0"/>
        <w:color w:val="000000"/>
        <w:spacing w:val="3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5F04E06"/>
    <w:multiLevelType w:val="multilevel"/>
    <w:tmpl w:val="4AEA631E"/>
    <w:lvl w:ilvl="0">
      <w:start w:val="1"/>
      <w:numFmt w:val="decimal"/>
      <w:lvlText w:val="2.2.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6DB0EF2"/>
    <w:multiLevelType w:val="multilevel"/>
    <w:tmpl w:val="859A062A"/>
    <w:lvl w:ilvl="0">
      <w:start w:val="2"/>
      <w:numFmt w:val="decimal"/>
      <w:lvlText w:val="%1."/>
      <w:lvlJc w:val="left"/>
      <w:pPr>
        <w:ind w:left="900" w:hanging="900"/>
      </w:pPr>
      <w:rPr>
        <w:rFonts w:hint="default"/>
        <w:b/>
      </w:rPr>
    </w:lvl>
    <w:lvl w:ilvl="1">
      <w:start w:val="3"/>
      <w:numFmt w:val="decimal"/>
      <w:lvlText w:val="%1.%2."/>
      <w:lvlJc w:val="left"/>
      <w:pPr>
        <w:ind w:left="900" w:hanging="900"/>
      </w:pPr>
      <w:rPr>
        <w:rFonts w:hint="default"/>
        <w:b/>
      </w:rPr>
    </w:lvl>
    <w:lvl w:ilvl="2">
      <w:start w:val="9"/>
      <w:numFmt w:val="decimal"/>
      <w:lvlText w:val="%1.%2.%3."/>
      <w:lvlJc w:val="left"/>
      <w:pPr>
        <w:ind w:left="900" w:hanging="900"/>
      </w:pPr>
      <w:rPr>
        <w:rFonts w:hint="default"/>
        <w:b/>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4">
    <w:nsid w:val="7E247829"/>
    <w:multiLevelType w:val="multilevel"/>
    <w:tmpl w:val="A97CA5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22"/>
  </w:num>
  <w:num w:numId="3">
    <w:abstractNumId w:val="0"/>
  </w:num>
  <w:num w:numId="4">
    <w:abstractNumId w:val="27"/>
  </w:num>
  <w:num w:numId="5">
    <w:abstractNumId w:val="24"/>
  </w:num>
  <w:num w:numId="6">
    <w:abstractNumId w:val="26"/>
  </w:num>
  <w:num w:numId="7">
    <w:abstractNumId w:val="25"/>
  </w:num>
  <w:num w:numId="8">
    <w:abstractNumId w:val="39"/>
  </w:num>
  <w:num w:numId="9">
    <w:abstractNumId w:val="12"/>
  </w:num>
  <w:num w:numId="10">
    <w:abstractNumId w:val="42"/>
  </w:num>
  <w:num w:numId="11">
    <w:abstractNumId w:val="9"/>
  </w:num>
  <w:num w:numId="12">
    <w:abstractNumId w:val="29"/>
  </w:num>
  <w:num w:numId="13">
    <w:abstractNumId w:val="41"/>
  </w:num>
  <w:num w:numId="14">
    <w:abstractNumId w:val="30"/>
  </w:num>
  <w:num w:numId="15">
    <w:abstractNumId w:val="14"/>
  </w:num>
  <w:num w:numId="16">
    <w:abstractNumId w:val="38"/>
  </w:num>
  <w:num w:numId="17">
    <w:abstractNumId w:val="28"/>
  </w:num>
  <w:num w:numId="18">
    <w:abstractNumId w:val="10"/>
  </w:num>
  <w:num w:numId="19">
    <w:abstractNumId w:val="40"/>
  </w:num>
  <w:num w:numId="20">
    <w:abstractNumId w:val="37"/>
  </w:num>
  <w:num w:numId="21">
    <w:abstractNumId w:val="11"/>
  </w:num>
  <w:num w:numId="22">
    <w:abstractNumId w:val="2"/>
  </w:num>
  <w:num w:numId="23">
    <w:abstractNumId w:val="5"/>
  </w:num>
  <w:num w:numId="24">
    <w:abstractNumId w:val="7"/>
  </w:num>
  <w:num w:numId="25">
    <w:abstractNumId w:val="36"/>
  </w:num>
  <w:num w:numId="26">
    <w:abstractNumId w:val="4"/>
  </w:num>
  <w:num w:numId="27">
    <w:abstractNumId w:val="32"/>
  </w:num>
  <w:num w:numId="28">
    <w:abstractNumId w:val="3"/>
  </w:num>
  <w:num w:numId="29">
    <w:abstractNumId w:val="23"/>
  </w:num>
  <w:num w:numId="30">
    <w:abstractNumId w:val="44"/>
  </w:num>
  <w:num w:numId="31">
    <w:abstractNumId w:val="18"/>
  </w:num>
  <w:num w:numId="32">
    <w:abstractNumId w:val="8"/>
  </w:num>
  <w:num w:numId="33">
    <w:abstractNumId w:val="13"/>
  </w:num>
  <w:num w:numId="34">
    <w:abstractNumId w:val="33"/>
  </w:num>
  <w:num w:numId="35">
    <w:abstractNumId w:val="20"/>
  </w:num>
  <w:num w:numId="36">
    <w:abstractNumId w:val="35"/>
  </w:num>
  <w:num w:numId="37">
    <w:abstractNumId w:val="6"/>
  </w:num>
  <w:num w:numId="38">
    <w:abstractNumId w:val="15"/>
  </w:num>
  <w:num w:numId="39">
    <w:abstractNumId w:val="16"/>
  </w:num>
  <w:num w:numId="40">
    <w:abstractNumId w:val="21"/>
  </w:num>
  <w:num w:numId="41">
    <w:abstractNumId w:val="34"/>
  </w:num>
  <w:num w:numId="42">
    <w:abstractNumId w:val="31"/>
  </w:num>
  <w:num w:numId="43">
    <w:abstractNumId w:val="1"/>
  </w:num>
  <w:num w:numId="44">
    <w:abstractNumId w:val="43"/>
  </w:num>
  <w:num w:numId="4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9"/>
  <w:drawingGridHorizontalSpacing w:val="120"/>
  <w:drawingGridVerticalSpacing w:val="181"/>
  <w:displayHorizontalDrawingGridEvery w:val="2"/>
  <w:characterSpacingControl w:val="compressPunctuation"/>
  <w:hdrShapeDefaults>
    <o:shapedefaults v:ext="edit" spidmax="23554"/>
  </w:hdrShapeDefaults>
  <w:footnotePr>
    <w:footnote w:id="0"/>
    <w:footnote w:id="1"/>
  </w:footnotePr>
  <w:endnotePr>
    <w:endnote w:id="0"/>
    <w:endnote w:id="1"/>
  </w:endnotePr>
  <w:compat>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21CB"/>
    <w:rsid w:val="00036D7A"/>
    <w:rsid w:val="00095E41"/>
    <w:rsid w:val="000B08D8"/>
    <w:rsid w:val="000C3E40"/>
    <w:rsid w:val="00147D60"/>
    <w:rsid w:val="001554EB"/>
    <w:rsid w:val="001B21CB"/>
    <w:rsid w:val="00204B16"/>
    <w:rsid w:val="00212109"/>
    <w:rsid w:val="002324DE"/>
    <w:rsid w:val="00232B24"/>
    <w:rsid w:val="002574EA"/>
    <w:rsid w:val="002831AD"/>
    <w:rsid w:val="00285924"/>
    <w:rsid w:val="00287D12"/>
    <w:rsid w:val="002B4022"/>
    <w:rsid w:val="002C7C84"/>
    <w:rsid w:val="002D38A0"/>
    <w:rsid w:val="002E34B9"/>
    <w:rsid w:val="0030098C"/>
    <w:rsid w:val="003A73B8"/>
    <w:rsid w:val="003D1734"/>
    <w:rsid w:val="003D3691"/>
    <w:rsid w:val="003D6921"/>
    <w:rsid w:val="003E15F7"/>
    <w:rsid w:val="00425B4E"/>
    <w:rsid w:val="004409D7"/>
    <w:rsid w:val="00445E63"/>
    <w:rsid w:val="004714BC"/>
    <w:rsid w:val="00490592"/>
    <w:rsid w:val="004E2949"/>
    <w:rsid w:val="005029FE"/>
    <w:rsid w:val="0053165A"/>
    <w:rsid w:val="005478B7"/>
    <w:rsid w:val="00554040"/>
    <w:rsid w:val="00556C02"/>
    <w:rsid w:val="00564360"/>
    <w:rsid w:val="00565401"/>
    <w:rsid w:val="0057240E"/>
    <w:rsid w:val="00593655"/>
    <w:rsid w:val="005A003C"/>
    <w:rsid w:val="005C3DFA"/>
    <w:rsid w:val="005C3E38"/>
    <w:rsid w:val="005D509B"/>
    <w:rsid w:val="005E1127"/>
    <w:rsid w:val="00604ACE"/>
    <w:rsid w:val="00607805"/>
    <w:rsid w:val="00654E6A"/>
    <w:rsid w:val="00664F1D"/>
    <w:rsid w:val="00675D87"/>
    <w:rsid w:val="00695506"/>
    <w:rsid w:val="006B26DC"/>
    <w:rsid w:val="00724E87"/>
    <w:rsid w:val="00726713"/>
    <w:rsid w:val="00733DA2"/>
    <w:rsid w:val="007928E7"/>
    <w:rsid w:val="007A61DA"/>
    <w:rsid w:val="007C786C"/>
    <w:rsid w:val="007E0468"/>
    <w:rsid w:val="007E2C35"/>
    <w:rsid w:val="007F7C9E"/>
    <w:rsid w:val="00800B7D"/>
    <w:rsid w:val="00815500"/>
    <w:rsid w:val="008342FC"/>
    <w:rsid w:val="008933ED"/>
    <w:rsid w:val="008A2D71"/>
    <w:rsid w:val="00912C1C"/>
    <w:rsid w:val="00965849"/>
    <w:rsid w:val="00966DA0"/>
    <w:rsid w:val="0098132F"/>
    <w:rsid w:val="009865D0"/>
    <w:rsid w:val="009A757B"/>
    <w:rsid w:val="009D42A7"/>
    <w:rsid w:val="009D6310"/>
    <w:rsid w:val="009F361C"/>
    <w:rsid w:val="009F5682"/>
    <w:rsid w:val="00A13DAE"/>
    <w:rsid w:val="00A21D55"/>
    <w:rsid w:val="00A4581F"/>
    <w:rsid w:val="00A94AB7"/>
    <w:rsid w:val="00AC4C2C"/>
    <w:rsid w:val="00B0134F"/>
    <w:rsid w:val="00B214DA"/>
    <w:rsid w:val="00B824B5"/>
    <w:rsid w:val="00B91792"/>
    <w:rsid w:val="00C162E0"/>
    <w:rsid w:val="00C2608F"/>
    <w:rsid w:val="00CD71D2"/>
    <w:rsid w:val="00CF4B7E"/>
    <w:rsid w:val="00D041CF"/>
    <w:rsid w:val="00D33897"/>
    <w:rsid w:val="00DA5BB5"/>
    <w:rsid w:val="00DB17CF"/>
    <w:rsid w:val="00DC0270"/>
    <w:rsid w:val="00DE1770"/>
    <w:rsid w:val="00DF09C2"/>
    <w:rsid w:val="00E1324F"/>
    <w:rsid w:val="00E268F2"/>
    <w:rsid w:val="00E37A41"/>
    <w:rsid w:val="00E66F3B"/>
    <w:rsid w:val="00E83B60"/>
    <w:rsid w:val="00EA7EE7"/>
    <w:rsid w:val="00EC7C9D"/>
    <w:rsid w:val="00ED126F"/>
    <w:rsid w:val="00ED4BB7"/>
    <w:rsid w:val="00ED7146"/>
    <w:rsid w:val="00EF0E37"/>
    <w:rsid w:val="00EF7312"/>
    <w:rsid w:val="00EF7373"/>
    <w:rsid w:val="00F3508A"/>
    <w:rsid w:val="00F527AC"/>
    <w:rsid w:val="00F54C66"/>
    <w:rsid w:val="00FA6E64"/>
    <w:rsid w:val="00FA7728"/>
    <w:rsid w:val="00FB31D4"/>
    <w:rsid w:val="00FD4407"/>
    <w:rsid w:val="00FD6754"/>
    <w:rsid w:val="00FE59F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B21CB"/>
    <w:pPr>
      <w:widowControl w:val="0"/>
    </w:pPr>
    <w:rPr>
      <w:color w:val="000000"/>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B21CB"/>
    <w:rPr>
      <w:color w:val="000080"/>
      <w:u w:val="single"/>
    </w:rPr>
  </w:style>
  <w:style w:type="character" w:customStyle="1" w:styleId="a4">
    <w:name w:val="Основной текст_"/>
    <w:basedOn w:val="a0"/>
    <w:link w:val="2"/>
    <w:rsid w:val="001B21CB"/>
    <w:rPr>
      <w:rFonts w:ascii="Times New Roman" w:eastAsia="Times New Roman" w:hAnsi="Times New Roman" w:cs="Times New Roman"/>
      <w:b w:val="0"/>
      <w:bCs w:val="0"/>
      <w:i w:val="0"/>
      <w:iCs w:val="0"/>
      <w:smallCaps w:val="0"/>
      <w:strike w:val="0"/>
      <w:sz w:val="26"/>
      <w:szCs w:val="26"/>
      <w:u w:val="none"/>
    </w:rPr>
  </w:style>
  <w:style w:type="character" w:customStyle="1" w:styleId="20">
    <w:name w:val="Основной текст (2)_"/>
    <w:basedOn w:val="a0"/>
    <w:link w:val="21"/>
    <w:rsid w:val="001B21CB"/>
    <w:rPr>
      <w:rFonts w:ascii="Bookman Old Style" w:eastAsia="Bookman Old Style" w:hAnsi="Bookman Old Style" w:cs="Bookman Old Style"/>
      <w:b/>
      <w:bCs/>
      <w:i w:val="0"/>
      <w:iCs w:val="0"/>
      <w:smallCaps w:val="0"/>
      <w:strike w:val="0"/>
      <w:sz w:val="8"/>
      <w:szCs w:val="8"/>
      <w:u w:val="none"/>
      <w:lang w:val="en-US" w:eastAsia="en-US" w:bidi="en-US"/>
    </w:rPr>
  </w:style>
  <w:style w:type="character" w:customStyle="1" w:styleId="2Tahoma95pt">
    <w:name w:val="Основной текст (2) + Tahoma;9;5 pt;Не полужирный;Курсив"/>
    <w:basedOn w:val="20"/>
    <w:rsid w:val="001B21CB"/>
    <w:rPr>
      <w:rFonts w:ascii="Tahoma" w:eastAsia="Tahoma" w:hAnsi="Tahoma" w:cs="Tahoma"/>
      <w:b/>
      <w:bCs/>
      <w:i/>
      <w:iCs/>
      <w:color w:val="000000"/>
      <w:spacing w:val="0"/>
      <w:w w:val="100"/>
      <w:position w:val="0"/>
      <w:sz w:val="19"/>
      <w:szCs w:val="19"/>
    </w:rPr>
  </w:style>
  <w:style w:type="character" w:customStyle="1" w:styleId="212pt">
    <w:name w:val="Основной текст (2) + 12 pt"/>
    <w:basedOn w:val="20"/>
    <w:rsid w:val="001B21CB"/>
    <w:rPr>
      <w:color w:val="000000"/>
      <w:spacing w:val="0"/>
      <w:w w:val="100"/>
      <w:position w:val="0"/>
      <w:sz w:val="24"/>
      <w:szCs w:val="24"/>
    </w:rPr>
  </w:style>
  <w:style w:type="character" w:customStyle="1" w:styleId="2TimesNewRoman115pt-2pt">
    <w:name w:val="Основной текст (2) + Times New Roman;11;5 pt;Не полужирный;Интервал -2 pt"/>
    <w:basedOn w:val="20"/>
    <w:rsid w:val="001B21CB"/>
    <w:rPr>
      <w:rFonts w:ascii="Times New Roman" w:eastAsia="Times New Roman" w:hAnsi="Times New Roman" w:cs="Times New Roman"/>
      <w:b/>
      <w:bCs/>
      <w:color w:val="000000"/>
      <w:spacing w:val="-40"/>
      <w:w w:val="100"/>
      <w:position w:val="0"/>
      <w:sz w:val="23"/>
      <w:szCs w:val="23"/>
      <w:lang w:val="ru-RU" w:eastAsia="ru-RU" w:bidi="ru-RU"/>
    </w:rPr>
  </w:style>
  <w:style w:type="character" w:customStyle="1" w:styleId="2TimesNewRoman8pt">
    <w:name w:val="Основной текст (2) + Times New Roman;8 pt"/>
    <w:basedOn w:val="20"/>
    <w:rsid w:val="001B21CB"/>
    <w:rPr>
      <w:rFonts w:ascii="Times New Roman" w:eastAsia="Times New Roman" w:hAnsi="Times New Roman" w:cs="Times New Roman"/>
      <w:color w:val="000000"/>
      <w:spacing w:val="0"/>
      <w:w w:val="100"/>
      <w:position w:val="0"/>
      <w:sz w:val="16"/>
      <w:szCs w:val="16"/>
    </w:rPr>
  </w:style>
  <w:style w:type="character" w:customStyle="1" w:styleId="3">
    <w:name w:val="Основной текст (3)_"/>
    <w:basedOn w:val="a0"/>
    <w:link w:val="30"/>
    <w:rsid w:val="001B21CB"/>
    <w:rPr>
      <w:rFonts w:ascii="Times New Roman" w:eastAsia="Times New Roman" w:hAnsi="Times New Roman" w:cs="Times New Roman"/>
      <w:b/>
      <w:bCs/>
      <w:i w:val="0"/>
      <w:iCs w:val="0"/>
      <w:smallCaps w:val="0"/>
      <w:strike w:val="0"/>
      <w:sz w:val="26"/>
      <w:szCs w:val="26"/>
      <w:u w:val="none"/>
    </w:rPr>
  </w:style>
  <w:style w:type="character" w:customStyle="1" w:styleId="a5">
    <w:name w:val="Колонтитул_"/>
    <w:basedOn w:val="a0"/>
    <w:link w:val="a6"/>
    <w:rsid w:val="001B21CB"/>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sid w:val="001B21CB"/>
    <w:rPr>
      <w:color w:val="000000"/>
      <w:spacing w:val="0"/>
      <w:w w:val="100"/>
      <w:position w:val="0"/>
      <w:lang w:val="ru-RU" w:eastAsia="ru-RU" w:bidi="ru-RU"/>
    </w:rPr>
  </w:style>
  <w:style w:type="character" w:customStyle="1" w:styleId="1">
    <w:name w:val="Заголовок №1_"/>
    <w:basedOn w:val="a0"/>
    <w:link w:val="10"/>
    <w:rsid w:val="001B21CB"/>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sid w:val="001B21CB"/>
    <w:rPr>
      <w:rFonts w:ascii="Arial Narrow" w:eastAsia="Arial Narrow" w:hAnsi="Arial Narrow" w:cs="Arial Narrow"/>
      <w:b w:val="0"/>
      <w:bCs w:val="0"/>
      <w:i w:val="0"/>
      <w:iCs w:val="0"/>
      <w:smallCaps w:val="0"/>
      <w:strike w:val="0"/>
      <w:sz w:val="26"/>
      <w:szCs w:val="26"/>
      <w:u w:val="none"/>
    </w:rPr>
  </w:style>
  <w:style w:type="character" w:customStyle="1" w:styleId="22">
    <w:name w:val="Заголовок №2_"/>
    <w:basedOn w:val="a0"/>
    <w:link w:val="23"/>
    <w:rsid w:val="001B21CB"/>
    <w:rPr>
      <w:rFonts w:ascii="Times New Roman" w:eastAsia="Times New Roman" w:hAnsi="Times New Roman" w:cs="Times New Roman"/>
      <w:b/>
      <w:bCs/>
      <w:i w:val="0"/>
      <w:iCs w:val="0"/>
      <w:smallCaps w:val="0"/>
      <w:strike w:val="0"/>
      <w:sz w:val="26"/>
      <w:szCs w:val="26"/>
      <w:u w:val="none"/>
    </w:rPr>
  </w:style>
  <w:style w:type="character" w:customStyle="1" w:styleId="a8">
    <w:name w:val="Основной текст + Полужирный"/>
    <w:basedOn w:val="a4"/>
    <w:rsid w:val="001B21CB"/>
    <w:rPr>
      <w:b/>
      <w:bCs/>
      <w:color w:val="000000"/>
      <w:spacing w:val="0"/>
      <w:w w:val="100"/>
      <w:position w:val="0"/>
      <w:lang w:val="ru-RU" w:eastAsia="ru-RU" w:bidi="ru-RU"/>
    </w:rPr>
  </w:style>
  <w:style w:type="character" w:customStyle="1" w:styleId="31">
    <w:name w:val="Основной текст (3) + Не полужирный"/>
    <w:basedOn w:val="3"/>
    <w:rsid w:val="001B21CB"/>
    <w:rPr>
      <w:b/>
      <w:bCs/>
      <w:color w:val="000000"/>
      <w:spacing w:val="0"/>
      <w:w w:val="100"/>
      <w:position w:val="0"/>
      <w:lang w:val="ru-RU" w:eastAsia="ru-RU" w:bidi="ru-RU"/>
    </w:rPr>
  </w:style>
  <w:style w:type="character" w:customStyle="1" w:styleId="32">
    <w:name w:val="Основной текст (3)"/>
    <w:basedOn w:val="3"/>
    <w:rsid w:val="001B21CB"/>
    <w:rPr>
      <w:color w:val="000000"/>
      <w:spacing w:val="0"/>
      <w:w w:val="100"/>
      <w:position w:val="0"/>
      <w:lang w:val="ru-RU" w:eastAsia="ru-RU" w:bidi="ru-RU"/>
    </w:rPr>
  </w:style>
  <w:style w:type="character" w:customStyle="1" w:styleId="5">
    <w:name w:val="Основной текст (5)_"/>
    <w:basedOn w:val="a0"/>
    <w:link w:val="50"/>
    <w:rsid w:val="001B21CB"/>
    <w:rPr>
      <w:rFonts w:ascii="Times New Roman" w:eastAsia="Times New Roman" w:hAnsi="Times New Roman" w:cs="Times New Roman"/>
      <w:b/>
      <w:bCs/>
      <w:i w:val="0"/>
      <w:iCs w:val="0"/>
      <w:smallCaps w:val="0"/>
      <w:strike w:val="0"/>
      <w:sz w:val="21"/>
      <w:szCs w:val="21"/>
      <w:u w:val="none"/>
    </w:rPr>
  </w:style>
  <w:style w:type="character" w:customStyle="1" w:styleId="1pt">
    <w:name w:val="Основной текст + Полужирный;Курсив;Интервал 1 pt"/>
    <w:basedOn w:val="a4"/>
    <w:rsid w:val="001B21CB"/>
    <w:rPr>
      <w:b/>
      <w:bCs/>
      <w:i/>
      <w:iCs/>
      <w:color w:val="000000"/>
      <w:spacing w:val="30"/>
      <w:w w:val="100"/>
      <w:position w:val="0"/>
      <w:lang w:val="ru-RU" w:eastAsia="ru-RU" w:bidi="ru-RU"/>
    </w:rPr>
  </w:style>
  <w:style w:type="character" w:customStyle="1" w:styleId="85pt">
    <w:name w:val="Основной текст + 8;5 pt;Полужирный;Курсив"/>
    <w:basedOn w:val="a4"/>
    <w:rsid w:val="001B21CB"/>
    <w:rPr>
      <w:b/>
      <w:bCs/>
      <w:i/>
      <w:iCs/>
      <w:color w:val="000000"/>
      <w:spacing w:val="0"/>
      <w:w w:val="100"/>
      <w:position w:val="0"/>
      <w:sz w:val="17"/>
      <w:szCs w:val="17"/>
      <w:lang w:val="ru-RU" w:eastAsia="ru-RU" w:bidi="ru-RU"/>
    </w:rPr>
  </w:style>
  <w:style w:type="character" w:customStyle="1" w:styleId="9pt">
    <w:name w:val="Основной текст + 9 pt;Полужирный"/>
    <w:basedOn w:val="a4"/>
    <w:rsid w:val="001B21CB"/>
    <w:rPr>
      <w:b/>
      <w:bCs/>
      <w:color w:val="000000"/>
      <w:spacing w:val="0"/>
      <w:w w:val="100"/>
      <w:position w:val="0"/>
      <w:sz w:val="18"/>
      <w:szCs w:val="18"/>
      <w:lang w:val="ru-RU" w:eastAsia="ru-RU" w:bidi="ru-RU"/>
    </w:rPr>
  </w:style>
  <w:style w:type="character" w:customStyle="1" w:styleId="24">
    <w:name w:val="Заголовок №2 + Не полужирный"/>
    <w:basedOn w:val="22"/>
    <w:rsid w:val="001B21CB"/>
    <w:rPr>
      <w:b/>
      <w:bCs/>
      <w:color w:val="000000"/>
      <w:spacing w:val="0"/>
      <w:w w:val="100"/>
      <w:position w:val="0"/>
      <w:lang w:val="ru-RU" w:eastAsia="ru-RU" w:bidi="ru-RU"/>
    </w:rPr>
  </w:style>
  <w:style w:type="character" w:customStyle="1" w:styleId="a9">
    <w:name w:val="Подпись к таблице_"/>
    <w:basedOn w:val="a0"/>
    <w:link w:val="aa"/>
    <w:rsid w:val="001B21CB"/>
    <w:rPr>
      <w:rFonts w:ascii="Times New Roman" w:eastAsia="Times New Roman" w:hAnsi="Times New Roman" w:cs="Times New Roman"/>
      <w:b w:val="0"/>
      <w:bCs w:val="0"/>
      <w:i w:val="0"/>
      <w:iCs w:val="0"/>
      <w:smallCaps w:val="0"/>
      <w:strike w:val="0"/>
      <w:sz w:val="26"/>
      <w:szCs w:val="26"/>
      <w:u w:val="none"/>
    </w:rPr>
  </w:style>
  <w:style w:type="character" w:customStyle="1" w:styleId="105pt">
    <w:name w:val="Основной текст + 10;5 pt;Полужирный;Курсив"/>
    <w:basedOn w:val="a4"/>
    <w:rsid w:val="001B21CB"/>
    <w:rPr>
      <w:b/>
      <w:bCs/>
      <w:i/>
      <w:iCs/>
      <w:color w:val="000000"/>
      <w:spacing w:val="0"/>
      <w:w w:val="100"/>
      <w:position w:val="0"/>
      <w:sz w:val="21"/>
      <w:szCs w:val="21"/>
      <w:lang w:val="ru-RU" w:eastAsia="ru-RU" w:bidi="ru-RU"/>
    </w:rPr>
  </w:style>
  <w:style w:type="character" w:customStyle="1" w:styleId="33pt">
    <w:name w:val="Основной текст (3) + Не полужирный;Интервал 3 pt"/>
    <w:basedOn w:val="3"/>
    <w:rsid w:val="001B21CB"/>
    <w:rPr>
      <w:b/>
      <w:bCs/>
      <w:color w:val="000000"/>
      <w:spacing w:val="60"/>
      <w:w w:val="100"/>
      <w:position w:val="0"/>
      <w:lang w:val="en-US" w:eastAsia="en-US" w:bidi="en-US"/>
    </w:rPr>
  </w:style>
  <w:style w:type="character" w:customStyle="1" w:styleId="11">
    <w:name w:val="Основной текст1"/>
    <w:basedOn w:val="a4"/>
    <w:rsid w:val="001B21CB"/>
    <w:rPr>
      <w:color w:val="000000"/>
      <w:spacing w:val="0"/>
      <w:w w:val="100"/>
      <w:position w:val="0"/>
      <w:u w:val="single"/>
      <w:lang w:val="ru-RU" w:eastAsia="ru-RU" w:bidi="ru-RU"/>
    </w:rPr>
  </w:style>
  <w:style w:type="character" w:customStyle="1" w:styleId="Arial115pt">
    <w:name w:val="Колонтитул + Arial;11;5 pt;Курсив"/>
    <w:basedOn w:val="a5"/>
    <w:rsid w:val="001B21CB"/>
    <w:rPr>
      <w:rFonts w:ascii="Arial" w:eastAsia="Arial" w:hAnsi="Arial" w:cs="Arial"/>
      <w:i/>
      <w:iCs/>
      <w:color w:val="000000"/>
      <w:spacing w:val="0"/>
      <w:w w:val="100"/>
      <w:position w:val="0"/>
      <w:sz w:val="23"/>
      <w:szCs w:val="23"/>
      <w:lang w:val="en-US" w:eastAsia="en-US" w:bidi="en-US"/>
    </w:rPr>
  </w:style>
  <w:style w:type="character" w:customStyle="1" w:styleId="6">
    <w:name w:val="Основной текст (6)_"/>
    <w:basedOn w:val="a0"/>
    <w:link w:val="60"/>
    <w:rsid w:val="001B21CB"/>
    <w:rPr>
      <w:rFonts w:ascii="Times New Roman" w:eastAsia="Times New Roman" w:hAnsi="Times New Roman" w:cs="Times New Roman"/>
      <w:b/>
      <w:bCs/>
      <w:i/>
      <w:iCs/>
      <w:smallCaps w:val="0"/>
      <w:strike w:val="0"/>
      <w:sz w:val="21"/>
      <w:szCs w:val="21"/>
      <w:u w:val="none"/>
    </w:rPr>
  </w:style>
  <w:style w:type="character" w:customStyle="1" w:styleId="613pt">
    <w:name w:val="Основной текст (6) + 13 pt;Не курсив"/>
    <w:basedOn w:val="6"/>
    <w:rsid w:val="001B21CB"/>
    <w:rPr>
      <w:i/>
      <w:iCs/>
      <w:color w:val="000000"/>
      <w:spacing w:val="0"/>
      <w:w w:val="100"/>
      <w:position w:val="0"/>
      <w:sz w:val="26"/>
      <w:szCs w:val="26"/>
      <w:lang w:val="ru-RU" w:eastAsia="ru-RU" w:bidi="ru-RU"/>
    </w:rPr>
  </w:style>
  <w:style w:type="character" w:customStyle="1" w:styleId="61">
    <w:name w:val="Основной текст (6) + Малые прописные"/>
    <w:basedOn w:val="6"/>
    <w:rsid w:val="001B21CB"/>
    <w:rPr>
      <w:smallCaps/>
      <w:color w:val="000000"/>
      <w:spacing w:val="0"/>
      <w:w w:val="100"/>
      <w:position w:val="0"/>
      <w:lang w:val="en-US" w:eastAsia="en-US" w:bidi="en-US"/>
    </w:rPr>
  </w:style>
  <w:style w:type="paragraph" w:customStyle="1" w:styleId="2">
    <w:name w:val="Основной текст2"/>
    <w:basedOn w:val="a"/>
    <w:link w:val="a4"/>
    <w:rsid w:val="001B21CB"/>
    <w:pPr>
      <w:shd w:val="clear" w:color="auto" w:fill="FFFFFF"/>
      <w:spacing w:after="420" w:line="0" w:lineRule="atLeast"/>
    </w:pPr>
    <w:rPr>
      <w:rFonts w:ascii="Times New Roman" w:eastAsia="Times New Roman" w:hAnsi="Times New Roman" w:cs="Times New Roman"/>
      <w:sz w:val="26"/>
      <w:szCs w:val="26"/>
    </w:rPr>
  </w:style>
  <w:style w:type="paragraph" w:customStyle="1" w:styleId="21">
    <w:name w:val="Основной текст (2)"/>
    <w:basedOn w:val="a"/>
    <w:link w:val="20"/>
    <w:rsid w:val="001B21CB"/>
    <w:pPr>
      <w:shd w:val="clear" w:color="auto" w:fill="FFFFFF"/>
      <w:spacing w:line="0" w:lineRule="atLeast"/>
    </w:pPr>
    <w:rPr>
      <w:rFonts w:ascii="Bookman Old Style" w:eastAsia="Bookman Old Style" w:hAnsi="Bookman Old Style" w:cs="Bookman Old Style"/>
      <w:b/>
      <w:bCs/>
      <w:sz w:val="8"/>
      <w:szCs w:val="8"/>
      <w:lang w:val="en-US" w:eastAsia="en-US" w:bidi="en-US"/>
    </w:rPr>
  </w:style>
  <w:style w:type="paragraph" w:customStyle="1" w:styleId="30">
    <w:name w:val="Основной текст (3)"/>
    <w:basedOn w:val="a"/>
    <w:link w:val="3"/>
    <w:rsid w:val="001B21CB"/>
    <w:pPr>
      <w:shd w:val="clear" w:color="auto" w:fill="FFFFFF"/>
      <w:spacing w:after="300" w:line="322" w:lineRule="exact"/>
      <w:jc w:val="center"/>
    </w:pPr>
    <w:rPr>
      <w:rFonts w:ascii="Times New Roman" w:eastAsia="Times New Roman" w:hAnsi="Times New Roman" w:cs="Times New Roman"/>
      <w:b/>
      <w:bCs/>
      <w:sz w:val="26"/>
      <w:szCs w:val="26"/>
    </w:rPr>
  </w:style>
  <w:style w:type="paragraph" w:customStyle="1" w:styleId="a6">
    <w:name w:val="Колонтитул"/>
    <w:basedOn w:val="a"/>
    <w:link w:val="a5"/>
    <w:rsid w:val="001B21CB"/>
    <w:pPr>
      <w:shd w:val="clear" w:color="auto" w:fill="FFFFFF"/>
      <w:spacing w:line="0" w:lineRule="atLeast"/>
    </w:pPr>
    <w:rPr>
      <w:rFonts w:ascii="Times New Roman" w:eastAsia="Times New Roman" w:hAnsi="Times New Roman" w:cs="Times New Roman"/>
      <w:b/>
      <w:bCs/>
      <w:sz w:val="20"/>
      <w:szCs w:val="20"/>
    </w:rPr>
  </w:style>
  <w:style w:type="paragraph" w:customStyle="1" w:styleId="10">
    <w:name w:val="Заголовок №1"/>
    <w:basedOn w:val="a"/>
    <w:link w:val="1"/>
    <w:rsid w:val="001B21CB"/>
    <w:pPr>
      <w:shd w:val="clear" w:color="auto" w:fill="FFFFFF"/>
      <w:spacing w:before="300" w:line="643" w:lineRule="exact"/>
      <w:ind w:hanging="340"/>
      <w:outlineLvl w:val="0"/>
    </w:pPr>
    <w:rPr>
      <w:rFonts w:ascii="Times New Roman" w:eastAsia="Times New Roman" w:hAnsi="Times New Roman" w:cs="Times New Roman"/>
      <w:b/>
      <w:bCs/>
      <w:sz w:val="26"/>
      <w:szCs w:val="26"/>
    </w:rPr>
  </w:style>
  <w:style w:type="paragraph" w:customStyle="1" w:styleId="40">
    <w:name w:val="Основной текст (4)"/>
    <w:basedOn w:val="a"/>
    <w:link w:val="4"/>
    <w:rsid w:val="001B21CB"/>
    <w:pPr>
      <w:shd w:val="clear" w:color="auto" w:fill="FFFFFF"/>
      <w:spacing w:before="180" w:line="0" w:lineRule="atLeast"/>
      <w:jc w:val="center"/>
    </w:pPr>
    <w:rPr>
      <w:rFonts w:ascii="Arial Narrow" w:eastAsia="Arial Narrow" w:hAnsi="Arial Narrow" w:cs="Arial Narrow"/>
      <w:sz w:val="26"/>
      <w:szCs w:val="26"/>
    </w:rPr>
  </w:style>
  <w:style w:type="paragraph" w:customStyle="1" w:styleId="23">
    <w:name w:val="Заголовок №2"/>
    <w:basedOn w:val="a"/>
    <w:link w:val="22"/>
    <w:rsid w:val="001B21CB"/>
    <w:pPr>
      <w:shd w:val="clear" w:color="auto" w:fill="FFFFFF"/>
      <w:spacing w:before="600" w:line="322" w:lineRule="exact"/>
      <w:jc w:val="both"/>
      <w:outlineLvl w:val="1"/>
    </w:pPr>
    <w:rPr>
      <w:rFonts w:ascii="Times New Roman" w:eastAsia="Times New Roman" w:hAnsi="Times New Roman" w:cs="Times New Roman"/>
      <w:b/>
      <w:bCs/>
      <w:sz w:val="26"/>
      <w:szCs w:val="26"/>
    </w:rPr>
  </w:style>
  <w:style w:type="paragraph" w:customStyle="1" w:styleId="50">
    <w:name w:val="Основной текст (5)"/>
    <w:basedOn w:val="a"/>
    <w:link w:val="5"/>
    <w:rsid w:val="001B21CB"/>
    <w:pPr>
      <w:shd w:val="clear" w:color="auto" w:fill="FFFFFF"/>
      <w:spacing w:before="180" w:line="0" w:lineRule="atLeast"/>
      <w:jc w:val="center"/>
    </w:pPr>
    <w:rPr>
      <w:rFonts w:ascii="Times New Roman" w:eastAsia="Times New Roman" w:hAnsi="Times New Roman" w:cs="Times New Roman"/>
      <w:b/>
      <w:bCs/>
      <w:sz w:val="21"/>
      <w:szCs w:val="21"/>
    </w:rPr>
  </w:style>
  <w:style w:type="paragraph" w:customStyle="1" w:styleId="aa">
    <w:name w:val="Подпись к таблице"/>
    <w:basedOn w:val="a"/>
    <w:link w:val="a9"/>
    <w:rsid w:val="001B21CB"/>
    <w:pPr>
      <w:shd w:val="clear" w:color="auto" w:fill="FFFFFF"/>
      <w:spacing w:line="0" w:lineRule="atLeast"/>
    </w:pPr>
    <w:rPr>
      <w:rFonts w:ascii="Times New Roman" w:eastAsia="Times New Roman" w:hAnsi="Times New Roman" w:cs="Times New Roman"/>
      <w:sz w:val="26"/>
      <w:szCs w:val="26"/>
    </w:rPr>
  </w:style>
  <w:style w:type="paragraph" w:customStyle="1" w:styleId="60">
    <w:name w:val="Основной текст (6)"/>
    <w:basedOn w:val="a"/>
    <w:link w:val="6"/>
    <w:rsid w:val="001B21CB"/>
    <w:pPr>
      <w:shd w:val="clear" w:color="auto" w:fill="FFFFFF"/>
      <w:spacing w:after="360" w:line="0" w:lineRule="atLeast"/>
      <w:jc w:val="both"/>
    </w:pPr>
    <w:rPr>
      <w:rFonts w:ascii="Times New Roman" w:eastAsia="Times New Roman" w:hAnsi="Times New Roman" w:cs="Times New Roman"/>
      <w:b/>
      <w:bCs/>
      <w:i/>
      <w:iCs/>
      <w:sz w:val="21"/>
      <w:szCs w:val="21"/>
    </w:rPr>
  </w:style>
  <w:style w:type="table" w:styleId="ab">
    <w:name w:val="Table Grid"/>
    <w:basedOn w:val="a1"/>
    <w:uiPriority w:val="59"/>
    <w:rsid w:val="00604A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header"/>
    <w:basedOn w:val="a"/>
    <w:link w:val="ad"/>
    <w:uiPriority w:val="99"/>
    <w:unhideWhenUsed/>
    <w:rsid w:val="00DB17CF"/>
    <w:pPr>
      <w:tabs>
        <w:tab w:val="center" w:pos="4677"/>
        <w:tab w:val="right" w:pos="9355"/>
      </w:tabs>
    </w:pPr>
  </w:style>
  <w:style w:type="character" w:customStyle="1" w:styleId="ad">
    <w:name w:val="Верхний колонтитул Знак"/>
    <w:basedOn w:val="a0"/>
    <w:link w:val="ac"/>
    <w:uiPriority w:val="99"/>
    <w:rsid w:val="00DB17CF"/>
    <w:rPr>
      <w:color w:val="000000"/>
    </w:rPr>
  </w:style>
  <w:style w:type="paragraph" w:styleId="ae">
    <w:name w:val="footer"/>
    <w:basedOn w:val="a"/>
    <w:link w:val="af"/>
    <w:uiPriority w:val="99"/>
    <w:unhideWhenUsed/>
    <w:rsid w:val="00DB17CF"/>
    <w:pPr>
      <w:tabs>
        <w:tab w:val="center" w:pos="4677"/>
        <w:tab w:val="right" w:pos="9355"/>
      </w:tabs>
    </w:pPr>
  </w:style>
  <w:style w:type="character" w:customStyle="1" w:styleId="af">
    <w:name w:val="Нижний колонтитул Знак"/>
    <w:basedOn w:val="a0"/>
    <w:link w:val="ae"/>
    <w:uiPriority w:val="99"/>
    <w:rsid w:val="00DB17CF"/>
    <w:rPr>
      <w:color w:val="000000"/>
    </w:rPr>
  </w:style>
  <w:style w:type="paragraph" w:styleId="af0">
    <w:name w:val="Balloon Text"/>
    <w:basedOn w:val="a"/>
    <w:link w:val="af1"/>
    <w:uiPriority w:val="99"/>
    <w:semiHidden/>
    <w:unhideWhenUsed/>
    <w:rsid w:val="00726713"/>
    <w:rPr>
      <w:rFonts w:ascii="Tahoma" w:hAnsi="Tahoma" w:cs="Tahoma"/>
      <w:sz w:val="16"/>
      <w:szCs w:val="16"/>
    </w:rPr>
  </w:style>
  <w:style w:type="character" w:customStyle="1" w:styleId="af1">
    <w:name w:val="Текст выноски Знак"/>
    <w:basedOn w:val="a0"/>
    <w:link w:val="af0"/>
    <w:uiPriority w:val="99"/>
    <w:semiHidden/>
    <w:rsid w:val="00726713"/>
    <w:rPr>
      <w:rFonts w:ascii="Tahoma" w:hAnsi="Tahoma" w:cs="Tahoma"/>
      <w:color w:val="000000"/>
      <w:sz w:val="16"/>
      <w:szCs w:val="16"/>
    </w:rPr>
  </w:style>
  <w:style w:type="paragraph" w:styleId="af2">
    <w:name w:val="No Spacing"/>
    <w:uiPriority w:val="1"/>
    <w:qFormat/>
    <w:rsid w:val="00554040"/>
    <w:pPr>
      <w:widowControl w:val="0"/>
    </w:pPr>
    <w:rPr>
      <w:color w:val="000000"/>
      <w:sz w:val="24"/>
      <w:szCs w:val="24"/>
      <w:lang w:bidi="ru-RU"/>
    </w:rPr>
  </w:style>
  <w:style w:type="paragraph" w:styleId="af3">
    <w:name w:val="List Paragraph"/>
    <w:basedOn w:val="a"/>
    <w:uiPriority w:val="34"/>
    <w:qFormat/>
    <w:rsid w:val="00F54C66"/>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24</Pages>
  <Words>8599</Words>
  <Characters>49016</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УСП</Company>
  <LinksUpToDate>false</LinksUpToDate>
  <CharactersWithSpaces>57501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User2206</dc:creator>
  <cp:keywords/>
  <cp:lastModifiedBy>User2306</cp:lastModifiedBy>
  <cp:revision>6</cp:revision>
  <cp:lastPrinted>2019-01-21T06:50:00Z</cp:lastPrinted>
  <dcterms:created xsi:type="dcterms:W3CDTF">2019-01-24T09:11:00Z</dcterms:created>
  <dcterms:modified xsi:type="dcterms:W3CDTF">2019-01-24T09:15:00Z</dcterms:modified>
</cp:coreProperties>
</file>