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9C" w:rsidRDefault="009B1E56" w:rsidP="004C5B9C">
      <w:pPr>
        <w:pStyle w:val="a3"/>
        <w:tabs>
          <w:tab w:val="left" w:pos="5670"/>
        </w:tabs>
        <w:ind w:firstLine="0"/>
      </w:pPr>
      <w:r>
        <w:rPr>
          <w:szCs w:val="28"/>
        </w:rPr>
        <w:t xml:space="preserve"> </w:t>
      </w:r>
      <w:r w:rsidR="004C5B9C" w:rsidRPr="00D21554">
        <w:rPr>
          <w:szCs w:val="28"/>
        </w:rPr>
        <w:t xml:space="preserve">        </w:t>
      </w:r>
      <w:r w:rsidR="004C5B9C">
        <w:t xml:space="preserve">                                                                         Приложение</w:t>
      </w:r>
    </w:p>
    <w:p w:rsidR="004C5B9C" w:rsidRPr="00583E93" w:rsidRDefault="004C5B9C" w:rsidP="004C5B9C">
      <w:pPr>
        <w:pStyle w:val="a3"/>
        <w:ind w:firstLine="0"/>
        <w:rPr>
          <w:sz w:val="24"/>
          <w:szCs w:val="24"/>
        </w:rPr>
      </w:pPr>
    </w:p>
    <w:p w:rsidR="004C5B9C" w:rsidRDefault="004C5B9C" w:rsidP="004C5B9C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УТВЕРЖДЕНЫ</w:t>
      </w:r>
    </w:p>
    <w:p w:rsidR="004C5B9C" w:rsidRPr="004F4970" w:rsidRDefault="004C5B9C" w:rsidP="004C5B9C">
      <w:pPr>
        <w:pStyle w:val="ConsPlusNormal"/>
        <w:widowControl/>
        <w:tabs>
          <w:tab w:val="left" w:pos="5387"/>
        </w:tabs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C5B9C" w:rsidRDefault="004C5B9C" w:rsidP="004C5B9C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</w:t>
      </w:r>
    </w:p>
    <w:p w:rsidR="004C5B9C" w:rsidRDefault="004C5B9C" w:rsidP="004C5B9C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города                                                     </w:t>
      </w:r>
    </w:p>
    <w:p w:rsidR="004C5B9C" w:rsidRDefault="004C5B9C" w:rsidP="004C5B9C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Вятские  Поляны</w:t>
      </w:r>
    </w:p>
    <w:p w:rsidR="004C5B9C" w:rsidRDefault="004C5B9C" w:rsidP="004C5B9C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 </w:t>
      </w:r>
      <w:r w:rsidR="003100C9">
        <w:rPr>
          <w:rFonts w:ascii="Times New Roman" w:hAnsi="Times New Roman" w:cs="Times New Roman"/>
          <w:sz w:val="28"/>
          <w:szCs w:val="28"/>
        </w:rPr>
        <w:t>02.05.2024</w:t>
      </w:r>
      <w:r w:rsidR="00855C9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3100C9">
        <w:rPr>
          <w:rFonts w:ascii="Times New Roman" w:hAnsi="Times New Roman" w:cs="Times New Roman"/>
          <w:sz w:val="28"/>
          <w:szCs w:val="28"/>
        </w:rPr>
        <w:t>664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5B9C" w:rsidRDefault="004C5B9C" w:rsidP="004C5B9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C5B9C" w:rsidRDefault="004C5B9C" w:rsidP="004C5B9C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C5B9C" w:rsidRPr="00045DC7" w:rsidRDefault="004C5B9C" w:rsidP="004C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DC7">
        <w:rPr>
          <w:rFonts w:ascii="Times New Roman" w:hAnsi="Times New Roman" w:cs="Times New Roman"/>
          <w:b/>
          <w:sz w:val="28"/>
          <w:szCs w:val="28"/>
        </w:rPr>
        <w:t>Изменения в Примерное положение об оплате труда работников муниципальных образовательных организаций, подведомственных Управлению образования администрации г</w:t>
      </w:r>
      <w:r>
        <w:rPr>
          <w:rFonts w:ascii="Times New Roman" w:hAnsi="Times New Roman" w:cs="Times New Roman"/>
          <w:b/>
          <w:sz w:val="28"/>
          <w:szCs w:val="28"/>
        </w:rPr>
        <w:t>орода</w:t>
      </w:r>
      <w:r w:rsidRPr="00045DC7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</w:p>
    <w:p w:rsidR="004C5B9C" w:rsidRPr="001E32F6" w:rsidRDefault="004C5B9C" w:rsidP="004C5B9C">
      <w:pPr>
        <w:pStyle w:val="ConsPlusNormal"/>
        <w:widowControl/>
        <w:tabs>
          <w:tab w:val="left" w:pos="709"/>
        </w:tabs>
        <w:ind w:firstLine="540"/>
        <w:jc w:val="center"/>
        <w:rPr>
          <w:rFonts w:ascii="Times New Roman" w:hAnsi="Times New Roman" w:cs="Times New Roman"/>
          <w:sz w:val="36"/>
          <w:szCs w:val="36"/>
        </w:rPr>
      </w:pPr>
    </w:p>
    <w:p w:rsidR="004C5B9C" w:rsidRDefault="004C5B9C" w:rsidP="008E1A0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5024D">
        <w:rPr>
          <w:rFonts w:ascii="Times New Roman" w:hAnsi="Times New Roman"/>
          <w:sz w:val="28"/>
          <w:szCs w:val="28"/>
        </w:rPr>
        <w:t>А</w:t>
      </w:r>
      <w:r w:rsidR="00F5024D">
        <w:rPr>
          <w:rFonts w:ascii="Times New Roman" w:hAnsi="Times New Roman" w:cs="Times New Roman"/>
          <w:sz w:val="28"/>
          <w:szCs w:val="28"/>
        </w:rPr>
        <w:t>бзац 7 пункта 8.7 раздела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F5024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6594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Выплаты стимулирующего характера»   изложить в  следующей редакции</w:t>
      </w:r>
      <w:r w:rsidRPr="00565946">
        <w:rPr>
          <w:rFonts w:ascii="Times New Roman" w:hAnsi="Times New Roman" w:cs="Times New Roman"/>
          <w:sz w:val="28"/>
          <w:szCs w:val="28"/>
        </w:rPr>
        <w:t>:</w:t>
      </w:r>
    </w:p>
    <w:p w:rsidR="00F9224F" w:rsidRPr="00875391" w:rsidRDefault="004C5B9C" w:rsidP="00F502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F5024D">
        <w:rPr>
          <w:rFonts w:ascii="Times New Roman" w:hAnsi="Times New Roman" w:cs="Times New Roman"/>
          <w:sz w:val="28"/>
          <w:szCs w:val="28"/>
        </w:rPr>
        <w:t>при награждении</w:t>
      </w:r>
      <w:r w:rsidR="00F9224F" w:rsidRPr="00875391">
        <w:rPr>
          <w:rFonts w:ascii="Times New Roman" w:hAnsi="Times New Roman" w:cs="Times New Roman"/>
          <w:sz w:val="28"/>
          <w:szCs w:val="28"/>
        </w:rPr>
        <w:t xml:space="preserve"> работника отраслевыми наградами, Почетной грамотой или Благодарственным письмом </w:t>
      </w:r>
      <w:proofErr w:type="spellStart"/>
      <w:r w:rsidR="00F9224F" w:rsidRPr="00875391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F9224F" w:rsidRPr="00875391">
        <w:rPr>
          <w:rFonts w:ascii="Times New Roman" w:hAnsi="Times New Roman" w:cs="Times New Roman"/>
          <w:sz w:val="28"/>
          <w:szCs w:val="28"/>
        </w:rPr>
        <w:t xml:space="preserve"> городской Думы, </w:t>
      </w:r>
      <w:r w:rsidR="00A212BD">
        <w:rPr>
          <w:rFonts w:ascii="Times New Roman" w:hAnsi="Times New Roman" w:cs="Times New Roman"/>
          <w:sz w:val="28"/>
          <w:szCs w:val="28"/>
        </w:rPr>
        <w:t xml:space="preserve">Почетной грамотой или  Благодарственным письмом главы города Вятские Поляны, </w:t>
      </w:r>
      <w:r w:rsidR="00F9224F" w:rsidRPr="00875391">
        <w:rPr>
          <w:rFonts w:ascii="Times New Roman" w:hAnsi="Times New Roman" w:cs="Times New Roman"/>
          <w:sz w:val="28"/>
          <w:szCs w:val="28"/>
        </w:rPr>
        <w:t>Почетной грамотой или Благодарственным письмом администрации города</w:t>
      </w:r>
      <w:r w:rsidR="00A212BD">
        <w:rPr>
          <w:rFonts w:ascii="Times New Roman" w:hAnsi="Times New Roman" w:cs="Times New Roman"/>
          <w:sz w:val="28"/>
          <w:szCs w:val="28"/>
        </w:rPr>
        <w:t xml:space="preserve"> </w:t>
      </w:r>
      <w:r w:rsidR="00F9224F" w:rsidRPr="00875391">
        <w:rPr>
          <w:rFonts w:ascii="Times New Roman" w:hAnsi="Times New Roman" w:cs="Times New Roman"/>
          <w:sz w:val="28"/>
          <w:szCs w:val="28"/>
        </w:rPr>
        <w:t xml:space="preserve">Вятские </w:t>
      </w:r>
      <w:r w:rsidR="00F9224F">
        <w:rPr>
          <w:rFonts w:ascii="Times New Roman" w:hAnsi="Times New Roman" w:cs="Times New Roman"/>
          <w:sz w:val="28"/>
          <w:szCs w:val="28"/>
        </w:rPr>
        <w:t xml:space="preserve"> </w:t>
      </w:r>
      <w:r w:rsidR="00F9224F" w:rsidRPr="00875391">
        <w:rPr>
          <w:rFonts w:ascii="Times New Roman" w:hAnsi="Times New Roman" w:cs="Times New Roman"/>
          <w:sz w:val="28"/>
          <w:szCs w:val="28"/>
        </w:rPr>
        <w:t>Поляны,</w:t>
      </w:r>
      <w:r w:rsidR="00F9224F">
        <w:rPr>
          <w:rFonts w:ascii="Times New Roman" w:hAnsi="Times New Roman" w:cs="Times New Roman"/>
          <w:sz w:val="28"/>
          <w:szCs w:val="28"/>
        </w:rPr>
        <w:t xml:space="preserve">  </w:t>
      </w:r>
      <w:r w:rsidR="00F9224F" w:rsidRPr="00875391">
        <w:rPr>
          <w:rFonts w:ascii="Times New Roman" w:hAnsi="Times New Roman" w:cs="Times New Roman"/>
          <w:sz w:val="28"/>
          <w:szCs w:val="28"/>
        </w:rPr>
        <w:t xml:space="preserve"> при</w:t>
      </w:r>
      <w:r w:rsidR="00F9224F">
        <w:rPr>
          <w:rFonts w:ascii="Times New Roman" w:hAnsi="Times New Roman" w:cs="Times New Roman"/>
          <w:sz w:val="28"/>
          <w:szCs w:val="28"/>
        </w:rPr>
        <w:t xml:space="preserve">  </w:t>
      </w:r>
      <w:r w:rsidR="00F9224F" w:rsidRPr="00875391">
        <w:rPr>
          <w:rFonts w:ascii="Times New Roman" w:hAnsi="Times New Roman" w:cs="Times New Roman"/>
          <w:sz w:val="28"/>
          <w:szCs w:val="28"/>
        </w:rPr>
        <w:t>поощрении</w:t>
      </w:r>
      <w:r w:rsidR="00A212BD">
        <w:rPr>
          <w:rFonts w:ascii="Times New Roman" w:hAnsi="Times New Roman" w:cs="Times New Roman"/>
          <w:sz w:val="28"/>
          <w:szCs w:val="28"/>
        </w:rPr>
        <w:t xml:space="preserve"> </w:t>
      </w:r>
      <w:r w:rsidR="00F9224F" w:rsidRPr="00875391">
        <w:rPr>
          <w:rFonts w:ascii="Times New Roman" w:hAnsi="Times New Roman" w:cs="Times New Roman"/>
          <w:sz w:val="28"/>
          <w:szCs w:val="28"/>
        </w:rPr>
        <w:t>работника</w:t>
      </w:r>
      <w:r w:rsidR="00A212BD">
        <w:rPr>
          <w:rFonts w:ascii="Times New Roman" w:hAnsi="Times New Roman" w:cs="Times New Roman"/>
          <w:sz w:val="28"/>
          <w:szCs w:val="28"/>
        </w:rPr>
        <w:t xml:space="preserve"> о</w:t>
      </w:r>
      <w:r w:rsidR="00F9224F" w:rsidRPr="00875391">
        <w:rPr>
          <w:rFonts w:ascii="Times New Roman" w:hAnsi="Times New Roman" w:cs="Times New Roman"/>
          <w:sz w:val="28"/>
          <w:szCs w:val="28"/>
        </w:rPr>
        <w:t>рганами государственной власти Кировской области, при поощрении Президентом РФ, Правительством РФ</w:t>
      </w:r>
      <w:r w:rsidR="00F5024D">
        <w:rPr>
          <w:rFonts w:ascii="Times New Roman" w:hAnsi="Times New Roman" w:cs="Times New Roman"/>
          <w:sz w:val="28"/>
          <w:szCs w:val="28"/>
        </w:rPr>
        <w:t>, иные награждения и поощрения»</w:t>
      </w:r>
      <w:r w:rsidR="00F9224F" w:rsidRPr="00875391">
        <w:rPr>
          <w:rFonts w:ascii="Times New Roman" w:hAnsi="Times New Roman" w:cs="Times New Roman"/>
          <w:sz w:val="28"/>
          <w:szCs w:val="28"/>
        </w:rPr>
        <w:t>.</w:t>
      </w:r>
    </w:p>
    <w:p w:rsidR="004C5B9C" w:rsidRPr="00D21554" w:rsidRDefault="00F9224F" w:rsidP="00F5024D">
      <w:pPr>
        <w:pStyle w:val="ConsPlusNormal"/>
        <w:tabs>
          <w:tab w:val="left" w:pos="709"/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39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C5B9C" w:rsidRPr="00D21554">
        <w:rPr>
          <w:rFonts w:ascii="Times New Roman" w:hAnsi="Times New Roman" w:cs="Times New Roman"/>
          <w:sz w:val="28"/>
          <w:szCs w:val="28"/>
        </w:rPr>
        <w:t xml:space="preserve">.  Пункт 1 раздела </w:t>
      </w:r>
      <w:r w:rsidR="004C5B9C" w:rsidRPr="00D2155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C5B9C" w:rsidRPr="00D21554">
        <w:rPr>
          <w:rFonts w:ascii="Times New Roman" w:hAnsi="Times New Roman" w:cs="Times New Roman"/>
          <w:sz w:val="28"/>
          <w:szCs w:val="28"/>
        </w:rPr>
        <w:t xml:space="preserve"> «Другие вопросы оплаты труда» изложить в </w:t>
      </w:r>
      <w:r w:rsidR="004C5B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C5B9C" w:rsidRPr="00D21554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4C5B9C" w:rsidRDefault="004C5B9C" w:rsidP="008E1A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1554">
        <w:rPr>
          <w:rFonts w:ascii="Times New Roman" w:hAnsi="Times New Roman"/>
          <w:sz w:val="28"/>
          <w:szCs w:val="28"/>
        </w:rPr>
        <w:t xml:space="preserve">  «1. </w:t>
      </w:r>
      <w:r>
        <w:rPr>
          <w:rFonts w:ascii="Times New Roman" w:hAnsi="Times New Roman"/>
          <w:sz w:val="28"/>
          <w:szCs w:val="28"/>
        </w:rPr>
        <w:t>Должности, включаемые в штатное расписание организаций, должны соответствовать уставным целям организаций.</w:t>
      </w:r>
    </w:p>
    <w:p w:rsidR="004C5B9C" w:rsidRPr="00D21554" w:rsidRDefault="004C5B9C" w:rsidP="008E1A0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1554">
        <w:rPr>
          <w:rFonts w:ascii="Times New Roman" w:hAnsi="Times New Roman"/>
          <w:sz w:val="28"/>
          <w:szCs w:val="28"/>
        </w:rPr>
        <w:t xml:space="preserve">  Штатное расписание организации  утверждается руководителем данной организации по согласованию с главным распорядителем средств городского бюджета.</w:t>
      </w:r>
    </w:p>
    <w:p w:rsidR="00F5024D" w:rsidRDefault="004C5B9C" w:rsidP="008E1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D21554">
        <w:rPr>
          <w:rFonts w:ascii="Times New Roman" w:hAnsi="Times New Roman"/>
          <w:sz w:val="28"/>
          <w:szCs w:val="28"/>
        </w:rPr>
        <w:t xml:space="preserve">  На работников, выполняющих преподавательскую работу, дополнительно составляется тарификационный список</w:t>
      </w:r>
      <w:proofErr w:type="gramStart"/>
      <w:r w:rsidRPr="00D21554">
        <w:rPr>
          <w:rFonts w:ascii="Times New Roman" w:hAnsi="Times New Roman"/>
          <w:sz w:val="28"/>
          <w:szCs w:val="28"/>
        </w:rPr>
        <w:t>.»</w:t>
      </w:r>
      <w:r w:rsidRPr="00D21554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</w:p>
    <w:p w:rsidR="004C5B9C" w:rsidRPr="00D21554" w:rsidRDefault="00F5024D" w:rsidP="008E1A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___________</w:t>
      </w:r>
      <w:r w:rsidR="004C5B9C" w:rsidRPr="00D21554">
        <w:rPr>
          <w:rFonts w:ascii="Times New Roman" w:hAnsi="Times New Roman"/>
          <w:b/>
          <w:sz w:val="28"/>
          <w:szCs w:val="28"/>
        </w:rPr>
        <w:t xml:space="preserve">      </w:t>
      </w:r>
      <w:r w:rsidR="004C5B9C" w:rsidRPr="00D21554">
        <w:rPr>
          <w:rFonts w:ascii="Times New Roman" w:hAnsi="Times New Roman"/>
          <w:sz w:val="28"/>
          <w:szCs w:val="28"/>
        </w:rPr>
        <w:t xml:space="preserve"> </w:t>
      </w:r>
    </w:p>
    <w:p w:rsidR="00C310CE" w:rsidRDefault="00C310CE" w:rsidP="008E1A04">
      <w:pPr>
        <w:spacing w:line="240" w:lineRule="auto"/>
      </w:pPr>
    </w:p>
    <w:sectPr w:rsidR="00C310CE" w:rsidSect="00C31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B9C"/>
    <w:rsid w:val="002007FD"/>
    <w:rsid w:val="0028296B"/>
    <w:rsid w:val="003100C9"/>
    <w:rsid w:val="004C5B9C"/>
    <w:rsid w:val="004F752E"/>
    <w:rsid w:val="0050474D"/>
    <w:rsid w:val="006D709C"/>
    <w:rsid w:val="00764645"/>
    <w:rsid w:val="007D643D"/>
    <w:rsid w:val="00832AE7"/>
    <w:rsid w:val="00855C95"/>
    <w:rsid w:val="00856FCF"/>
    <w:rsid w:val="008B17DE"/>
    <w:rsid w:val="008B19DC"/>
    <w:rsid w:val="008E1A04"/>
    <w:rsid w:val="009B1E56"/>
    <w:rsid w:val="00A212BD"/>
    <w:rsid w:val="00AE1869"/>
    <w:rsid w:val="00C146C0"/>
    <w:rsid w:val="00C310CE"/>
    <w:rsid w:val="00CB52F8"/>
    <w:rsid w:val="00F442AA"/>
    <w:rsid w:val="00F5024D"/>
    <w:rsid w:val="00F9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B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4C5B9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C5B9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E7FBE-E067-4F65-8683-6F5F2748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2024-05-02T10:17:00Z</cp:lastPrinted>
  <dcterms:created xsi:type="dcterms:W3CDTF">2024-05-06T05:18:00Z</dcterms:created>
  <dcterms:modified xsi:type="dcterms:W3CDTF">2024-05-06T05:18:00Z</dcterms:modified>
</cp:coreProperties>
</file>