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098"/>
        <w:gridCol w:w="2103"/>
        <w:gridCol w:w="4154"/>
      </w:tblGrid>
      <w:tr w:rsidR="001F6195" w:rsidTr="001F6195">
        <w:tc>
          <w:tcPr>
            <w:tcW w:w="3098" w:type="dxa"/>
            <w:shd w:val="clear" w:color="auto" w:fill="auto"/>
          </w:tcPr>
          <w:p w:rsidR="001F6195" w:rsidRDefault="001F6195" w:rsidP="00AB7001">
            <w:pPr>
              <w:pStyle w:val="Aacao1cionooiii"/>
              <w:spacing w:after="0" w:line="360" w:lineRule="auto"/>
              <w:ind w:firstLine="0"/>
            </w:pPr>
          </w:p>
        </w:tc>
        <w:tc>
          <w:tcPr>
            <w:tcW w:w="2103" w:type="dxa"/>
            <w:shd w:val="clear" w:color="auto" w:fill="auto"/>
          </w:tcPr>
          <w:p w:rsidR="001F6195" w:rsidRDefault="001F6195" w:rsidP="00AB7001">
            <w:pPr>
              <w:pStyle w:val="Aacao1cionooiii"/>
              <w:spacing w:after="0" w:line="360" w:lineRule="auto"/>
              <w:ind w:firstLine="0"/>
            </w:pPr>
          </w:p>
        </w:tc>
        <w:tc>
          <w:tcPr>
            <w:tcW w:w="4154" w:type="dxa"/>
            <w:shd w:val="clear" w:color="auto" w:fill="auto"/>
          </w:tcPr>
          <w:p w:rsidR="001F6195" w:rsidRDefault="001F6195" w:rsidP="00AB7001">
            <w:pPr>
              <w:pStyle w:val="Aacao1cionooiii"/>
              <w:spacing w:after="0" w:line="360" w:lineRule="auto"/>
              <w:ind w:firstLine="0"/>
            </w:pPr>
            <w:r>
              <w:t>Приложение №1</w:t>
            </w:r>
          </w:p>
          <w:p w:rsidR="001F6195" w:rsidRDefault="001F6195" w:rsidP="00AB7001">
            <w:pPr>
              <w:pStyle w:val="Aacao1cionooiii"/>
              <w:spacing w:after="0" w:line="360" w:lineRule="auto"/>
              <w:ind w:firstLine="0"/>
            </w:pPr>
            <w:r>
              <w:t>УТВЕРЖДЕН</w:t>
            </w:r>
          </w:p>
          <w:p w:rsidR="001F6195" w:rsidRDefault="001F6195" w:rsidP="00AB7001">
            <w:pPr>
              <w:pStyle w:val="Aacao1cionooiii"/>
              <w:spacing w:after="0" w:line="240" w:lineRule="auto"/>
              <w:ind w:firstLine="0"/>
            </w:pPr>
            <w:r>
              <w:t xml:space="preserve">постановлением администрации города Вятские Поляны </w:t>
            </w:r>
          </w:p>
          <w:p w:rsidR="001F6195" w:rsidRDefault="001F6195" w:rsidP="00DE56E7">
            <w:pPr>
              <w:pStyle w:val="Aacao1cionooiii"/>
              <w:spacing w:after="0" w:line="240" w:lineRule="auto"/>
              <w:ind w:firstLine="0"/>
            </w:pPr>
            <w:r>
              <w:t xml:space="preserve">от </w:t>
            </w:r>
            <w:r w:rsidR="00DE56E7">
              <w:t xml:space="preserve">21.05.2019 </w:t>
            </w:r>
            <w:r>
              <w:t xml:space="preserve"> №</w:t>
            </w:r>
            <w:r w:rsidR="00DE56E7">
              <w:t xml:space="preserve"> 681</w:t>
            </w:r>
          </w:p>
        </w:tc>
      </w:tr>
    </w:tbl>
    <w:p w:rsidR="001F6195" w:rsidRDefault="001F6195" w:rsidP="001F6195">
      <w:pPr>
        <w:pStyle w:val="Aacao1cionooiii"/>
        <w:spacing w:after="0" w:line="360" w:lineRule="auto"/>
        <w:ind w:firstLine="0"/>
      </w:pPr>
    </w:p>
    <w:p w:rsidR="001F6195" w:rsidRDefault="001F6195" w:rsidP="001F6195">
      <w:pPr>
        <w:pStyle w:val="Aacao1cionooiii"/>
        <w:spacing w:after="0" w:line="240" w:lineRule="auto"/>
        <w:ind w:firstLine="0"/>
        <w:jc w:val="center"/>
        <w:rPr>
          <w:b/>
        </w:rPr>
      </w:pPr>
    </w:p>
    <w:p w:rsidR="001F6195" w:rsidRPr="00680DC8" w:rsidRDefault="001F6195" w:rsidP="001F6195">
      <w:pPr>
        <w:pStyle w:val="Aacao1cionooiii"/>
        <w:spacing w:after="0" w:line="240" w:lineRule="auto"/>
        <w:ind w:firstLine="0"/>
        <w:jc w:val="center"/>
        <w:rPr>
          <w:b/>
        </w:rPr>
      </w:pPr>
      <w:r w:rsidRPr="00680DC8">
        <w:rPr>
          <w:b/>
        </w:rPr>
        <w:t xml:space="preserve">Состав </w:t>
      </w:r>
    </w:p>
    <w:p w:rsidR="001F6195" w:rsidRDefault="001F6195" w:rsidP="001F6195">
      <w:pPr>
        <w:pStyle w:val="Aacao1cionooiii"/>
        <w:spacing w:after="0" w:line="240" w:lineRule="auto"/>
        <w:ind w:firstLine="0"/>
        <w:jc w:val="center"/>
        <w:rPr>
          <w:b/>
          <w:szCs w:val="28"/>
        </w:rPr>
      </w:pPr>
      <w:r w:rsidRPr="00680DC8">
        <w:rPr>
          <w:b/>
          <w:szCs w:val="28"/>
        </w:rPr>
        <w:t>комиссии по</w:t>
      </w:r>
      <w:r>
        <w:rPr>
          <w:b/>
          <w:szCs w:val="28"/>
        </w:rPr>
        <w:t xml:space="preserve"> организации</w:t>
      </w:r>
      <w:r w:rsidRPr="00680DC8">
        <w:rPr>
          <w:b/>
          <w:szCs w:val="28"/>
        </w:rPr>
        <w:t xml:space="preserve"> проведени</w:t>
      </w:r>
      <w:r>
        <w:rPr>
          <w:b/>
          <w:szCs w:val="28"/>
        </w:rPr>
        <w:t>я</w:t>
      </w:r>
      <w:r w:rsidRPr="00680DC8">
        <w:rPr>
          <w:b/>
          <w:szCs w:val="28"/>
        </w:rPr>
        <w:t xml:space="preserve"> Всероссийской переписи населения 2020 года на территории города Вятские Поляны</w:t>
      </w:r>
    </w:p>
    <w:p w:rsidR="001F6195" w:rsidRDefault="001F6195" w:rsidP="001F6195">
      <w:pPr>
        <w:pStyle w:val="Aacao1cionooiii"/>
        <w:spacing w:after="0" w:line="240" w:lineRule="auto"/>
        <w:ind w:firstLine="0"/>
        <w:jc w:val="center"/>
        <w:rPr>
          <w:b/>
        </w:rPr>
      </w:pPr>
    </w:p>
    <w:p w:rsidR="00AB7001" w:rsidRPr="00680DC8" w:rsidRDefault="00AB7001" w:rsidP="001F6195">
      <w:pPr>
        <w:pStyle w:val="Aacao1cionooiii"/>
        <w:spacing w:after="0" w:line="240" w:lineRule="auto"/>
        <w:ind w:firstLine="0"/>
        <w:jc w:val="center"/>
        <w:rPr>
          <w:b/>
        </w:rPr>
      </w:pPr>
    </w:p>
    <w:tbl>
      <w:tblPr>
        <w:tblW w:w="9606" w:type="dxa"/>
        <w:tblLook w:val="04A0"/>
      </w:tblPr>
      <w:tblGrid>
        <w:gridCol w:w="3936"/>
        <w:gridCol w:w="5670"/>
      </w:tblGrid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ЛЕБЕДИНЦЕВА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Елена Сергеевна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‒ первый заместитель главы администрации города, председатель комиссии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 xml:space="preserve">СЕРОШТАН 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Светлана Анатольевна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‒ начальник управления экономического развития города и информационных систем, заместитель председателя комиссии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БАТАКОВ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Петр Борисович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‒ консультант главы города</w:t>
            </w: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ГРИГОРЬЕВА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Оксана Васильевна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‒ начальник Управления по делам муниципальной собственности города Вятские Поляны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ГУБАНОВА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Ирина Евгеньевна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заведующий отделом архитектуры</w:t>
            </w: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ВАРАНКИН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Вадим Викторович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‒ начальник Межмуниципального отдела Министерства внутренних дел Российской Федерации «Вятскополянский (по согласованию)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КАЗАНЦЕВА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Светлана Анатольевна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управляющий делами администрации города Вятские Поляны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МАРЬИНА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Наталья Павловна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начальник управления правового, документационного, кадрового обеспечения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МЕРЗЛЯКОВА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Елена Леонидовна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начальник Управления образования</w:t>
            </w: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lastRenderedPageBreak/>
              <w:t>ОВЧИННИКОВ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Денис Валентинович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 xml:space="preserve">директор - Главный редактор </w:t>
            </w:r>
            <w:r w:rsidRPr="00C83475">
              <w:rPr>
                <w:rFonts w:ascii="Times New Roman" w:hAnsi="Times New Roman"/>
                <w:sz w:val="28"/>
                <w:szCs w:val="28"/>
              </w:rPr>
              <w:t xml:space="preserve">Кировского областного государственного автономного учреждения </w:t>
            </w:r>
            <w:r w:rsidRPr="00563AE8">
              <w:rPr>
                <w:rFonts w:ascii="Times New Roman" w:hAnsi="Times New Roman"/>
                <w:sz w:val="28"/>
                <w:szCs w:val="28"/>
              </w:rPr>
              <w:t>"Издательский дом "Южный"</w:t>
            </w:r>
            <w:r w:rsidRPr="00C834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ПОНОМАРЕВ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Олег Леонидович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‒</w:t>
            </w:r>
            <w:r w:rsidRPr="00C83475">
              <w:rPr>
                <w:rFonts w:ascii="Times New Roman" w:hAnsi="Times New Roman"/>
                <w:sz w:val="28"/>
                <w:szCs w:val="28"/>
              </w:rPr>
              <w:t> 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директор Кировского областного государственного казенного учреждения Центр занятости населения Вятскополянского района (по согласованию)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ПОПЫРИН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Дмитрий Николаевич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‒</w:t>
            </w:r>
            <w:r w:rsidRPr="00C83475">
              <w:rPr>
                <w:rFonts w:ascii="Times New Roman" w:hAnsi="Times New Roman"/>
                <w:sz w:val="28"/>
                <w:szCs w:val="28"/>
              </w:rPr>
              <w:t> 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 xml:space="preserve">начальник </w:t>
            </w:r>
            <w:r w:rsidR="00EB3A64" w:rsidRPr="00EB3A64">
              <w:rPr>
                <w:rFonts w:ascii="Times New Roman" w:hAnsi="Times New Roman"/>
                <w:bCs/>
                <w:sz w:val="28"/>
                <w:szCs w:val="28"/>
              </w:rPr>
              <w:t>отдела надзорной деятельности и профилактической работы Вятскополянского района и города Вятские Поляны управления надзорной деятельности и профилактической работы Главного управления МЧС</w:t>
            </w:r>
            <w:r w:rsidR="00EB3A64">
              <w:rPr>
                <w:rFonts w:cs="Calibri"/>
                <w:color w:val="333333"/>
                <w:shd w:val="clear" w:color="auto" w:fill="FFFFFF"/>
              </w:rPr>
              <w:t xml:space="preserve"> 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по Кировской области (по согласованию)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РУБИНОВИЧ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Ольга Юрьевна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начальник управления по взаимодействию с представительным органом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УМРИЛОВА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Надежда Валерьевна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руководитель Вятскополянского подразделения Малмыжского межрайонного отдела ЗАГС (по согласованию)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ФИЛИМОНОВА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Наталья Георгиевна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>‒ заведующий отделом – главный бухгалтер отдела бухгалтерского учета и отчетности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ЧЕРНЫШЕВ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Владимир Владимирович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 xml:space="preserve">‒ начальник межмуниципального отдела по Вятскополянскому, Малмыжскому районам Управления Росреестра по Кировской области 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</w:p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95" w:rsidRPr="00C83475" w:rsidTr="00AB7001">
        <w:tc>
          <w:tcPr>
            <w:tcW w:w="3936" w:type="dxa"/>
            <w:shd w:val="clear" w:color="auto" w:fill="auto"/>
          </w:tcPr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ЧЕРНЫШЕВА</w:t>
            </w:r>
          </w:p>
          <w:p w:rsidR="001F6195" w:rsidRPr="00C83475" w:rsidRDefault="001F6195" w:rsidP="00AB7001">
            <w:pPr>
              <w:pStyle w:val="Aacao1cionooiii"/>
              <w:spacing w:after="0" w:line="240" w:lineRule="auto"/>
              <w:ind w:firstLine="0"/>
              <w:rPr>
                <w:szCs w:val="28"/>
              </w:rPr>
            </w:pPr>
            <w:r w:rsidRPr="00C83475">
              <w:rPr>
                <w:szCs w:val="28"/>
              </w:rPr>
              <w:t>Лидия Дмитриевна</w:t>
            </w:r>
          </w:p>
        </w:tc>
        <w:tc>
          <w:tcPr>
            <w:tcW w:w="5670" w:type="dxa"/>
            <w:shd w:val="clear" w:color="auto" w:fill="auto"/>
          </w:tcPr>
          <w:p w:rsidR="001F6195" w:rsidRPr="00C83475" w:rsidRDefault="001F6195" w:rsidP="00AB70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475">
              <w:rPr>
                <w:rFonts w:ascii="Times New Roman" w:hAnsi="Times New Roman"/>
                <w:sz w:val="28"/>
                <w:szCs w:val="28"/>
              </w:rPr>
              <w:t xml:space="preserve">‒ уполномоченный Всероссийской переписи населения 2020 по городу Вятские Поляны Кировской области </w:t>
            </w:r>
            <w:r w:rsidRPr="00C83475">
              <w:rPr>
                <w:rFonts w:ascii="Times New Roman" w:hAnsi="Times New Roman"/>
                <w:bCs/>
                <w:sz w:val="28"/>
                <w:szCs w:val="28"/>
              </w:rPr>
              <w:t>(по согласованию)</w:t>
            </w:r>
          </w:p>
        </w:tc>
      </w:tr>
    </w:tbl>
    <w:p w:rsidR="001F6195" w:rsidRDefault="001F6195" w:rsidP="001F6195">
      <w:pPr>
        <w:pStyle w:val="Aacao1cionooiii"/>
        <w:spacing w:after="0" w:line="360" w:lineRule="auto"/>
        <w:ind w:firstLine="0"/>
      </w:pPr>
    </w:p>
    <w:p w:rsidR="001F6195" w:rsidRDefault="001F6195" w:rsidP="001F6195">
      <w:pPr>
        <w:pStyle w:val="Aacao1cionooiii"/>
        <w:spacing w:after="0" w:line="360" w:lineRule="auto"/>
        <w:ind w:firstLine="0"/>
        <w:jc w:val="center"/>
      </w:pPr>
      <w:r>
        <w:t>____________________</w:t>
      </w:r>
    </w:p>
    <w:p w:rsidR="001F6195" w:rsidRDefault="001F6195" w:rsidP="001F6195">
      <w:pPr>
        <w:pStyle w:val="Aacao1cionooiii"/>
        <w:spacing w:after="0" w:line="360" w:lineRule="auto"/>
        <w:ind w:firstLine="0"/>
      </w:pPr>
    </w:p>
    <w:p w:rsidR="00AB7001" w:rsidRDefault="00AB7001"/>
    <w:sectPr w:rsidR="00AB7001" w:rsidSect="00AB7001">
      <w:headerReference w:type="default" r:id="rId6"/>
      <w:pgSz w:w="11906" w:h="16838"/>
      <w:pgMar w:top="1135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6CB" w:rsidRDefault="003E56CB">
      <w:pPr>
        <w:spacing w:after="0" w:line="240" w:lineRule="auto"/>
      </w:pPr>
      <w:r>
        <w:separator/>
      </w:r>
    </w:p>
  </w:endnote>
  <w:endnote w:type="continuationSeparator" w:id="1">
    <w:p w:rsidR="003E56CB" w:rsidRDefault="003E5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6CB" w:rsidRDefault="003E56CB">
      <w:pPr>
        <w:spacing w:after="0" w:line="240" w:lineRule="auto"/>
      </w:pPr>
      <w:r>
        <w:separator/>
      </w:r>
    </w:p>
  </w:footnote>
  <w:footnote w:type="continuationSeparator" w:id="1">
    <w:p w:rsidR="003E56CB" w:rsidRDefault="003E5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01" w:rsidRDefault="00AB7001" w:rsidP="00AB7001">
    <w:pPr>
      <w:pStyle w:val="a3"/>
      <w:jc w:val="center"/>
    </w:pPr>
    <w:fldSimple w:instr="PAGE   \* MERGEFORMAT">
      <w:r w:rsidR="007A497F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195"/>
    <w:rsid w:val="001F6195"/>
    <w:rsid w:val="003E56CB"/>
    <w:rsid w:val="004E5516"/>
    <w:rsid w:val="007A497F"/>
    <w:rsid w:val="00AB7001"/>
    <w:rsid w:val="00B22DE7"/>
    <w:rsid w:val="00B9733B"/>
    <w:rsid w:val="00DE56E7"/>
    <w:rsid w:val="00EB3A64"/>
    <w:rsid w:val="00EF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195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rsid w:val="001F6195"/>
    <w:rPr>
      <w:rFonts w:ascii="Calibri" w:eastAsia="Calibri" w:hAnsi="Calibri" w:cs="Times New Roman"/>
    </w:rPr>
  </w:style>
  <w:style w:type="paragraph" w:customStyle="1" w:styleId="Aacao1cionooiii">
    <w:name w:val="Aacao1 c ionooiii"/>
    <w:basedOn w:val="a"/>
    <w:rsid w:val="001F6195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dcterms:created xsi:type="dcterms:W3CDTF">2019-05-27T08:11:00Z</dcterms:created>
  <dcterms:modified xsi:type="dcterms:W3CDTF">2019-05-27T08:11:00Z</dcterms:modified>
</cp:coreProperties>
</file>