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54" w:rsidRDefault="00180454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  <w:r w:rsidR="00B2257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УТВЕРЖДЕН</w:t>
      </w:r>
      <w:proofErr w:type="gramEnd"/>
    </w:p>
    <w:p w:rsidR="00180454" w:rsidRDefault="0018045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постановлением 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города Вятские Поляны</w:t>
      </w:r>
    </w:p>
    <w:p w:rsidR="00180454" w:rsidRDefault="0018045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Кировской области</w:t>
      </w:r>
    </w:p>
    <w:p w:rsidR="00180454" w:rsidRDefault="00180454">
      <w:pPr>
        <w:ind w:right="-15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1F778A">
        <w:t>04.05.2018</w:t>
      </w:r>
      <w:r>
        <w:t xml:space="preserve">  №</w:t>
      </w:r>
      <w:r w:rsidR="001F778A">
        <w:t xml:space="preserve"> 739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 xml:space="preserve">на 2018 год </w:t>
      </w:r>
      <w:r>
        <w:rPr>
          <w:b/>
          <w:bCs/>
        </w:rPr>
        <w:t xml:space="preserve">реализации </w:t>
      </w:r>
    </w:p>
    <w:p w:rsidR="00180454" w:rsidRDefault="00180454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180454" w:rsidRDefault="00180454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</w:p>
    <w:p w:rsidR="00180454" w:rsidRDefault="00B2257C" w:rsidP="00B2257C">
      <w:pPr>
        <w:tabs>
          <w:tab w:val="center" w:pos="7285"/>
          <w:tab w:val="left" w:pos="8790"/>
        </w:tabs>
        <w:rPr>
          <w:b/>
          <w:bCs/>
        </w:rPr>
      </w:pPr>
      <w:r>
        <w:rPr>
          <w:b/>
          <w:bCs/>
        </w:rPr>
        <w:tab/>
      </w:r>
      <w:r w:rsidR="00180454">
        <w:rPr>
          <w:b/>
          <w:bCs/>
        </w:rPr>
        <w:t>на 2014-2020 годы</w:t>
      </w:r>
    </w:p>
    <w:p w:rsidR="00180454" w:rsidRDefault="00180454">
      <w:pPr>
        <w:jc w:val="center"/>
      </w:pPr>
    </w:p>
    <w:tbl>
      <w:tblPr>
        <w:tblW w:w="0" w:type="auto"/>
        <w:tblInd w:w="76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472"/>
        <w:gridCol w:w="1200"/>
        <w:gridCol w:w="3061"/>
      </w:tblGrid>
      <w:tr w:rsidR="00180454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Ответственный исполнитель</w:t>
            </w:r>
          </w:p>
          <w:p w:rsidR="00180454" w:rsidRDefault="00180454">
            <w:pPr>
              <w:pStyle w:val="a9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 xml:space="preserve">Срок </w:t>
            </w:r>
          </w:p>
          <w:p w:rsidR="00180454" w:rsidRDefault="00180454">
            <w:pPr>
              <w:pStyle w:val="a9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Источники</w:t>
            </w:r>
          </w:p>
          <w:p w:rsidR="00180454" w:rsidRDefault="00180454">
            <w:pPr>
              <w:pStyle w:val="a9"/>
              <w:jc w:val="center"/>
            </w:pPr>
            <w:r>
              <w:t>финансирования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Финансирование на 201</w:t>
            </w:r>
            <w:r w:rsidR="00E5342E">
              <w:t>8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180454" w:rsidRDefault="00180454">
            <w:pPr>
              <w:pStyle w:val="a9"/>
              <w:snapToGrid w:val="0"/>
              <w:jc w:val="center"/>
            </w:pPr>
            <w:r>
              <w:t>тыс. рублей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Ожидаемый</w:t>
            </w:r>
          </w:p>
          <w:p w:rsidR="00180454" w:rsidRDefault="00180454">
            <w:pPr>
              <w:pStyle w:val="a9"/>
              <w:jc w:val="center"/>
            </w:pPr>
            <w:r>
              <w:t xml:space="preserve">результат реализации </w:t>
            </w:r>
          </w:p>
          <w:p w:rsidR="00180454" w:rsidRDefault="00180454">
            <w:pPr>
              <w:pStyle w:val="a9"/>
              <w:jc w:val="center"/>
            </w:pPr>
            <w:r>
              <w:t>мероприятия муниципальной программы</w:t>
            </w:r>
          </w:p>
          <w:p w:rsidR="00180454" w:rsidRDefault="00180454">
            <w:pPr>
              <w:pStyle w:val="a9"/>
              <w:jc w:val="center"/>
              <w:rPr>
                <w:sz w:val="22"/>
                <w:szCs w:val="22"/>
                <w:vertAlign w:val="superscript"/>
              </w:rPr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180454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начало</w:t>
            </w:r>
          </w:p>
          <w:p w:rsidR="00180454" w:rsidRDefault="00180454">
            <w:pPr>
              <w:pStyle w:val="a9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</w:pPr>
            <w:r>
              <w:t>окончание</w:t>
            </w:r>
          </w:p>
          <w:p w:rsidR="00180454" w:rsidRDefault="00180454">
            <w:pPr>
              <w:pStyle w:val="a9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rPr>
          <w:trHeight w:val="368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E5342E" w:rsidP="00F81827">
            <w:pPr>
              <w:snapToGrid w:val="0"/>
              <w:jc w:val="center"/>
            </w:pPr>
            <w:r>
              <w:t>29428,2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180454">
        <w:trPr>
          <w:trHeight w:val="527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федераль</w:t>
            </w:r>
            <w:proofErr w:type="spellEnd"/>
          </w:p>
          <w:p w:rsidR="00180454" w:rsidRDefault="00180454">
            <w:pPr>
              <w:pStyle w:val="a9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ный</w:t>
            </w:r>
            <w:proofErr w:type="spellEnd"/>
            <w:r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E5342E">
            <w:pPr>
              <w:snapToGrid w:val="0"/>
              <w:jc w:val="center"/>
            </w:pPr>
            <w:r>
              <w:t>11,9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B2257C" w:rsidP="00B2257C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646,2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740E60">
            <w:pPr>
              <w:snapToGrid w:val="0"/>
              <w:jc w:val="center"/>
            </w:pPr>
            <w:r>
              <w:t>28770,1</w:t>
            </w:r>
          </w:p>
        </w:tc>
        <w:tc>
          <w:tcPr>
            <w:tcW w:w="3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spacing w:line="100" w:lineRule="atLeast"/>
              <w:jc w:val="both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180454" w:rsidRDefault="00180454">
            <w:pPr>
              <w:snapToGrid w:val="0"/>
              <w:spacing w:line="100" w:lineRule="atLeast"/>
              <w:jc w:val="center"/>
            </w:pPr>
            <w:r>
              <w:t xml:space="preserve">Начальник правового </w:t>
            </w:r>
            <w:r>
              <w:lastRenderedPageBreak/>
              <w:t>управления;</w:t>
            </w:r>
          </w:p>
          <w:p w:rsidR="00180454" w:rsidRDefault="00180454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180454" w:rsidRDefault="00180454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Pr="00B2257C" w:rsidRDefault="00B2257C" w:rsidP="00F81827">
            <w:pPr>
              <w:snapToGrid w:val="0"/>
              <w:jc w:val="center"/>
            </w:pPr>
            <w:r>
              <w:t>29320,6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</w:t>
            </w:r>
            <w:r>
              <w:softHyphen/>
              <w:t>ыми служащи</w:t>
            </w:r>
            <w:r>
              <w:softHyphen/>
              <w:t>ми повышения квалификации и профессиональной пере</w:t>
            </w:r>
            <w:r>
              <w:softHyphen/>
              <w:t>подготовки.</w:t>
            </w:r>
          </w:p>
          <w:p w:rsidR="00180454" w:rsidRDefault="00180454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t xml:space="preserve">2. Прохождение </w:t>
            </w:r>
            <w:r>
              <w:lastRenderedPageBreak/>
              <w:t>сотрудника</w:t>
            </w:r>
            <w:r>
              <w:softHyphen/>
              <w:t>ми обучения на семинарах, конференциях, тренингах и др.</w:t>
            </w:r>
          </w:p>
          <w:p w:rsidR="00180454" w:rsidRDefault="00180454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</w:t>
            </w:r>
            <w:r>
              <w:rPr>
                <w:rFonts w:eastAsia="Courier New"/>
                <w:shd w:val="clear" w:color="auto" w:fill="FFFFFF"/>
              </w:rPr>
              <w:softHyphen/>
              <w:t>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180454" w:rsidRDefault="00180454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</w:t>
            </w:r>
            <w:r>
              <w:rPr>
                <w:rFonts w:eastAsia="Courier New"/>
                <w:shd w:val="clear" w:color="auto" w:fill="FFFFFF"/>
              </w:rPr>
              <w:softHyphen/>
              <w:t>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180454" w:rsidRDefault="00180454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180454" w:rsidRDefault="00180454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Style w:val="13pt"/>
                <w:sz w:val="24"/>
                <w:szCs w:val="24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</w:t>
            </w:r>
            <w:r>
              <w:rPr>
                <w:rStyle w:val="13pt"/>
                <w:sz w:val="24"/>
                <w:szCs w:val="24"/>
              </w:rPr>
              <w:softHyphen/>
              <w:t>пальный архив, выдача ар</w:t>
            </w:r>
            <w:r>
              <w:rPr>
                <w:rStyle w:val="13pt"/>
                <w:sz w:val="24"/>
                <w:szCs w:val="24"/>
              </w:rPr>
              <w:softHyphen/>
              <w:t>хивных справок.</w:t>
            </w:r>
          </w:p>
          <w:p w:rsidR="00180454" w:rsidRDefault="00180454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</w:t>
            </w:r>
            <w:r>
              <w:rPr>
                <w:rFonts w:eastAsia="Arial"/>
                <w:shd w:val="clear" w:color="auto" w:fill="FFFFFF"/>
              </w:rPr>
              <w:softHyphen/>
              <w:t>ния непредвиден</w:t>
            </w:r>
            <w:r>
              <w:rPr>
                <w:rFonts w:eastAsia="Arial"/>
                <w:shd w:val="clear" w:color="auto" w:fill="FFFFFF"/>
              </w:rPr>
              <w:softHyphen/>
              <w:t>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180454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B2257C" w:rsidP="00B2257C">
            <w:pPr>
              <w:snapToGrid w:val="0"/>
              <w:jc w:val="center"/>
            </w:pPr>
            <w:r>
              <w:t>646</w:t>
            </w:r>
            <w:r w:rsidR="00180454">
              <w:t>,</w:t>
            </w:r>
            <w:r>
              <w:t>2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180454">
        <w:trPr>
          <w:trHeight w:val="713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Pr="00B2257C" w:rsidRDefault="00180454" w:rsidP="00B2257C">
            <w:pPr>
              <w:snapToGrid w:val="0"/>
              <w:jc w:val="center"/>
            </w:pPr>
            <w:r>
              <w:t>2</w:t>
            </w:r>
            <w:r w:rsidR="00B2257C">
              <w:t>8</w:t>
            </w:r>
            <w:r>
              <w:t>6</w:t>
            </w:r>
            <w:r w:rsidR="00B2257C">
              <w:t>74</w:t>
            </w:r>
            <w:r>
              <w:t>,</w:t>
            </w:r>
            <w:r w:rsidR="00B2257C">
              <w:t>4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180454" w:rsidRDefault="00180454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Отдельное мероприятие «О</w:t>
            </w:r>
            <w:r>
              <w:rPr>
                <w:rFonts w:eastAsia="Arial"/>
                <w:shd w:val="clear" w:color="auto" w:fill="FFFFFF"/>
              </w:rPr>
              <w:t>существление действий, необходимых для оказания социальной помощи насе</w:t>
            </w:r>
            <w:r>
              <w:rPr>
                <w:rFonts w:eastAsia="Arial"/>
                <w:shd w:val="clear" w:color="auto" w:fill="FFFFFF"/>
              </w:rPr>
              <w:softHyphen/>
              <w:t>лению»</w:t>
            </w:r>
            <w:r>
              <w:rPr>
                <w:rFonts w:eastAsia="Arial" w:cs="Arial"/>
                <w:shd w:val="clear" w:color="auto" w:fill="FFFFFF"/>
              </w:rPr>
              <w:t xml:space="preserve">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отчетности;</w:t>
            </w:r>
          </w:p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740E60" w:rsidP="00740E60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38</w:t>
            </w:r>
            <w:r w:rsidR="00180454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  <w:vertAlign w:val="subscript"/>
              </w:rPr>
            </w:pPr>
          </w:p>
        </w:tc>
      </w:tr>
      <w:tr w:rsidR="00180454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AE42E1">
            <w:pPr>
              <w:snapToGrid w:val="0"/>
              <w:jc w:val="center"/>
            </w:pPr>
            <w:r>
              <w:t>0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F81827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38,0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</w:pPr>
          </w:p>
        </w:tc>
      </w:tr>
      <w:tr w:rsidR="00180454">
        <w:tblPrEx>
          <w:tblCellMar>
            <w:top w:w="108" w:type="dxa"/>
            <w:bottom w:w="108" w:type="dxa"/>
          </w:tblCellMar>
        </w:tblPrEx>
        <w:trPr>
          <w:trHeight w:val="2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B2257C" w:rsidP="00B2257C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0454">
              <w:rPr>
                <w:sz w:val="20"/>
                <w:szCs w:val="20"/>
              </w:rPr>
              <w:t>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Осуществление ежемесячной социальной выплаты Почетным гражданам города Вятские Поляны в целях  возмещения расходов по оплате комму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нальных услуг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38,0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Получение Почетными гра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жданами города Вятские Поля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ны возмещения расходов по оплате коммунальных услуг</w:t>
            </w:r>
          </w:p>
        </w:tc>
      </w:tr>
      <w:tr w:rsidR="00180454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«П</w:t>
            </w:r>
            <w:r>
              <w:rPr>
                <w:rFonts w:eastAsia="Courier New"/>
                <w:shd w:val="clear" w:color="auto" w:fill="FFFFFF"/>
              </w:rPr>
              <w:t>роизведение социаль</w:t>
            </w:r>
            <w:r>
              <w:rPr>
                <w:rFonts w:eastAsia="Courier New"/>
                <w:shd w:val="clear" w:color="auto" w:fill="FFFFFF"/>
              </w:rPr>
              <w:softHyphen/>
              <w:t xml:space="preserve">ных </w:t>
            </w:r>
            <w:r>
              <w:rPr>
                <w:rFonts w:eastAsia="Courier New"/>
                <w:shd w:val="clear" w:color="auto" w:fill="FFFFFF"/>
              </w:rPr>
              <w:lastRenderedPageBreak/>
              <w:t>выплат в виде премий для поощрения граждан и трудовых коллективов го</w:t>
            </w:r>
            <w:r>
              <w:rPr>
                <w:rFonts w:eastAsia="Courier New"/>
                <w:shd w:val="clear" w:color="auto" w:fill="FFFFFF"/>
              </w:rPr>
              <w:softHyphen/>
              <w:t>рода Вятские Поляны за высокие результаты трудо</w:t>
            </w:r>
            <w:r>
              <w:rPr>
                <w:rFonts w:eastAsia="Courier New"/>
                <w:shd w:val="clear" w:color="auto" w:fill="FFFFFF"/>
              </w:rPr>
              <w:softHyphen/>
              <w:t>вой и общественной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отчетности;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F81827" w:rsidP="00740E60">
            <w:pPr>
              <w:snapToGrid w:val="0"/>
              <w:jc w:val="center"/>
            </w:pPr>
            <w:r>
              <w:t>0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  <w:vertAlign w:val="subscript"/>
              </w:rPr>
            </w:pPr>
          </w:p>
        </w:tc>
      </w:tr>
      <w:tr w:rsidR="00180454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Осуществление мероприя</w:t>
            </w:r>
            <w:r>
              <w:rPr>
                <w:rFonts w:eastAsia="Arial"/>
                <w:shd w:val="clear" w:color="auto" w:fill="FFFFFF"/>
              </w:rPr>
              <w:softHyphen/>
              <w:t>тий, направленных на осуществление поощрений в соответствии с утвержденной системой поощрения граждан и трудовых коллективов города Вятские Поляны:</w:t>
            </w:r>
          </w:p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присвоение звания «Человек года»;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присвоение звания «По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четный гражданин города»;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Почетным знаком «За заслуги перед городом»;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Почетной грамотой главы города Вятские Поляны;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Благодар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ственным письмом главы города Вятские Поляны;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награждение Почетной грамотой администрации города Вятские Поляны;</w:t>
            </w:r>
          </w:p>
          <w:p w:rsidR="00180454" w:rsidRDefault="00180454">
            <w:pPr>
              <w:pStyle w:val="ConsPlusDocLis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награждение Благодар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ственным письмом адми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нистрации города Вятские Поляны;</w:t>
            </w:r>
          </w:p>
          <w:p w:rsidR="00180454" w:rsidRDefault="00180454">
            <w:pPr>
              <w:pStyle w:val="ConsPlusDocList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ценным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дарком.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F81827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Получение социальной выплаты в виде премии гра</w:t>
            </w:r>
            <w:r>
              <w:rPr>
                <w:rFonts w:eastAsia="Courier New"/>
                <w:shd w:val="clear" w:color="auto" w:fill="FFFFFF"/>
              </w:rPr>
              <w:softHyphen/>
              <w:t>жданами (трудовыми коллек</w:t>
            </w:r>
            <w:r>
              <w:rPr>
                <w:rFonts w:eastAsia="Courier New"/>
                <w:shd w:val="clear" w:color="auto" w:fill="FFFFFF"/>
              </w:rPr>
              <w:softHyphen/>
              <w:t>тивами), в отношении которых в установленном по</w:t>
            </w:r>
            <w:r>
              <w:rPr>
                <w:rFonts w:eastAsia="Courier New"/>
                <w:shd w:val="clear" w:color="auto" w:fill="FFFFFF"/>
              </w:rPr>
              <w:softHyphen/>
              <w:t>рядке принято решение о по</w:t>
            </w:r>
            <w:r>
              <w:rPr>
                <w:rFonts w:eastAsia="Courier New"/>
                <w:shd w:val="clear" w:color="auto" w:fill="FFFFFF"/>
              </w:rPr>
              <w:softHyphen/>
              <w:t>ощрении за высокие результа</w:t>
            </w:r>
            <w:r>
              <w:rPr>
                <w:rFonts w:eastAsia="Courier New"/>
                <w:shd w:val="clear" w:color="auto" w:fill="FFFFFF"/>
              </w:rPr>
              <w:softHyphen/>
              <w:t>ты трудовой и общественной деятельности</w:t>
            </w:r>
          </w:p>
        </w:tc>
      </w:tr>
      <w:tr w:rsidR="00180454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Осуществление ежегодной социальной выплаты </w:t>
            </w:r>
            <w:proofErr w:type="gramStart"/>
            <w:r>
              <w:rPr>
                <w:rFonts w:eastAsia="Arial"/>
                <w:shd w:val="clear" w:color="auto" w:fill="FFFFFF"/>
              </w:rPr>
              <w:t>к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Дню города Почетным гражданам 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01.07.2018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F81827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Осуществление ежегодной социальной выпла</w:t>
            </w:r>
            <w:r>
              <w:rPr>
                <w:rFonts w:eastAsia="Courier New"/>
                <w:shd w:val="clear" w:color="auto" w:fill="FFFFFF"/>
              </w:rPr>
              <w:softHyphen/>
              <w:t xml:space="preserve">ты </w:t>
            </w:r>
            <w:proofErr w:type="gramStart"/>
            <w:r>
              <w:rPr>
                <w:rFonts w:eastAsia="Courier New"/>
                <w:shd w:val="clear" w:color="auto" w:fill="FFFFFF"/>
              </w:rPr>
              <w:t>к</w:t>
            </w:r>
            <w:proofErr w:type="gramEnd"/>
            <w:r>
              <w:rPr>
                <w:rFonts w:eastAsia="Courier New"/>
                <w:shd w:val="clear" w:color="auto" w:fill="FFFFFF"/>
              </w:rPr>
              <w:t xml:space="preserve"> Дню города Почетным гра</w:t>
            </w:r>
            <w:r>
              <w:rPr>
                <w:rFonts w:eastAsia="Courier New"/>
                <w:shd w:val="clear" w:color="auto" w:fill="FFFFFF"/>
              </w:rPr>
              <w:softHyphen/>
              <w:t>ждан города Вятские По</w:t>
            </w:r>
            <w:r>
              <w:rPr>
                <w:rFonts w:eastAsia="Courier New"/>
                <w:shd w:val="clear" w:color="auto" w:fill="FFFFFF"/>
              </w:rPr>
              <w:softHyphen/>
              <w:t>ляны</w:t>
            </w:r>
          </w:p>
        </w:tc>
      </w:tr>
      <w:tr w:rsidR="00180454">
        <w:trPr>
          <w:trHeight w:val="14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180454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54" w:rsidRDefault="00B2257C" w:rsidP="00B2257C">
            <w:pPr>
              <w:snapToGrid w:val="0"/>
              <w:jc w:val="center"/>
            </w:pPr>
            <w:r>
              <w:t>57</w:t>
            </w:r>
            <w:r w:rsidR="00180454">
              <w:t>,</w:t>
            </w:r>
            <w:r>
              <w:t>7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54" w:rsidRDefault="00180454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Взаимодействие с Ассоциа</w:t>
            </w:r>
            <w:r>
              <w:rPr>
                <w:rFonts w:eastAsia="Courier New"/>
                <w:shd w:val="clear" w:color="auto" w:fill="FFFFFF"/>
              </w:rPr>
              <w:softHyphen/>
              <w:t>цией «Совет муниципальных образований Кировской обла</w:t>
            </w:r>
            <w:r>
              <w:rPr>
                <w:rFonts w:eastAsia="Courier New"/>
                <w:shd w:val="clear" w:color="auto" w:fill="FFFFFF"/>
              </w:rPr>
              <w:softHyphen/>
              <w:t>сти» по решению социаль</w:t>
            </w:r>
            <w:r>
              <w:rPr>
                <w:rFonts w:eastAsia="Courier New"/>
                <w:shd w:val="clear" w:color="auto" w:fill="FFFFFF"/>
              </w:rPr>
              <w:softHyphen/>
              <w:t>ных, экономических и иных проблем, связанных с осуще</w:t>
            </w:r>
            <w:r>
              <w:rPr>
                <w:rFonts w:eastAsia="Courier New"/>
                <w:shd w:val="clear" w:color="auto" w:fill="FFFFFF"/>
              </w:rPr>
              <w:softHyphen/>
              <w:t>ствлением местного само</w:t>
            </w:r>
            <w:r>
              <w:rPr>
                <w:rFonts w:eastAsia="Courier New"/>
                <w:shd w:val="clear" w:color="auto" w:fill="FFFFFF"/>
              </w:rPr>
              <w:softHyphen/>
              <w:t>управления в городе Вятские Поляны, обеспечивающее ис</w:t>
            </w:r>
            <w:r>
              <w:rPr>
                <w:rFonts w:eastAsia="Courier New"/>
                <w:shd w:val="clear" w:color="auto" w:fill="FFFFFF"/>
              </w:rPr>
              <w:softHyphen/>
              <w:t>пользование в деятельности администрации города ин</w:t>
            </w:r>
            <w:r>
              <w:rPr>
                <w:rFonts w:eastAsia="Courier New"/>
                <w:shd w:val="clear" w:color="auto" w:fill="FFFFFF"/>
              </w:rPr>
              <w:softHyphen/>
              <w:t>формации и методических рекомендаций по вопросам организации и осуществле</w:t>
            </w:r>
            <w:r>
              <w:rPr>
                <w:rFonts w:eastAsia="Courier New"/>
                <w:shd w:val="clear" w:color="auto" w:fill="FFFFFF"/>
              </w:rPr>
              <w:softHyphen/>
            </w:r>
            <w:r>
              <w:rPr>
                <w:rFonts w:eastAsia="Courier New"/>
                <w:shd w:val="clear" w:color="auto" w:fill="FFFFFF"/>
              </w:rPr>
              <w:lastRenderedPageBreak/>
              <w:t>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  <w:tr w:rsidR="00B2257C" w:rsidTr="00B2257C">
        <w:trPr>
          <w:trHeight w:val="14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AE42E1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autoSpaceDE w:val="0"/>
              <w:snapToGrid w:val="0"/>
              <w:spacing w:line="100" w:lineRule="atLeast"/>
              <w:jc w:val="both"/>
            </w:pPr>
            <w:r>
              <w:t>Отдельное мероприятия «Составление списков присяжных заседателей»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управления по взаимодействию с представительным органом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 w:rsidP="00B2257C">
            <w:pPr>
              <w:snapToGrid w:val="0"/>
            </w:pPr>
            <w:r>
              <w:t>11,9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57C" w:rsidRDefault="00E5342E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t>Внесение изменений и дополнений в списки кандидатов в присяжные заседатели</w:t>
            </w:r>
          </w:p>
        </w:tc>
      </w:tr>
    </w:tbl>
    <w:p w:rsidR="00180454" w:rsidRDefault="00180454">
      <w:pPr>
        <w:autoSpaceDE w:val="0"/>
        <w:spacing w:line="220" w:lineRule="exact"/>
        <w:ind w:firstLine="340"/>
        <w:jc w:val="both"/>
      </w:pPr>
    </w:p>
    <w:p w:rsidR="001F778A" w:rsidRDefault="001F778A">
      <w:pPr>
        <w:autoSpaceDE w:val="0"/>
        <w:spacing w:line="220" w:lineRule="exact"/>
        <w:ind w:firstLine="340"/>
        <w:jc w:val="both"/>
      </w:pPr>
    </w:p>
    <w:p w:rsidR="001F778A" w:rsidRDefault="001F778A">
      <w:pPr>
        <w:autoSpaceDE w:val="0"/>
        <w:spacing w:line="220" w:lineRule="exact"/>
        <w:ind w:firstLine="340"/>
        <w:jc w:val="both"/>
      </w:pPr>
    </w:p>
    <w:p w:rsidR="001F778A" w:rsidRDefault="001F778A">
      <w:pPr>
        <w:autoSpaceDE w:val="0"/>
        <w:spacing w:line="220" w:lineRule="exact"/>
        <w:ind w:firstLine="340"/>
        <w:jc w:val="both"/>
      </w:pPr>
    </w:p>
    <w:p w:rsidR="001F778A" w:rsidRDefault="001F778A">
      <w:pPr>
        <w:autoSpaceDE w:val="0"/>
        <w:spacing w:line="220" w:lineRule="exact"/>
        <w:ind w:firstLine="340"/>
        <w:jc w:val="both"/>
      </w:pPr>
    </w:p>
    <w:p w:rsidR="001F778A" w:rsidRDefault="001F778A" w:rsidP="00710992">
      <w:pPr>
        <w:autoSpaceDE w:val="0"/>
        <w:spacing w:line="220" w:lineRule="exact"/>
        <w:ind w:firstLine="340"/>
      </w:pPr>
    </w:p>
    <w:sectPr w:rsidR="001F778A" w:rsidSect="00A32531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60"/>
    <w:rsid w:val="00151FB4"/>
    <w:rsid w:val="00180454"/>
    <w:rsid w:val="001F778A"/>
    <w:rsid w:val="002F0E4E"/>
    <w:rsid w:val="00710992"/>
    <w:rsid w:val="00740E60"/>
    <w:rsid w:val="00A32531"/>
    <w:rsid w:val="00AE42E1"/>
    <w:rsid w:val="00B2257C"/>
    <w:rsid w:val="00E5342E"/>
    <w:rsid w:val="00EE2FFB"/>
    <w:rsid w:val="00F8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1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32531"/>
  </w:style>
  <w:style w:type="character" w:customStyle="1" w:styleId="WW-Absatz-Standardschriftart">
    <w:name w:val="WW-Absatz-Standardschriftart"/>
    <w:rsid w:val="00A32531"/>
  </w:style>
  <w:style w:type="character" w:customStyle="1" w:styleId="WW-Absatz-Standardschriftart1">
    <w:name w:val="WW-Absatz-Standardschriftart1"/>
    <w:rsid w:val="00A32531"/>
  </w:style>
  <w:style w:type="character" w:customStyle="1" w:styleId="WW-Absatz-Standardschriftart11">
    <w:name w:val="WW-Absatz-Standardschriftart11"/>
    <w:rsid w:val="00A32531"/>
  </w:style>
  <w:style w:type="character" w:customStyle="1" w:styleId="WW-Absatz-Standardschriftart111">
    <w:name w:val="WW-Absatz-Standardschriftart111"/>
    <w:rsid w:val="00A32531"/>
  </w:style>
  <w:style w:type="character" w:customStyle="1" w:styleId="1">
    <w:name w:val="Основной шрифт абзаца1"/>
    <w:rsid w:val="00A32531"/>
  </w:style>
  <w:style w:type="character" w:customStyle="1" w:styleId="a3">
    <w:name w:val="Основной текст_"/>
    <w:basedOn w:val="1"/>
    <w:rsid w:val="00A32531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A32531"/>
  </w:style>
  <w:style w:type="character" w:customStyle="1" w:styleId="a4">
    <w:name w:val="Символ нумерации"/>
    <w:rsid w:val="00A32531"/>
  </w:style>
  <w:style w:type="paragraph" w:customStyle="1" w:styleId="a5">
    <w:name w:val="Заголовок"/>
    <w:basedOn w:val="a"/>
    <w:next w:val="a6"/>
    <w:rsid w:val="00A325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A32531"/>
    <w:pPr>
      <w:spacing w:after="120"/>
    </w:pPr>
  </w:style>
  <w:style w:type="paragraph" w:styleId="a7">
    <w:name w:val="List"/>
    <w:basedOn w:val="a6"/>
    <w:rsid w:val="00A32531"/>
    <w:rPr>
      <w:rFonts w:cs="Tahoma"/>
    </w:rPr>
  </w:style>
  <w:style w:type="paragraph" w:customStyle="1" w:styleId="10">
    <w:name w:val="Название1"/>
    <w:basedOn w:val="a"/>
    <w:rsid w:val="00A325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32531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8"/>
    <w:rsid w:val="00A32531"/>
  </w:style>
  <w:style w:type="paragraph" w:styleId="a8">
    <w:name w:val="Subtitle"/>
    <w:basedOn w:val="a5"/>
    <w:next w:val="a6"/>
    <w:qFormat/>
    <w:rsid w:val="00A32531"/>
    <w:pPr>
      <w:jc w:val="center"/>
    </w:pPr>
    <w:rPr>
      <w:i/>
      <w:iCs/>
    </w:rPr>
  </w:style>
  <w:style w:type="paragraph" w:styleId="a9">
    <w:name w:val="No Spacing"/>
    <w:qFormat/>
    <w:rsid w:val="00A32531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Содержимое таблицы"/>
    <w:basedOn w:val="a"/>
    <w:rsid w:val="00A32531"/>
    <w:pPr>
      <w:suppressLineNumbers/>
    </w:pPr>
  </w:style>
  <w:style w:type="paragraph" w:customStyle="1" w:styleId="ConsPlusNonformat">
    <w:name w:val="ConsPlusNonformat"/>
    <w:next w:val="a"/>
    <w:rsid w:val="00A32531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A32531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b">
    <w:name w:val="Заголовок таблицы"/>
    <w:basedOn w:val="aa"/>
    <w:rsid w:val="00A32531"/>
    <w:pPr>
      <w:jc w:val="center"/>
    </w:pPr>
    <w:rPr>
      <w:b/>
      <w:bCs/>
    </w:rPr>
  </w:style>
  <w:style w:type="paragraph" w:customStyle="1" w:styleId="ConsPlusCell">
    <w:name w:val="ConsPlusCell"/>
    <w:next w:val="a"/>
    <w:rsid w:val="00A32531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A32531"/>
  </w:style>
  <w:style w:type="paragraph" w:customStyle="1" w:styleId="12">
    <w:name w:val="Основной текст1"/>
    <w:basedOn w:val="a"/>
    <w:rsid w:val="00A32531"/>
    <w:pPr>
      <w:shd w:val="clear" w:color="auto" w:fill="FFFFFF"/>
      <w:spacing w:line="0" w:lineRule="atLeast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B225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257C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User4202</dc:creator>
  <cp:keywords/>
  <cp:lastModifiedBy>User2306</cp:lastModifiedBy>
  <cp:revision>7</cp:revision>
  <cp:lastPrinted>2018-05-15T06:11:00Z</cp:lastPrinted>
  <dcterms:created xsi:type="dcterms:W3CDTF">2018-05-18T08:12:00Z</dcterms:created>
  <dcterms:modified xsi:type="dcterms:W3CDTF">2018-05-21T05:45:00Z</dcterms:modified>
</cp:coreProperties>
</file>