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79" w:rsidRDefault="00802B79" w:rsidP="00802B79">
      <w:pPr>
        <w:jc w:val="center"/>
      </w:pPr>
      <w:r>
        <w:t xml:space="preserve">  </w:t>
      </w:r>
      <w:r w:rsidR="00604000">
        <w:rPr>
          <w:noProof/>
        </w:rPr>
        <w:drawing>
          <wp:inline distT="0" distB="0" distL="0" distR="0">
            <wp:extent cx="5048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79" w:rsidRDefault="00802B79" w:rsidP="00802B79">
      <w:pPr>
        <w:pStyle w:val="1"/>
        <w:rPr>
          <w:b w:val="0"/>
          <w:bCs w:val="0"/>
          <w:sz w:val="24"/>
          <w:szCs w:val="24"/>
        </w:rPr>
      </w:pPr>
    </w:p>
    <w:p w:rsidR="00802B79" w:rsidRDefault="00802B79" w:rsidP="00802B79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802B79" w:rsidRDefault="00802B79" w:rsidP="00802B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802B79" w:rsidRDefault="00802B79" w:rsidP="00802B79">
      <w:pPr>
        <w:jc w:val="center"/>
        <w:rPr>
          <w:sz w:val="28"/>
          <w:szCs w:val="28"/>
        </w:rPr>
      </w:pPr>
    </w:p>
    <w:p w:rsidR="00802B79" w:rsidRDefault="00802B79" w:rsidP="00802B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02B79" w:rsidRDefault="00802B79" w:rsidP="00802B79">
      <w:pPr>
        <w:jc w:val="center"/>
        <w:rPr>
          <w:b/>
          <w:sz w:val="32"/>
          <w:szCs w:val="32"/>
        </w:rPr>
      </w:pPr>
    </w:p>
    <w:p w:rsidR="00802B79" w:rsidRPr="004838AC" w:rsidRDefault="004838AC" w:rsidP="009F36D2">
      <w:pPr>
        <w:jc w:val="center"/>
        <w:rPr>
          <w:sz w:val="32"/>
          <w:szCs w:val="32"/>
          <w:u w:val="single"/>
        </w:rPr>
      </w:pPr>
      <w:r>
        <w:rPr>
          <w:sz w:val="28"/>
          <w:szCs w:val="28"/>
          <w:u w:val="single"/>
        </w:rPr>
        <w:t>26.05.2023</w:t>
      </w:r>
      <w:r w:rsidR="00802B79">
        <w:rPr>
          <w:sz w:val="28"/>
          <w:szCs w:val="28"/>
        </w:rPr>
        <w:t xml:space="preserve">                                                                                        №</w:t>
      </w:r>
      <w:r w:rsidR="009F36D2">
        <w:rPr>
          <w:sz w:val="28"/>
          <w:szCs w:val="28"/>
        </w:rPr>
        <w:t xml:space="preserve"> </w:t>
      </w:r>
      <w:r w:rsidRPr="004838AC">
        <w:rPr>
          <w:sz w:val="28"/>
          <w:szCs w:val="28"/>
          <w:u w:val="single"/>
        </w:rPr>
        <w:t>903</w:t>
      </w:r>
    </w:p>
    <w:p w:rsidR="00802B79" w:rsidRDefault="00802B79" w:rsidP="00802B7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F01556" w:rsidRPr="009E2897" w:rsidRDefault="00F01556" w:rsidP="00F01556">
      <w:pPr>
        <w:rPr>
          <w:b/>
          <w:sz w:val="48"/>
          <w:szCs w:val="48"/>
        </w:rPr>
      </w:pPr>
    </w:p>
    <w:p w:rsidR="00D574D8" w:rsidRDefault="007C4C4E" w:rsidP="0059468E">
      <w:pPr>
        <w:jc w:val="center"/>
        <w:rPr>
          <w:b/>
          <w:sz w:val="28"/>
          <w:szCs w:val="28"/>
        </w:rPr>
      </w:pPr>
      <w:r w:rsidRPr="007C4C4E">
        <w:rPr>
          <w:b/>
          <w:sz w:val="28"/>
          <w:szCs w:val="28"/>
        </w:rPr>
        <w:t>О</w:t>
      </w:r>
      <w:r w:rsidR="00D574D8">
        <w:rPr>
          <w:b/>
          <w:sz w:val="28"/>
          <w:szCs w:val="28"/>
        </w:rPr>
        <w:t xml:space="preserve"> внесении и утверждении изменений в постановление администрации города Вятские Поляны от 28.03.2023 № 506</w:t>
      </w:r>
    </w:p>
    <w:p w:rsidR="00D574D8" w:rsidRDefault="00D574D8" w:rsidP="0059468E">
      <w:pPr>
        <w:jc w:val="center"/>
        <w:rPr>
          <w:b/>
          <w:sz w:val="28"/>
          <w:szCs w:val="28"/>
        </w:rPr>
      </w:pPr>
    </w:p>
    <w:p w:rsidR="00D92483" w:rsidRDefault="002E3899" w:rsidP="00D574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А</w:t>
      </w:r>
      <w:r w:rsidR="00D92483" w:rsidRPr="00D92483">
        <w:rPr>
          <w:sz w:val="28"/>
          <w:szCs w:val="28"/>
        </w:rPr>
        <w:t>дминистрация города Вятские Поляны ПОСТАНОВЛЯЕТ:</w:t>
      </w:r>
    </w:p>
    <w:p w:rsidR="00480B58" w:rsidRDefault="00D574D8" w:rsidP="00D574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Внести изменени</w:t>
      </w:r>
      <w:r w:rsidR="002E3899">
        <w:rPr>
          <w:sz w:val="28"/>
          <w:szCs w:val="28"/>
        </w:rPr>
        <w:t>е</w:t>
      </w:r>
      <w:r>
        <w:rPr>
          <w:sz w:val="28"/>
          <w:szCs w:val="28"/>
        </w:rPr>
        <w:t xml:space="preserve"> в постановление администрации города Вятские Поляны от 28.03.2023 № 506 «О</w:t>
      </w:r>
      <w:r w:rsidRPr="00D574D8">
        <w:rPr>
          <w:sz w:val="28"/>
          <w:szCs w:val="28"/>
        </w:rPr>
        <w:t xml:space="preserve">б утверждении Порядка </w:t>
      </w:r>
      <w:r w:rsidRPr="00D574D8">
        <w:rPr>
          <w:color w:val="000000"/>
          <w:sz w:val="28"/>
          <w:szCs w:val="23"/>
          <w:shd w:val="clear" w:color="auto" w:fill="FFFFFF"/>
        </w:rPr>
        <w:t>предоставления субсидии из бюджета муниципального образования городского округа город Вятские Поляны Кировской области на возмещение части затрат юридическим лицам, осуществляющим регулярные перевозки пассажиров и багажа по регулируемым тарифам по муниципальным</w:t>
      </w:r>
      <w:r w:rsidRPr="00D574D8">
        <w:rPr>
          <w:rFonts w:ascii="Calibri" w:hAnsi="Calibri"/>
          <w:color w:val="000000"/>
          <w:sz w:val="28"/>
          <w:szCs w:val="23"/>
          <w:shd w:val="clear" w:color="auto" w:fill="FFFFFF"/>
        </w:rPr>
        <w:t xml:space="preserve"> </w:t>
      </w:r>
      <w:r w:rsidRPr="00D574D8">
        <w:rPr>
          <w:color w:val="000000"/>
          <w:sz w:val="28"/>
          <w:szCs w:val="23"/>
        </w:rPr>
        <w:t>автобусным маршрутам на территории города Вятские Поляны, в связи с установлением бесплатного проезда членам семей военнослужащих</w:t>
      </w:r>
      <w:proofErr w:type="gramEnd"/>
      <w:r w:rsidRPr="00D574D8">
        <w:rPr>
          <w:color w:val="000000"/>
          <w:sz w:val="28"/>
          <w:szCs w:val="23"/>
        </w:rPr>
        <w:t xml:space="preserve"> в 2023 году</w:t>
      </w:r>
      <w:r>
        <w:rPr>
          <w:color w:val="000000"/>
          <w:sz w:val="28"/>
          <w:szCs w:val="23"/>
        </w:rPr>
        <w:t>» (далее – постановление</w:t>
      </w:r>
      <w:r w:rsidR="002E3899">
        <w:rPr>
          <w:color w:val="000000"/>
          <w:sz w:val="28"/>
          <w:szCs w:val="23"/>
        </w:rPr>
        <w:t>, Порядок</w:t>
      </w:r>
      <w:r>
        <w:rPr>
          <w:color w:val="000000"/>
          <w:sz w:val="28"/>
          <w:szCs w:val="23"/>
        </w:rPr>
        <w:t>)</w:t>
      </w:r>
      <w:r w:rsidR="002E3899">
        <w:rPr>
          <w:color w:val="000000"/>
          <w:sz w:val="28"/>
          <w:szCs w:val="23"/>
        </w:rPr>
        <w:t xml:space="preserve"> (в редакции постановления администрации города Вятские Поляны от 12.04.2023 № 675),</w:t>
      </w:r>
      <w:r w:rsidR="002E3899">
        <w:rPr>
          <w:sz w:val="28"/>
          <w:szCs w:val="28"/>
        </w:rPr>
        <w:t xml:space="preserve"> утвердив </w:t>
      </w:r>
      <w:proofErr w:type="gramStart"/>
      <w:r w:rsidR="002E3899">
        <w:rPr>
          <w:sz w:val="28"/>
          <w:szCs w:val="28"/>
        </w:rPr>
        <w:t xml:space="preserve">следующее изменение в </w:t>
      </w:r>
      <w:r w:rsidR="00480B58">
        <w:rPr>
          <w:sz w:val="28"/>
          <w:szCs w:val="28"/>
        </w:rPr>
        <w:t>Порядок</w:t>
      </w:r>
      <w:r w:rsidR="00156F46">
        <w:rPr>
          <w:sz w:val="28"/>
          <w:szCs w:val="28"/>
        </w:rPr>
        <w:t xml:space="preserve"> </w:t>
      </w:r>
      <w:r w:rsidR="00156F46" w:rsidRPr="00D574D8">
        <w:rPr>
          <w:color w:val="000000"/>
          <w:sz w:val="28"/>
          <w:szCs w:val="23"/>
          <w:shd w:val="clear" w:color="auto" w:fill="FFFFFF"/>
        </w:rPr>
        <w:t>предоставления субсидии из бюджета муниципального образования городского округа город Вятские Поляны Кировской области на возмещение части затрат юридическим лицам, осуществляющим регулярные перевозки пассажиров и багажа по регулируемым тарифам по муниципальным</w:t>
      </w:r>
      <w:r w:rsidR="00156F46" w:rsidRPr="00D574D8">
        <w:rPr>
          <w:rFonts w:ascii="Calibri" w:hAnsi="Calibri"/>
          <w:color w:val="000000"/>
          <w:sz w:val="28"/>
          <w:szCs w:val="23"/>
          <w:shd w:val="clear" w:color="auto" w:fill="FFFFFF"/>
        </w:rPr>
        <w:t xml:space="preserve"> </w:t>
      </w:r>
      <w:r w:rsidR="00156F46" w:rsidRPr="00D574D8">
        <w:rPr>
          <w:color w:val="000000"/>
          <w:sz w:val="28"/>
          <w:szCs w:val="23"/>
        </w:rPr>
        <w:t>автобусным маршрутам на территории города Вятские Поляны, в связи с установлением бесплатного проезда членам семей военнослужащих в 2023 году</w:t>
      </w:r>
      <w:r w:rsidR="00156F46">
        <w:rPr>
          <w:color w:val="000000"/>
          <w:sz w:val="28"/>
          <w:szCs w:val="23"/>
        </w:rPr>
        <w:t xml:space="preserve"> (далее – Порядок)</w:t>
      </w:r>
      <w:r w:rsidR="00480B58">
        <w:rPr>
          <w:sz w:val="28"/>
          <w:szCs w:val="28"/>
        </w:rPr>
        <w:t xml:space="preserve">, являющийся приложением </w:t>
      </w:r>
      <w:r w:rsidR="00156F46">
        <w:rPr>
          <w:sz w:val="28"/>
          <w:szCs w:val="28"/>
        </w:rPr>
        <w:t>к постановлению:</w:t>
      </w:r>
      <w:proofErr w:type="gramEnd"/>
    </w:p>
    <w:p w:rsidR="00D574D8" w:rsidRDefault="00156F46" w:rsidP="00D574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1.1. </w:t>
      </w:r>
      <w:proofErr w:type="gramStart"/>
      <w:r>
        <w:rPr>
          <w:sz w:val="28"/>
          <w:szCs w:val="28"/>
        </w:rPr>
        <w:t xml:space="preserve">Пункт 12 </w:t>
      </w:r>
      <w:r w:rsidR="002E3899">
        <w:rPr>
          <w:sz w:val="28"/>
          <w:szCs w:val="28"/>
        </w:rPr>
        <w:t>соглашени</w:t>
      </w:r>
      <w:r>
        <w:rPr>
          <w:sz w:val="28"/>
          <w:szCs w:val="28"/>
        </w:rPr>
        <w:t>я</w:t>
      </w:r>
      <w:r w:rsidR="002E3899">
        <w:rPr>
          <w:sz w:val="28"/>
          <w:szCs w:val="28"/>
        </w:rPr>
        <w:t xml:space="preserve"> о предоставлении субсидии из бюджета муниципального образования городского округа город Вятские Поляны Кировской области на возмещение части затрат юридическим лицам, осуществляющим регулярные перевозки пассажиров и багажа по регулируемым тарифам по муниципальным автобусным маршрутам на территории города Вятские Поляны Кировской области, в связи с установлением бесплатного проезда членам семей военнослужащих в 2023 году, являюще</w:t>
      </w:r>
      <w:r>
        <w:rPr>
          <w:sz w:val="28"/>
          <w:szCs w:val="28"/>
        </w:rPr>
        <w:t>го</w:t>
      </w:r>
      <w:r w:rsidR="002E3899">
        <w:rPr>
          <w:sz w:val="28"/>
          <w:szCs w:val="28"/>
        </w:rPr>
        <w:t>ся приложением № 2 к Порядку</w:t>
      </w:r>
      <w:proofErr w:type="gramEnd"/>
      <w:r w:rsidR="00FE43FF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изложить в следующей редакции:</w:t>
      </w:r>
    </w:p>
    <w:p w:rsidR="00156F46" w:rsidRDefault="00156F46" w:rsidP="00D574D8">
      <w:pPr>
        <w:spacing w:line="360" w:lineRule="auto"/>
        <w:jc w:val="both"/>
        <w:rPr>
          <w:color w:val="000000"/>
          <w:sz w:val="28"/>
          <w:szCs w:val="23"/>
        </w:rPr>
      </w:pPr>
      <w:r>
        <w:rPr>
          <w:sz w:val="28"/>
          <w:szCs w:val="28"/>
        </w:rPr>
        <w:tab/>
        <w:t xml:space="preserve">«12. </w:t>
      </w:r>
      <w:r w:rsidRPr="00B2256C">
        <w:rPr>
          <w:sz w:val="28"/>
          <w:szCs w:val="28"/>
        </w:rPr>
        <w:t>Главный распорядитель бюджетных средств, орган</w:t>
      </w:r>
      <w:r>
        <w:rPr>
          <w:sz w:val="28"/>
          <w:szCs w:val="28"/>
        </w:rPr>
        <w:t>ы</w:t>
      </w:r>
      <w:r w:rsidRPr="00B2256C">
        <w:rPr>
          <w:sz w:val="28"/>
          <w:szCs w:val="28"/>
        </w:rPr>
        <w:t xml:space="preserve"> муниципального финансового контроля </w:t>
      </w:r>
      <w:r>
        <w:rPr>
          <w:sz w:val="28"/>
          <w:szCs w:val="28"/>
        </w:rPr>
        <w:t>вправе осуществля</w:t>
      </w:r>
      <w:r w:rsidRPr="00B2256C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B2256C">
        <w:rPr>
          <w:sz w:val="28"/>
          <w:szCs w:val="28"/>
        </w:rPr>
        <w:t xml:space="preserve"> контроль за соблюдением </w:t>
      </w:r>
      <w:r>
        <w:rPr>
          <w:sz w:val="28"/>
          <w:szCs w:val="28"/>
        </w:rPr>
        <w:t>перевозчиком</w:t>
      </w:r>
      <w:r w:rsidRPr="00B2256C">
        <w:rPr>
          <w:sz w:val="28"/>
          <w:szCs w:val="28"/>
        </w:rPr>
        <w:t xml:space="preserve"> условий, целей и </w:t>
      </w:r>
      <w:r>
        <w:rPr>
          <w:sz w:val="28"/>
          <w:szCs w:val="28"/>
        </w:rPr>
        <w:t xml:space="preserve">порядка предоставления </w:t>
      </w:r>
      <w:r w:rsidR="00CA5A10">
        <w:rPr>
          <w:sz w:val="28"/>
          <w:szCs w:val="28"/>
        </w:rPr>
        <w:t xml:space="preserve">и расходования </w:t>
      </w:r>
      <w:r>
        <w:rPr>
          <w:sz w:val="28"/>
          <w:szCs w:val="28"/>
        </w:rPr>
        <w:t>субсидии</w:t>
      </w:r>
      <w:proofErr w:type="gramStart"/>
      <w:r>
        <w:rPr>
          <w:sz w:val="28"/>
          <w:szCs w:val="28"/>
        </w:rPr>
        <w:t>.»</w:t>
      </w:r>
      <w:r w:rsidRPr="00B2256C">
        <w:rPr>
          <w:sz w:val="28"/>
          <w:szCs w:val="28"/>
        </w:rPr>
        <w:t xml:space="preserve"> </w:t>
      </w:r>
      <w:proofErr w:type="gramEnd"/>
    </w:p>
    <w:p w:rsidR="00D574D8" w:rsidRDefault="00D574D8" w:rsidP="00D574D8">
      <w:pPr>
        <w:spacing w:line="360" w:lineRule="auto"/>
        <w:jc w:val="both"/>
        <w:rPr>
          <w:rFonts w:eastAsia="Arial" w:cs="Arial"/>
          <w:sz w:val="28"/>
          <w:szCs w:val="28"/>
        </w:rPr>
      </w:pPr>
      <w:r>
        <w:rPr>
          <w:color w:val="000000"/>
          <w:sz w:val="28"/>
          <w:szCs w:val="23"/>
        </w:rPr>
        <w:tab/>
      </w:r>
      <w:r w:rsidRPr="00D574D8">
        <w:rPr>
          <w:sz w:val="28"/>
          <w:szCs w:val="28"/>
        </w:rPr>
        <w:t>2.</w:t>
      </w:r>
      <w:r w:rsidRPr="00D574D8">
        <w:rPr>
          <w:sz w:val="28"/>
          <w:szCs w:val="28"/>
        </w:rPr>
        <w:tab/>
      </w:r>
      <w:r w:rsidR="00640A71" w:rsidRPr="00D574D8">
        <w:rPr>
          <w:rFonts w:eastAsia="Arial" w:cs="Arial"/>
          <w:sz w:val="28"/>
          <w:szCs w:val="28"/>
        </w:rPr>
        <w:t xml:space="preserve">Отделу информационных систем </w:t>
      </w:r>
      <w:r w:rsidR="00333C04" w:rsidRPr="00D574D8">
        <w:rPr>
          <w:rFonts w:eastAsia="Arial" w:cs="Arial"/>
          <w:sz w:val="28"/>
          <w:szCs w:val="28"/>
        </w:rPr>
        <w:t xml:space="preserve">управления экономического развития города и информационных систем </w:t>
      </w:r>
      <w:r w:rsidR="00640A71" w:rsidRPr="00D574D8">
        <w:rPr>
          <w:rFonts w:eastAsia="Arial" w:cs="Arial"/>
          <w:sz w:val="28"/>
          <w:szCs w:val="28"/>
        </w:rPr>
        <w:t>(</w:t>
      </w:r>
      <w:proofErr w:type="gramStart"/>
      <w:r w:rsidR="00640A71" w:rsidRPr="00D574D8">
        <w:rPr>
          <w:rFonts w:eastAsia="Arial" w:cs="Arial"/>
          <w:sz w:val="28"/>
          <w:szCs w:val="28"/>
        </w:rPr>
        <w:t>Голубев</w:t>
      </w:r>
      <w:proofErr w:type="gramEnd"/>
      <w:r w:rsidR="00640A71" w:rsidRPr="00D574D8">
        <w:rPr>
          <w:rFonts w:eastAsia="Arial" w:cs="Arial"/>
          <w:sz w:val="28"/>
          <w:szCs w:val="28"/>
        </w:rPr>
        <w:t xml:space="preserve"> В.В.) разместить настоящее постановление на официальном сайте администрации города Вятские Поляны в сети «Интернет».</w:t>
      </w:r>
    </w:p>
    <w:p w:rsidR="0019579D" w:rsidRDefault="0019579D" w:rsidP="00E4391B">
      <w:pPr>
        <w:tabs>
          <w:tab w:val="left" w:pos="1005"/>
        </w:tabs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4821"/>
        <w:gridCol w:w="4821"/>
      </w:tblGrid>
      <w:tr w:rsidR="00D92483" w:rsidRPr="00D437F2" w:rsidTr="00E21A65">
        <w:tc>
          <w:tcPr>
            <w:tcW w:w="4821" w:type="dxa"/>
          </w:tcPr>
          <w:p w:rsidR="00D92483" w:rsidRDefault="00FE43FF" w:rsidP="00FE43FF">
            <w:pPr>
              <w:tabs>
                <w:tab w:val="left" w:pos="100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92483" w:rsidRPr="00D437F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D92483" w:rsidRPr="00D437F2">
              <w:rPr>
                <w:sz w:val="28"/>
                <w:szCs w:val="28"/>
              </w:rPr>
              <w:t xml:space="preserve"> города Вятские Поляны</w:t>
            </w:r>
          </w:p>
          <w:p w:rsidR="004838AC" w:rsidRPr="00D437F2" w:rsidRDefault="004838AC" w:rsidP="00FE43FF">
            <w:pPr>
              <w:tabs>
                <w:tab w:val="left" w:pos="100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В.А.Машкин</w:t>
            </w:r>
          </w:p>
        </w:tc>
        <w:tc>
          <w:tcPr>
            <w:tcW w:w="4821" w:type="dxa"/>
          </w:tcPr>
          <w:p w:rsidR="004838AC" w:rsidRDefault="00B33BEA" w:rsidP="00FE43FF">
            <w:pPr>
              <w:tabs>
                <w:tab w:val="left" w:pos="1005"/>
              </w:tabs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6D0B23">
              <w:rPr>
                <w:sz w:val="28"/>
                <w:szCs w:val="28"/>
              </w:rPr>
              <w:t xml:space="preserve">              </w:t>
            </w:r>
          </w:p>
          <w:p w:rsidR="00D92483" w:rsidRPr="00D437F2" w:rsidRDefault="006D0B23" w:rsidP="004838AC">
            <w:pPr>
              <w:tabs>
                <w:tab w:val="left" w:pos="1005"/>
              </w:tabs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</w:tr>
    </w:tbl>
    <w:p w:rsidR="003C3802" w:rsidRDefault="003C3802" w:rsidP="0066453C">
      <w:pPr>
        <w:jc w:val="both"/>
        <w:rPr>
          <w:sz w:val="28"/>
          <w:szCs w:val="28"/>
        </w:rPr>
      </w:pPr>
    </w:p>
    <w:p w:rsidR="00156F46" w:rsidRDefault="00156F46" w:rsidP="0066453C">
      <w:pPr>
        <w:jc w:val="both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5211"/>
        <w:gridCol w:w="1560"/>
        <w:gridCol w:w="2835"/>
      </w:tblGrid>
      <w:tr w:rsidR="0059468E" w:rsidRPr="00C86501" w:rsidTr="00E21A65">
        <w:tc>
          <w:tcPr>
            <w:tcW w:w="5211" w:type="dxa"/>
          </w:tcPr>
          <w:p w:rsidR="0059468E" w:rsidRPr="0059468E" w:rsidRDefault="0059468E" w:rsidP="0059468E">
            <w:pPr>
              <w:jc w:val="both"/>
              <w:rPr>
                <w:sz w:val="28"/>
                <w:szCs w:val="28"/>
              </w:rPr>
            </w:pPr>
            <w:r w:rsidRPr="0059468E">
              <w:rPr>
                <w:sz w:val="28"/>
                <w:szCs w:val="28"/>
              </w:rPr>
              <w:t>ПОДГОТОВЛЕНО</w:t>
            </w:r>
          </w:p>
          <w:p w:rsidR="0059468E" w:rsidRPr="0059468E" w:rsidRDefault="0059468E" w:rsidP="0059468E">
            <w:pPr>
              <w:tabs>
                <w:tab w:val="left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9468E" w:rsidRPr="0059468E" w:rsidRDefault="0059468E" w:rsidP="0059468E">
            <w:pPr>
              <w:tabs>
                <w:tab w:val="left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9468E" w:rsidRPr="0059468E" w:rsidRDefault="0059468E" w:rsidP="0059468E">
            <w:pPr>
              <w:tabs>
                <w:tab w:val="left" w:pos="7088"/>
              </w:tabs>
              <w:jc w:val="both"/>
              <w:rPr>
                <w:sz w:val="28"/>
                <w:szCs w:val="28"/>
              </w:rPr>
            </w:pPr>
          </w:p>
        </w:tc>
      </w:tr>
      <w:tr w:rsidR="0059468E" w:rsidRPr="00C86501" w:rsidTr="00E21A65">
        <w:tc>
          <w:tcPr>
            <w:tcW w:w="5211" w:type="dxa"/>
          </w:tcPr>
          <w:p w:rsidR="0059468E" w:rsidRPr="0059468E" w:rsidRDefault="0059468E" w:rsidP="0059468E">
            <w:pPr>
              <w:tabs>
                <w:tab w:val="left" w:pos="4536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59468E">
              <w:rPr>
                <w:sz w:val="28"/>
                <w:szCs w:val="28"/>
              </w:rPr>
              <w:t xml:space="preserve">Юрисконсульт </w:t>
            </w:r>
            <w:r>
              <w:rPr>
                <w:sz w:val="28"/>
                <w:szCs w:val="28"/>
              </w:rPr>
              <w:t>МКУ ЦКП</w:t>
            </w:r>
          </w:p>
        </w:tc>
        <w:tc>
          <w:tcPr>
            <w:tcW w:w="1560" w:type="dxa"/>
          </w:tcPr>
          <w:p w:rsidR="0059468E" w:rsidRPr="0059468E" w:rsidRDefault="0059468E" w:rsidP="0059468E">
            <w:pPr>
              <w:tabs>
                <w:tab w:val="left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9468E" w:rsidRPr="0059468E" w:rsidRDefault="00FE43FF" w:rsidP="0059468E">
            <w:pPr>
              <w:tabs>
                <w:tab w:val="left" w:pos="70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59468E" w:rsidRPr="0059468E">
              <w:rPr>
                <w:sz w:val="28"/>
                <w:szCs w:val="28"/>
              </w:rPr>
              <w:t>Е.С. Никулина</w:t>
            </w:r>
          </w:p>
        </w:tc>
      </w:tr>
      <w:tr w:rsidR="0059468E" w:rsidRPr="00C86501" w:rsidTr="00E21A65">
        <w:tc>
          <w:tcPr>
            <w:tcW w:w="5211" w:type="dxa"/>
          </w:tcPr>
          <w:p w:rsidR="0059468E" w:rsidRDefault="0059468E" w:rsidP="0059468E">
            <w:pPr>
              <w:tabs>
                <w:tab w:val="left" w:pos="4536"/>
                <w:tab w:val="left" w:pos="7230"/>
              </w:tabs>
              <w:jc w:val="both"/>
              <w:rPr>
                <w:sz w:val="28"/>
                <w:szCs w:val="28"/>
              </w:rPr>
            </w:pPr>
          </w:p>
          <w:p w:rsidR="00156F46" w:rsidRPr="0059468E" w:rsidRDefault="00156F46" w:rsidP="0059468E">
            <w:pPr>
              <w:tabs>
                <w:tab w:val="left" w:pos="4536"/>
                <w:tab w:val="left" w:pos="72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9468E" w:rsidRPr="0059468E" w:rsidRDefault="0059468E" w:rsidP="0059468E">
            <w:pPr>
              <w:tabs>
                <w:tab w:val="left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9468E" w:rsidRPr="0059468E" w:rsidRDefault="0059468E" w:rsidP="0059468E">
            <w:pPr>
              <w:tabs>
                <w:tab w:val="left" w:pos="708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9C060B" w:rsidRPr="00DE2536" w:rsidRDefault="009C060B" w:rsidP="00A27CD4">
      <w:pPr>
        <w:spacing w:line="360" w:lineRule="auto"/>
      </w:pPr>
    </w:p>
    <w:sectPr w:rsidR="009C060B" w:rsidRPr="00DE2536" w:rsidSect="00E21A65">
      <w:headerReference w:type="even" r:id="rId9"/>
      <w:headerReference w:type="default" r:id="rId10"/>
      <w:pgSz w:w="11906" w:h="16838" w:code="9"/>
      <w:pgMar w:top="993" w:right="680" w:bottom="1134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543" w:rsidRDefault="00B94543">
      <w:r>
        <w:separator/>
      </w:r>
    </w:p>
  </w:endnote>
  <w:endnote w:type="continuationSeparator" w:id="0">
    <w:p w:rsidR="00B94543" w:rsidRDefault="00B94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543" w:rsidRDefault="00B94543">
      <w:r>
        <w:separator/>
      </w:r>
    </w:p>
  </w:footnote>
  <w:footnote w:type="continuationSeparator" w:id="0">
    <w:p w:rsidR="00B94543" w:rsidRDefault="00B94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FF" w:rsidRDefault="008746C5" w:rsidP="00802B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24F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24FF" w:rsidRDefault="000E24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FF" w:rsidRDefault="008746C5" w:rsidP="00802B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24F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838AC">
      <w:rPr>
        <w:rStyle w:val="a4"/>
        <w:noProof/>
      </w:rPr>
      <w:t>2</w:t>
    </w:r>
    <w:r>
      <w:rPr>
        <w:rStyle w:val="a4"/>
      </w:rPr>
      <w:fldChar w:fldCharType="end"/>
    </w:r>
  </w:p>
  <w:p w:rsidR="000E24FF" w:rsidRDefault="000E24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30B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143D6A"/>
    <w:multiLevelType w:val="hybridMultilevel"/>
    <w:tmpl w:val="657CA246"/>
    <w:lvl w:ilvl="0" w:tplc="05B2CAF8">
      <w:start w:val="1"/>
      <w:numFmt w:val="decimal"/>
      <w:lvlText w:val="%1."/>
      <w:lvlJc w:val="left"/>
      <w:pPr>
        <w:ind w:left="1669" w:hanging="9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734195"/>
    <w:multiLevelType w:val="multilevel"/>
    <w:tmpl w:val="6E26203A"/>
    <w:lvl w:ilvl="0">
      <w:start w:val="1"/>
      <w:numFmt w:val="decimal"/>
      <w:lvlText w:val="%1."/>
      <w:lvlJc w:val="left"/>
      <w:pPr>
        <w:ind w:left="2265" w:hanging="13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390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4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9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60" w:hanging="2160"/>
      </w:pPr>
      <w:rPr>
        <w:rFonts w:hint="default"/>
      </w:rPr>
    </w:lvl>
  </w:abstractNum>
  <w:abstractNum w:abstractNumId="4">
    <w:nsid w:val="26CD37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D101D61"/>
    <w:multiLevelType w:val="hybridMultilevel"/>
    <w:tmpl w:val="81507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B79"/>
    <w:rsid w:val="0000330C"/>
    <w:rsid w:val="00011C90"/>
    <w:rsid w:val="0001260A"/>
    <w:rsid w:val="00026DC4"/>
    <w:rsid w:val="0005323E"/>
    <w:rsid w:val="00060313"/>
    <w:rsid w:val="00062858"/>
    <w:rsid w:val="000D5C9C"/>
    <w:rsid w:val="000E24FF"/>
    <w:rsid w:val="000F145A"/>
    <w:rsid w:val="00102362"/>
    <w:rsid w:val="00102DE5"/>
    <w:rsid w:val="00106C97"/>
    <w:rsid w:val="00121D5F"/>
    <w:rsid w:val="00156F46"/>
    <w:rsid w:val="0016046E"/>
    <w:rsid w:val="001636A4"/>
    <w:rsid w:val="00172A80"/>
    <w:rsid w:val="0019579D"/>
    <w:rsid w:val="001C24ED"/>
    <w:rsid w:val="001D76F7"/>
    <w:rsid w:val="001E09E6"/>
    <w:rsid w:val="00231B0F"/>
    <w:rsid w:val="00273387"/>
    <w:rsid w:val="002821D6"/>
    <w:rsid w:val="002E3899"/>
    <w:rsid w:val="003276D8"/>
    <w:rsid w:val="00333C04"/>
    <w:rsid w:val="0034014A"/>
    <w:rsid w:val="003556A6"/>
    <w:rsid w:val="00377C88"/>
    <w:rsid w:val="00395B7F"/>
    <w:rsid w:val="003A5A31"/>
    <w:rsid w:val="003C34E3"/>
    <w:rsid w:val="003C3802"/>
    <w:rsid w:val="003D4125"/>
    <w:rsid w:val="003F0A74"/>
    <w:rsid w:val="003F6B27"/>
    <w:rsid w:val="004132E5"/>
    <w:rsid w:val="00440D58"/>
    <w:rsid w:val="00445085"/>
    <w:rsid w:val="00480B58"/>
    <w:rsid w:val="004838AC"/>
    <w:rsid w:val="00487BA3"/>
    <w:rsid w:val="004978EC"/>
    <w:rsid w:val="004B0AEA"/>
    <w:rsid w:val="004C49E3"/>
    <w:rsid w:val="004C5CDE"/>
    <w:rsid w:val="004D7B13"/>
    <w:rsid w:val="004F2124"/>
    <w:rsid w:val="004F7D51"/>
    <w:rsid w:val="00506B61"/>
    <w:rsid w:val="0051209B"/>
    <w:rsid w:val="00517863"/>
    <w:rsid w:val="005278FD"/>
    <w:rsid w:val="00543D23"/>
    <w:rsid w:val="0054577B"/>
    <w:rsid w:val="00546D9D"/>
    <w:rsid w:val="00563B8E"/>
    <w:rsid w:val="005858C5"/>
    <w:rsid w:val="0059468E"/>
    <w:rsid w:val="005F54CA"/>
    <w:rsid w:val="005F7835"/>
    <w:rsid w:val="0060318E"/>
    <w:rsid w:val="00604000"/>
    <w:rsid w:val="0064043A"/>
    <w:rsid w:val="00640A71"/>
    <w:rsid w:val="0066453C"/>
    <w:rsid w:val="00664CED"/>
    <w:rsid w:val="006A02F3"/>
    <w:rsid w:val="006C4CFD"/>
    <w:rsid w:val="006C5B39"/>
    <w:rsid w:val="006C6D60"/>
    <w:rsid w:val="006D0B23"/>
    <w:rsid w:val="006E78E5"/>
    <w:rsid w:val="00712BBF"/>
    <w:rsid w:val="00714F78"/>
    <w:rsid w:val="0074634A"/>
    <w:rsid w:val="00760019"/>
    <w:rsid w:val="00760859"/>
    <w:rsid w:val="007626CF"/>
    <w:rsid w:val="00762984"/>
    <w:rsid w:val="00774448"/>
    <w:rsid w:val="00795383"/>
    <w:rsid w:val="0079755A"/>
    <w:rsid w:val="007B0596"/>
    <w:rsid w:val="007C4C4E"/>
    <w:rsid w:val="007F2C9E"/>
    <w:rsid w:val="00802B79"/>
    <w:rsid w:val="00802D7E"/>
    <w:rsid w:val="008746C5"/>
    <w:rsid w:val="00896B89"/>
    <w:rsid w:val="008C42F4"/>
    <w:rsid w:val="00915CE2"/>
    <w:rsid w:val="009361BC"/>
    <w:rsid w:val="009502B3"/>
    <w:rsid w:val="009616EA"/>
    <w:rsid w:val="00962EA8"/>
    <w:rsid w:val="009A70ED"/>
    <w:rsid w:val="009C060B"/>
    <w:rsid w:val="009D1EB6"/>
    <w:rsid w:val="009E17EF"/>
    <w:rsid w:val="009F36D2"/>
    <w:rsid w:val="00A013C9"/>
    <w:rsid w:val="00A27CD4"/>
    <w:rsid w:val="00A36A0C"/>
    <w:rsid w:val="00A40382"/>
    <w:rsid w:val="00A50555"/>
    <w:rsid w:val="00A54656"/>
    <w:rsid w:val="00A654ED"/>
    <w:rsid w:val="00A66226"/>
    <w:rsid w:val="00A70532"/>
    <w:rsid w:val="00A76B5C"/>
    <w:rsid w:val="00A8485F"/>
    <w:rsid w:val="00AC7732"/>
    <w:rsid w:val="00AE24DD"/>
    <w:rsid w:val="00AF46C5"/>
    <w:rsid w:val="00B05F2E"/>
    <w:rsid w:val="00B14A1E"/>
    <w:rsid w:val="00B21398"/>
    <w:rsid w:val="00B33BEA"/>
    <w:rsid w:val="00B46450"/>
    <w:rsid w:val="00B4664D"/>
    <w:rsid w:val="00B517F8"/>
    <w:rsid w:val="00B549EB"/>
    <w:rsid w:val="00B61C36"/>
    <w:rsid w:val="00B7071E"/>
    <w:rsid w:val="00B743AD"/>
    <w:rsid w:val="00B94543"/>
    <w:rsid w:val="00B9694A"/>
    <w:rsid w:val="00BA2F31"/>
    <w:rsid w:val="00BD21D8"/>
    <w:rsid w:val="00BE3B58"/>
    <w:rsid w:val="00C31774"/>
    <w:rsid w:val="00C971DF"/>
    <w:rsid w:val="00CA347A"/>
    <w:rsid w:val="00CA5A10"/>
    <w:rsid w:val="00CC4A5A"/>
    <w:rsid w:val="00CC6CD8"/>
    <w:rsid w:val="00D12F8F"/>
    <w:rsid w:val="00D34BA2"/>
    <w:rsid w:val="00D437F2"/>
    <w:rsid w:val="00D539A6"/>
    <w:rsid w:val="00D53D05"/>
    <w:rsid w:val="00D549DF"/>
    <w:rsid w:val="00D574D8"/>
    <w:rsid w:val="00D70343"/>
    <w:rsid w:val="00D71FE7"/>
    <w:rsid w:val="00D92483"/>
    <w:rsid w:val="00DA5C8D"/>
    <w:rsid w:val="00DD3561"/>
    <w:rsid w:val="00DE2536"/>
    <w:rsid w:val="00DE3A82"/>
    <w:rsid w:val="00DE6B45"/>
    <w:rsid w:val="00DF6C1D"/>
    <w:rsid w:val="00E21A65"/>
    <w:rsid w:val="00E21D78"/>
    <w:rsid w:val="00E4391B"/>
    <w:rsid w:val="00E543AB"/>
    <w:rsid w:val="00E66379"/>
    <w:rsid w:val="00E67E81"/>
    <w:rsid w:val="00E85BCF"/>
    <w:rsid w:val="00E9201E"/>
    <w:rsid w:val="00EA4BEC"/>
    <w:rsid w:val="00EB48EE"/>
    <w:rsid w:val="00EE4F94"/>
    <w:rsid w:val="00EF7733"/>
    <w:rsid w:val="00F01556"/>
    <w:rsid w:val="00F07D21"/>
    <w:rsid w:val="00F12AC6"/>
    <w:rsid w:val="00F36633"/>
    <w:rsid w:val="00F51B6E"/>
    <w:rsid w:val="00F559C2"/>
    <w:rsid w:val="00F719D2"/>
    <w:rsid w:val="00F76AD7"/>
    <w:rsid w:val="00F8054E"/>
    <w:rsid w:val="00F93D76"/>
    <w:rsid w:val="00FE1BFA"/>
    <w:rsid w:val="00FE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2B79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02B79"/>
    <w:rPr>
      <w:b/>
      <w:bCs/>
      <w:sz w:val="32"/>
      <w:lang w:val="ru-RU" w:eastAsia="ru-RU" w:bidi="ar-SA"/>
    </w:rPr>
  </w:style>
  <w:style w:type="paragraph" w:styleId="a3">
    <w:name w:val="header"/>
    <w:basedOn w:val="a"/>
    <w:rsid w:val="00802B7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02B79"/>
  </w:style>
  <w:style w:type="paragraph" w:styleId="a5">
    <w:name w:val="footer"/>
    <w:basedOn w:val="a"/>
    <w:link w:val="a6"/>
    <w:rsid w:val="00B464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46450"/>
    <w:rPr>
      <w:sz w:val="24"/>
      <w:szCs w:val="24"/>
    </w:rPr>
  </w:style>
  <w:style w:type="paragraph" w:styleId="a7">
    <w:name w:val="Balloon Text"/>
    <w:basedOn w:val="a"/>
    <w:link w:val="a8"/>
    <w:rsid w:val="00026D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26DC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391B"/>
    <w:pPr>
      <w:ind w:left="720"/>
      <w:contextualSpacing/>
    </w:pPr>
  </w:style>
  <w:style w:type="table" w:styleId="aa">
    <w:name w:val="Table Grid"/>
    <w:basedOn w:val="a1"/>
    <w:uiPriority w:val="59"/>
    <w:rsid w:val="00E439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D92483"/>
    <w:rPr>
      <w:color w:val="0000FF"/>
      <w:u w:val="single"/>
    </w:rPr>
  </w:style>
  <w:style w:type="paragraph" w:customStyle="1" w:styleId="ConsPlusTitle">
    <w:name w:val="ConsPlusTitle"/>
    <w:rsid w:val="00F0155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">
    <w:name w:val="Основной текст (2)"/>
    <w:basedOn w:val="a0"/>
    <w:rsid w:val="00A54656"/>
    <w:rPr>
      <w:rFonts w:ascii="Times New Roman" w:eastAsia="Times New Roman" w:hAnsi="Times New Roman" w:cs="Times New Roman"/>
      <w:b/>
      <w:bCs/>
      <w:spacing w:val="10"/>
      <w:sz w:val="25"/>
    </w:rPr>
  </w:style>
  <w:style w:type="paragraph" w:customStyle="1" w:styleId="4">
    <w:name w:val="Заголовок №4"/>
    <w:basedOn w:val="a"/>
    <w:next w:val="a"/>
    <w:rsid w:val="00A54656"/>
    <w:pPr>
      <w:widowControl w:val="0"/>
      <w:suppressAutoHyphens/>
      <w:spacing w:before="600" w:line="317" w:lineRule="exact"/>
      <w:ind w:left="1728" w:hanging="648"/>
      <w:outlineLvl w:val="3"/>
    </w:pPr>
    <w:rPr>
      <w:b/>
      <w:bCs/>
      <w:spacing w:val="10"/>
      <w:kern w:val="1"/>
      <w:sz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DBBFA-24AB-43A3-BD1D-D1C1DAB4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2638</CharactersWithSpaces>
  <SharedDoc>false</SharedDoc>
  <HLinks>
    <vt:vector size="6" baseType="variant">
      <vt:variant>
        <vt:i4>7864430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consultantplus://offline/ref=4B3FB9A8B2ADF884457F4E33158AA4D1A56FDB81559757D95AAB39E098FBA61E8768294BE2F1A759ED8E4EB106C9BBE0DF98B3BC746ABEFDN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2023-05-26T07:40:00Z</cp:lastPrinted>
  <dcterms:created xsi:type="dcterms:W3CDTF">2023-05-29T05:37:00Z</dcterms:created>
  <dcterms:modified xsi:type="dcterms:W3CDTF">2023-05-29T05:37:00Z</dcterms:modified>
</cp:coreProperties>
</file>