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D31EA5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D31EA5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874AC4">
      <w:pPr>
        <w:spacing w:line="360" w:lineRule="exact"/>
        <w:rPr>
          <w:sz w:val="32"/>
          <w:szCs w:val="32"/>
        </w:rPr>
      </w:pPr>
    </w:p>
    <w:p w:rsidR="00B905E5" w:rsidRPr="00802F84" w:rsidRDefault="003D5541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02.07.2024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939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DF33AE" w:rsidRPr="00D80DA4" w:rsidRDefault="00D80DA4" w:rsidP="006B6F59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80DA4">
        <w:rPr>
          <w:rFonts w:ascii="Times New Roman" w:hAnsi="Times New Roman" w:cs="Times New Roman"/>
          <w:sz w:val="28"/>
          <w:szCs w:val="28"/>
        </w:rPr>
        <w:t xml:space="preserve">б утверждении положения о порядке вскрытия помещений в многоквартирных домах при отсутствии их собственника или иного законного владельца для производства безотлагательных аварийных работ на момент </w:t>
      </w:r>
      <w:r w:rsidR="006B6F59"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Pr="00D80DA4">
        <w:rPr>
          <w:rFonts w:ascii="Times New Roman" w:hAnsi="Times New Roman" w:cs="Times New Roman"/>
          <w:sz w:val="28"/>
          <w:szCs w:val="28"/>
        </w:rPr>
        <w:t xml:space="preserve">аварии </w:t>
      </w:r>
      <w:r>
        <w:rPr>
          <w:rFonts w:ascii="Times New Roman" w:hAnsi="Times New Roman" w:cs="Times New Roman"/>
          <w:sz w:val="28"/>
          <w:szCs w:val="28"/>
        </w:rPr>
        <w:t>на инженерных коммуникациях</w:t>
      </w:r>
      <w:r w:rsidRPr="00D80DA4">
        <w:rPr>
          <w:rFonts w:ascii="Times New Roman" w:hAnsi="Times New Roman" w:cs="Times New Roman"/>
          <w:sz w:val="28"/>
          <w:szCs w:val="28"/>
        </w:rPr>
        <w:t xml:space="preserve"> и в иных случаях, пре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80DA4">
        <w:rPr>
          <w:rFonts w:ascii="Times New Roman" w:hAnsi="Times New Roman" w:cs="Times New Roman"/>
          <w:sz w:val="28"/>
          <w:szCs w:val="28"/>
        </w:rPr>
        <w:t>усмотренных положением</w:t>
      </w:r>
    </w:p>
    <w:p w:rsidR="00E7709A" w:rsidRPr="00011839" w:rsidRDefault="00E7709A" w:rsidP="00011839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E7709A">
        <w:rPr>
          <w:rFonts w:cs="Times New Roman"/>
          <w:sz w:val="28"/>
          <w:szCs w:val="28"/>
        </w:rPr>
        <w:t xml:space="preserve">В соответствии с Гражданским </w:t>
      </w:r>
      <w:hyperlink r:id="rId9">
        <w:r w:rsidRPr="00E7709A">
          <w:rPr>
            <w:rFonts w:cs="Times New Roman"/>
            <w:sz w:val="28"/>
            <w:szCs w:val="28"/>
          </w:rPr>
          <w:t>кодексом</w:t>
        </w:r>
      </w:hyperlink>
      <w:r w:rsidRPr="00E7709A">
        <w:rPr>
          <w:rFonts w:cs="Times New Roman"/>
          <w:sz w:val="28"/>
          <w:szCs w:val="28"/>
        </w:rPr>
        <w:t xml:space="preserve"> Российской Федерации, Жилищным </w:t>
      </w:r>
      <w:hyperlink r:id="rId10">
        <w:r w:rsidRPr="00E7709A">
          <w:rPr>
            <w:rFonts w:cs="Times New Roman"/>
            <w:sz w:val="28"/>
            <w:szCs w:val="28"/>
          </w:rPr>
          <w:t>кодексом</w:t>
        </w:r>
      </w:hyperlink>
      <w:r w:rsidRPr="00E7709A">
        <w:rPr>
          <w:rFonts w:cs="Times New Roman"/>
          <w:sz w:val="28"/>
          <w:szCs w:val="28"/>
        </w:rPr>
        <w:t xml:space="preserve"> Российской Федерации, Федеральным </w:t>
      </w:r>
      <w:hyperlink r:id="rId11">
        <w:r w:rsidRPr="00E7709A">
          <w:rPr>
            <w:rFonts w:cs="Times New Roman"/>
            <w:sz w:val="28"/>
            <w:szCs w:val="28"/>
          </w:rPr>
          <w:t>законом</w:t>
        </w:r>
      </w:hyperlink>
      <w:r w:rsidRPr="00E7709A">
        <w:rPr>
          <w:rFonts w:cs="Times New Roman"/>
          <w:sz w:val="28"/>
          <w:szCs w:val="28"/>
        </w:rPr>
        <w:t xml:space="preserve"> от 07.02.2011 </w:t>
      </w:r>
      <w:r w:rsidR="00D80DA4">
        <w:rPr>
          <w:rFonts w:cs="Times New Roman"/>
          <w:sz w:val="28"/>
          <w:szCs w:val="28"/>
        </w:rPr>
        <w:t>№</w:t>
      </w:r>
      <w:r w:rsidRPr="00E7709A">
        <w:rPr>
          <w:rFonts w:cs="Times New Roman"/>
          <w:sz w:val="28"/>
          <w:szCs w:val="28"/>
        </w:rPr>
        <w:t xml:space="preserve"> 3-ФЗ </w:t>
      </w:r>
      <w:r w:rsidR="000964AC">
        <w:rPr>
          <w:rFonts w:cs="Times New Roman"/>
          <w:sz w:val="28"/>
          <w:szCs w:val="28"/>
        </w:rPr>
        <w:t>«</w:t>
      </w:r>
      <w:r w:rsidRPr="00E7709A">
        <w:rPr>
          <w:rFonts w:cs="Times New Roman"/>
          <w:sz w:val="28"/>
          <w:szCs w:val="28"/>
        </w:rPr>
        <w:t>О полиции</w:t>
      </w:r>
      <w:r w:rsidR="000964AC">
        <w:rPr>
          <w:rFonts w:cs="Times New Roman"/>
          <w:sz w:val="28"/>
          <w:szCs w:val="28"/>
        </w:rPr>
        <w:t>»</w:t>
      </w:r>
      <w:r w:rsidRPr="00E7709A">
        <w:rPr>
          <w:rFonts w:cs="Times New Roman"/>
          <w:sz w:val="28"/>
          <w:szCs w:val="28"/>
        </w:rPr>
        <w:t xml:space="preserve">, Федеральным </w:t>
      </w:r>
      <w:hyperlink r:id="rId12">
        <w:r w:rsidRPr="00E7709A">
          <w:rPr>
            <w:rFonts w:cs="Times New Roman"/>
            <w:sz w:val="28"/>
            <w:szCs w:val="28"/>
          </w:rPr>
          <w:t>законом</w:t>
        </w:r>
      </w:hyperlink>
      <w:r w:rsidRPr="00E7709A">
        <w:rPr>
          <w:rFonts w:cs="Times New Roman"/>
          <w:sz w:val="28"/>
          <w:szCs w:val="28"/>
        </w:rPr>
        <w:t xml:space="preserve"> от 06.10.2003 </w:t>
      </w:r>
      <w:r w:rsidR="00D80DA4">
        <w:rPr>
          <w:rFonts w:cs="Times New Roman"/>
          <w:sz w:val="28"/>
          <w:szCs w:val="28"/>
        </w:rPr>
        <w:t>№ </w:t>
      </w:r>
      <w:r w:rsidRPr="00E7709A">
        <w:rPr>
          <w:rFonts w:cs="Times New Roman"/>
          <w:sz w:val="28"/>
          <w:szCs w:val="28"/>
        </w:rPr>
        <w:t>131</w:t>
      </w:r>
      <w:r w:rsidR="00D80DA4">
        <w:rPr>
          <w:rFonts w:cs="Times New Roman"/>
          <w:sz w:val="28"/>
          <w:szCs w:val="28"/>
        </w:rPr>
        <w:noBreakHyphen/>
      </w:r>
      <w:r w:rsidRPr="00E7709A">
        <w:rPr>
          <w:rFonts w:cs="Times New Roman"/>
          <w:sz w:val="28"/>
          <w:szCs w:val="28"/>
        </w:rPr>
        <w:t xml:space="preserve">ФЗ </w:t>
      </w:r>
      <w:r w:rsidR="000964AC">
        <w:rPr>
          <w:rFonts w:cs="Times New Roman"/>
          <w:sz w:val="28"/>
          <w:szCs w:val="28"/>
        </w:rPr>
        <w:t>«</w:t>
      </w:r>
      <w:r w:rsidRPr="00E7709A">
        <w:rPr>
          <w:rFonts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964AC">
        <w:rPr>
          <w:rFonts w:cs="Times New Roman"/>
          <w:sz w:val="28"/>
          <w:szCs w:val="28"/>
        </w:rPr>
        <w:t>»</w:t>
      </w:r>
      <w:r w:rsidRPr="00E7709A">
        <w:rPr>
          <w:rFonts w:cs="Times New Roman"/>
          <w:sz w:val="28"/>
          <w:szCs w:val="28"/>
        </w:rPr>
        <w:t xml:space="preserve">, </w:t>
      </w:r>
      <w:hyperlink r:id="rId13">
        <w:r w:rsidRPr="00E7709A">
          <w:rPr>
            <w:rFonts w:cs="Times New Roman"/>
            <w:sz w:val="28"/>
            <w:szCs w:val="28"/>
          </w:rPr>
          <w:t>Правилами</w:t>
        </w:r>
      </w:hyperlink>
      <w:r w:rsidRPr="00E7709A">
        <w:rPr>
          <w:rFonts w:cs="Times New Roman"/>
          <w:sz w:val="28"/>
          <w:szCs w:val="28"/>
        </w:rPr>
        <w:t xml:space="preserve"> и нормами технической эксплуатации жилищного фонда, утвержденными постановлением Госстроя Российской Федерации от 27.09.2003 </w:t>
      </w:r>
      <w:r w:rsidR="00D80DA4">
        <w:rPr>
          <w:rFonts w:cs="Times New Roman"/>
          <w:sz w:val="28"/>
          <w:szCs w:val="28"/>
        </w:rPr>
        <w:t>№</w:t>
      </w:r>
      <w:r w:rsidRPr="00E7709A">
        <w:rPr>
          <w:rFonts w:cs="Times New Roman"/>
          <w:sz w:val="28"/>
          <w:szCs w:val="28"/>
        </w:rPr>
        <w:t xml:space="preserve"> 170, </w:t>
      </w:r>
      <w:hyperlink r:id="rId14">
        <w:r w:rsidRPr="00E7709A">
          <w:rPr>
            <w:rFonts w:cs="Times New Roman"/>
            <w:sz w:val="28"/>
            <w:szCs w:val="28"/>
          </w:rPr>
          <w:t>постановлением</w:t>
        </w:r>
      </w:hyperlink>
      <w:r w:rsidRPr="00E7709A">
        <w:rPr>
          <w:rFonts w:cs="Times New Roman"/>
          <w:sz w:val="28"/>
          <w:szCs w:val="28"/>
        </w:rPr>
        <w:t xml:space="preserve"> Правительства Российской Федерации от 06.05.2011 </w:t>
      </w:r>
      <w:r w:rsidR="00D80DA4">
        <w:rPr>
          <w:rFonts w:cs="Times New Roman"/>
          <w:sz w:val="28"/>
          <w:szCs w:val="28"/>
        </w:rPr>
        <w:t>№</w:t>
      </w:r>
      <w:r w:rsidRPr="00E7709A">
        <w:rPr>
          <w:rFonts w:cs="Times New Roman"/>
          <w:sz w:val="28"/>
          <w:szCs w:val="28"/>
        </w:rPr>
        <w:t xml:space="preserve"> 354 </w:t>
      </w:r>
      <w:r w:rsidR="000964AC">
        <w:rPr>
          <w:rFonts w:cs="Times New Roman"/>
          <w:sz w:val="28"/>
          <w:szCs w:val="28"/>
        </w:rPr>
        <w:t>«</w:t>
      </w:r>
      <w:r w:rsidRPr="00E7709A">
        <w:rPr>
          <w:rFonts w:cs="Times New Roman"/>
          <w:sz w:val="28"/>
          <w:szCs w:val="28"/>
        </w:rPr>
        <w:t>О предоставлении коммунальных услуг собственникам и пользователям помещений в многоквартирных домах и жилых домов</w:t>
      </w:r>
      <w:r w:rsidR="000964AC">
        <w:rPr>
          <w:rFonts w:cs="Times New Roman"/>
          <w:sz w:val="28"/>
          <w:szCs w:val="28"/>
        </w:rPr>
        <w:t>»</w:t>
      </w:r>
      <w:r w:rsidRPr="00E7709A">
        <w:rPr>
          <w:rFonts w:cs="Times New Roman"/>
          <w:sz w:val="28"/>
          <w:szCs w:val="28"/>
        </w:rPr>
        <w:t xml:space="preserve">, </w:t>
      </w:r>
      <w:hyperlink r:id="rId15">
        <w:r w:rsidRPr="00E7709A">
          <w:rPr>
            <w:rFonts w:cs="Times New Roman"/>
            <w:sz w:val="28"/>
            <w:szCs w:val="28"/>
          </w:rPr>
          <w:t>Уставом</w:t>
        </w:r>
      </w:hyperlink>
      <w:r w:rsidRPr="00E7709A">
        <w:rPr>
          <w:rFonts w:cs="Times New Roman"/>
          <w:sz w:val="28"/>
          <w:szCs w:val="28"/>
        </w:rPr>
        <w:t xml:space="preserve"> муниципального </w:t>
      </w:r>
      <w:r w:rsidRPr="00011839">
        <w:rPr>
          <w:rFonts w:cs="Times New Roman"/>
          <w:sz w:val="28"/>
          <w:szCs w:val="28"/>
        </w:rPr>
        <w:t xml:space="preserve">образования </w:t>
      </w:r>
      <w:r w:rsidR="008C016C" w:rsidRPr="00011839">
        <w:rPr>
          <w:sz w:val="28"/>
          <w:szCs w:val="28"/>
        </w:rPr>
        <w:t>городского округа город Вятские Поляны</w:t>
      </w:r>
      <w:r w:rsidRPr="00011839">
        <w:rPr>
          <w:rFonts w:cs="Times New Roman"/>
          <w:sz w:val="28"/>
          <w:szCs w:val="28"/>
        </w:rPr>
        <w:t xml:space="preserve"> Кировской</w:t>
      </w:r>
      <w:r w:rsidRPr="00E7709A">
        <w:rPr>
          <w:rFonts w:cs="Times New Roman"/>
          <w:sz w:val="28"/>
          <w:szCs w:val="28"/>
        </w:rPr>
        <w:t xml:space="preserve"> области, в целях оперативного устранения неисправностей </w:t>
      </w:r>
      <w:r w:rsidR="00D80DA4">
        <w:rPr>
          <w:rFonts w:cs="Times New Roman"/>
          <w:sz w:val="28"/>
          <w:szCs w:val="28"/>
        </w:rPr>
        <w:t xml:space="preserve">на </w:t>
      </w:r>
      <w:r w:rsidRPr="00E7709A">
        <w:rPr>
          <w:rFonts w:cs="Times New Roman"/>
          <w:sz w:val="28"/>
          <w:szCs w:val="28"/>
        </w:rPr>
        <w:t>инженерных коммуникаци</w:t>
      </w:r>
      <w:r w:rsidR="00D80DA4">
        <w:rPr>
          <w:rFonts w:cs="Times New Roman"/>
          <w:sz w:val="28"/>
          <w:szCs w:val="28"/>
        </w:rPr>
        <w:t>ях</w:t>
      </w:r>
      <w:r w:rsidRPr="00E7709A">
        <w:rPr>
          <w:rFonts w:cs="Times New Roman"/>
          <w:sz w:val="28"/>
          <w:szCs w:val="28"/>
        </w:rPr>
        <w:t xml:space="preserve"> вследствие </w:t>
      </w:r>
      <w:r w:rsidR="006B6F59">
        <w:rPr>
          <w:rFonts w:cs="Times New Roman"/>
          <w:sz w:val="28"/>
          <w:szCs w:val="28"/>
        </w:rPr>
        <w:t xml:space="preserve">возникновении </w:t>
      </w:r>
      <w:r w:rsidRPr="00E7709A">
        <w:rPr>
          <w:rFonts w:cs="Times New Roman"/>
          <w:sz w:val="28"/>
          <w:szCs w:val="28"/>
        </w:rPr>
        <w:t xml:space="preserve">аварии или </w:t>
      </w:r>
      <w:r w:rsidR="00D80DA4">
        <w:rPr>
          <w:rFonts w:cs="Times New Roman"/>
          <w:sz w:val="28"/>
          <w:szCs w:val="28"/>
        </w:rPr>
        <w:t xml:space="preserve">иных </w:t>
      </w:r>
      <w:r w:rsidRPr="00E7709A">
        <w:rPr>
          <w:rFonts w:cs="Times New Roman"/>
          <w:sz w:val="28"/>
          <w:szCs w:val="28"/>
        </w:rPr>
        <w:t xml:space="preserve">обстоятельств, послуживших основанием для вскрытия </w:t>
      </w:r>
      <w:r w:rsidR="00D80DA4">
        <w:rPr>
          <w:rFonts w:cs="Times New Roman"/>
          <w:sz w:val="28"/>
          <w:szCs w:val="28"/>
        </w:rPr>
        <w:t>помещени</w:t>
      </w:r>
      <w:r w:rsidR="006B6F59">
        <w:rPr>
          <w:rFonts w:cs="Times New Roman"/>
          <w:sz w:val="28"/>
          <w:szCs w:val="28"/>
        </w:rPr>
        <w:t>й</w:t>
      </w:r>
      <w:r w:rsidR="00011839">
        <w:rPr>
          <w:rFonts w:cs="Times New Roman"/>
          <w:sz w:val="28"/>
          <w:szCs w:val="28"/>
        </w:rPr>
        <w:t xml:space="preserve"> </w:t>
      </w:r>
      <w:r w:rsidR="00D80DA4" w:rsidRPr="00D80DA4">
        <w:rPr>
          <w:rFonts w:cs="Times New Roman"/>
          <w:sz w:val="28"/>
          <w:szCs w:val="28"/>
        </w:rPr>
        <w:t>при отсутствии их собственника или иного законного владельца</w:t>
      </w:r>
      <w:r w:rsidR="00011839">
        <w:rPr>
          <w:rFonts w:cs="Times New Roman"/>
          <w:sz w:val="28"/>
          <w:szCs w:val="28"/>
        </w:rPr>
        <w:t xml:space="preserve">, </w:t>
      </w:r>
      <w:r w:rsidR="00011839">
        <w:rPr>
          <w:rFonts w:cs="Arial"/>
          <w:sz w:val="28"/>
          <w:szCs w:val="28"/>
        </w:rPr>
        <w:t>а</w:t>
      </w:r>
      <w:r w:rsidR="00011839" w:rsidRPr="00640D79">
        <w:rPr>
          <w:rFonts w:cs="Arial"/>
          <w:sz w:val="28"/>
          <w:szCs w:val="28"/>
        </w:rPr>
        <w:t xml:space="preserve">дминистрация города </w:t>
      </w:r>
      <w:r w:rsidR="00011839" w:rsidRPr="00640D79">
        <w:rPr>
          <w:sz w:val="28"/>
          <w:szCs w:val="28"/>
        </w:rPr>
        <w:t xml:space="preserve">Вятские Поляны </w:t>
      </w:r>
      <w:r w:rsidR="00011839">
        <w:rPr>
          <w:sz w:val="28"/>
          <w:szCs w:val="28"/>
        </w:rPr>
        <w:t xml:space="preserve">Кировской области </w:t>
      </w:r>
      <w:r w:rsidR="00011839" w:rsidRPr="00640D79">
        <w:rPr>
          <w:sz w:val="28"/>
          <w:szCs w:val="28"/>
        </w:rPr>
        <w:t>ПОСТАНОВЛЯЕТ:</w:t>
      </w:r>
    </w:p>
    <w:p w:rsidR="00E7709A" w:rsidRPr="00E7709A" w:rsidRDefault="00E7709A" w:rsidP="00E7709A">
      <w:pPr>
        <w:pStyle w:val="ConsPlusNormal"/>
        <w:spacing w:line="360" w:lineRule="auto"/>
        <w:ind w:firstLine="709"/>
        <w:jc w:val="both"/>
      </w:pPr>
      <w:r w:rsidRPr="00E7709A">
        <w:t xml:space="preserve">1. Утвердить </w:t>
      </w:r>
      <w:hyperlink w:anchor="P38">
        <w:r w:rsidRPr="00E7709A">
          <w:t>Положение</w:t>
        </w:r>
      </w:hyperlink>
      <w:r w:rsidRPr="00E7709A">
        <w:t xml:space="preserve"> о порядке вскрытия помещений в многоквартирных домах при отсутствии их собственника или иного </w:t>
      </w:r>
      <w:r w:rsidR="003A3EB5">
        <w:t>з</w:t>
      </w:r>
      <w:r w:rsidR="000D334C">
        <w:t xml:space="preserve">аконного </w:t>
      </w:r>
      <w:r w:rsidR="003A3EB5">
        <w:t>владельца</w:t>
      </w:r>
      <w:r w:rsidRPr="00E7709A">
        <w:t xml:space="preserve"> для производства безотлагательных аварийных работ на момент</w:t>
      </w:r>
      <w:r w:rsidR="006B6F59">
        <w:t xml:space="preserve"> </w:t>
      </w:r>
      <w:r w:rsidR="006B6F59">
        <w:lastRenderedPageBreak/>
        <w:t xml:space="preserve">возникновения </w:t>
      </w:r>
      <w:r w:rsidRPr="00E7709A">
        <w:t xml:space="preserve">аварии </w:t>
      </w:r>
      <w:r w:rsidR="006B6F59">
        <w:t xml:space="preserve">на </w:t>
      </w:r>
      <w:r w:rsidRPr="00E7709A">
        <w:t>инженерных комм</w:t>
      </w:r>
      <w:r w:rsidR="006B6F59">
        <w:t>уникациях</w:t>
      </w:r>
      <w:r w:rsidRPr="00E7709A">
        <w:t xml:space="preserve"> и в иных случаях</w:t>
      </w:r>
      <w:r w:rsidR="003A3EB5">
        <w:t>,</w:t>
      </w:r>
      <w:r w:rsidR="00761A0A">
        <w:t xml:space="preserve"> </w:t>
      </w:r>
      <w:r w:rsidR="0009703F">
        <w:t>предусмотренных</w:t>
      </w:r>
      <w:r w:rsidR="000964AC">
        <w:t xml:space="preserve"> положением</w:t>
      </w:r>
      <w:r w:rsidR="00407864">
        <w:t>.</w:t>
      </w:r>
    </w:p>
    <w:p w:rsidR="00E7709A" w:rsidRDefault="00E7709A" w:rsidP="00407864">
      <w:pPr>
        <w:pStyle w:val="ConsPlusNormal"/>
        <w:spacing w:line="360" w:lineRule="auto"/>
        <w:ind w:firstLine="709"/>
        <w:jc w:val="both"/>
      </w:pPr>
      <w:r w:rsidRPr="00E7709A">
        <w:t xml:space="preserve">2. Рекомендовать управляющим (обслуживающим) организациям </w:t>
      </w:r>
      <w:r w:rsidR="006B6F59">
        <w:t xml:space="preserve">многоквартирных домов </w:t>
      </w:r>
      <w:r w:rsidRPr="00E7709A">
        <w:t xml:space="preserve">муниципального образования </w:t>
      </w:r>
      <w:r w:rsidR="00011839">
        <w:t>городского округа город Вятские Поляны</w:t>
      </w:r>
      <w:r w:rsidRPr="00E7709A">
        <w:t xml:space="preserve"> Кировской области руководствоваться утвержденным </w:t>
      </w:r>
      <w:hyperlink w:anchor="P38">
        <w:r w:rsidRPr="00E7709A">
          <w:t>Положением</w:t>
        </w:r>
      </w:hyperlink>
      <w:r w:rsidRPr="00E7709A">
        <w:t xml:space="preserve"> о порядке вскрытия жилых и иных помещений в многоквартирных домах при отсутствии их собственника или иного </w:t>
      </w:r>
      <w:r w:rsidR="000D334C">
        <w:t>законного владельца</w:t>
      </w:r>
      <w:r w:rsidRPr="00E7709A">
        <w:t xml:space="preserve"> для производства безотлагательных аварийных работ на момент </w:t>
      </w:r>
      <w:r w:rsidR="006B6F59">
        <w:t xml:space="preserve">возникновения </w:t>
      </w:r>
      <w:r w:rsidRPr="00E7709A">
        <w:t xml:space="preserve">аварии </w:t>
      </w:r>
      <w:r w:rsidR="006B6F59">
        <w:t xml:space="preserve">на </w:t>
      </w:r>
      <w:r w:rsidRPr="00E7709A">
        <w:t>инженерных коммуникаци</w:t>
      </w:r>
      <w:r w:rsidR="006B6F59">
        <w:t>ях</w:t>
      </w:r>
      <w:r w:rsidRPr="00E7709A">
        <w:t xml:space="preserve"> и в иных случаях</w:t>
      </w:r>
      <w:r w:rsidR="00407864">
        <w:t>,</w:t>
      </w:r>
      <w:r w:rsidR="00407864" w:rsidRPr="00407864">
        <w:t xml:space="preserve"> </w:t>
      </w:r>
      <w:r w:rsidR="00407864">
        <w:t>предусмотренных положением.</w:t>
      </w:r>
    </w:p>
    <w:p w:rsidR="00137E9F" w:rsidRDefault="00643B00" w:rsidP="00137E9F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6626C9">
        <w:rPr>
          <w:rFonts w:cs="Times New Roman"/>
          <w:sz w:val="28"/>
          <w:szCs w:val="28"/>
        </w:rPr>
        <w:t xml:space="preserve">. </w:t>
      </w:r>
      <w:r w:rsidR="003028E6">
        <w:rPr>
          <w:rFonts w:cs="Times New Roman"/>
          <w:sz w:val="28"/>
          <w:szCs w:val="28"/>
        </w:rPr>
        <w:t xml:space="preserve">Начальнику управления по взаимодействию с представительным органом Рубинович О.Ю. опубликовать настоящее постановление в сборнике нормативных правовых актов органов местного самоуправления города Вятские Поляны «Деловой вестник».  </w:t>
      </w:r>
    </w:p>
    <w:p w:rsidR="00137E9F" w:rsidRPr="00CD1E83" w:rsidRDefault="00643B00" w:rsidP="00137E9F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4</w:t>
      </w:r>
      <w:r w:rsidR="006626C9">
        <w:rPr>
          <w:sz w:val="28"/>
          <w:szCs w:val="28"/>
        </w:rPr>
        <w:t xml:space="preserve">. </w:t>
      </w:r>
      <w:r w:rsidR="00137E9F">
        <w:rPr>
          <w:rFonts w:eastAsia="Arial" w:cs="Times New Roman"/>
          <w:sz w:val="28"/>
          <w:szCs w:val="28"/>
        </w:rPr>
        <w:t xml:space="preserve">Инспектору по контролю за исполнением поручений МКУ по обеспечению деятельности ОМС Чернышовой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</w:t>
      </w:r>
      <w:r w:rsidR="00137E9F" w:rsidRPr="00CD1E83">
        <w:rPr>
          <w:rFonts w:eastAsia="Arial" w:cs="Times New Roman"/>
          <w:sz w:val="28"/>
          <w:szCs w:val="28"/>
        </w:rPr>
        <w:t xml:space="preserve">Кировской области. </w:t>
      </w:r>
    </w:p>
    <w:p w:rsidR="00EC47FD" w:rsidRPr="00CD1E83" w:rsidRDefault="00643B00" w:rsidP="00643B00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CD1E83">
        <w:rPr>
          <w:rFonts w:cs="Times New Roman"/>
          <w:sz w:val="28"/>
          <w:szCs w:val="28"/>
        </w:rPr>
        <w:t>5</w:t>
      </w:r>
      <w:r w:rsidR="006626C9" w:rsidRPr="00CD1E83">
        <w:rPr>
          <w:rFonts w:cs="Times New Roman"/>
          <w:sz w:val="28"/>
          <w:szCs w:val="28"/>
        </w:rPr>
        <w:t xml:space="preserve">. Контроль за выполнением настоящего постановления возложить на </w:t>
      </w:r>
      <w:r w:rsidR="00EE039E" w:rsidRPr="00CD1E83">
        <w:rPr>
          <w:rFonts w:cs="Times New Roman"/>
          <w:sz w:val="28"/>
          <w:szCs w:val="28"/>
        </w:rPr>
        <w:t xml:space="preserve">первого </w:t>
      </w:r>
      <w:r w:rsidR="006626C9" w:rsidRPr="00CD1E83">
        <w:rPr>
          <w:rFonts w:cs="Times New Roman"/>
          <w:sz w:val="28"/>
          <w:szCs w:val="28"/>
        </w:rPr>
        <w:t>заместителя главы администрации города Солодянкина А.</w:t>
      </w:r>
      <w:r w:rsidR="00996118" w:rsidRPr="00CD1E83">
        <w:rPr>
          <w:rFonts w:cs="Times New Roman"/>
          <w:sz w:val="28"/>
          <w:szCs w:val="28"/>
        </w:rPr>
        <w:t>П</w:t>
      </w:r>
      <w:r w:rsidR="006626C9" w:rsidRPr="00CD1E83">
        <w:rPr>
          <w:rFonts w:cs="Times New Roman"/>
          <w:sz w:val="28"/>
          <w:szCs w:val="28"/>
        </w:rPr>
        <w:t>.</w:t>
      </w:r>
    </w:p>
    <w:p w:rsidR="003D5541" w:rsidRDefault="00CD1E83" w:rsidP="003D5541">
      <w:pPr>
        <w:pStyle w:val="ConsPlusNormal"/>
        <w:ind w:firstLine="709"/>
        <w:jc w:val="both"/>
      </w:pPr>
      <w:r w:rsidRPr="00CD1E83">
        <w:t>6</w:t>
      </w:r>
      <w:r w:rsidR="00643B00" w:rsidRPr="00CD1E83">
        <w:t>. Настоящее постановление вступает в силу со дня его официального опубликования.</w:t>
      </w:r>
    </w:p>
    <w:p w:rsidR="003D5541" w:rsidRDefault="003D5541" w:rsidP="003D5541">
      <w:pPr>
        <w:pStyle w:val="ConsPlusNormal"/>
        <w:ind w:firstLine="709"/>
        <w:jc w:val="both"/>
      </w:pPr>
    </w:p>
    <w:p w:rsidR="003D5541" w:rsidRDefault="003C31E6" w:rsidP="003D5541">
      <w:pPr>
        <w:pStyle w:val="ConsPlusNormal"/>
        <w:ind w:firstLine="709"/>
        <w:jc w:val="both"/>
      </w:pPr>
      <w:r>
        <w:t>Глава</w:t>
      </w:r>
      <w:r w:rsidRPr="00F25696">
        <w:t xml:space="preserve"> города Вятские Поляны</w:t>
      </w:r>
      <w:r w:rsidRPr="00F25696">
        <w:tab/>
      </w:r>
      <w:r w:rsidRPr="00F25696">
        <w:tab/>
        <w:t xml:space="preserve">          </w:t>
      </w:r>
      <w:r>
        <w:t xml:space="preserve">                              </w:t>
      </w:r>
    </w:p>
    <w:p w:rsidR="003C31E6" w:rsidRPr="00F25696" w:rsidRDefault="003D5541" w:rsidP="003D554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3C31E6">
        <w:rPr>
          <w:rFonts w:ascii="Times New Roman" w:hAnsi="Times New Roman"/>
          <w:sz w:val="28"/>
          <w:szCs w:val="28"/>
        </w:rPr>
        <w:t xml:space="preserve">    В.А. Машкин</w:t>
      </w:r>
    </w:p>
    <w:p w:rsidR="003C31E6" w:rsidRDefault="003C31E6" w:rsidP="003D554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D1E83" w:rsidRPr="00F25696" w:rsidRDefault="00CD1E83" w:rsidP="003D554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5103"/>
      </w:tblGrid>
      <w:tr w:rsidR="00F25696" w:rsidRPr="00F25696" w:rsidTr="006107A4">
        <w:trPr>
          <w:trHeight w:val="896"/>
        </w:trPr>
        <w:tc>
          <w:tcPr>
            <w:tcW w:w="4786" w:type="dxa"/>
          </w:tcPr>
          <w:p w:rsidR="003223A7" w:rsidRPr="00F25696" w:rsidRDefault="00F25696" w:rsidP="003D5541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F25696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</w:tc>
        <w:tc>
          <w:tcPr>
            <w:tcW w:w="5103" w:type="dxa"/>
          </w:tcPr>
          <w:p w:rsidR="00F25696" w:rsidRPr="00F25696" w:rsidRDefault="00F25696" w:rsidP="003D5541">
            <w:pPr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F25696" w:rsidRPr="00F25696" w:rsidTr="006107A4">
        <w:trPr>
          <w:trHeight w:val="1330"/>
        </w:trPr>
        <w:tc>
          <w:tcPr>
            <w:tcW w:w="4786" w:type="dxa"/>
          </w:tcPr>
          <w:p w:rsidR="00F25696" w:rsidRPr="00F25696" w:rsidRDefault="00F25696" w:rsidP="003D5541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2569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F25696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</w:t>
            </w:r>
            <w:bookmarkStart w:id="0" w:name="_GoBack"/>
            <w:bookmarkEnd w:id="0"/>
          </w:p>
          <w:p w:rsidR="00F25696" w:rsidRDefault="00F25696" w:rsidP="003D5541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25696">
              <w:rPr>
                <w:rFonts w:ascii="Times New Roman" w:hAnsi="Times New Roman"/>
                <w:sz w:val="28"/>
                <w:szCs w:val="28"/>
              </w:rPr>
              <w:t>по обеспечению деятельности органов местного самоуправления города Вятские Поляны</w:t>
            </w:r>
          </w:p>
          <w:p w:rsidR="006107A4" w:rsidRPr="00F25696" w:rsidRDefault="006107A4" w:rsidP="003D5541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25696" w:rsidRPr="00F25696" w:rsidRDefault="00F25696" w:rsidP="003D5541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25696" w:rsidRDefault="00F25696" w:rsidP="003D5541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107A4" w:rsidRDefault="006107A4" w:rsidP="003D5541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107A4" w:rsidRPr="00F25696" w:rsidRDefault="006107A4" w:rsidP="003D5541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25696" w:rsidRPr="00F25696" w:rsidRDefault="003C31E6" w:rsidP="003D5541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А.В. Соловьев</w:t>
            </w:r>
          </w:p>
          <w:p w:rsidR="00F25696" w:rsidRPr="00F25696" w:rsidRDefault="00F25696" w:rsidP="003D5541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25696" w:rsidRPr="00F25696" w:rsidRDefault="00F25696" w:rsidP="003D5541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1E7559" w:rsidRPr="00F25696" w:rsidRDefault="001E7559" w:rsidP="00F2569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sectPr w:rsidR="001E7559" w:rsidRPr="00F25696" w:rsidSect="003223A7">
      <w:headerReference w:type="default" r:id="rId16"/>
      <w:headerReference w:type="first" r:id="rId17"/>
      <w:pgSz w:w="11906" w:h="16838"/>
      <w:pgMar w:top="851" w:right="624" w:bottom="709" w:left="1588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463" w:rsidRDefault="00380463" w:rsidP="00A0567A">
      <w:r>
        <w:separator/>
      </w:r>
    </w:p>
  </w:endnote>
  <w:endnote w:type="continuationSeparator" w:id="0">
    <w:p w:rsidR="00380463" w:rsidRDefault="00380463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463" w:rsidRDefault="00380463" w:rsidP="00A0567A">
      <w:r>
        <w:separator/>
      </w:r>
    </w:p>
  </w:footnote>
  <w:footnote w:type="continuationSeparator" w:id="0">
    <w:p w:rsidR="00380463" w:rsidRDefault="00380463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9785"/>
      <w:docPartObj>
        <w:docPartGallery w:val="Page Numbers (Top of Page)"/>
        <w:docPartUnique/>
      </w:docPartObj>
    </w:sdtPr>
    <w:sdtContent>
      <w:p w:rsidR="00A0567A" w:rsidRDefault="00D31EA5">
        <w:pPr>
          <w:pStyle w:val="a7"/>
          <w:jc w:val="center"/>
        </w:pPr>
        <w:r>
          <w:fldChar w:fldCharType="begin"/>
        </w:r>
        <w:r w:rsidR="003D6F73">
          <w:instrText xml:space="preserve"> PAGE   \* MERGEFORMAT </w:instrText>
        </w:r>
        <w:r>
          <w:fldChar w:fldCharType="separate"/>
        </w:r>
        <w:r w:rsidR="003D55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99942D6"/>
    <w:multiLevelType w:val="multilevel"/>
    <w:tmpl w:val="FFB460BE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11839"/>
    <w:rsid w:val="00015BF3"/>
    <w:rsid w:val="00016067"/>
    <w:rsid w:val="00026984"/>
    <w:rsid w:val="00034853"/>
    <w:rsid w:val="000358AB"/>
    <w:rsid w:val="00045264"/>
    <w:rsid w:val="000508AC"/>
    <w:rsid w:val="00057ED9"/>
    <w:rsid w:val="00061F1F"/>
    <w:rsid w:val="00062517"/>
    <w:rsid w:val="00071873"/>
    <w:rsid w:val="0007291C"/>
    <w:rsid w:val="000752D2"/>
    <w:rsid w:val="000964AC"/>
    <w:rsid w:val="0009703F"/>
    <w:rsid w:val="000B645D"/>
    <w:rsid w:val="000D334C"/>
    <w:rsid w:val="000E5B26"/>
    <w:rsid w:val="00105AB6"/>
    <w:rsid w:val="0011290B"/>
    <w:rsid w:val="00112AE8"/>
    <w:rsid w:val="00114033"/>
    <w:rsid w:val="00123C57"/>
    <w:rsid w:val="00135593"/>
    <w:rsid w:val="00136720"/>
    <w:rsid w:val="00137E9F"/>
    <w:rsid w:val="00146C23"/>
    <w:rsid w:val="00150460"/>
    <w:rsid w:val="00154F3A"/>
    <w:rsid w:val="001562EE"/>
    <w:rsid w:val="0015686E"/>
    <w:rsid w:val="00167138"/>
    <w:rsid w:val="00174117"/>
    <w:rsid w:val="0018274B"/>
    <w:rsid w:val="00186EDD"/>
    <w:rsid w:val="00190E89"/>
    <w:rsid w:val="00190EF1"/>
    <w:rsid w:val="001A53F6"/>
    <w:rsid w:val="001B2557"/>
    <w:rsid w:val="001B5E90"/>
    <w:rsid w:val="001C3D47"/>
    <w:rsid w:val="001D5841"/>
    <w:rsid w:val="001E7559"/>
    <w:rsid w:val="001F14C4"/>
    <w:rsid w:val="002002D5"/>
    <w:rsid w:val="002021E6"/>
    <w:rsid w:val="002062E1"/>
    <w:rsid w:val="00207008"/>
    <w:rsid w:val="00215E6E"/>
    <w:rsid w:val="00232A0D"/>
    <w:rsid w:val="00233C09"/>
    <w:rsid w:val="00234447"/>
    <w:rsid w:val="00257011"/>
    <w:rsid w:val="00257EB5"/>
    <w:rsid w:val="00263FD9"/>
    <w:rsid w:val="00264B3B"/>
    <w:rsid w:val="00287AD5"/>
    <w:rsid w:val="00293187"/>
    <w:rsid w:val="00295334"/>
    <w:rsid w:val="002B7462"/>
    <w:rsid w:val="002D0006"/>
    <w:rsid w:val="002D1759"/>
    <w:rsid w:val="002D2245"/>
    <w:rsid w:val="002E12DC"/>
    <w:rsid w:val="002F4E1A"/>
    <w:rsid w:val="003028E6"/>
    <w:rsid w:val="00315A81"/>
    <w:rsid w:val="003223A7"/>
    <w:rsid w:val="003307BB"/>
    <w:rsid w:val="00330A60"/>
    <w:rsid w:val="00333027"/>
    <w:rsid w:val="00336FD2"/>
    <w:rsid w:val="003430E8"/>
    <w:rsid w:val="00346E75"/>
    <w:rsid w:val="003625A8"/>
    <w:rsid w:val="0036389A"/>
    <w:rsid w:val="00373E18"/>
    <w:rsid w:val="00376085"/>
    <w:rsid w:val="00380463"/>
    <w:rsid w:val="003A3EB5"/>
    <w:rsid w:val="003C31E6"/>
    <w:rsid w:val="003C33CE"/>
    <w:rsid w:val="003C36F9"/>
    <w:rsid w:val="003D5541"/>
    <w:rsid w:val="003D6F73"/>
    <w:rsid w:val="004000BA"/>
    <w:rsid w:val="00400FAA"/>
    <w:rsid w:val="00405830"/>
    <w:rsid w:val="00407864"/>
    <w:rsid w:val="00412AA6"/>
    <w:rsid w:val="004208A9"/>
    <w:rsid w:val="00466091"/>
    <w:rsid w:val="00473679"/>
    <w:rsid w:val="004A5880"/>
    <w:rsid w:val="004B70FF"/>
    <w:rsid w:val="004D016D"/>
    <w:rsid w:val="004E665A"/>
    <w:rsid w:val="004F2ED1"/>
    <w:rsid w:val="004F4713"/>
    <w:rsid w:val="004F4CC6"/>
    <w:rsid w:val="004F5C37"/>
    <w:rsid w:val="004F686F"/>
    <w:rsid w:val="004F7051"/>
    <w:rsid w:val="005106E8"/>
    <w:rsid w:val="00517F88"/>
    <w:rsid w:val="005270A7"/>
    <w:rsid w:val="00531A6B"/>
    <w:rsid w:val="00540B99"/>
    <w:rsid w:val="0054271E"/>
    <w:rsid w:val="00552791"/>
    <w:rsid w:val="00557FC1"/>
    <w:rsid w:val="005646F4"/>
    <w:rsid w:val="00581096"/>
    <w:rsid w:val="00585D0F"/>
    <w:rsid w:val="005B055A"/>
    <w:rsid w:val="005B619D"/>
    <w:rsid w:val="005D0889"/>
    <w:rsid w:val="005E44C9"/>
    <w:rsid w:val="005F0338"/>
    <w:rsid w:val="006107A4"/>
    <w:rsid w:val="00612390"/>
    <w:rsid w:val="006176A3"/>
    <w:rsid w:val="00633BBB"/>
    <w:rsid w:val="00643B00"/>
    <w:rsid w:val="00644EBB"/>
    <w:rsid w:val="00653403"/>
    <w:rsid w:val="0066235C"/>
    <w:rsid w:val="006626C9"/>
    <w:rsid w:val="006650A3"/>
    <w:rsid w:val="00670E17"/>
    <w:rsid w:val="00675DF4"/>
    <w:rsid w:val="00684A20"/>
    <w:rsid w:val="006B3B95"/>
    <w:rsid w:val="006B6D3F"/>
    <w:rsid w:val="006B6F59"/>
    <w:rsid w:val="006D1EA1"/>
    <w:rsid w:val="006D64AB"/>
    <w:rsid w:val="006E0091"/>
    <w:rsid w:val="006F6F26"/>
    <w:rsid w:val="007038FB"/>
    <w:rsid w:val="007128C2"/>
    <w:rsid w:val="007175FB"/>
    <w:rsid w:val="00742873"/>
    <w:rsid w:val="00751822"/>
    <w:rsid w:val="00761A0A"/>
    <w:rsid w:val="00763BE9"/>
    <w:rsid w:val="00774680"/>
    <w:rsid w:val="00782E33"/>
    <w:rsid w:val="00783502"/>
    <w:rsid w:val="007A0296"/>
    <w:rsid w:val="007A6B58"/>
    <w:rsid w:val="007C30E6"/>
    <w:rsid w:val="007E69BC"/>
    <w:rsid w:val="007E7119"/>
    <w:rsid w:val="007F5F99"/>
    <w:rsid w:val="008017C9"/>
    <w:rsid w:val="00802F84"/>
    <w:rsid w:val="00815DA5"/>
    <w:rsid w:val="008167A0"/>
    <w:rsid w:val="00824B95"/>
    <w:rsid w:val="00832FA8"/>
    <w:rsid w:val="00855C1C"/>
    <w:rsid w:val="008567B3"/>
    <w:rsid w:val="00857CC2"/>
    <w:rsid w:val="00866448"/>
    <w:rsid w:val="00874AC4"/>
    <w:rsid w:val="00876B23"/>
    <w:rsid w:val="00882AF5"/>
    <w:rsid w:val="008863EC"/>
    <w:rsid w:val="00886496"/>
    <w:rsid w:val="0088699A"/>
    <w:rsid w:val="008901E8"/>
    <w:rsid w:val="008931BE"/>
    <w:rsid w:val="00894EAC"/>
    <w:rsid w:val="008A7329"/>
    <w:rsid w:val="008C016C"/>
    <w:rsid w:val="008C3BEB"/>
    <w:rsid w:val="008F0A4C"/>
    <w:rsid w:val="008F4460"/>
    <w:rsid w:val="008F5703"/>
    <w:rsid w:val="008F665C"/>
    <w:rsid w:val="00901738"/>
    <w:rsid w:val="00924145"/>
    <w:rsid w:val="00924C0F"/>
    <w:rsid w:val="0093096B"/>
    <w:rsid w:val="00931C42"/>
    <w:rsid w:val="009548A4"/>
    <w:rsid w:val="00963E50"/>
    <w:rsid w:val="00967C58"/>
    <w:rsid w:val="00973FED"/>
    <w:rsid w:val="00986F46"/>
    <w:rsid w:val="00993861"/>
    <w:rsid w:val="00996118"/>
    <w:rsid w:val="009A71DE"/>
    <w:rsid w:val="009A7B25"/>
    <w:rsid w:val="009B6441"/>
    <w:rsid w:val="009D08F1"/>
    <w:rsid w:val="009D40FE"/>
    <w:rsid w:val="009D74DB"/>
    <w:rsid w:val="00A040CA"/>
    <w:rsid w:val="00A0567A"/>
    <w:rsid w:val="00A13192"/>
    <w:rsid w:val="00A277C0"/>
    <w:rsid w:val="00A27AE9"/>
    <w:rsid w:val="00A36678"/>
    <w:rsid w:val="00A45DA6"/>
    <w:rsid w:val="00A57568"/>
    <w:rsid w:val="00A80890"/>
    <w:rsid w:val="00A92D43"/>
    <w:rsid w:val="00AA594D"/>
    <w:rsid w:val="00AB062A"/>
    <w:rsid w:val="00AB0C47"/>
    <w:rsid w:val="00AB5953"/>
    <w:rsid w:val="00AC0106"/>
    <w:rsid w:val="00AC5D91"/>
    <w:rsid w:val="00AE2BD3"/>
    <w:rsid w:val="00AE4B0F"/>
    <w:rsid w:val="00AF037D"/>
    <w:rsid w:val="00AF73E0"/>
    <w:rsid w:val="00B04028"/>
    <w:rsid w:val="00B15115"/>
    <w:rsid w:val="00B20748"/>
    <w:rsid w:val="00B23348"/>
    <w:rsid w:val="00B2595F"/>
    <w:rsid w:val="00B378B8"/>
    <w:rsid w:val="00B55A5F"/>
    <w:rsid w:val="00B55CFC"/>
    <w:rsid w:val="00B76BFA"/>
    <w:rsid w:val="00B80FEB"/>
    <w:rsid w:val="00B905E5"/>
    <w:rsid w:val="00B9209B"/>
    <w:rsid w:val="00B93D18"/>
    <w:rsid w:val="00B95E0E"/>
    <w:rsid w:val="00B960DA"/>
    <w:rsid w:val="00BA3695"/>
    <w:rsid w:val="00BA40D3"/>
    <w:rsid w:val="00BA5138"/>
    <w:rsid w:val="00BA51FF"/>
    <w:rsid w:val="00BA5A4F"/>
    <w:rsid w:val="00BC03E3"/>
    <w:rsid w:val="00BC1787"/>
    <w:rsid w:val="00BE52E2"/>
    <w:rsid w:val="00C008E5"/>
    <w:rsid w:val="00C0659C"/>
    <w:rsid w:val="00C2043E"/>
    <w:rsid w:val="00C21F36"/>
    <w:rsid w:val="00C355F8"/>
    <w:rsid w:val="00C45A38"/>
    <w:rsid w:val="00C46DC7"/>
    <w:rsid w:val="00C47CAC"/>
    <w:rsid w:val="00C605A3"/>
    <w:rsid w:val="00C62C02"/>
    <w:rsid w:val="00C64338"/>
    <w:rsid w:val="00C73D3A"/>
    <w:rsid w:val="00C80677"/>
    <w:rsid w:val="00C87F82"/>
    <w:rsid w:val="00C96EC9"/>
    <w:rsid w:val="00CA4567"/>
    <w:rsid w:val="00CA5353"/>
    <w:rsid w:val="00CA5F6D"/>
    <w:rsid w:val="00CA644A"/>
    <w:rsid w:val="00CC1E6B"/>
    <w:rsid w:val="00CC5C17"/>
    <w:rsid w:val="00CD1205"/>
    <w:rsid w:val="00CD1E83"/>
    <w:rsid w:val="00CE3EB6"/>
    <w:rsid w:val="00CE43F2"/>
    <w:rsid w:val="00CE7EE3"/>
    <w:rsid w:val="00CF0C6D"/>
    <w:rsid w:val="00D04891"/>
    <w:rsid w:val="00D12FC3"/>
    <w:rsid w:val="00D1510D"/>
    <w:rsid w:val="00D25D7E"/>
    <w:rsid w:val="00D27799"/>
    <w:rsid w:val="00D27B75"/>
    <w:rsid w:val="00D3050E"/>
    <w:rsid w:val="00D31EA5"/>
    <w:rsid w:val="00D52193"/>
    <w:rsid w:val="00D54601"/>
    <w:rsid w:val="00D611EB"/>
    <w:rsid w:val="00D61B0E"/>
    <w:rsid w:val="00D6573D"/>
    <w:rsid w:val="00D80113"/>
    <w:rsid w:val="00D80DA4"/>
    <w:rsid w:val="00D93C4C"/>
    <w:rsid w:val="00D97E03"/>
    <w:rsid w:val="00DA4859"/>
    <w:rsid w:val="00DB328C"/>
    <w:rsid w:val="00DD51B7"/>
    <w:rsid w:val="00DD6DA1"/>
    <w:rsid w:val="00DF33AE"/>
    <w:rsid w:val="00DF48D0"/>
    <w:rsid w:val="00E02BDD"/>
    <w:rsid w:val="00E136B5"/>
    <w:rsid w:val="00E13EEE"/>
    <w:rsid w:val="00E26CD3"/>
    <w:rsid w:val="00E3286C"/>
    <w:rsid w:val="00E43C99"/>
    <w:rsid w:val="00E52798"/>
    <w:rsid w:val="00E62120"/>
    <w:rsid w:val="00E70521"/>
    <w:rsid w:val="00E7709A"/>
    <w:rsid w:val="00E8321B"/>
    <w:rsid w:val="00E9131C"/>
    <w:rsid w:val="00EB0092"/>
    <w:rsid w:val="00EB17A2"/>
    <w:rsid w:val="00EB3E9F"/>
    <w:rsid w:val="00EB6CF5"/>
    <w:rsid w:val="00EC1EE8"/>
    <w:rsid w:val="00EC1FDA"/>
    <w:rsid w:val="00EC2E64"/>
    <w:rsid w:val="00EC423F"/>
    <w:rsid w:val="00EC47FD"/>
    <w:rsid w:val="00EC7E3A"/>
    <w:rsid w:val="00ED3F55"/>
    <w:rsid w:val="00EE039E"/>
    <w:rsid w:val="00EE4415"/>
    <w:rsid w:val="00EF0BCE"/>
    <w:rsid w:val="00F05632"/>
    <w:rsid w:val="00F106E0"/>
    <w:rsid w:val="00F15307"/>
    <w:rsid w:val="00F16673"/>
    <w:rsid w:val="00F25696"/>
    <w:rsid w:val="00F407CD"/>
    <w:rsid w:val="00F518BE"/>
    <w:rsid w:val="00F55908"/>
    <w:rsid w:val="00F622CF"/>
    <w:rsid w:val="00F65DBD"/>
    <w:rsid w:val="00F70EC0"/>
    <w:rsid w:val="00F846F0"/>
    <w:rsid w:val="00F933CF"/>
    <w:rsid w:val="00FA2183"/>
    <w:rsid w:val="00FA24E0"/>
    <w:rsid w:val="00FA2534"/>
    <w:rsid w:val="00FA3079"/>
    <w:rsid w:val="00FA485F"/>
    <w:rsid w:val="00FA5531"/>
    <w:rsid w:val="00FB041F"/>
    <w:rsid w:val="00FB2B44"/>
    <w:rsid w:val="00FB30A2"/>
    <w:rsid w:val="00FB48B3"/>
    <w:rsid w:val="00FB4E86"/>
    <w:rsid w:val="00FC61C0"/>
    <w:rsid w:val="00FD774B"/>
    <w:rsid w:val="00FE1D25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nsPlusTitle">
    <w:name w:val="ConsPlusTitle"/>
    <w:rsid w:val="00DF33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4772&amp;dst=10001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6449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58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240&amp;n=206983&amp;dst=100011" TargetMode="External"/><Relationship Id="rId10" Type="http://schemas.openxmlformats.org/officeDocument/2006/relationships/hyperlink" Target="https://login.consultant.ru/link/?req=doc&amp;base=LAW&amp;n=47504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1848" TargetMode="External"/><Relationship Id="rId14" Type="http://schemas.openxmlformats.org/officeDocument/2006/relationships/hyperlink" Target="https://login.consultant.ru/link/?req=doc&amp;base=LAW&amp;n=4745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25435-F749-4C9A-B498-280541E2B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2024-06-28T07:06:00Z</cp:lastPrinted>
  <dcterms:created xsi:type="dcterms:W3CDTF">2024-07-04T07:05:00Z</dcterms:created>
  <dcterms:modified xsi:type="dcterms:W3CDTF">2024-07-04T07:05:00Z</dcterms:modified>
</cp:coreProperties>
</file>