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157" w:type="dxa"/>
        <w:tblLayout w:type="fixed"/>
        <w:tblLook w:val="0000"/>
      </w:tblPr>
      <w:tblGrid>
        <w:gridCol w:w="4575"/>
        <w:gridCol w:w="3054"/>
      </w:tblGrid>
      <w:tr w:rsidR="00133518">
        <w:tc>
          <w:tcPr>
            <w:tcW w:w="4575" w:type="dxa"/>
            <w:shd w:val="clear" w:color="auto" w:fill="auto"/>
          </w:tcPr>
          <w:p w:rsidR="00133518" w:rsidRDefault="00133518">
            <w:pPr>
              <w:tabs>
                <w:tab w:val="left" w:pos="12758"/>
                <w:tab w:val="left" w:pos="13140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54" w:type="dxa"/>
            <w:shd w:val="clear" w:color="auto" w:fill="auto"/>
          </w:tcPr>
          <w:p w:rsidR="00133518" w:rsidRDefault="00133518">
            <w:pPr>
              <w:tabs>
                <w:tab w:val="left" w:pos="12758"/>
                <w:tab w:val="left" w:pos="1314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 </w:t>
            </w:r>
          </w:p>
          <w:p w:rsidR="00133518" w:rsidRDefault="00133518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133518" w:rsidRDefault="00133518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133518" w:rsidRDefault="00133518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</w:p>
          <w:p w:rsidR="00133518" w:rsidRDefault="00133518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</w:p>
          <w:p w:rsidR="00133518" w:rsidRDefault="00133518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города</w:t>
            </w:r>
          </w:p>
          <w:p w:rsidR="00133518" w:rsidRDefault="00133518" w:rsidP="000953DF">
            <w:pPr>
              <w:tabs>
                <w:tab w:val="left" w:pos="12758"/>
                <w:tab w:val="left" w:pos="131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</w:t>
            </w:r>
            <w:r w:rsidR="000953DF">
              <w:rPr>
                <w:sz w:val="28"/>
                <w:szCs w:val="28"/>
              </w:rPr>
              <w:t>24.01.2019</w:t>
            </w:r>
            <w:r>
              <w:rPr>
                <w:sz w:val="28"/>
                <w:szCs w:val="28"/>
              </w:rPr>
              <w:t xml:space="preserve">    № </w:t>
            </w:r>
            <w:r w:rsidR="000953DF">
              <w:rPr>
                <w:sz w:val="28"/>
                <w:szCs w:val="28"/>
              </w:rPr>
              <w:t xml:space="preserve"> 95</w:t>
            </w:r>
          </w:p>
        </w:tc>
      </w:tr>
      <w:tr w:rsidR="00133518">
        <w:tc>
          <w:tcPr>
            <w:tcW w:w="4575" w:type="dxa"/>
            <w:shd w:val="clear" w:color="auto" w:fill="auto"/>
          </w:tcPr>
          <w:p w:rsidR="00133518" w:rsidRDefault="00133518">
            <w:pPr>
              <w:tabs>
                <w:tab w:val="left" w:pos="12758"/>
                <w:tab w:val="left" w:pos="13140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54" w:type="dxa"/>
            <w:shd w:val="clear" w:color="auto" w:fill="auto"/>
          </w:tcPr>
          <w:p w:rsidR="00133518" w:rsidRDefault="00133518">
            <w:pPr>
              <w:tabs>
                <w:tab w:val="left" w:pos="12758"/>
                <w:tab w:val="left" w:pos="13140"/>
              </w:tabs>
              <w:snapToGrid w:val="0"/>
              <w:rPr>
                <w:sz w:val="28"/>
                <w:szCs w:val="28"/>
              </w:rPr>
            </w:pPr>
          </w:p>
        </w:tc>
      </w:tr>
    </w:tbl>
    <w:p w:rsidR="00133518" w:rsidRDefault="001335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на 2018 год по реализации</w:t>
      </w:r>
    </w:p>
    <w:p w:rsidR="00133518" w:rsidRDefault="00133518">
      <w:pPr>
        <w:jc w:val="center"/>
        <w:rPr>
          <w:rStyle w:val="FontStyle58"/>
          <w:rFonts w:cs="Times New Roman"/>
          <w:b/>
          <w:i w:val="0"/>
          <w:sz w:val="28"/>
          <w:szCs w:val="28"/>
        </w:rPr>
      </w:pPr>
      <w:r>
        <w:rPr>
          <w:b/>
          <w:sz w:val="28"/>
          <w:szCs w:val="28"/>
        </w:rPr>
        <w:t xml:space="preserve"> муниципальной программы муниципального образования городского округа город Вятские Поляны Кировской области </w:t>
      </w:r>
      <w:r>
        <w:rPr>
          <w:rStyle w:val="FontStyle58"/>
          <w:rFonts w:cs="Times New Roman"/>
          <w:b/>
          <w:i w:val="0"/>
          <w:sz w:val="28"/>
          <w:szCs w:val="28"/>
        </w:rPr>
        <w:t>«</w:t>
      </w:r>
      <w:r>
        <w:rPr>
          <w:b/>
          <w:sz w:val="28"/>
          <w:szCs w:val="28"/>
        </w:rPr>
        <w:t>Развитие строительства и архитектуры</w:t>
      </w:r>
      <w:r>
        <w:rPr>
          <w:rStyle w:val="FontStyle58"/>
          <w:rFonts w:cs="Times New Roman"/>
          <w:b/>
          <w:i w:val="0"/>
          <w:sz w:val="28"/>
          <w:szCs w:val="28"/>
        </w:rPr>
        <w:t xml:space="preserve">» </w:t>
      </w:r>
    </w:p>
    <w:p w:rsidR="00133518" w:rsidRDefault="00133518">
      <w:pPr>
        <w:jc w:val="center"/>
        <w:rPr>
          <w:b/>
          <w:sz w:val="18"/>
          <w:szCs w:val="18"/>
        </w:rPr>
      </w:pPr>
    </w:p>
    <w:p w:rsidR="00133518" w:rsidRDefault="00133518">
      <w:pPr>
        <w:jc w:val="center"/>
        <w:rPr>
          <w:b/>
          <w:sz w:val="18"/>
          <w:szCs w:val="18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542"/>
        <w:gridCol w:w="4111"/>
        <w:gridCol w:w="44"/>
        <w:gridCol w:w="2115"/>
        <w:gridCol w:w="13"/>
        <w:gridCol w:w="948"/>
        <w:gridCol w:w="850"/>
        <w:gridCol w:w="2170"/>
        <w:gridCol w:w="1834"/>
        <w:gridCol w:w="2962"/>
      </w:tblGrid>
      <w:tr w:rsidR="00133518">
        <w:trPr>
          <w:trHeight w:val="566"/>
          <w:tblHeader/>
        </w:trPr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4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полнитель (дол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ность)</w:t>
            </w:r>
          </w:p>
          <w:p w:rsidR="00133518" w:rsidRDefault="0013351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</w:t>
            </w:r>
          </w:p>
          <w:p w:rsidR="00133518" w:rsidRDefault="00133518">
            <w:pPr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</w:t>
            </w:r>
          </w:p>
          <w:p w:rsidR="00133518" w:rsidRDefault="001335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Финансирование на 2018 год, тыс. рублей</w:t>
            </w:r>
          </w:p>
        </w:tc>
        <w:tc>
          <w:tcPr>
            <w:tcW w:w="2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Ожидаемый</w:t>
            </w:r>
          </w:p>
          <w:p w:rsidR="00133518" w:rsidRDefault="001335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 реализации </w:t>
            </w:r>
          </w:p>
          <w:p w:rsidR="00133518" w:rsidRDefault="001335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муниципальной программы</w:t>
            </w:r>
          </w:p>
          <w:p w:rsidR="00133518" w:rsidRDefault="001335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(краткое описание) </w:t>
            </w:r>
          </w:p>
        </w:tc>
      </w:tr>
      <w:tr w:rsidR="00133518">
        <w:trPr>
          <w:tblHeader/>
        </w:trPr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</w:t>
            </w:r>
          </w:p>
          <w:p w:rsidR="00133518" w:rsidRDefault="001335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реали- зации</w:t>
            </w:r>
          </w:p>
          <w:p w:rsidR="00133518" w:rsidRDefault="00133518">
            <w:pPr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 ние</w:t>
            </w:r>
          </w:p>
          <w:p w:rsidR="00133518" w:rsidRDefault="001335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зации</w:t>
            </w:r>
          </w:p>
        </w:tc>
        <w:tc>
          <w:tcPr>
            <w:tcW w:w="2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33518"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pStyle w:val="ab"/>
              <w:snapToGrid w:val="0"/>
            </w:pPr>
            <w:r>
              <w:t>Муниципальная программа муниципального образования городского округа город Вятские Поляны Кировской области «Развитие строительства и архитектуры» на 2014-2021гг</w:t>
            </w:r>
          </w:p>
          <w:p w:rsidR="00133518" w:rsidRDefault="00133518">
            <w:pPr>
              <w:tabs>
                <w:tab w:val="left" w:pos="-142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pStyle w:val="ab"/>
              <w:snapToGrid w:val="0"/>
            </w:pPr>
            <w:r>
              <w:t xml:space="preserve">Заведующий отделом архитектуры администрации города, главный архитектор </w:t>
            </w:r>
          </w:p>
        </w:tc>
        <w:tc>
          <w:tcPr>
            <w:tcW w:w="9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6A67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36087,70</w:t>
            </w:r>
          </w:p>
        </w:tc>
        <w:tc>
          <w:tcPr>
            <w:tcW w:w="2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планируемое ввод жилья-6500 кв.м.; ввод жилья на душу 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селения - 0,20 кв.м на человека, уровень обеспеченности нас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ления жильем- 27 кв.м на чел., сокращение доли аварийного жилищного фонда до 0,16 %, переселение 143 гражданина из жилых помещений общей пл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щадью  1509,94 кв.м проверка 70-ти смет МКУ «ОКС г. Вя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ские Поляны»</w:t>
            </w:r>
          </w:p>
        </w:tc>
      </w:tr>
      <w:tr w:rsidR="00133518"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 xml:space="preserve">федеральный     </w:t>
            </w:r>
            <w:r>
              <w:rPr>
                <w:rFonts w:eastAsia="Courier New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6A67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25639,30</w:t>
            </w:r>
          </w:p>
        </w:tc>
        <w:tc>
          <w:tcPr>
            <w:tcW w:w="2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33518"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областной бюджет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6A67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8342,60</w:t>
            </w:r>
          </w:p>
        </w:tc>
        <w:tc>
          <w:tcPr>
            <w:tcW w:w="2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33518"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 xml:space="preserve">городской бюджет 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6A67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2105,80</w:t>
            </w:r>
          </w:p>
        </w:tc>
        <w:tc>
          <w:tcPr>
            <w:tcW w:w="2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33518"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 xml:space="preserve">внебюджетные    </w:t>
            </w:r>
            <w:r>
              <w:rPr>
                <w:rFonts w:eastAsia="Courier New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6A67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33518">
        <w:trPr>
          <w:trHeight w:val="222"/>
        </w:trPr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pStyle w:val="ab"/>
              <w:snapToGrid w:val="0"/>
            </w:pPr>
            <w:r>
              <w:t>Подпрограмма  «Развитие жилищного строительства в городе Вятские Поляны Кировской области» на 2014-2021»  гг.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pStyle w:val="ab"/>
              <w:snapToGrid w:val="0"/>
            </w:pPr>
            <w:r>
              <w:t xml:space="preserve">Заведующий отделом архитектуры администрации города, главный архитектор </w:t>
            </w:r>
          </w:p>
        </w:tc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6A67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133518">
              <w:rPr>
                <w:sz w:val="20"/>
                <w:szCs w:val="20"/>
              </w:rPr>
              <w:t>,5</w:t>
            </w:r>
          </w:p>
        </w:tc>
        <w:tc>
          <w:tcPr>
            <w:tcW w:w="2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18" w:rsidRDefault="00133518">
            <w:pPr>
              <w:pStyle w:val="ab"/>
              <w:snapToGrid w:val="0"/>
            </w:pPr>
            <w:r>
              <w:t xml:space="preserve">Общий объем ввода жилья-6500 кв.м, ввод жилья на душу населения - 0,2 кв.м на человека, </w:t>
            </w:r>
          </w:p>
          <w:p w:rsidR="00133518" w:rsidRDefault="00133518">
            <w:pPr>
              <w:pStyle w:val="ab"/>
              <w:snapToGrid w:val="0"/>
              <w:rPr>
                <w:bCs/>
              </w:rPr>
            </w:pPr>
            <w:r>
              <w:t>уровень обеспеченности населения жильем- 27 кв.м на чел., проведение проектных работ по о</w:t>
            </w:r>
            <w:r>
              <w:rPr>
                <w:bCs/>
              </w:rPr>
              <w:t xml:space="preserve">бустройству участка </w:t>
            </w:r>
            <w:r>
              <w:rPr>
                <w:bCs/>
              </w:rPr>
              <w:lastRenderedPageBreak/>
              <w:t>улицы Крайняя в городе Вятские Поляны протяженностью 160 м., с устройством водопропускной трубы на пересечении с водотоком в г. Вятские Поляны Кировской области.</w:t>
            </w:r>
          </w:p>
        </w:tc>
      </w:tr>
      <w:tr w:rsidR="00133518">
        <w:trPr>
          <w:trHeight w:val="222"/>
        </w:trPr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 xml:space="preserve">федеральный     </w:t>
            </w:r>
            <w:r>
              <w:rPr>
                <w:rFonts w:eastAsia="Courier New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133518">
        <w:trPr>
          <w:trHeight w:val="222"/>
        </w:trPr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областной бюджет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133518">
        <w:trPr>
          <w:trHeight w:val="222"/>
        </w:trPr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 xml:space="preserve">городской бюджет 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6A67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133518">
              <w:rPr>
                <w:sz w:val="20"/>
                <w:szCs w:val="20"/>
              </w:rPr>
              <w:t>,5</w:t>
            </w:r>
          </w:p>
        </w:tc>
        <w:tc>
          <w:tcPr>
            <w:tcW w:w="2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133518">
        <w:trPr>
          <w:trHeight w:val="367"/>
        </w:trPr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 xml:space="preserve">внебюджетные    </w:t>
            </w:r>
            <w:r>
              <w:rPr>
                <w:rFonts w:eastAsia="Courier New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133518"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«Переселение граждан,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живающих на территории города Вятские Поляны, из аварийного жилищного фонда» на 2014-2018гг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rStyle w:val="3"/>
                <w:sz w:val="20"/>
                <w:szCs w:val="20"/>
              </w:rPr>
            </w:pPr>
            <w:r>
              <w:rPr>
                <w:rStyle w:val="3"/>
                <w:sz w:val="20"/>
                <w:szCs w:val="20"/>
              </w:rPr>
              <w:t>Заведующий отделом архитектуры админ</w:t>
            </w:r>
            <w:r>
              <w:rPr>
                <w:rStyle w:val="3"/>
                <w:sz w:val="20"/>
                <w:szCs w:val="20"/>
              </w:rPr>
              <w:t>и</w:t>
            </w:r>
            <w:r>
              <w:rPr>
                <w:rStyle w:val="3"/>
                <w:sz w:val="20"/>
                <w:szCs w:val="20"/>
              </w:rPr>
              <w:t>страции города, гла</w:t>
            </w:r>
            <w:r>
              <w:rPr>
                <w:rStyle w:val="3"/>
                <w:sz w:val="20"/>
                <w:szCs w:val="20"/>
              </w:rPr>
              <w:t>в</w:t>
            </w:r>
            <w:r>
              <w:rPr>
                <w:rStyle w:val="3"/>
                <w:sz w:val="20"/>
                <w:szCs w:val="20"/>
              </w:rPr>
              <w:t xml:space="preserve">ный архитектор,  </w:t>
            </w:r>
          </w:p>
          <w:p w:rsidR="00133518" w:rsidRDefault="00133518">
            <w:pPr>
              <w:snapToGrid w:val="0"/>
              <w:jc w:val="both"/>
              <w:rPr>
                <w:rStyle w:val="3"/>
                <w:sz w:val="20"/>
                <w:szCs w:val="20"/>
              </w:rPr>
            </w:pPr>
            <w:r>
              <w:rPr>
                <w:rStyle w:val="3"/>
                <w:sz w:val="20"/>
                <w:szCs w:val="20"/>
              </w:rPr>
              <w:t>директор МКУ «ОКС города Вятские П</w:t>
            </w:r>
            <w:r>
              <w:rPr>
                <w:rStyle w:val="3"/>
                <w:sz w:val="20"/>
                <w:szCs w:val="20"/>
              </w:rPr>
              <w:t>о</w:t>
            </w:r>
            <w:r>
              <w:rPr>
                <w:rStyle w:val="3"/>
                <w:sz w:val="20"/>
                <w:szCs w:val="20"/>
              </w:rPr>
              <w:t>ляны</w:t>
            </w:r>
          </w:p>
        </w:tc>
        <w:tc>
          <w:tcPr>
            <w:tcW w:w="9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г. </w:t>
            </w:r>
          </w:p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6A67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34885,70</w:t>
            </w:r>
          </w:p>
        </w:tc>
        <w:tc>
          <w:tcPr>
            <w:tcW w:w="2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18" w:rsidRDefault="00133518">
            <w:pPr>
              <w:pStyle w:val="ab"/>
              <w:snapToGrid w:val="0"/>
            </w:pPr>
            <w:r>
              <w:t xml:space="preserve">Переселение  по заявке 2016 года 143 граждан из жилых помещении общей площадью 1509,94 кв.м, признанных до 01.01.2012 в установленном порядке аварийными и подлежащими сносу. </w:t>
            </w:r>
          </w:p>
          <w:p w:rsidR="00133518" w:rsidRDefault="00133518">
            <w:pPr>
              <w:pStyle w:val="ab"/>
              <w:snapToGrid w:val="0"/>
            </w:pPr>
          </w:p>
        </w:tc>
      </w:tr>
      <w:tr w:rsidR="00133518"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 xml:space="preserve">федеральный     </w:t>
            </w:r>
            <w:r>
              <w:rPr>
                <w:rFonts w:eastAsia="Courier New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6A67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25639,30</w:t>
            </w:r>
          </w:p>
        </w:tc>
        <w:tc>
          <w:tcPr>
            <w:tcW w:w="2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33518"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областной бюджет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6A67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8342,60</w:t>
            </w:r>
          </w:p>
        </w:tc>
        <w:tc>
          <w:tcPr>
            <w:tcW w:w="2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33518"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 xml:space="preserve">городской бюджет 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6A67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903,8</w:t>
            </w:r>
          </w:p>
        </w:tc>
        <w:tc>
          <w:tcPr>
            <w:tcW w:w="2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33518">
        <w:trPr>
          <w:trHeight w:val="570"/>
        </w:trPr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 xml:space="preserve">внебюджетные    </w:t>
            </w:r>
            <w:r>
              <w:rPr>
                <w:rFonts w:eastAsia="Courier New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6A67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33518"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pStyle w:val="ab"/>
              <w:snapToGrid w:val="0"/>
              <w:rPr>
                <w:rStyle w:val="3"/>
              </w:rPr>
            </w:pPr>
            <w:r>
              <w:rPr>
                <w:color w:val="000000"/>
              </w:rPr>
              <w:t>Мероприятия по</w:t>
            </w:r>
            <w:r>
              <w:rPr>
                <w:rStyle w:val="3"/>
              </w:rPr>
              <w:t xml:space="preserve"> </w:t>
            </w:r>
            <w:r>
              <w:rPr>
                <w:color w:val="000000"/>
              </w:rPr>
              <w:t>обеспечению деятельности</w:t>
            </w:r>
            <w:r>
              <w:rPr>
                <w:rStyle w:val="3"/>
              </w:rPr>
              <w:t xml:space="preserve"> МКУ «ОКС города Вятские Поляны»</w:t>
            </w:r>
          </w:p>
          <w:p w:rsidR="00133518" w:rsidRDefault="00133518">
            <w:pPr>
              <w:pStyle w:val="ab"/>
            </w:pPr>
          </w:p>
        </w:tc>
        <w:tc>
          <w:tcPr>
            <w:tcW w:w="21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pStyle w:val="ab"/>
              <w:snapToGrid w:val="0"/>
              <w:rPr>
                <w:rStyle w:val="3"/>
              </w:rPr>
            </w:pPr>
            <w:r>
              <w:rPr>
                <w:rStyle w:val="3"/>
              </w:rPr>
              <w:t xml:space="preserve">директор МКУ «ОКС города Вятские Поляны» </w:t>
            </w:r>
          </w:p>
          <w:p w:rsidR="00133518" w:rsidRDefault="00133518">
            <w:pPr>
              <w:pStyle w:val="ab"/>
              <w:snapToGrid w:val="0"/>
            </w:pPr>
          </w:p>
        </w:tc>
        <w:tc>
          <w:tcPr>
            <w:tcW w:w="9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г.</w:t>
            </w:r>
          </w:p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г. </w:t>
            </w:r>
          </w:p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6A67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1186,50</w:t>
            </w:r>
          </w:p>
        </w:tc>
        <w:tc>
          <w:tcPr>
            <w:tcW w:w="2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18" w:rsidRDefault="00133518">
            <w:pPr>
              <w:pStyle w:val="ab"/>
              <w:snapToGrid w:val="0"/>
            </w:pPr>
            <w:r>
              <w:t>Реализация МКУ «ОКС г Вятские Поляны» своих полномочий, проверка сметной документации (70 смет)</w:t>
            </w:r>
          </w:p>
        </w:tc>
      </w:tr>
      <w:tr w:rsidR="00133518"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 xml:space="preserve">федеральный     </w:t>
            </w:r>
            <w:r>
              <w:rPr>
                <w:rFonts w:eastAsia="Courier New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33518"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областной бюджет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33518"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 xml:space="preserve">городской бюджет 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6A67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1186,50</w:t>
            </w:r>
          </w:p>
        </w:tc>
        <w:tc>
          <w:tcPr>
            <w:tcW w:w="2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133518"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 xml:space="preserve">внебюджетные    </w:t>
            </w:r>
            <w:r>
              <w:rPr>
                <w:rFonts w:eastAsia="Courier New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3518" w:rsidRDefault="00133518">
            <w:pPr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</w:tr>
    </w:tbl>
    <w:p w:rsidR="00133518" w:rsidRDefault="00133518">
      <w:pPr>
        <w:jc w:val="both"/>
      </w:pPr>
    </w:p>
    <w:p w:rsidR="00133518" w:rsidRDefault="00133518">
      <w:pPr>
        <w:jc w:val="center"/>
      </w:pPr>
      <w:r>
        <w:rPr>
          <w:sz w:val="22"/>
          <w:szCs w:val="22"/>
        </w:rPr>
        <w:t xml:space="preserve">______________________________                                   </w:t>
      </w:r>
      <w:r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133518" w:rsidSect="008465A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6838" w:h="11906" w:orient="landscape"/>
      <w:pgMar w:top="453" w:right="1134" w:bottom="702" w:left="1134" w:header="397" w:footer="42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5D2" w:rsidRDefault="008B25D2">
      <w:r>
        <w:separator/>
      </w:r>
    </w:p>
  </w:endnote>
  <w:endnote w:type="continuationSeparator" w:id="1">
    <w:p w:rsidR="008B25D2" w:rsidRDefault="008B25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518" w:rsidRDefault="0013351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518" w:rsidRDefault="00133518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518" w:rsidRDefault="0013351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5D2" w:rsidRDefault="008B25D2">
      <w:r>
        <w:separator/>
      </w:r>
    </w:p>
  </w:footnote>
  <w:footnote w:type="continuationSeparator" w:id="1">
    <w:p w:rsidR="008B25D2" w:rsidRDefault="008B25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518" w:rsidRDefault="00133518">
    <w:pPr>
      <w:pStyle w:val="a9"/>
      <w:jc w:val="center"/>
    </w:pPr>
  </w:p>
  <w:p w:rsidR="00133518" w:rsidRDefault="0013351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518" w:rsidRDefault="00133518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676F"/>
    <w:rsid w:val="000953DF"/>
    <w:rsid w:val="00133518"/>
    <w:rsid w:val="00265023"/>
    <w:rsid w:val="006A676F"/>
    <w:rsid w:val="008465AD"/>
    <w:rsid w:val="008B25D2"/>
    <w:rsid w:val="00C05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5AD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465AD"/>
  </w:style>
  <w:style w:type="character" w:customStyle="1" w:styleId="1">
    <w:name w:val="Основной шрифт абзаца1"/>
    <w:rsid w:val="008465AD"/>
  </w:style>
  <w:style w:type="character" w:customStyle="1" w:styleId="FontStyle58">
    <w:name w:val="Font Style58"/>
    <w:basedOn w:val="1"/>
    <w:rsid w:val="008465AD"/>
    <w:rPr>
      <w:rFonts w:ascii="Georgia" w:hAnsi="Georgia" w:cs="Georgia"/>
      <w:i/>
      <w:iCs/>
      <w:sz w:val="24"/>
      <w:szCs w:val="24"/>
    </w:rPr>
  </w:style>
  <w:style w:type="character" w:customStyle="1" w:styleId="FontStyle64">
    <w:name w:val="Font Style64"/>
    <w:basedOn w:val="1"/>
    <w:rsid w:val="008465AD"/>
    <w:rPr>
      <w:rFonts w:ascii="Times New Roman" w:hAnsi="Times New Roman" w:cs="Times New Roman"/>
      <w:sz w:val="16"/>
      <w:szCs w:val="16"/>
    </w:rPr>
  </w:style>
  <w:style w:type="character" w:customStyle="1" w:styleId="a3">
    <w:name w:val="Верхний колонтитул Знак"/>
    <w:basedOn w:val="1"/>
    <w:rsid w:val="008465AD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1"/>
    <w:rsid w:val="008465AD"/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;Не полужирный"/>
    <w:basedOn w:val="1"/>
    <w:rsid w:val="008465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/>
    </w:rPr>
  </w:style>
  <w:style w:type="character" w:customStyle="1" w:styleId="3">
    <w:name w:val="Основной шрифт абзаца3"/>
    <w:rsid w:val="008465AD"/>
  </w:style>
  <w:style w:type="paragraph" w:customStyle="1" w:styleId="a5">
    <w:name w:val="Заголовок"/>
    <w:basedOn w:val="a"/>
    <w:next w:val="a6"/>
    <w:rsid w:val="008465A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8465AD"/>
    <w:pPr>
      <w:spacing w:after="120"/>
    </w:pPr>
  </w:style>
  <w:style w:type="paragraph" w:styleId="a7">
    <w:name w:val="List"/>
    <w:basedOn w:val="a6"/>
    <w:rsid w:val="008465AD"/>
    <w:rPr>
      <w:rFonts w:cs="Mangal"/>
    </w:rPr>
  </w:style>
  <w:style w:type="paragraph" w:customStyle="1" w:styleId="10">
    <w:name w:val="Название1"/>
    <w:basedOn w:val="a"/>
    <w:rsid w:val="008465AD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8465AD"/>
    <w:pPr>
      <w:suppressLineNumbers/>
    </w:pPr>
    <w:rPr>
      <w:rFonts w:cs="Mangal"/>
    </w:rPr>
  </w:style>
  <w:style w:type="paragraph" w:customStyle="1" w:styleId="ConsPlusCell">
    <w:name w:val="ConsPlusCell"/>
    <w:next w:val="a"/>
    <w:rsid w:val="008465A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42">
    <w:name w:val="Style42"/>
    <w:basedOn w:val="a"/>
    <w:rsid w:val="008465AD"/>
    <w:pPr>
      <w:widowControl w:val="0"/>
      <w:autoSpaceDE w:val="0"/>
      <w:spacing w:line="223" w:lineRule="exact"/>
    </w:pPr>
  </w:style>
  <w:style w:type="paragraph" w:styleId="a8">
    <w:name w:val="List Paragraph"/>
    <w:basedOn w:val="a"/>
    <w:qFormat/>
    <w:rsid w:val="008465AD"/>
    <w:pPr>
      <w:ind w:left="720"/>
    </w:pPr>
  </w:style>
  <w:style w:type="paragraph" w:styleId="a9">
    <w:name w:val="header"/>
    <w:basedOn w:val="a"/>
    <w:rsid w:val="008465AD"/>
  </w:style>
  <w:style w:type="paragraph" w:styleId="aa">
    <w:name w:val="footer"/>
    <w:basedOn w:val="a"/>
    <w:rsid w:val="008465AD"/>
  </w:style>
  <w:style w:type="paragraph" w:styleId="ab">
    <w:name w:val="No Spacing"/>
    <w:qFormat/>
    <w:rsid w:val="008465AD"/>
    <w:pPr>
      <w:widowControl w:val="0"/>
      <w:suppressAutoHyphens/>
      <w:autoSpaceDE w:val="0"/>
      <w:spacing w:line="100" w:lineRule="atLeast"/>
    </w:pPr>
    <w:rPr>
      <w:rFonts w:eastAsia="Arial"/>
      <w:lang w:eastAsia="ar-SA"/>
    </w:rPr>
  </w:style>
  <w:style w:type="paragraph" w:customStyle="1" w:styleId="ac">
    <w:name w:val="Содержимое таблицы"/>
    <w:basedOn w:val="a"/>
    <w:rsid w:val="008465AD"/>
    <w:pPr>
      <w:suppressLineNumbers/>
    </w:pPr>
  </w:style>
  <w:style w:type="paragraph" w:customStyle="1" w:styleId="ad">
    <w:name w:val="Заголовок таблицы"/>
    <w:basedOn w:val="ac"/>
    <w:rsid w:val="008465A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cp:lastModifiedBy>User2306</cp:lastModifiedBy>
  <cp:revision>3</cp:revision>
  <cp:lastPrinted>2019-01-25T06:39:00Z</cp:lastPrinted>
  <dcterms:created xsi:type="dcterms:W3CDTF">2019-01-30T13:09:00Z</dcterms:created>
  <dcterms:modified xsi:type="dcterms:W3CDTF">2019-01-30T13:13:00Z</dcterms:modified>
</cp:coreProperties>
</file>