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27" w:rsidRDefault="00395D27" w:rsidP="00DD7EE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27" w:rsidRDefault="00395D27" w:rsidP="00395D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5D27" w:rsidRPr="00E631F2" w:rsidRDefault="00395D27" w:rsidP="00395D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1F2">
        <w:rPr>
          <w:rFonts w:ascii="Times New Roman" w:hAnsi="Times New Roman"/>
          <w:b/>
          <w:sz w:val="28"/>
          <w:szCs w:val="28"/>
        </w:rPr>
        <w:t>ВЯТСКОПОЛЯНСКАЯ ГОРОДСКАЯ ДУМА</w:t>
      </w:r>
    </w:p>
    <w:p w:rsidR="00395D27" w:rsidRPr="00E631F2" w:rsidRDefault="00395D27" w:rsidP="00395D2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631F2">
        <w:rPr>
          <w:rFonts w:ascii="Times New Roman" w:hAnsi="Times New Roman"/>
          <w:b/>
          <w:sz w:val="28"/>
          <w:szCs w:val="28"/>
        </w:rPr>
        <w:t>КИРОВКОЙ ОБЛАСТИ</w:t>
      </w:r>
    </w:p>
    <w:p w:rsidR="00395D27" w:rsidRPr="00E631F2" w:rsidRDefault="00395D27" w:rsidP="00395D27">
      <w:pPr>
        <w:pStyle w:val="2"/>
        <w:spacing w:after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631F2">
        <w:rPr>
          <w:rFonts w:ascii="Times New Roman" w:hAnsi="Times New Roman"/>
          <w:color w:val="auto"/>
          <w:sz w:val="28"/>
          <w:szCs w:val="28"/>
        </w:rPr>
        <w:t>РЕШЕНИЕ</w:t>
      </w:r>
    </w:p>
    <w:p w:rsidR="00395D27" w:rsidRPr="00E631F2" w:rsidRDefault="00395D27" w:rsidP="00F84E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>_______________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="00F84EC4">
        <w:rPr>
          <w:rFonts w:ascii="Times New Roman" w:hAnsi="Times New Roman"/>
          <w:sz w:val="28"/>
          <w:szCs w:val="28"/>
        </w:rPr>
        <w:tab/>
      </w:r>
      <w:r w:rsidR="00F84EC4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>№ ________</w:t>
      </w:r>
    </w:p>
    <w:p w:rsidR="00395D27" w:rsidRPr="00E631F2" w:rsidRDefault="00395D27" w:rsidP="00395D27">
      <w:pPr>
        <w:spacing w:after="400"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E631F2">
        <w:rPr>
          <w:rFonts w:ascii="Times New Roman" w:hAnsi="Times New Roman"/>
          <w:sz w:val="28"/>
          <w:szCs w:val="28"/>
        </w:rPr>
        <w:t>г. Вятские Поляны</w:t>
      </w:r>
    </w:p>
    <w:p w:rsidR="00097912" w:rsidRDefault="00100A13" w:rsidP="0009791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</w:rPr>
        <w:t xml:space="preserve">О внесении </w:t>
      </w:r>
      <w:r w:rsidRPr="00070E6C">
        <w:rPr>
          <w:rFonts w:ascii="Times New Roman" w:hAnsi="Times New Roman"/>
          <w:b/>
          <w:sz w:val="28"/>
        </w:rPr>
        <w:t>изменени</w:t>
      </w:r>
      <w:r w:rsidR="00070E6C" w:rsidRPr="00070E6C">
        <w:rPr>
          <w:rFonts w:ascii="Times New Roman" w:hAnsi="Times New Roman"/>
          <w:b/>
          <w:sz w:val="28"/>
        </w:rPr>
        <w:t>й</w:t>
      </w:r>
      <w:r w:rsidRPr="00070E6C">
        <w:rPr>
          <w:rFonts w:ascii="Times New Roman" w:hAnsi="Times New Roman"/>
          <w:b/>
          <w:sz w:val="28"/>
        </w:rPr>
        <w:t xml:space="preserve"> в</w:t>
      </w:r>
      <w:r w:rsidR="0056200C">
        <w:rPr>
          <w:rFonts w:ascii="Times New Roman" w:hAnsi="Times New Roman"/>
          <w:b/>
          <w:sz w:val="28"/>
        </w:rPr>
        <w:t xml:space="preserve"> Положение</w:t>
      </w:r>
      <w:r w:rsidR="00395D27" w:rsidRPr="000E7BBF">
        <w:rPr>
          <w:rFonts w:ascii="Times New Roman" w:hAnsi="Times New Roman"/>
          <w:b/>
          <w:sz w:val="28"/>
        </w:rPr>
        <w:t xml:space="preserve"> о </w:t>
      </w:r>
      <w:bookmarkStart w:id="0" w:name="_Hlk73706793"/>
      <w:r w:rsidR="00395D27" w:rsidRPr="000E7BBF">
        <w:rPr>
          <w:rFonts w:ascii="Times New Roman" w:hAnsi="Times New Roman"/>
          <w:b/>
          <w:sz w:val="28"/>
        </w:rPr>
        <w:t>муниципальном</w:t>
      </w:r>
      <w:r>
        <w:rPr>
          <w:rFonts w:ascii="Times New Roman" w:hAnsi="Times New Roman"/>
          <w:b/>
          <w:sz w:val="28"/>
        </w:rPr>
        <w:t xml:space="preserve"> </w:t>
      </w:r>
      <w:r w:rsidR="00395D27" w:rsidRPr="000E7BBF">
        <w:rPr>
          <w:rFonts w:ascii="Times New Roman" w:hAnsi="Times New Roman"/>
          <w:b/>
          <w:sz w:val="28"/>
        </w:rPr>
        <w:t>контроле</w:t>
      </w:r>
      <w:bookmarkEnd w:id="0"/>
      <w:r w:rsidR="0093308F">
        <w:rPr>
          <w:rFonts w:ascii="Times New Roman" w:hAnsi="Times New Roman"/>
          <w:b/>
          <w:sz w:val="28"/>
        </w:rPr>
        <w:t xml:space="preserve"> в сфере благоустройства </w:t>
      </w:r>
      <w:r w:rsidR="00395D27" w:rsidRPr="000E7BBF">
        <w:rPr>
          <w:rFonts w:ascii="Times New Roman" w:hAnsi="Times New Roman"/>
          <w:b/>
          <w:sz w:val="28"/>
        </w:rPr>
        <w:t>на территории</w:t>
      </w:r>
      <w:proofErr w:type="gramEnd"/>
      <w:r w:rsidR="00395D27">
        <w:rPr>
          <w:rFonts w:ascii="Times New Roman" w:hAnsi="Times New Roman"/>
          <w:b/>
          <w:sz w:val="28"/>
        </w:rPr>
        <w:t xml:space="preserve"> муниципального</w:t>
      </w:r>
      <w:r>
        <w:rPr>
          <w:rFonts w:ascii="Times New Roman" w:hAnsi="Times New Roman"/>
          <w:b/>
          <w:sz w:val="28"/>
        </w:rPr>
        <w:t xml:space="preserve"> </w:t>
      </w:r>
      <w:r w:rsidR="00395D27">
        <w:rPr>
          <w:rFonts w:ascii="Times New Roman" w:hAnsi="Times New Roman"/>
          <w:b/>
          <w:sz w:val="28"/>
        </w:rPr>
        <w:t>образования</w:t>
      </w:r>
      <w:r w:rsidR="00395D2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</w:t>
      </w:r>
      <w:r w:rsidR="00395D27" w:rsidRPr="008E3D33">
        <w:rPr>
          <w:rFonts w:ascii="Times New Roman" w:hAnsi="Times New Roman"/>
          <w:b/>
          <w:sz w:val="28"/>
          <w:szCs w:val="28"/>
        </w:rPr>
        <w:t>округа</w:t>
      </w:r>
      <w:r w:rsidR="00395D27">
        <w:rPr>
          <w:rFonts w:ascii="Times New Roman" w:hAnsi="Times New Roman"/>
          <w:b/>
          <w:sz w:val="24"/>
          <w:szCs w:val="24"/>
        </w:rPr>
        <w:t xml:space="preserve"> </w:t>
      </w:r>
      <w:r w:rsidR="00395D27">
        <w:rPr>
          <w:rFonts w:ascii="Times New Roman" w:hAnsi="Times New Roman"/>
          <w:b/>
          <w:sz w:val="28"/>
          <w:szCs w:val="28"/>
        </w:rPr>
        <w:t>город Вятские Поляны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5D27" w:rsidRPr="0040575C">
        <w:rPr>
          <w:rFonts w:ascii="Times New Roman" w:hAnsi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/>
          <w:b/>
          <w:sz w:val="28"/>
          <w:szCs w:val="28"/>
        </w:rPr>
        <w:t>, утвержденное решением Вятскополянской г</w:t>
      </w:r>
      <w:r w:rsidR="0093308F">
        <w:rPr>
          <w:rFonts w:ascii="Times New Roman" w:hAnsi="Times New Roman"/>
          <w:b/>
          <w:sz w:val="28"/>
          <w:szCs w:val="28"/>
        </w:rPr>
        <w:t xml:space="preserve">ородской Думы </w:t>
      </w:r>
    </w:p>
    <w:p w:rsidR="00395D27" w:rsidRPr="0040575C" w:rsidRDefault="0093308F" w:rsidP="0009791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от 29.10.2021 №</w:t>
      </w:r>
      <w:r w:rsidR="00652B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2/8</w:t>
      </w:r>
    </w:p>
    <w:p w:rsidR="00395D27" w:rsidRPr="000E7BBF" w:rsidRDefault="00395D27" w:rsidP="00395D27">
      <w:pPr>
        <w:jc w:val="both"/>
        <w:outlineLvl w:val="0"/>
        <w:rPr>
          <w:rFonts w:ascii="Times New Roman" w:hAnsi="Times New Roman"/>
        </w:rPr>
      </w:pPr>
    </w:p>
    <w:p w:rsidR="00395D27" w:rsidRPr="0040575C" w:rsidRDefault="00100A13" w:rsidP="0010594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D121FE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Федеральным законом от 06.10.</w:t>
      </w:r>
      <w:r w:rsidR="00B05E01">
        <w:rPr>
          <w:rFonts w:ascii="Times New Roman" w:hAnsi="Times New Roman"/>
          <w:sz w:val="28"/>
          <w:szCs w:val="28"/>
        </w:rPr>
        <w:t xml:space="preserve">2003 № 131-ФЗ </w:t>
      </w:r>
      <w:r w:rsidR="00767576">
        <w:rPr>
          <w:rFonts w:ascii="Times New Roman" w:hAnsi="Times New Roman"/>
          <w:sz w:val="28"/>
          <w:szCs w:val="28"/>
        </w:rPr>
        <w:t xml:space="preserve">              </w:t>
      </w:r>
      <w:r w:rsidR="00B05E01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395D27">
        <w:rPr>
          <w:rFonts w:ascii="Times New Roman" w:hAnsi="Times New Roman"/>
          <w:sz w:val="28"/>
        </w:rPr>
        <w:t>,</w:t>
      </w:r>
      <w:r w:rsidR="00B05E01">
        <w:rPr>
          <w:rFonts w:ascii="Times New Roman" w:hAnsi="Times New Roman"/>
          <w:sz w:val="28"/>
        </w:rPr>
        <w:t xml:space="preserve"> Федеральным законом от 31.07.2020 № 248-ФЗ </w:t>
      </w:r>
      <w:r w:rsidR="00767576">
        <w:rPr>
          <w:rFonts w:ascii="Times New Roman" w:hAnsi="Times New Roman"/>
          <w:sz w:val="28"/>
        </w:rPr>
        <w:t xml:space="preserve">                               </w:t>
      </w:r>
      <w:r w:rsidR="00B05E01">
        <w:rPr>
          <w:rFonts w:ascii="Times New Roman" w:hAnsi="Times New Roman"/>
          <w:sz w:val="28"/>
        </w:rPr>
        <w:t xml:space="preserve">«О государственном контроле (надзоре) и муниципальном контроле в Российской Федерации», Уставом муниципального </w:t>
      </w:r>
      <w:r w:rsidR="00B35488">
        <w:rPr>
          <w:rFonts w:ascii="Times New Roman" w:hAnsi="Times New Roman"/>
          <w:sz w:val="28"/>
        </w:rPr>
        <w:t>о</w:t>
      </w:r>
      <w:r w:rsidR="00B05E01">
        <w:rPr>
          <w:rFonts w:ascii="Times New Roman" w:hAnsi="Times New Roman"/>
          <w:sz w:val="28"/>
        </w:rPr>
        <w:t>бра</w:t>
      </w:r>
      <w:r w:rsidR="00CB1031">
        <w:rPr>
          <w:rFonts w:ascii="Times New Roman" w:hAnsi="Times New Roman"/>
          <w:sz w:val="28"/>
        </w:rPr>
        <w:t>зования городского округа город</w:t>
      </w:r>
      <w:r w:rsidR="00B05E01">
        <w:rPr>
          <w:rFonts w:ascii="Times New Roman" w:hAnsi="Times New Roman"/>
          <w:sz w:val="28"/>
        </w:rPr>
        <w:t xml:space="preserve"> В</w:t>
      </w:r>
      <w:r w:rsidR="0010594E">
        <w:rPr>
          <w:rFonts w:ascii="Times New Roman" w:hAnsi="Times New Roman"/>
          <w:sz w:val="28"/>
        </w:rPr>
        <w:t>ятские Поляны Кировской области</w:t>
      </w:r>
      <w:r w:rsidR="00B05E01">
        <w:rPr>
          <w:rFonts w:ascii="Times New Roman" w:hAnsi="Times New Roman"/>
          <w:sz w:val="28"/>
        </w:rPr>
        <w:t xml:space="preserve"> </w:t>
      </w:r>
      <w:r w:rsidR="00395D27">
        <w:rPr>
          <w:rFonts w:ascii="Times New Roman" w:hAnsi="Times New Roman"/>
          <w:sz w:val="28"/>
        </w:rPr>
        <w:t xml:space="preserve">Вятскополянская городская Дума </w:t>
      </w:r>
      <w:r w:rsidR="00B35488">
        <w:rPr>
          <w:rFonts w:ascii="Times New Roman" w:hAnsi="Times New Roman"/>
          <w:sz w:val="28"/>
          <w:szCs w:val="28"/>
          <w:lang w:eastAsia="zh-CN"/>
        </w:rPr>
        <w:t>РЕШИЛА</w:t>
      </w:r>
      <w:r w:rsidR="00395D27" w:rsidRPr="000E7BBF">
        <w:rPr>
          <w:rFonts w:ascii="Times New Roman" w:hAnsi="Times New Roman"/>
          <w:sz w:val="28"/>
          <w:szCs w:val="28"/>
          <w:lang w:eastAsia="zh-CN"/>
        </w:rPr>
        <w:t>:</w:t>
      </w:r>
    </w:p>
    <w:p w:rsidR="00EE4E9D" w:rsidRDefault="0010594E" w:rsidP="0010594E">
      <w:pPr>
        <w:pStyle w:val="ConsPlusNormal"/>
        <w:tabs>
          <w:tab w:val="left" w:pos="1134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</w:rPr>
        <w:tab/>
        <w:t xml:space="preserve">1. </w:t>
      </w:r>
      <w:r w:rsidR="00EE4E9D" w:rsidRPr="00EE4E9D">
        <w:rPr>
          <w:sz w:val="28"/>
        </w:rPr>
        <w:t>Внести</w:t>
      </w:r>
      <w:r w:rsidR="00CA1ED2">
        <w:rPr>
          <w:sz w:val="28"/>
        </w:rPr>
        <w:t xml:space="preserve"> </w:t>
      </w:r>
      <w:r w:rsidR="00EE4E9D" w:rsidRPr="00EE4E9D">
        <w:rPr>
          <w:sz w:val="28"/>
        </w:rPr>
        <w:t>в Положение о муниципальном контроле</w:t>
      </w:r>
      <w:r w:rsidR="00070E6C">
        <w:rPr>
          <w:sz w:val="28"/>
        </w:rPr>
        <w:t xml:space="preserve"> в сфере благоустройства</w:t>
      </w:r>
      <w:r w:rsidR="00EE4E9D" w:rsidRPr="00EE4E9D">
        <w:rPr>
          <w:sz w:val="28"/>
        </w:rPr>
        <w:t xml:space="preserve"> на территории </w:t>
      </w:r>
      <w:r w:rsidR="00EE4E9D" w:rsidRPr="00EE4E9D">
        <w:rPr>
          <w:sz w:val="28"/>
          <w:szCs w:val="28"/>
        </w:rPr>
        <w:t xml:space="preserve">муниципального образования городского округа города Вятские Поляны Кировской области, утвержденное решением Вятскополянской городской </w:t>
      </w:r>
      <w:r w:rsidR="00AC2510">
        <w:rPr>
          <w:sz w:val="28"/>
          <w:szCs w:val="28"/>
        </w:rPr>
        <w:t>Д</w:t>
      </w:r>
      <w:r w:rsidR="00EE4E9D" w:rsidRPr="00EE4E9D">
        <w:rPr>
          <w:sz w:val="28"/>
          <w:szCs w:val="28"/>
        </w:rPr>
        <w:t>ум</w:t>
      </w:r>
      <w:r w:rsidR="00AC2510">
        <w:rPr>
          <w:sz w:val="28"/>
          <w:szCs w:val="28"/>
        </w:rPr>
        <w:t>ы</w:t>
      </w:r>
      <w:r w:rsidR="00EE4E9D" w:rsidRPr="00EE4E9D">
        <w:rPr>
          <w:sz w:val="28"/>
          <w:szCs w:val="28"/>
        </w:rPr>
        <w:t xml:space="preserve"> 29.10.2021 № 2/</w:t>
      </w:r>
      <w:r w:rsidR="00070E6C">
        <w:rPr>
          <w:sz w:val="28"/>
          <w:szCs w:val="28"/>
        </w:rPr>
        <w:t>8</w:t>
      </w:r>
      <w:r w:rsidR="00615957">
        <w:rPr>
          <w:sz w:val="28"/>
          <w:szCs w:val="28"/>
        </w:rPr>
        <w:t xml:space="preserve"> </w:t>
      </w:r>
      <w:r w:rsidR="006D50FF">
        <w:rPr>
          <w:sz w:val="28"/>
          <w:szCs w:val="28"/>
        </w:rPr>
        <w:t xml:space="preserve">(далее </w:t>
      </w:r>
      <w:proofErr w:type="gramStart"/>
      <w:r w:rsidR="00A94038">
        <w:rPr>
          <w:sz w:val="28"/>
          <w:szCs w:val="28"/>
        </w:rPr>
        <w:t>–</w:t>
      </w:r>
      <w:r w:rsidR="006D50FF">
        <w:rPr>
          <w:sz w:val="28"/>
          <w:szCs w:val="28"/>
        </w:rPr>
        <w:t>П</w:t>
      </w:r>
      <w:proofErr w:type="gramEnd"/>
      <w:r w:rsidR="006D50FF">
        <w:rPr>
          <w:sz w:val="28"/>
          <w:szCs w:val="28"/>
        </w:rPr>
        <w:t>оложение)</w:t>
      </w:r>
      <w:r w:rsidR="00EE4E9D" w:rsidRPr="00EE4E9D">
        <w:rPr>
          <w:sz w:val="28"/>
          <w:szCs w:val="28"/>
        </w:rPr>
        <w:t xml:space="preserve">,  </w:t>
      </w:r>
      <w:r w:rsidR="00615957">
        <w:rPr>
          <w:sz w:val="28"/>
          <w:szCs w:val="28"/>
        </w:rPr>
        <w:t>следующие изменения:</w:t>
      </w:r>
    </w:p>
    <w:p w:rsidR="00477D2B" w:rsidRDefault="00E33297" w:rsidP="00E33297">
      <w:pPr>
        <w:pStyle w:val="ConsPlusNormal"/>
        <w:tabs>
          <w:tab w:val="left" w:pos="1134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594E">
        <w:rPr>
          <w:sz w:val="28"/>
          <w:szCs w:val="28"/>
        </w:rPr>
        <w:t>1.</w:t>
      </w:r>
      <w:r w:rsidR="00B16EB1">
        <w:rPr>
          <w:sz w:val="28"/>
          <w:szCs w:val="28"/>
        </w:rPr>
        <w:t>1</w:t>
      </w:r>
      <w:r w:rsidR="008F5F33">
        <w:rPr>
          <w:sz w:val="28"/>
          <w:szCs w:val="28"/>
        </w:rPr>
        <w:t xml:space="preserve">. Пункт </w:t>
      </w:r>
      <w:r w:rsidR="0070222F">
        <w:rPr>
          <w:sz w:val="28"/>
          <w:szCs w:val="28"/>
        </w:rPr>
        <w:t>1</w:t>
      </w:r>
      <w:r w:rsidR="008F5F33">
        <w:rPr>
          <w:sz w:val="28"/>
          <w:szCs w:val="28"/>
        </w:rPr>
        <w:t>.</w:t>
      </w:r>
      <w:r w:rsidR="0070222F">
        <w:rPr>
          <w:sz w:val="28"/>
          <w:szCs w:val="28"/>
        </w:rPr>
        <w:t>2</w:t>
      </w:r>
      <w:r w:rsidR="008F5F33">
        <w:rPr>
          <w:sz w:val="28"/>
          <w:szCs w:val="28"/>
        </w:rPr>
        <w:t xml:space="preserve"> </w:t>
      </w:r>
      <w:r w:rsidR="00477D2B">
        <w:rPr>
          <w:sz w:val="28"/>
          <w:szCs w:val="28"/>
        </w:rPr>
        <w:t xml:space="preserve"> раздела </w:t>
      </w:r>
      <w:r w:rsidR="0070222F">
        <w:rPr>
          <w:sz w:val="28"/>
          <w:szCs w:val="28"/>
        </w:rPr>
        <w:t>1</w:t>
      </w:r>
      <w:r w:rsidR="00477D2B">
        <w:rPr>
          <w:sz w:val="28"/>
          <w:szCs w:val="28"/>
        </w:rPr>
        <w:t xml:space="preserve"> «</w:t>
      </w:r>
      <w:r w:rsidR="0070222F">
        <w:rPr>
          <w:sz w:val="28"/>
          <w:szCs w:val="28"/>
        </w:rPr>
        <w:t>Общие положения</w:t>
      </w:r>
      <w:r w:rsidR="00B16EB1">
        <w:rPr>
          <w:sz w:val="28"/>
          <w:szCs w:val="28"/>
        </w:rPr>
        <w:t xml:space="preserve">» </w:t>
      </w:r>
      <w:r w:rsidR="00DB4A63">
        <w:rPr>
          <w:sz w:val="28"/>
          <w:szCs w:val="28"/>
        </w:rPr>
        <w:t>изложить в новой редакции</w:t>
      </w:r>
      <w:r w:rsidR="00477D2B">
        <w:rPr>
          <w:sz w:val="28"/>
          <w:szCs w:val="28"/>
        </w:rPr>
        <w:t>:</w:t>
      </w:r>
    </w:p>
    <w:p w:rsidR="00623F1D" w:rsidRDefault="00477D2B" w:rsidP="00A940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A63">
        <w:rPr>
          <w:rFonts w:ascii="Times New Roman" w:hAnsi="Times New Roman" w:cs="Times New Roman"/>
          <w:sz w:val="28"/>
          <w:szCs w:val="28"/>
        </w:rPr>
        <w:t>«</w:t>
      </w:r>
      <w:r w:rsidR="00DB4A63" w:rsidRPr="00DB4A63">
        <w:rPr>
          <w:rFonts w:ascii="Times New Roman" w:hAnsi="Times New Roman" w:cs="Times New Roman"/>
          <w:sz w:val="28"/>
          <w:szCs w:val="28"/>
        </w:rPr>
        <w:t>1</w:t>
      </w:r>
      <w:r w:rsidR="006E1B38" w:rsidRPr="00DB4A63">
        <w:rPr>
          <w:rFonts w:ascii="Times New Roman" w:hAnsi="Times New Roman" w:cs="Times New Roman"/>
          <w:sz w:val="28"/>
          <w:szCs w:val="28"/>
        </w:rPr>
        <w:t>.</w:t>
      </w:r>
      <w:r w:rsidR="00DB4A63" w:rsidRPr="00DB4A63">
        <w:rPr>
          <w:rFonts w:ascii="Times New Roman" w:hAnsi="Times New Roman" w:cs="Times New Roman"/>
          <w:sz w:val="28"/>
          <w:szCs w:val="28"/>
        </w:rPr>
        <w:t>2.</w:t>
      </w:r>
      <w:r w:rsidR="006E1B38" w:rsidRPr="00DB4A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4A63" w:rsidRPr="00DB4A63">
        <w:rPr>
          <w:rFonts w:ascii="Times New Roman" w:hAnsi="Times New Roman" w:cs="Times New Roman"/>
          <w:sz w:val="28"/>
          <w:szCs w:val="28"/>
        </w:rPr>
        <w:t xml:space="preserve">Предметом контроля в сфере благоустройства является соблюдение юридическими лицами, индивидуальными </w:t>
      </w:r>
      <w:r w:rsidR="00DB4A63" w:rsidRPr="00DB4A63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предпринимателями, гражданами (далее </w:t>
      </w:r>
      <w:r w:rsidR="003C79FC">
        <w:rPr>
          <w:rFonts w:ascii="Times New Roman" w:hAnsi="Times New Roman" w:cs="Times New Roman"/>
          <w:sz w:val="28"/>
          <w:szCs w:val="28"/>
        </w:rPr>
        <w:t>–</w:t>
      </w:r>
      <w:r w:rsidR="00DB4A63" w:rsidRPr="00DB4A63">
        <w:rPr>
          <w:rFonts w:ascii="Times New Roman" w:hAnsi="Times New Roman" w:cs="Times New Roman"/>
          <w:sz w:val="28"/>
          <w:szCs w:val="28"/>
        </w:rPr>
        <w:t xml:space="preserve"> контролируемые лица)</w:t>
      </w:r>
      <w:r w:rsidR="00DB4A63">
        <w:rPr>
          <w:rFonts w:ascii="Times New Roman" w:hAnsi="Times New Roman" w:cs="Times New Roman"/>
          <w:sz w:val="28"/>
          <w:szCs w:val="28"/>
        </w:rPr>
        <w:t xml:space="preserve"> обязательных требований, установленных</w:t>
      </w:r>
      <w:r w:rsidR="00DB4A63" w:rsidRPr="00DB4A63">
        <w:rPr>
          <w:rFonts w:ascii="Times New Roman" w:hAnsi="Times New Roman" w:cs="Times New Roman"/>
          <w:sz w:val="28"/>
          <w:szCs w:val="28"/>
        </w:rPr>
        <w:t xml:space="preserve"> </w:t>
      </w:r>
      <w:r w:rsidR="00623F1D" w:rsidRPr="00DB4A63">
        <w:rPr>
          <w:rFonts w:ascii="Times New Roman" w:hAnsi="Times New Roman" w:cs="Times New Roman"/>
          <w:sz w:val="28"/>
          <w:szCs w:val="28"/>
        </w:rPr>
        <w:t>Правилами</w:t>
      </w:r>
      <w:r w:rsidR="00DB4A63" w:rsidRPr="00DB4A63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муни</w:t>
      </w:r>
      <w:r w:rsidR="00DB4A63">
        <w:rPr>
          <w:rFonts w:ascii="Times New Roman" w:hAnsi="Times New Roman" w:cs="Times New Roman"/>
          <w:sz w:val="28"/>
          <w:szCs w:val="28"/>
        </w:rPr>
        <w:t>ципального образования городского</w:t>
      </w:r>
      <w:r w:rsidR="00DB4A63" w:rsidRPr="00DB4A6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B4A63">
        <w:rPr>
          <w:rFonts w:ascii="Times New Roman" w:hAnsi="Times New Roman" w:cs="Times New Roman"/>
          <w:sz w:val="28"/>
          <w:szCs w:val="28"/>
        </w:rPr>
        <w:t>а</w:t>
      </w:r>
      <w:r w:rsidR="00DB4A63" w:rsidRPr="00DB4A63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области, утвержденных решением Вятскополянской городской Думы от 06.08.2013 </w:t>
      </w:r>
      <w:r w:rsidR="003C79FC">
        <w:rPr>
          <w:rFonts w:ascii="Times New Roman" w:hAnsi="Times New Roman" w:cs="Times New Roman"/>
          <w:sz w:val="28"/>
          <w:szCs w:val="28"/>
        </w:rPr>
        <w:t xml:space="preserve">  №</w:t>
      </w:r>
      <w:r w:rsidR="00DB4A63" w:rsidRPr="00DB4A63">
        <w:rPr>
          <w:rFonts w:ascii="Times New Roman" w:hAnsi="Times New Roman" w:cs="Times New Roman"/>
          <w:sz w:val="28"/>
          <w:szCs w:val="28"/>
        </w:rPr>
        <w:t xml:space="preserve"> 49 (далее -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 (далее </w:t>
      </w:r>
      <w:r w:rsidR="00DB4A63">
        <w:rPr>
          <w:rFonts w:ascii="Times New Roman" w:hAnsi="Times New Roman" w:cs="Times New Roman"/>
          <w:sz w:val="28"/>
          <w:szCs w:val="28"/>
        </w:rPr>
        <w:t>–</w:t>
      </w:r>
      <w:r w:rsidR="00623F1D">
        <w:rPr>
          <w:rFonts w:ascii="Times New Roman" w:hAnsi="Times New Roman" w:cs="Times New Roman"/>
          <w:sz w:val="28"/>
          <w:szCs w:val="28"/>
        </w:rPr>
        <w:t xml:space="preserve"> обязательные требования), а</w:t>
      </w:r>
      <w:proofErr w:type="gramEnd"/>
      <w:r w:rsidR="00623F1D">
        <w:rPr>
          <w:rFonts w:ascii="Times New Roman" w:hAnsi="Times New Roman" w:cs="Times New Roman"/>
          <w:sz w:val="28"/>
          <w:szCs w:val="28"/>
        </w:rPr>
        <w:t xml:space="preserve"> также исполнение решений, принимаемых по результатам контрольных мероприятий</w:t>
      </w:r>
      <w:proofErr w:type="gramStart"/>
      <w:r w:rsidR="00623F1D">
        <w:rPr>
          <w:rFonts w:ascii="Times New Roman" w:hAnsi="Times New Roman" w:cs="Times New Roman"/>
          <w:sz w:val="28"/>
          <w:szCs w:val="28"/>
        </w:rPr>
        <w:t>.»</w:t>
      </w:r>
      <w:r w:rsidR="006F35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F3529" w:rsidRDefault="006F3529" w:rsidP="00E3329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Абзац 3 пункта 1.4</w:t>
      </w:r>
      <w:r w:rsidR="006D5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DB4A63" w:rsidRDefault="006F3529" w:rsidP="00E3329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="00E33297">
        <w:rPr>
          <w:rFonts w:ascii="Times New Roman" w:hAnsi="Times New Roman" w:cs="Times New Roman"/>
          <w:sz w:val="28"/>
          <w:szCs w:val="28"/>
        </w:rPr>
        <w:t>В пункте 1.7  слово</w:t>
      </w:r>
      <w:r w:rsidR="00A25C56">
        <w:rPr>
          <w:rFonts w:ascii="Times New Roman" w:hAnsi="Times New Roman" w:cs="Times New Roman"/>
          <w:sz w:val="28"/>
          <w:szCs w:val="28"/>
        </w:rPr>
        <w:t xml:space="preserve"> </w:t>
      </w:r>
      <w:r w:rsidR="00E33297">
        <w:rPr>
          <w:rFonts w:ascii="Times New Roman" w:hAnsi="Times New Roman" w:cs="Times New Roman"/>
          <w:sz w:val="28"/>
          <w:szCs w:val="28"/>
        </w:rPr>
        <w:t xml:space="preserve"> </w:t>
      </w:r>
      <w:r w:rsidR="00A25C56">
        <w:rPr>
          <w:rFonts w:ascii="Times New Roman" w:hAnsi="Times New Roman" w:cs="Times New Roman"/>
          <w:sz w:val="28"/>
          <w:szCs w:val="28"/>
        </w:rPr>
        <w:t>«</w:t>
      </w:r>
      <w:r w:rsidR="008D3C2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E33297">
        <w:rPr>
          <w:rFonts w:ascii="Times New Roman" w:hAnsi="Times New Roman" w:cs="Times New Roman"/>
          <w:sz w:val="28"/>
          <w:szCs w:val="28"/>
        </w:rPr>
        <w:t>надзорные</w:t>
      </w:r>
      <w:proofErr w:type="gramEnd"/>
      <w:r w:rsidR="008D3C28">
        <w:rPr>
          <w:rFonts w:ascii="Times New Roman" w:hAnsi="Times New Roman" w:cs="Times New Roman"/>
          <w:sz w:val="28"/>
          <w:szCs w:val="28"/>
        </w:rPr>
        <w:t>)</w:t>
      </w:r>
      <w:r w:rsidR="00A25C56">
        <w:rPr>
          <w:rFonts w:ascii="Times New Roman" w:hAnsi="Times New Roman" w:cs="Times New Roman"/>
          <w:sz w:val="28"/>
          <w:szCs w:val="28"/>
        </w:rPr>
        <w:t>»</w:t>
      </w:r>
      <w:r w:rsidR="006D5154">
        <w:rPr>
          <w:rFonts w:ascii="Times New Roman" w:hAnsi="Times New Roman" w:cs="Times New Roman"/>
          <w:sz w:val="28"/>
          <w:szCs w:val="28"/>
        </w:rPr>
        <w:t xml:space="preserve"> </w:t>
      </w:r>
      <w:r w:rsidR="00E33297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0154BE" w:rsidRDefault="000154BE" w:rsidP="00E3329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1.4. Абзац 5 пункта 3.4 раздела 3 «Осуществление контрольных мероприятий и контрольных действий» изложить в </w:t>
      </w:r>
      <w:r w:rsidR="006D5154">
        <w:rPr>
          <w:rFonts w:ascii="Times New Roman" w:hAnsi="Times New Roman" w:cs="Times New Roman"/>
          <w:sz w:val="28"/>
          <w:szCs w:val="28"/>
        </w:rPr>
        <w:t xml:space="preserve"> следующей 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0154BE" w:rsidRDefault="008A0CA3" w:rsidP="00E3329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54BE">
        <w:rPr>
          <w:rFonts w:ascii="Times New Roman" w:hAnsi="Times New Roman" w:cs="Times New Roman"/>
          <w:sz w:val="28"/>
          <w:szCs w:val="28"/>
        </w:rPr>
        <w:t xml:space="preserve">«истечение срока исполнения предписания об устранении выявленного нарушения обязательных требований </w:t>
      </w:r>
      <w:r w:rsidR="006D5154">
        <w:rPr>
          <w:rFonts w:ascii="Times New Roman" w:hAnsi="Times New Roman" w:cs="Times New Roman"/>
          <w:sz w:val="28"/>
          <w:szCs w:val="28"/>
        </w:rPr>
        <w:t>–</w:t>
      </w:r>
      <w:r w:rsidR="000154BE">
        <w:rPr>
          <w:rFonts w:ascii="Times New Roman" w:hAnsi="Times New Roman" w:cs="Times New Roman"/>
          <w:sz w:val="28"/>
          <w:szCs w:val="28"/>
        </w:rPr>
        <w:t xml:space="preserve"> в случаях, установленных частью 1 статьи 95 Федерального закона  от 31.07.2020 </w:t>
      </w:r>
      <w:r w:rsidR="006D5154">
        <w:rPr>
          <w:rFonts w:ascii="Times New Roman" w:hAnsi="Times New Roman" w:cs="Times New Roman"/>
          <w:sz w:val="28"/>
          <w:szCs w:val="28"/>
        </w:rPr>
        <w:t xml:space="preserve">        </w:t>
      </w:r>
      <w:r w:rsidR="000154BE">
        <w:rPr>
          <w:rFonts w:ascii="Times New Roman" w:hAnsi="Times New Roman" w:cs="Times New Roman"/>
          <w:sz w:val="28"/>
          <w:szCs w:val="28"/>
        </w:rPr>
        <w:t>№ 248-ФЗ.».</w:t>
      </w:r>
    </w:p>
    <w:p w:rsidR="00FD5814" w:rsidRDefault="00FD5814" w:rsidP="00E3329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1.5. В пункте 3.4.2 </w:t>
      </w:r>
      <w:r w:rsidR="006D51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«уст</w:t>
      </w:r>
      <w:r w:rsidR="00A94038">
        <w:rPr>
          <w:rFonts w:ascii="Times New Roman" w:hAnsi="Times New Roman" w:cs="Times New Roman"/>
          <w:sz w:val="28"/>
          <w:szCs w:val="28"/>
        </w:rPr>
        <w:t xml:space="preserve">ановлены приложением» заменить </w:t>
      </w:r>
      <w:r>
        <w:rPr>
          <w:rFonts w:ascii="Times New Roman" w:hAnsi="Times New Roman" w:cs="Times New Roman"/>
          <w:sz w:val="28"/>
          <w:szCs w:val="28"/>
        </w:rPr>
        <w:t xml:space="preserve"> слова</w:t>
      </w:r>
      <w:r w:rsidR="00A94038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 «установлены приложением № 1».</w:t>
      </w:r>
    </w:p>
    <w:p w:rsidR="000F2EF6" w:rsidRDefault="000154BE" w:rsidP="00F630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FD581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Абзац 2 пункта 3.11</w:t>
      </w:r>
      <w:r w:rsidR="000F2EF6">
        <w:rPr>
          <w:rFonts w:ascii="Times New Roman" w:hAnsi="Times New Roman" w:cs="Times New Roman"/>
          <w:sz w:val="28"/>
          <w:szCs w:val="28"/>
        </w:rPr>
        <w:t xml:space="preserve"> изложить  в следующей редакции:</w:t>
      </w:r>
    </w:p>
    <w:p w:rsidR="000F2EF6" w:rsidRDefault="000F2EF6" w:rsidP="000F2EF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микропредприятия, за исключением выездной проверки, основанием для проведения которой является </w:t>
      </w:r>
      <w:hyperlink r:id="rId8" w:history="1">
        <w:r w:rsidRPr="000F2EF6">
          <w:rPr>
            <w:rFonts w:ascii="Times New Roman" w:hAnsi="Times New Roman" w:cs="Times New Roman"/>
            <w:sz w:val="28"/>
            <w:szCs w:val="28"/>
          </w:rPr>
          <w:t>пункт 6 части 1 статьи 57</w:t>
        </w:r>
      </w:hyperlink>
      <w:r w:rsidRPr="000F2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31.07.2020 № 248-ФЗ и которая для микропредприятия не может продолжаться более сорока часов.».</w:t>
      </w:r>
      <w:proofErr w:type="gramEnd"/>
    </w:p>
    <w:p w:rsidR="00936AB5" w:rsidRDefault="00936AB5" w:rsidP="00F630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1.7. Пункт 3.12</w:t>
      </w:r>
      <w:r w:rsidR="000F2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936AB5" w:rsidRDefault="00936AB5" w:rsidP="00936A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«Для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 Фиксация нарушения (соблюдения) обязательных требований при помощи фотосъемки проводится не менее чем двумя снимками каждого из выявленных нарушений обязательных требований. Фотосъемка и видеозапись, используемые для фиксации доказательств нарушения (соблюдения) обязательных требований при проведении контрольных мероприятий, должны проводиться в условиях достаточной освещенности. Аудио- и видеозапись осуществляется в ходе проведения контрольного мероприятия непрерывно с уведомлением в начале и в конце записи о проводимом контрольном мероприятии, дате, месте, времени начала и окончания осуществления записи. В ходе записи подробно фиксируются и указываются место и характер выявленного нарушения (соблюдения) обязательных требований. Фотографии и видеозаписи, используемые для фиксации доказательств нарушений обязательных требований, прикладываются к акту контрольного мероприятия. В акте контрольного мероприятия должна быть отражена марка и модель технического средства, с использованием которого проводилась фотосъемка, аудио- и видеозапись контрольного мероприятия.</w:t>
      </w:r>
    </w:p>
    <w:p w:rsidR="00936AB5" w:rsidRDefault="00936AB5" w:rsidP="00936A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 или иной охраняемой законом тайны</w:t>
      </w:r>
      <w:proofErr w:type="gramStart"/>
      <w:r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8A0CA3" w:rsidRDefault="008A0CA3" w:rsidP="00F630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A150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В абзаце 3 пункта 3.16 </w:t>
      </w:r>
      <w:r w:rsidR="008D3C28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 xml:space="preserve"> «2023</w:t>
      </w:r>
      <w:r w:rsidR="008D3C2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8D3C28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«2025</w:t>
      </w:r>
      <w:r w:rsidR="008D3C2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6308E" w:rsidRDefault="00F6308E" w:rsidP="00F630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A1503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1756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43922">
        <w:rPr>
          <w:rFonts w:ascii="Times New Roman" w:hAnsi="Times New Roman" w:cs="Times New Roman"/>
          <w:sz w:val="28"/>
          <w:szCs w:val="28"/>
        </w:rPr>
        <w:t xml:space="preserve">1 </w:t>
      </w:r>
      <w:r w:rsidR="00B61756">
        <w:rPr>
          <w:rFonts w:ascii="Times New Roman" w:hAnsi="Times New Roman" w:cs="Times New Roman"/>
          <w:sz w:val="28"/>
          <w:szCs w:val="28"/>
        </w:rPr>
        <w:t xml:space="preserve">пункта 4.3 раздела 4 «Досудебное обжалование решений администрации, действий (бездействия) должностных лиц, уполномоченных осуществлять контроль в сфере благоустройства» изложить в </w:t>
      </w:r>
      <w:r w:rsidR="000F2EF6">
        <w:rPr>
          <w:rFonts w:ascii="Times New Roman" w:hAnsi="Times New Roman" w:cs="Times New Roman"/>
          <w:sz w:val="28"/>
          <w:szCs w:val="28"/>
        </w:rPr>
        <w:t>следующей</w:t>
      </w:r>
      <w:r w:rsidR="00B6175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61756" w:rsidRDefault="00B61756" w:rsidP="00B617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«Жалоба подается контролируемым лицом в уполномоченный на рассмотрение жалобы орган, определяемый в соответствии с </w:t>
      </w:r>
      <w:hyperlink r:id="rId9" w:history="1">
        <w:r w:rsidRPr="00B61756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Pr="00B61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статьи 40 Федерального закона  от 31.07.2020 № 248-ФЗ,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</w:t>
      </w:r>
      <w:hyperlink r:id="rId10" w:history="1">
        <w:r w:rsidRPr="00B61756">
          <w:rPr>
            <w:rFonts w:ascii="Times New Roman" w:hAnsi="Times New Roman" w:cs="Times New Roman"/>
            <w:sz w:val="28"/>
            <w:szCs w:val="28"/>
          </w:rPr>
          <w:t>частью 1.1</w:t>
        </w:r>
      </w:hyperlink>
      <w:r w:rsidRPr="00B61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 40</w:t>
      </w:r>
      <w:r w:rsidRPr="00B61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 от 31.07.2020 № 248-ФЗ.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C2B9D" w:rsidRDefault="002A56B8" w:rsidP="00B617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1756">
        <w:rPr>
          <w:rFonts w:ascii="Times New Roman" w:hAnsi="Times New Roman" w:cs="Times New Roman"/>
          <w:sz w:val="28"/>
          <w:szCs w:val="28"/>
        </w:rPr>
        <w:t>1.</w:t>
      </w:r>
      <w:r w:rsidR="00A1503C">
        <w:rPr>
          <w:rFonts w:ascii="Times New Roman" w:hAnsi="Times New Roman" w:cs="Times New Roman"/>
          <w:sz w:val="28"/>
          <w:szCs w:val="28"/>
        </w:rPr>
        <w:t>10</w:t>
      </w:r>
      <w:r w:rsidR="00B61756">
        <w:rPr>
          <w:rFonts w:ascii="Times New Roman" w:hAnsi="Times New Roman" w:cs="Times New Roman"/>
          <w:sz w:val="28"/>
          <w:szCs w:val="28"/>
        </w:rPr>
        <w:t>. В абзаце 4 пункта 4.5 слова «полностью или частично» исключить.</w:t>
      </w:r>
      <w:r w:rsidR="00DC2B9D">
        <w:rPr>
          <w:rFonts w:ascii="Times New Roman" w:hAnsi="Times New Roman" w:cs="Times New Roman"/>
          <w:sz w:val="28"/>
          <w:szCs w:val="28"/>
        </w:rPr>
        <w:tab/>
      </w:r>
    </w:p>
    <w:p w:rsidR="00960D68" w:rsidRDefault="002A56B8" w:rsidP="002A56B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440B">
        <w:rPr>
          <w:rFonts w:ascii="Times New Roman" w:hAnsi="Times New Roman" w:cs="Times New Roman"/>
          <w:sz w:val="28"/>
          <w:szCs w:val="28"/>
        </w:rPr>
        <w:t>1.</w:t>
      </w:r>
      <w:r w:rsidR="00FD5814">
        <w:rPr>
          <w:rFonts w:ascii="Times New Roman" w:hAnsi="Times New Roman" w:cs="Times New Roman"/>
          <w:sz w:val="28"/>
          <w:szCs w:val="28"/>
        </w:rPr>
        <w:t>1</w:t>
      </w:r>
      <w:r w:rsidR="00A1503C">
        <w:rPr>
          <w:rFonts w:ascii="Times New Roman" w:hAnsi="Times New Roman" w:cs="Times New Roman"/>
          <w:sz w:val="28"/>
          <w:szCs w:val="28"/>
        </w:rPr>
        <w:t>1</w:t>
      </w:r>
      <w:r w:rsidR="002D440B">
        <w:rPr>
          <w:rFonts w:ascii="Times New Roman" w:hAnsi="Times New Roman" w:cs="Times New Roman"/>
          <w:sz w:val="28"/>
          <w:szCs w:val="28"/>
        </w:rPr>
        <w:t xml:space="preserve">. </w:t>
      </w:r>
      <w:r w:rsidR="00960D68">
        <w:rPr>
          <w:rFonts w:ascii="Times New Roman" w:hAnsi="Times New Roman" w:cs="Times New Roman"/>
          <w:sz w:val="28"/>
          <w:szCs w:val="28"/>
        </w:rPr>
        <w:t>В п</w:t>
      </w:r>
      <w:r w:rsidR="002D440B">
        <w:rPr>
          <w:rFonts w:ascii="Times New Roman" w:hAnsi="Times New Roman" w:cs="Times New Roman"/>
          <w:sz w:val="28"/>
          <w:szCs w:val="28"/>
        </w:rPr>
        <w:t>ункт</w:t>
      </w:r>
      <w:r w:rsidR="00960D68">
        <w:rPr>
          <w:rFonts w:ascii="Times New Roman" w:hAnsi="Times New Roman" w:cs="Times New Roman"/>
          <w:sz w:val="28"/>
          <w:szCs w:val="28"/>
        </w:rPr>
        <w:t>е</w:t>
      </w:r>
      <w:r w:rsidR="002D440B">
        <w:rPr>
          <w:rFonts w:ascii="Times New Roman" w:hAnsi="Times New Roman" w:cs="Times New Roman"/>
          <w:sz w:val="28"/>
          <w:szCs w:val="28"/>
        </w:rPr>
        <w:t xml:space="preserve"> 5.2 раздела 5 «Ключевые показатели контроля в сфере благоустройства и их целевые значения» </w:t>
      </w:r>
      <w:r w:rsidR="00960D68">
        <w:rPr>
          <w:rFonts w:ascii="Times New Roman" w:hAnsi="Times New Roman" w:cs="Times New Roman"/>
          <w:sz w:val="28"/>
          <w:szCs w:val="28"/>
        </w:rPr>
        <w:t>слов</w:t>
      </w:r>
      <w:r w:rsidR="000F2EF6">
        <w:rPr>
          <w:rFonts w:ascii="Times New Roman" w:hAnsi="Times New Roman" w:cs="Times New Roman"/>
          <w:sz w:val="28"/>
          <w:szCs w:val="28"/>
        </w:rPr>
        <w:t>а «утверждаются муниципальным правов</w:t>
      </w:r>
      <w:r>
        <w:rPr>
          <w:rFonts w:ascii="Times New Roman" w:hAnsi="Times New Roman" w:cs="Times New Roman"/>
          <w:sz w:val="28"/>
          <w:szCs w:val="28"/>
        </w:rPr>
        <w:t>ым актом администрации города</w:t>
      </w:r>
      <w:r w:rsidR="00960D6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960D68">
        <w:rPr>
          <w:rFonts w:ascii="Times New Roman" w:hAnsi="Times New Roman" w:cs="Times New Roman"/>
          <w:sz w:val="28"/>
          <w:szCs w:val="28"/>
        </w:rPr>
        <w:t xml:space="preserve"> </w:t>
      </w:r>
      <w:r w:rsidR="00960D68" w:rsidRPr="00960D68">
        <w:rPr>
          <w:rFonts w:ascii="Times New Roman" w:hAnsi="Times New Roman" w:cs="Times New Roman"/>
          <w:sz w:val="28"/>
          <w:szCs w:val="28"/>
        </w:rPr>
        <w:t>«установлены приложением</w:t>
      </w:r>
      <w:r w:rsidR="00FD5814">
        <w:rPr>
          <w:rFonts w:ascii="Times New Roman" w:hAnsi="Times New Roman" w:cs="Times New Roman"/>
          <w:sz w:val="28"/>
          <w:szCs w:val="28"/>
        </w:rPr>
        <w:t xml:space="preserve"> №</w:t>
      </w:r>
      <w:r w:rsidR="00960D68" w:rsidRPr="00960D68">
        <w:rPr>
          <w:rFonts w:ascii="Times New Roman" w:hAnsi="Times New Roman" w:cs="Times New Roman"/>
          <w:sz w:val="28"/>
          <w:szCs w:val="28"/>
        </w:rPr>
        <w:t xml:space="preserve"> 2 к настоящему Положению».</w:t>
      </w:r>
    </w:p>
    <w:p w:rsidR="002D440B" w:rsidRDefault="002D440B" w:rsidP="00A216A5">
      <w:pPr>
        <w:pStyle w:val="ConsPlusNormal"/>
        <w:tabs>
          <w:tab w:val="left" w:pos="1134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8A0CA3">
        <w:rPr>
          <w:sz w:val="28"/>
          <w:szCs w:val="28"/>
        </w:rPr>
        <w:t>1</w:t>
      </w:r>
      <w:r w:rsidR="00A1503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960D68">
        <w:rPr>
          <w:sz w:val="28"/>
          <w:szCs w:val="28"/>
        </w:rPr>
        <w:t xml:space="preserve">Утвердить приложение </w:t>
      </w:r>
      <w:r w:rsidR="00FD5814">
        <w:rPr>
          <w:sz w:val="28"/>
          <w:szCs w:val="28"/>
        </w:rPr>
        <w:t xml:space="preserve">№ </w:t>
      </w:r>
      <w:r w:rsidR="00960D68">
        <w:rPr>
          <w:sz w:val="28"/>
          <w:szCs w:val="28"/>
        </w:rPr>
        <w:t>2 «</w:t>
      </w:r>
      <w:r w:rsidR="00BC66DE" w:rsidRPr="00BC66DE">
        <w:rPr>
          <w:sz w:val="28"/>
          <w:szCs w:val="28"/>
        </w:rPr>
        <w:t>Ключевые показатели и их целевые значения, индикативные показатели муниципального контроля в сфере благоустройства на территории муниципального образования городского округа город Вятские Поляны Кировской области</w:t>
      </w:r>
      <w:r w:rsidR="00960D68" w:rsidRPr="00A216A5">
        <w:rPr>
          <w:sz w:val="28"/>
          <w:szCs w:val="28"/>
        </w:rPr>
        <w:t>» к Положению согласно приложению  к настоящему решению.</w:t>
      </w:r>
    </w:p>
    <w:p w:rsidR="00AC2510" w:rsidRPr="00AC2510" w:rsidRDefault="00055B53" w:rsidP="00055B5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</w:rPr>
        <w:tab/>
      </w:r>
      <w:r w:rsidR="00AC2510" w:rsidRPr="00AC251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2. </w:t>
      </w:r>
      <w:r w:rsidR="00AC2510" w:rsidRPr="00AC2510">
        <w:rPr>
          <w:rFonts w:ascii="Times New Roman" w:eastAsia="Times New Roman" w:hAnsi="Times New Roman" w:cs="Times New Roman"/>
          <w:sz w:val="28"/>
          <w:szCs w:val="28"/>
        </w:rPr>
        <w:t>Начальнику управления по взаимодействию с представительным органом Рубинович О.Ю. опубликовать настоящее решение в сборнике нормативных правовых актов органов местного самоуправления города Вятские Поляны «Деловой вестник».</w:t>
      </w:r>
    </w:p>
    <w:p w:rsidR="00AC2510" w:rsidRDefault="00055B53" w:rsidP="00055B53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ab/>
      </w:r>
      <w:r w:rsidR="00AC2510" w:rsidRPr="00AC2510">
        <w:rPr>
          <w:rFonts w:ascii="Times New Roman" w:eastAsia="Times New Roman" w:hAnsi="Times New Roman" w:cs="Times New Roman"/>
          <w:sz w:val="28"/>
          <w:szCs w:val="28"/>
        </w:rPr>
        <w:t xml:space="preserve">3. Инспектору по контролю за исполнением поручений МКУ по обеспечению деятельности ОМС Сергеевой М.С. разместить настоящее решение на официальном сайте органов местного самоуправления </w:t>
      </w:r>
      <w:r w:rsidR="00AC2510" w:rsidRPr="00AC2510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области.</w:t>
      </w:r>
    </w:p>
    <w:p w:rsidR="008E6E04" w:rsidRDefault="008E6E04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3AE0" w:rsidRPr="00726A49" w:rsidRDefault="00395D27" w:rsidP="00726A49">
      <w:pPr>
        <w:pStyle w:val="a5"/>
        <w:autoSpaceDE w:val="0"/>
        <w:spacing w:line="360" w:lineRule="auto"/>
        <w:ind w:left="0"/>
        <w:jc w:val="both"/>
        <w:rPr>
          <w:rFonts w:ascii="Times New Roman" w:hAnsi="Times New Roman"/>
          <w:kern w:val="1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>Глава города Вятские Поляны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  <w:t xml:space="preserve">    </w:t>
      </w:r>
      <w:r w:rsidR="00276298">
        <w:rPr>
          <w:rFonts w:ascii="Times New Roman" w:hAnsi="Times New Roman"/>
          <w:sz w:val="28"/>
          <w:szCs w:val="28"/>
        </w:rPr>
        <w:t xml:space="preserve">     </w:t>
      </w:r>
      <w:r w:rsidR="00055B53">
        <w:rPr>
          <w:rFonts w:ascii="Times New Roman" w:hAnsi="Times New Roman"/>
          <w:sz w:val="28"/>
          <w:szCs w:val="28"/>
        </w:rPr>
        <w:t xml:space="preserve">   </w:t>
      </w:r>
      <w:r w:rsidR="00276298">
        <w:rPr>
          <w:rFonts w:ascii="Times New Roman" w:hAnsi="Times New Roman"/>
          <w:sz w:val="28"/>
          <w:szCs w:val="28"/>
        </w:rPr>
        <w:t xml:space="preserve">  </w:t>
      </w:r>
      <w:r w:rsidRPr="00E631F2">
        <w:rPr>
          <w:rFonts w:ascii="Times New Roman" w:hAnsi="Times New Roman"/>
          <w:kern w:val="1"/>
          <w:sz w:val="28"/>
          <w:szCs w:val="28"/>
        </w:rPr>
        <w:t xml:space="preserve">В.А. </w:t>
      </w:r>
      <w:proofErr w:type="gramStart"/>
      <w:r w:rsidRPr="00E631F2">
        <w:rPr>
          <w:rFonts w:ascii="Times New Roman" w:hAnsi="Times New Roman"/>
          <w:kern w:val="1"/>
          <w:sz w:val="28"/>
          <w:szCs w:val="28"/>
        </w:rPr>
        <w:t>Машкин</w:t>
      </w:r>
      <w:proofErr w:type="gramEnd"/>
    </w:p>
    <w:p w:rsidR="008E6E04" w:rsidRDefault="008E6E04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95D27" w:rsidRPr="00E631F2" w:rsidRDefault="00395D27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 xml:space="preserve">Председатель Вятскополянской </w:t>
      </w:r>
    </w:p>
    <w:p w:rsidR="00A67A67" w:rsidRDefault="00395D27" w:rsidP="00203A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631F2">
        <w:rPr>
          <w:rFonts w:ascii="Times New Roman" w:hAnsi="Times New Roman"/>
          <w:sz w:val="28"/>
          <w:szCs w:val="28"/>
        </w:rPr>
        <w:t>городской Думы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E631F2">
        <w:rPr>
          <w:rFonts w:ascii="Times New Roman" w:hAnsi="Times New Roman"/>
          <w:sz w:val="28"/>
          <w:szCs w:val="28"/>
        </w:rPr>
        <w:tab/>
      </w:r>
      <w:r w:rsidRPr="00E631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E631F2">
        <w:rPr>
          <w:rFonts w:ascii="Times New Roman" w:hAnsi="Times New Roman"/>
          <w:sz w:val="28"/>
          <w:szCs w:val="28"/>
        </w:rPr>
        <w:tab/>
        <w:t xml:space="preserve">   </w:t>
      </w:r>
      <w:r w:rsidR="00276298">
        <w:rPr>
          <w:rFonts w:ascii="Times New Roman" w:hAnsi="Times New Roman"/>
          <w:sz w:val="28"/>
          <w:szCs w:val="28"/>
        </w:rPr>
        <w:t xml:space="preserve">      </w:t>
      </w:r>
      <w:r w:rsidR="00055B53">
        <w:rPr>
          <w:rFonts w:ascii="Times New Roman" w:hAnsi="Times New Roman"/>
          <w:sz w:val="28"/>
          <w:szCs w:val="28"/>
        </w:rPr>
        <w:t xml:space="preserve">  </w:t>
      </w:r>
      <w:r w:rsidR="00276298">
        <w:rPr>
          <w:rFonts w:ascii="Times New Roman" w:hAnsi="Times New Roman"/>
          <w:sz w:val="28"/>
          <w:szCs w:val="28"/>
        </w:rPr>
        <w:t xml:space="preserve">  </w:t>
      </w:r>
      <w:r w:rsidR="00A94038">
        <w:rPr>
          <w:rFonts w:ascii="Times New Roman" w:hAnsi="Times New Roman"/>
          <w:sz w:val="28"/>
          <w:szCs w:val="28"/>
        </w:rPr>
        <w:t xml:space="preserve">      </w:t>
      </w:r>
      <w:r w:rsidR="00A707B9">
        <w:rPr>
          <w:rFonts w:ascii="Times New Roman" w:hAnsi="Times New Roman"/>
          <w:sz w:val="28"/>
          <w:szCs w:val="28"/>
        </w:rPr>
        <w:t xml:space="preserve"> </w:t>
      </w:r>
      <w:r w:rsidRPr="00E631F2">
        <w:rPr>
          <w:rFonts w:ascii="Times New Roman" w:hAnsi="Times New Roman"/>
          <w:sz w:val="28"/>
          <w:szCs w:val="28"/>
        </w:rPr>
        <w:t>М.Ю. Бабушкин</w:t>
      </w:r>
    </w:p>
    <w:p w:rsidR="00A67A67" w:rsidRDefault="00A67A67" w:rsidP="00203AE0">
      <w:pPr>
        <w:spacing w:after="0"/>
        <w:jc w:val="both"/>
      </w:pPr>
    </w:p>
    <w:p w:rsidR="00B61756" w:rsidRDefault="00A94038" w:rsidP="00203AE0">
      <w:pPr>
        <w:spacing w:after="0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3pt;margin-top:1.1pt;width:462pt;height:0;z-index:251658240" o:connectortype="straight"/>
        </w:pict>
      </w:r>
    </w:p>
    <w:p w:rsidR="00A94038" w:rsidRDefault="00A94038" w:rsidP="00A67A6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3A10" w:rsidRPr="00A90F3F" w:rsidRDefault="00A67A67" w:rsidP="00A67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90F3F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070E6C" w:rsidRDefault="00070E6C" w:rsidP="00070E6C">
      <w:pPr>
        <w:tabs>
          <w:tab w:val="left" w:pos="567"/>
          <w:tab w:val="left" w:pos="851"/>
          <w:tab w:val="left" w:pos="7088"/>
          <w:tab w:val="left" w:pos="7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 по надзору за строительством</w:t>
      </w:r>
    </w:p>
    <w:p w:rsidR="00055B53" w:rsidRDefault="00070E6C" w:rsidP="00070E6C">
      <w:pPr>
        <w:tabs>
          <w:tab w:val="left" w:pos="567"/>
          <w:tab w:val="left" w:pos="851"/>
          <w:tab w:val="left" w:pos="7088"/>
          <w:tab w:val="left" w:pos="7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«Организация капитального</w:t>
      </w:r>
    </w:p>
    <w:p w:rsidR="00A67A67" w:rsidRPr="00A90F3F" w:rsidRDefault="00055B53" w:rsidP="00070E6C">
      <w:pPr>
        <w:tabs>
          <w:tab w:val="left" w:pos="567"/>
          <w:tab w:val="left" w:pos="851"/>
          <w:tab w:val="left" w:pos="7088"/>
          <w:tab w:val="left" w:pos="72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proofErr w:type="gramStart"/>
      <w:r w:rsidR="00070E6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70E6C">
        <w:rPr>
          <w:rFonts w:ascii="Times New Roman" w:hAnsi="Times New Roman" w:cs="Times New Roman"/>
          <w:sz w:val="28"/>
          <w:szCs w:val="28"/>
        </w:rPr>
        <w:t xml:space="preserve">. Вятские Поляны» </w:t>
      </w:r>
      <w:r w:rsidR="00A9403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76298">
        <w:rPr>
          <w:rFonts w:ascii="Times New Roman" w:hAnsi="Times New Roman" w:cs="Times New Roman"/>
          <w:sz w:val="28"/>
          <w:szCs w:val="28"/>
        </w:rPr>
        <w:t xml:space="preserve"> </w:t>
      </w:r>
      <w:r w:rsidR="00070E6C">
        <w:rPr>
          <w:rFonts w:ascii="Times New Roman" w:hAnsi="Times New Roman" w:cs="Times New Roman"/>
          <w:sz w:val="28"/>
          <w:szCs w:val="28"/>
        </w:rPr>
        <w:t>С.В. Головизнина</w:t>
      </w:r>
    </w:p>
    <w:p w:rsidR="00B61756" w:rsidRPr="00983A10" w:rsidRDefault="00B61756" w:rsidP="00A67A67">
      <w:pPr>
        <w:spacing w:after="0" w:line="36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A67A67" w:rsidRDefault="00A67A67" w:rsidP="00A67A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СОГЛАСОВАНО</w:t>
      </w:r>
    </w:p>
    <w:p w:rsidR="00A43922" w:rsidRPr="00A43922" w:rsidRDefault="00A43922" w:rsidP="00A67A6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7A67" w:rsidRPr="00A90F3F" w:rsidRDefault="00A67A67" w:rsidP="00A67A67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A67A67" w:rsidRPr="00A90F3F" w:rsidRDefault="00A67A67" w:rsidP="00A67A67">
      <w:pPr>
        <w:tabs>
          <w:tab w:val="left" w:pos="737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администрации города                                                           А.П. Солодянкин</w:t>
      </w:r>
    </w:p>
    <w:p w:rsidR="0056200C" w:rsidRPr="00B61756" w:rsidRDefault="0056200C" w:rsidP="00A67A67">
      <w:pPr>
        <w:tabs>
          <w:tab w:val="left" w:pos="2520"/>
          <w:tab w:val="center" w:pos="4677"/>
        </w:tabs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A67A67" w:rsidRPr="00A90F3F" w:rsidRDefault="00A67A67" w:rsidP="00A67A67">
      <w:pPr>
        <w:tabs>
          <w:tab w:val="left" w:pos="2520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A67A67" w:rsidRPr="00A90F3F" w:rsidRDefault="00A67A67" w:rsidP="00A67A67">
      <w:pPr>
        <w:tabs>
          <w:tab w:val="left" w:pos="2520"/>
          <w:tab w:val="center" w:pos="467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0F3F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Pr="00A90F3F">
        <w:rPr>
          <w:rFonts w:ascii="Times New Roman" w:hAnsi="Times New Roman" w:cs="Times New Roman"/>
          <w:sz w:val="28"/>
          <w:szCs w:val="28"/>
        </w:rPr>
        <w:tab/>
      </w:r>
      <w:r w:rsidR="00A94038">
        <w:rPr>
          <w:rFonts w:ascii="Times New Roman" w:hAnsi="Times New Roman" w:cs="Times New Roman"/>
          <w:sz w:val="28"/>
          <w:szCs w:val="28"/>
        </w:rPr>
        <w:t xml:space="preserve">      </w:t>
      </w:r>
      <w:r w:rsidRPr="00A90F3F">
        <w:rPr>
          <w:rFonts w:ascii="Times New Roman" w:hAnsi="Times New Roman" w:cs="Times New Roman"/>
          <w:sz w:val="28"/>
          <w:szCs w:val="28"/>
        </w:rPr>
        <w:t>С.А. Казанцева</w:t>
      </w:r>
    </w:p>
    <w:p w:rsidR="0056200C" w:rsidRPr="00B61756" w:rsidRDefault="0056200C" w:rsidP="00A67A67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BB108B" w:rsidRPr="002950C1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Консультант по правовым вопросам</w:t>
      </w:r>
    </w:p>
    <w:p w:rsidR="00BB108B" w:rsidRPr="002950C1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управления по взаимодействию</w:t>
      </w:r>
    </w:p>
    <w:p w:rsidR="00A67A67" w:rsidRPr="00A90F3F" w:rsidRDefault="00BB108B" w:rsidP="00A67A67">
      <w:pPr>
        <w:spacing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2950C1">
        <w:rPr>
          <w:rFonts w:ascii="Times New Roman" w:hAnsi="Times New Roman" w:cs="Times New Roman"/>
          <w:color w:val="00000A"/>
          <w:sz w:val="28"/>
          <w:szCs w:val="28"/>
        </w:rPr>
        <w:t>с представительным орган</w:t>
      </w:r>
      <w:r w:rsidR="002A56B8">
        <w:rPr>
          <w:rFonts w:ascii="Times New Roman" w:hAnsi="Times New Roman" w:cs="Times New Roman"/>
          <w:color w:val="00000A"/>
          <w:sz w:val="28"/>
          <w:szCs w:val="28"/>
        </w:rPr>
        <w:t>о</w:t>
      </w:r>
      <w:r w:rsidRPr="002950C1">
        <w:rPr>
          <w:rFonts w:ascii="Times New Roman" w:hAnsi="Times New Roman" w:cs="Times New Roman"/>
          <w:color w:val="00000A"/>
          <w:sz w:val="28"/>
          <w:szCs w:val="28"/>
        </w:rPr>
        <w:t>м</w:t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 w:rsidRPr="002950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56B8">
        <w:rPr>
          <w:rFonts w:ascii="Times New Roman" w:hAnsi="Times New Roman" w:cs="Times New Roman"/>
          <w:sz w:val="28"/>
          <w:szCs w:val="28"/>
        </w:rPr>
        <w:t xml:space="preserve">         </w:t>
      </w:r>
      <w:r w:rsidR="002950C1">
        <w:rPr>
          <w:rFonts w:ascii="Times New Roman" w:hAnsi="Times New Roman" w:cs="Times New Roman"/>
          <w:sz w:val="28"/>
          <w:szCs w:val="28"/>
        </w:rPr>
        <w:t xml:space="preserve">  К.М. Бело</w:t>
      </w:r>
      <w:r>
        <w:rPr>
          <w:rFonts w:ascii="Times New Roman" w:hAnsi="Times New Roman" w:cs="Times New Roman"/>
          <w:sz w:val="28"/>
          <w:szCs w:val="28"/>
        </w:rPr>
        <w:t>глазова</w:t>
      </w:r>
    </w:p>
    <w:p w:rsidR="00B61756" w:rsidRPr="00B61756" w:rsidRDefault="00B61756" w:rsidP="00726A49">
      <w:pPr>
        <w:spacing w:after="0"/>
        <w:jc w:val="both"/>
        <w:rPr>
          <w:rFonts w:ascii="Times New Roman" w:hAnsi="Times New Roman" w:cs="Times New Roman"/>
          <w:sz w:val="44"/>
          <w:szCs w:val="44"/>
        </w:rPr>
      </w:pP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0C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2950C1">
        <w:rPr>
          <w:rFonts w:ascii="Times New Roman" w:hAnsi="Times New Roman" w:cs="Times New Roman"/>
          <w:sz w:val="28"/>
          <w:szCs w:val="28"/>
        </w:rPr>
        <w:t>постоянной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депутатской 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городскому хозяйству,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безопасности жизнедеятельности</w:t>
      </w:r>
    </w:p>
    <w:p w:rsidR="002950C1" w:rsidRDefault="002950C1" w:rsidP="00726A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населения                                                     </w:t>
      </w:r>
      <w:r w:rsidR="002A56B8">
        <w:rPr>
          <w:rFonts w:ascii="Times New Roman" w:hAnsi="Times New Roman" w:cs="Times New Roman"/>
          <w:sz w:val="28"/>
          <w:szCs w:val="28"/>
        </w:rPr>
        <w:t xml:space="preserve">                           А</w:t>
      </w:r>
      <w:r>
        <w:rPr>
          <w:rFonts w:ascii="Times New Roman" w:hAnsi="Times New Roman" w:cs="Times New Roman"/>
          <w:sz w:val="28"/>
          <w:szCs w:val="28"/>
        </w:rPr>
        <w:t>.Г. Глушков</w:t>
      </w:r>
    </w:p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F84EC4" w:rsidRDefault="00F84EC4" w:rsidP="00726A49">
      <w:pPr>
        <w:spacing w:after="0"/>
        <w:jc w:val="both"/>
        <w:rPr>
          <w:rFonts w:ascii="Times New Roman" w:hAnsi="Times New Roman" w:cs="Times New Roman"/>
        </w:rPr>
      </w:pPr>
    </w:p>
    <w:p w:rsidR="00D8533A" w:rsidRDefault="00A67A67" w:rsidP="00A94038">
      <w:pPr>
        <w:spacing w:after="0"/>
        <w:jc w:val="both"/>
        <w:rPr>
          <w:rFonts w:ascii="Times New Roman" w:hAnsi="Times New Roman" w:cs="Times New Roman"/>
        </w:rPr>
      </w:pPr>
      <w:r w:rsidRPr="00A90F3F">
        <w:rPr>
          <w:rFonts w:ascii="Times New Roman" w:hAnsi="Times New Roman" w:cs="Times New Roman"/>
        </w:rPr>
        <w:lastRenderedPageBreak/>
        <w:t xml:space="preserve">Разослать: в дело, </w:t>
      </w:r>
      <w:r w:rsidR="00D8533A">
        <w:rPr>
          <w:rFonts w:ascii="Times New Roman" w:hAnsi="Times New Roman" w:cs="Times New Roman"/>
        </w:rPr>
        <w:t xml:space="preserve">Белоглазовой К.М., </w:t>
      </w:r>
      <w:r w:rsidR="00DB6108" w:rsidRPr="00DB6108">
        <w:rPr>
          <w:rFonts w:ascii="Times New Roman" w:hAnsi="Times New Roman"/>
        </w:rPr>
        <w:t xml:space="preserve">инспектору по </w:t>
      </w:r>
      <w:proofErr w:type="gramStart"/>
      <w:r w:rsidR="00DB6108" w:rsidRPr="00DB6108">
        <w:rPr>
          <w:rFonts w:ascii="Times New Roman" w:hAnsi="Times New Roman"/>
        </w:rPr>
        <w:t>контролю за</w:t>
      </w:r>
      <w:proofErr w:type="gramEnd"/>
      <w:r w:rsidR="00DB6108" w:rsidRPr="00DB6108">
        <w:rPr>
          <w:rFonts w:ascii="Times New Roman" w:hAnsi="Times New Roman"/>
        </w:rPr>
        <w:t xml:space="preserve"> исполнением поручений МКУ по обеспечению деятельности ОМС </w:t>
      </w:r>
      <w:r w:rsidR="0048618D">
        <w:rPr>
          <w:rFonts w:ascii="Times New Roman" w:hAnsi="Times New Roman"/>
        </w:rPr>
        <w:t>Сергеевой М.С.</w:t>
      </w:r>
      <w:r w:rsidRPr="00A90F3F">
        <w:rPr>
          <w:rFonts w:ascii="Times New Roman" w:hAnsi="Times New Roman" w:cs="Times New Roman"/>
        </w:rPr>
        <w:t xml:space="preserve"> (в электронном виде)</w:t>
      </w:r>
      <w:r w:rsidR="002950C1">
        <w:rPr>
          <w:rFonts w:ascii="Times New Roman" w:hAnsi="Times New Roman" w:cs="Times New Roman"/>
        </w:rPr>
        <w:t xml:space="preserve">, </w:t>
      </w:r>
      <w:r w:rsidR="0048618D">
        <w:rPr>
          <w:rFonts w:ascii="Times New Roman" w:hAnsi="Times New Roman" w:cs="Times New Roman"/>
        </w:rPr>
        <w:t>п</w:t>
      </w:r>
      <w:r w:rsidR="0056200C">
        <w:rPr>
          <w:rFonts w:ascii="Times New Roman" w:hAnsi="Times New Roman" w:cs="Times New Roman"/>
        </w:rPr>
        <w:t>рокуратура, К</w:t>
      </w:r>
      <w:r w:rsidR="002950C1">
        <w:rPr>
          <w:rFonts w:ascii="Times New Roman" w:hAnsi="Times New Roman" w:cs="Times New Roman"/>
        </w:rPr>
        <w:t>онсультант Киров, управление</w:t>
      </w:r>
      <w:r w:rsidRPr="00A90F3F">
        <w:rPr>
          <w:rFonts w:ascii="Times New Roman" w:hAnsi="Times New Roman" w:cs="Times New Roman"/>
        </w:rPr>
        <w:t xml:space="preserve">. </w:t>
      </w:r>
      <w:r w:rsidR="00BA26DA">
        <w:rPr>
          <w:rFonts w:ascii="Times New Roman" w:hAnsi="Times New Roman" w:cs="Times New Roman"/>
        </w:rPr>
        <w:br w:type="page"/>
      </w:r>
    </w:p>
    <w:p w:rsidR="00BA26DA" w:rsidRDefault="00BA26DA" w:rsidP="00921118">
      <w:pPr>
        <w:widowControl w:val="0"/>
        <w:tabs>
          <w:tab w:val="left" w:pos="708"/>
        </w:tabs>
        <w:suppressAutoHyphens/>
        <w:jc w:val="right"/>
        <w:rPr>
          <w:rFonts w:ascii="Times New Roman" w:hAnsi="Times New Roman" w:cs="Times New Roman"/>
          <w:iCs/>
          <w:color w:val="000000"/>
          <w:sz w:val="28"/>
          <w:szCs w:val="28"/>
        </w:rPr>
        <w:sectPr w:rsidR="00BA26DA" w:rsidSect="00A94038">
          <w:headerReference w:type="even" r:id="rId11"/>
          <w:headerReference w:type="default" r:id="rId12"/>
          <w:headerReference w:type="first" r:id="rId13"/>
          <w:pgSz w:w="11906" w:h="16838"/>
          <w:pgMar w:top="1134" w:right="964" w:bottom="1134" w:left="187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7"/>
        <w:tblW w:w="988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36"/>
      </w:tblGrid>
      <w:tr w:rsidR="00A1503C" w:rsidTr="00BA26DA">
        <w:trPr>
          <w:jc w:val="right"/>
        </w:trPr>
        <w:tc>
          <w:tcPr>
            <w:tcW w:w="5353" w:type="dxa"/>
          </w:tcPr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spacing w:line="36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УТВЕРЖДЕНЫ</w:t>
            </w:r>
          </w:p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r w:rsidRPr="000935BF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ем</w:t>
            </w:r>
          </w:p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Вятскополянской городской  Думы</w:t>
            </w:r>
          </w:p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от                          №</w:t>
            </w:r>
          </w:p>
        </w:tc>
      </w:tr>
      <w:tr w:rsidR="00A1503C" w:rsidTr="00BA26DA">
        <w:trPr>
          <w:jc w:val="right"/>
        </w:trPr>
        <w:tc>
          <w:tcPr>
            <w:tcW w:w="5353" w:type="dxa"/>
          </w:tcPr>
          <w:p w:rsidR="00A1503C" w:rsidRPr="00726A49" w:rsidRDefault="00A1503C" w:rsidP="00921118">
            <w:pPr>
              <w:widowControl w:val="0"/>
              <w:tabs>
                <w:tab w:val="left" w:pos="708"/>
              </w:tabs>
              <w:suppressAutoHyphens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spacing w:line="36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</w:p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spacing w:line="36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Приложение № 2</w:t>
            </w:r>
          </w:p>
          <w:p w:rsidR="00A1503C" w:rsidRDefault="00A1503C" w:rsidP="00921118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к Положению о муниципальном контроле в сфере благоустройства на территории муниципального образования городской округ город Вятские Поляны </w:t>
            </w:r>
          </w:p>
        </w:tc>
      </w:tr>
    </w:tbl>
    <w:p w:rsidR="00D8533A" w:rsidRDefault="00D8533A" w:rsidP="00726A49">
      <w:pPr>
        <w:spacing w:after="0"/>
        <w:jc w:val="both"/>
        <w:rPr>
          <w:rFonts w:ascii="Times New Roman" w:hAnsi="Times New Roman" w:cs="Times New Roman"/>
        </w:rPr>
      </w:pPr>
    </w:p>
    <w:p w:rsidR="00475EFE" w:rsidRDefault="00475EFE" w:rsidP="00726A49">
      <w:pPr>
        <w:spacing w:after="0"/>
        <w:jc w:val="both"/>
        <w:rPr>
          <w:rFonts w:ascii="Times New Roman" w:hAnsi="Times New Roman" w:cs="Times New Roman"/>
        </w:rPr>
      </w:pPr>
    </w:p>
    <w:p w:rsidR="00BC66DE" w:rsidRDefault="00BC66DE" w:rsidP="00BC66DE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7"/>
          <w:szCs w:val="27"/>
        </w:rPr>
      </w:pPr>
      <w:r w:rsidRPr="00BC66DE">
        <w:rPr>
          <w:rFonts w:ascii="Times New Roman" w:eastAsia="Times New Roman" w:hAnsi="Times New Roman" w:cs="Times New Roman"/>
          <w:b w:val="0"/>
          <w:sz w:val="27"/>
          <w:szCs w:val="27"/>
        </w:rPr>
        <w:t xml:space="preserve">КЛЮЧЕВЫЕ ПОКАЗАТЕЛИ И ИХ ЦЕЛЕВЫЕ ЗНАЧЕНИЯ, ИНДИКАТИВНЫЕ ПОКАЗАТЕЛИ </w:t>
      </w:r>
    </w:p>
    <w:p w:rsidR="00BC66DE" w:rsidRDefault="00BC66DE" w:rsidP="00BC66DE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7"/>
          <w:szCs w:val="27"/>
        </w:rPr>
      </w:pPr>
      <w:r w:rsidRPr="00BC66DE">
        <w:rPr>
          <w:rFonts w:ascii="Times New Roman" w:eastAsia="Times New Roman" w:hAnsi="Times New Roman" w:cs="Times New Roman"/>
          <w:b w:val="0"/>
          <w:sz w:val="27"/>
          <w:szCs w:val="27"/>
        </w:rPr>
        <w:t xml:space="preserve">МУНИЦИПАЛЬНОГО КОНТРОЛЯ В СФЕРЕ БЛАГОУСТРОЙСТВА НА ТЕРРИТОРИИ </w:t>
      </w:r>
    </w:p>
    <w:p w:rsidR="00960D68" w:rsidRDefault="00BC66DE" w:rsidP="00BC66DE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7"/>
          <w:szCs w:val="27"/>
        </w:rPr>
      </w:pPr>
      <w:r w:rsidRPr="00BC66DE">
        <w:rPr>
          <w:rFonts w:ascii="Times New Roman" w:eastAsia="Times New Roman" w:hAnsi="Times New Roman" w:cs="Times New Roman"/>
          <w:b w:val="0"/>
          <w:sz w:val="27"/>
          <w:szCs w:val="27"/>
        </w:rPr>
        <w:t>МУНИЦИПАЛЬНОГО ОБРАЗОВАНИЯ ГОРОДСКОГО ОКРУГА ГОРОД ВЯТСКИЕ ПОЛЯНЫ КИРОВСКОЙ ОБЛАСТИ</w:t>
      </w:r>
    </w:p>
    <w:p w:rsidR="00F315DD" w:rsidRPr="00BC66DE" w:rsidRDefault="00F315DD" w:rsidP="00BC66DE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567"/>
        <w:gridCol w:w="3828"/>
        <w:gridCol w:w="2093"/>
        <w:gridCol w:w="2868"/>
        <w:gridCol w:w="1134"/>
      </w:tblGrid>
      <w:tr w:rsidR="006D1190" w:rsidRPr="006D1190" w:rsidTr="00983A10">
        <w:trPr>
          <w:trHeight w:val="895"/>
        </w:trPr>
        <w:tc>
          <w:tcPr>
            <w:tcW w:w="567" w:type="dxa"/>
          </w:tcPr>
          <w:p w:rsidR="006D1190" w:rsidRPr="006D1190" w:rsidRDefault="006D1190" w:rsidP="006D1190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6D119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</w:tcPr>
          <w:p w:rsidR="006D1190" w:rsidRPr="006D1190" w:rsidRDefault="006D1190" w:rsidP="006D1190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D9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093" w:type="dxa"/>
          </w:tcPr>
          <w:p w:rsidR="006D1190" w:rsidRPr="006D1190" w:rsidRDefault="006D1190" w:rsidP="006D1190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D9F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2868" w:type="dxa"/>
          </w:tcPr>
          <w:p w:rsidR="006D1190" w:rsidRPr="006D1190" w:rsidRDefault="006D1190" w:rsidP="006D1190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D9F">
              <w:rPr>
                <w:rFonts w:ascii="Times New Roman" w:hAnsi="Times New Roman" w:cs="Times New Roman"/>
              </w:rPr>
              <w:t>Комментарии показателя</w:t>
            </w:r>
          </w:p>
        </w:tc>
        <w:tc>
          <w:tcPr>
            <w:tcW w:w="1134" w:type="dxa"/>
          </w:tcPr>
          <w:p w:rsidR="006D1190" w:rsidRPr="00964D9F" w:rsidRDefault="006D1190" w:rsidP="006D1190">
            <w:pPr>
              <w:pStyle w:val="ad"/>
              <w:ind w:left="-142" w:firstLine="83"/>
              <w:jc w:val="center"/>
              <w:rPr>
                <w:rFonts w:ascii="Times New Roman" w:hAnsi="Times New Roman" w:cs="Times New Roman"/>
              </w:rPr>
            </w:pPr>
            <w:r w:rsidRPr="00964D9F">
              <w:rPr>
                <w:rFonts w:ascii="Times New Roman" w:hAnsi="Times New Roman" w:cs="Times New Roman"/>
              </w:rPr>
              <w:t>Целевые значения показателя</w:t>
            </w:r>
          </w:p>
        </w:tc>
      </w:tr>
      <w:tr w:rsidR="006D1190" w:rsidRPr="006D1190" w:rsidTr="006B3044">
        <w:tc>
          <w:tcPr>
            <w:tcW w:w="10490" w:type="dxa"/>
            <w:gridSpan w:val="5"/>
            <w:vAlign w:val="center"/>
          </w:tcPr>
          <w:p w:rsidR="006D1190" w:rsidRDefault="006D1190" w:rsidP="006D1190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19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результативности и эффективности муниципального контроля</w:t>
            </w:r>
          </w:p>
          <w:p w:rsidR="006D1190" w:rsidRDefault="006D1190" w:rsidP="006D1190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190">
              <w:rPr>
                <w:rFonts w:ascii="Times New Roman" w:eastAsia="Times New Roman" w:hAnsi="Times New Roman" w:cs="Times New Roman"/>
                <w:sz w:val="24"/>
                <w:szCs w:val="24"/>
              </w:rPr>
              <w:t>в сфере благоустройства на территории муниципального образования</w:t>
            </w:r>
          </w:p>
          <w:p w:rsidR="006D1190" w:rsidRPr="006D1190" w:rsidRDefault="006D1190" w:rsidP="006D1190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19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округа город Вятские Поляны Кировской области</w:t>
            </w:r>
          </w:p>
        </w:tc>
      </w:tr>
      <w:tr w:rsidR="006D1190" w:rsidRPr="006D1190" w:rsidTr="006B3044">
        <w:tc>
          <w:tcPr>
            <w:tcW w:w="10490" w:type="dxa"/>
            <w:gridSpan w:val="5"/>
          </w:tcPr>
          <w:p w:rsidR="006D1190" w:rsidRPr="006B3044" w:rsidRDefault="006D1190" w:rsidP="006D1190">
            <w:pPr>
              <w:ind w:left="-142"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0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Ключевые показатели</w:t>
            </w:r>
          </w:p>
        </w:tc>
      </w:tr>
      <w:tr w:rsidR="006D1190" w:rsidRPr="006D1190" w:rsidTr="00983A10">
        <w:tc>
          <w:tcPr>
            <w:tcW w:w="567" w:type="dxa"/>
            <w:vAlign w:val="center"/>
          </w:tcPr>
          <w:p w:rsidR="006D1190" w:rsidRPr="006D1190" w:rsidRDefault="006D1190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6D1190" w:rsidRPr="006D1190" w:rsidRDefault="006D1190" w:rsidP="006D1190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травмированных в результате нарушения норм и правил в процессе осуществления деятельности, установленных правовыми актами Российской Федерации, правовыми актами </w:t>
            </w:r>
            <w:r w:rsidRPr="006C36E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C049D">
              <w:rPr>
                <w:rFonts w:ascii="Times New Roman" w:eastAsia="Times New Roman" w:hAnsi="Times New Roman" w:cs="Times New Roman"/>
                <w:sz w:val="24"/>
                <w:szCs w:val="24"/>
              </w:rPr>
              <w:t>Кировской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правовыми актами муниципального образования городского округа город Вятские Поляны Кировской области в сфере благоустройства,  на 1000 населения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093" w:type="dxa"/>
            <w:vAlign w:val="center"/>
          </w:tcPr>
          <w:p w:rsidR="006D1190" w:rsidRPr="006D1190" w:rsidRDefault="006B3044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т</w:t>
            </w:r>
            <w:proofErr w:type="gramStart"/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  <m:t>К</m:t>
                  </m:r>
                  <w:proofErr w:type="gramEnd"/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  <m:t>о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vertAlign w:val="subscript"/>
                    </w:rPr>
                    <m:t>Чп</m:t>
                  </m:r>
                </m:den>
              </m:f>
            </m:oMath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64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68" w:type="dxa"/>
            <w:vAlign w:val="center"/>
          </w:tcPr>
          <w:p w:rsidR="006B3044" w:rsidRPr="006B3044" w:rsidRDefault="006B3044" w:rsidP="006B3044">
            <w:pPr>
              <w:rPr>
                <w:rFonts w:ascii="Times New Roman" w:eastAsia="Times New Roman" w:hAnsi="Times New Roman" w:cs="Times New Roman"/>
              </w:rPr>
            </w:pPr>
            <w:r w:rsidRPr="006B3044">
              <w:rPr>
                <w:rFonts w:ascii="Times New Roman" w:eastAsia="Times New Roman" w:hAnsi="Times New Roman" w:cs="Times New Roman"/>
              </w:rPr>
              <w:t>К</w:t>
            </w:r>
            <w:r w:rsidRPr="006B3044">
              <w:rPr>
                <w:rFonts w:ascii="Times New Roman" w:eastAsia="Times New Roman" w:hAnsi="Times New Roman" w:cs="Times New Roman"/>
                <w:vertAlign w:val="subscript"/>
              </w:rPr>
              <w:t>т</w:t>
            </w:r>
            <w:r w:rsidRPr="006B3044">
              <w:rPr>
                <w:rFonts w:ascii="Times New Roman" w:eastAsia="Times New Roman" w:hAnsi="Times New Roman" w:cs="Times New Roman"/>
              </w:rPr>
              <w:t xml:space="preserve"> = Количество травмированных</w:t>
            </w:r>
          </w:p>
          <w:p w:rsidR="006B3044" w:rsidRDefault="006B3044" w:rsidP="006B3044">
            <w:pPr>
              <w:rPr>
                <w:rFonts w:ascii="Times New Roman" w:eastAsia="Times New Roman" w:hAnsi="Times New Roman" w:cs="Times New Roman"/>
              </w:rPr>
            </w:pPr>
          </w:p>
          <w:p w:rsidR="006B3044" w:rsidRPr="006B3044" w:rsidRDefault="006B3044" w:rsidP="006B304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6B3044">
              <w:rPr>
                <w:rFonts w:ascii="Times New Roman" w:eastAsia="Times New Roman" w:hAnsi="Times New Roman" w:cs="Times New Roman"/>
              </w:rPr>
              <w:t>К</w:t>
            </w:r>
            <w:r w:rsidRPr="006B3044">
              <w:rPr>
                <w:rFonts w:ascii="Times New Roman" w:eastAsia="Times New Roman" w:hAnsi="Times New Roman" w:cs="Times New Roman"/>
                <w:vertAlign w:val="subscript"/>
              </w:rPr>
              <w:t>о</w:t>
            </w:r>
            <w:proofErr w:type="gramEnd"/>
            <w:r w:rsidRPr="006B3044">
              <w:rPr>
                <w:rFonts w:ascii="Times New Roman" w:eastAsia="Times New Roman" w:hAnsi="Times New Roman" w:cs="Times New Roman"/>
              </w:rPr>
              <w:t xml:space="preserve"> = Количество обращений в отчетном периоде</w:t>
            </w:r>
          </w:p>
          <w:p w:rsidR="006B3044" w:rsidRDefault="006B3044" w:rsidP="006B3044">
            <w:pPr>
              <w:rPr>
                <w:rFonts w:ascii="Times New Roman" w:eastAsia="Times New Roman" w:hAnsi="Times New Roman" w:cs="Times New Roman"/>
              </w:rPr>
            </w:pPr>
          </w:p>
          <w:p w:rsidR="006D1190" w:rsidRPr="006D1190" w:rsidRDefault="006B3044" w:rsidP="006B3044">
            <w:pPr>
              <w:rPr>
                <w:iCs/>
                <w:color w:val="000000"/>
              </w:rPr>
            </w:pPr>
            <w:proofErr w:type="spellStart"/>
            <w:r w:rsidRPr="006B3044">
              <w:rPr>
                <w:rFonts w:ascii="Times New Roman" w:eastAsia="Times New Roman" w:hAnsi="Times New Roman" w:cs="Times New Roman"/>
              </w:rPr>
              <w:t>Ч</w:t>
            </w:r>
            <w:r w:rsidRPr="006B3044">
              <w:rPr>
                <w:rFonts w:ascii="Times New Roman" w:eastAsia="Times New Roman" w:hAnsi="Times New Roman" w:cs="Times New Roman"/>
                <w:vertAlign w:val="subscript"/>
              </w:rPr>
              <w:t>п</w:t>
            </w:r>
            <w:proofErr w:type="spellEnd"/>
            <w:r w:rsidRPr="006B3044">
              <w:rPr>
                <w:rFonts w:ascii="Times New Roman" w:eastAsia="Times New Roman" w:hAnsi="Times New Roman" w:cs="Times New Roman"/>
              </w:rPr>
              <w:t xml:space="preserve"> = Численность населения в отчетном периоде</w:t>
            </w:r>
          </w:p>
        </w:tc>
        <w:tc>
          <w:tcPr>
            <w:tcW w:w="1134" w:type="dxa"/>
            <w:vAlign w:val="center"/>
          </w:tcPr>
          <w:p w:rsidR="006D1190" w:rsidRPr="006D1190" w:rsidRDefault="006B3044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1%</w:t>
            </w:r>
          </w:p>
        </w:tc>
      </w:tr>
      <w:tr w:rsidR="006B3044" w:rsidRPr="006D1190" w:rsidTr="006B3044">
        <w:tc>
          <w:tcPr>
            <w:tcW w:w="10490" w:type="dxa"/>
            <w:gridSpan w:val="5"/>
          </w:tcPr>
          <w:p w:rsidR="006B3044" w:rsidRPr="006B3044" w:rsidRDefault="006B3044" w:rsidP="006B3044">
            <w:pPr>
              <w:pStyle w:val="ad"/>
              <w:ind w:left="83" w:firstLine="34"/>
              <w:jc w:val="center"/>
              <w:rPr>
                <w:rFonts w:ascii="Times New Roman" w:hAnsi="Times New Roman" w:cs="Times New Roman"/>
                <w:b/>
              </w:rPr>
            </w:pPr>
            <w:r w:rsidRPr="006B3044">
              <w:rPr>
                <w:rFonts w:ascii="Times New Roman" w:hAnsi="Times New Roman" w:cs="Times New Roman"/>
                <w:b/>
              </w:rPr>
              <w:t>Индикативные показатели</w:t>
            </w:r>
          </w:p>
        </w:tc>
      </w:tr>
      <w:tr w:rsidR="006B3044" w:rsidRPr="006D1190" w:rsidTr="00983A10">
        <w:tc>
          <w:tcPr>
            <w:tcW w:w="567" w:type="dxa"/>
          </w:tcPr>
          <w:p w:rsidR="006B3044" w:rsidRPr="006D1190" w:rsidRDefault="006B3044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6B3044" w:rsidRPr="00964D9F" w:rsidRDefault="006B3044" w:rsidP="006B3044">
            <w:pPr>
              <w:pStyle w:val="ad"/>
              <w:ind w:left="34"/>
              <w:jc w:val="left"/>
              <w:rPr>
                <w:rFonts w:ascii="Times New Roman" w:hAnsi="Times New Roman" w:cs="Times New Roman"/>
              </w:rPr>
            </w:pPr>
            <w:r w:rsidRPr="00964D9F">
              <w:rPr>
                <w:rFonts w:ascii="Times New Roman" w:hAnsi="Times New Roman" w:cs="Times New Roman"/>
              </w:rPr>
              <w:t>Доля контрольных мероприятий, результаты которых были признаны недействительными</w:t>
            </w:r>
          </w:p>
        </w:tc>
        <w:tc>
          <w:tcPr>
            <w:tcW w:w="2093" w:type="dxa"/>
            <w:vAlign w:val="center"/>
          </w:tcPr>
          <w:p w:rsidR="006B3044" w:rsidRPr="00964D9F" w:rsidRDefault="006B3044" w:rsidP="006B3044">
            <w:pPr>
              <w:pStyle w:val="ad"/>
              <w:ind w:left="-142" w:firstLine="142"/>
              <w:jc w:val="center"/>
              <w:rPr>
                <w:rFonts w:ascii="Times New Roman" w:hAnsi="Times New Roman" w:cs="Times New Roman"/>
              </w:rPr>
            </w:pPr>
            <w:r w:rsidRPr="00964D9F">
              <w:rPr>
                <w:rFonts w:ascii="Times New Roman" w:hAnsi="Times New Roman" w:cs="Times New Roman"/>
              </w:rPr>
              <w:t xml:space="preserve">Д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Кпр.н.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Кобщ.</m:t>
                  </m:r>
                </m:den>
              </m:f>
            </m:oMath>
          </w:p>
          <w:p w:rsidR="006B3044" w:rsidRPr="006D1190" w:rsidRDefault="006B3044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</w:tcPr>
          <w:p w:rsidR="006B3044" w:rsidRPr="006B3044" w:rsidRDefault="006B3044" w:rsidP="006B3044">
            <w:pPr>
              <w:rPr>
                <w:rFonts w:ascii="Times New Roman" w:hAnsi="Times New Roman" w:cs="Times New Roman"/>
              </w:rPr>
            </w:pPr>
            <w:r w:rsidRPr="006B3044">
              <w:rPr>
                <w:rFonts w:ascii="Times New Roman" w:hAnsi="Times New Roman" w:cs="Times New Roman"/>
              </w:rPr>
              <w:t>Д = Доля контрольных мероприятий, результаты которых были признаны недействительными;</w:t>
            </w:r>
          </w:p>
          <w:p w:rsidR="006B3044" w:rsidRDefault="006B3044" w:rsidP="006B3044">
            <w:pPr>
              <w:rPr>
                <w:rFonts w:ascii="Times New Roman" w:hAnsi="Times New Roman" w:cs="Times New Roman"/>
              </w:rPr>
            </w:pPr>
          </w:p>
          <w:p w:rsidR="006B3044" w:rsidRPr="006B3044" w:rsidRDefault="006B3044" w:rsidP="006B3044">
            <w:pPr>
              <w:rPr>
                <w:rFonts w:ascii="Times New Roman" w:hAnsi="Times New Roman" w:cs="Times New Roman"/>
              </w:rPr>
            </w:pPr>
            <w:proofErr w:type="spellStart"/>
            <w:r w:rsidRPr="006B3044">
              <w:rPr>
                <w:rFonts w:ascii="Times New Roman" w:hAnsi="Times New Roman" w:cs="Times New Roman"/>
              </w:rPr>
              <w:t>Кпр.н</w:t>
            </w:r>
            <w:proofErr w:type="spellEnd"/>
            <w:r w:rsidRPr="006B3044">
              <w:rPr>
                <w:rFonts w:ascii="Times New Roman" w:hAnsi="Times New Roman" w:cs="Times New Roman"/>
              </w:rPr>
              <w:t xml:space="preserve">. – количество проведенных контрольных  </w:t>
            </w:r>
            <w:r w:rsidRPr="006B3044">
              <w:rPr>
                <w:rFonts w:ascii="Times New Roman" w:hAnsi="Times New Roman" w:cs="Times New Roman"/>
              </w:rPr>
              <w:lastRenderedPageBreak/>
              <w:t>мероприятий, результаты которых были признаны недействительными (ед.);</w:t>
            </w:r>
          </w:p>
          <w:p w:rsidR="006B3044" w:rsidRDefault="006B3044" w:rsidP="006B3044">
            <w:pPr>
              <w:rPr>
                <w:rFonts w:ascii="Times New Roman" w:hAnsi="Times New Roman" w:cs="Times New Roman"/>
              </w:rPr>
            </w:pPr>
          </w:p>
          <w:p w:rsidR="006B3044" w:rsidRPr="006B3044" w:rsidRDefault="006B3044" w:rsidP="006B304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6B3044">
              <w:rPr>
                <w:rFonts w:ascii="Times New Roman" w:hAnsi="Times New Roman" w:cs="Times New Roman"/>
              </w:rPr>
              <w:t>Кобщ</w:t>
            </w:r>
            <w:proofErr w:type="spellEnd"/>
            <w:r w:rsidRPr="006B3044">
              <w:rPr>
                <w:rFonts w:ascii="Times New Roman" w:hAnsi="Times New Roman" w:cs="Times New Roman"/>
              </w:rPr>
              <w:t>. – общее количество проведенных контрольных  мероприятий (ед.)</w:t>
            </w:r>
          </w:p>
        </w:tc>
        <w:tc>
          <w:tcPr>
            <w:tcW w:w="1134" w:type="dxa"/>
            <w:vAlign w:val="center"/>
          </w:tcPr>
          <w:p w:rsidR="006B3044" w:rsidRPr="007C281F" w:rsidRDefault="007C281F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C281F">
              <w:rPr>
                <w:rFonts w:ascii="Times New Roman" w:hAnsi="Times New Roman" w:cs="Times New Roman"/>
              </w:rPr>
              <w:lastRenderedPageBreak/>
              <w:t>Целевое значение не устанавливается</w:t>
            </w:r>
          </w:p>
        </w:tc>
      </w:tr>
      <w:tr w:rsidR="006B3044" w:rsidRPr="006D1190" w:rsidTr="00983A10">
        <w:tc>
          <w:tcPr>
            <w:tcW w:w="567" w:type="dxa"/>
          </w:tcPr>
          <w:p w:rsidR="006B3044" w:rsidRDefault="006B3044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8" w:type="dxa"/>
          </w:tcPr>
          <w:p w:rsidR="006B3044" w:rsidRPr="00964D9F" w:rsidRDefault="006B3044" w:rsidP="006B3044">
            <w:pPr>
              <w:pStyle w:val="ad"/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  <w:tc>
          <w:tcPr>
            <w:tcW w:w="2093" w:type="dxa"/>
            <w:vAlign w:val="center"/>
          </w:tcPr>
          <w:p w:rsidR="006B3044" w:rsidRPr="007C281F" w:rsidRDefault="007C281F" w:rsidP="007C281F">
            <w:pPr>
              <w:pStyle w:val="ad"/>
              <w:ind w:left="-142" w:firstLine="142"/>
              <w:jc w:val="left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 w:rsidRPr="007C281F">
              <w:rPr>
                <w:rFonts w:ascii="Times New Roman" w:hAnsi="Times New Roman" w:cs="Times New Roman"/>
              </w:rPr>
              <w:t>К</w:t>
            </w:r>
            <w:r w:rsidRPr="007C281F">
              <w:rPr>
                <w:rFonts w:ascii="Times New Roman" w:hAnsi="Times New Roman" w:cs="Times New Roman"/>
                <w:vertAlign w:val="subscript"/>
              </w:rPr>
              <w:t>п=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281F">
              <w:rPr>
                <w:rFonts w:ascii="Times New Roman" w:hAnsi="Times New Roman" w:cs="Times New Roman"/>
              </w:rPr>
              <w:t>Sum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КПНН</w:t>
            </w:r>
          </w:p>
        </w:tc>
        <w:tc>
          <w:tcPr>
            <w:tcW w:w="2868" w:type="dxa"/>
          </w:tcPr>
          <w:p w:rsidR="006B3044" w:rsidRPr="007C281F" w:rsidRDefault="007C281F" w:rsidP="006B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1F">
              <w:rPr>
                <w:rFonts w:ascii="Times New Roman" w:hAnsi="Times New Roman" w:cs="Times New Roman"/>
                <w:sz w:val="24"/>
                <w:szCs w:val="24"/>
              </w:rPr>
              <w:t>Определяется как сумма предостережений о недопустимости нарушения обязательных требований (КПНН), выданных за отчетный период</w:t>
            </w:r>
          </w:p>
        </w:tc>
        <w:tc>
          <w:tcPr>
            <w:tcW w:w="1134" w:type="dxa"/>
            <w:vAlign w:val="center"/>
          </w:tcPr>
          <w:p w:rsidR="006B3044" w:rsidRPr="007C281F" w:rsidRDefault="007C281F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7C281F">
              <w:rPr>
                <w:rFonts w:ascii="Times New Roman" w:hAnsi="Times New Roman" w:cs="Times New Roman"/>
              </w:rPr>
              <w:t>Целевое значение не устанавливается</w:t>
            </w:r>
          </w:p>
        </w:tc>
      </w:tr>
      <w:tr w:rsidR="007C281F" w:rsidRPr="006D1190" w:rsidTr="00983A10">
        <w:tc>
          <w:tcPr>
            <w:tcW w:w="567" w:type="dxa"/>
          </w:tcPr>
          <w:p w:rsidR="007C281F" w:rsidRDefault="007C281F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7C281F" w:rsidRPr="00964D9F" w:rsidRDefault="007C281F" w:rsidP="006B3044">
            <w:pPr>
              <w:pStyle w:val="ad"/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  <w:tc>
          <w:tcPr>
            <w:tcW w:w="2093" w:type="dxa"/>
            <w:vAlign w:val="center"/>
          </w:tcPr>
          <w:p w:rsidR="007C281F" w:rsidRPr="00964D9F" w:rsidRDefault="007C281F" w:rsidP="00983A10">
            <w:pPr>
              <w:pStyle w:val="ad"/>
              <w:ind w:left="-142" w:firstLine="142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7C281F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vertAlign w:val="subscript"/>
              </w:rPr>
              <w:t>ад.п.</w:t>
            </w:r>
            <w:r w:rsidRPr="007C281F">
              <w:rPr>
                <w:rFonts w:ascii="Times New Roman" w:hAnsi="Times New Roman" w:cs="Times New Roman"/>
                <w:vertAlign w:val="subscript"/>
              </w:rPr>
              <w:t>=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281F">
              <w:rPr>
                <w:rFonts w:ascii="Times New Roman" w:hAnsi="Times New Roman" w:cs="Times New Roman"/>
              </w:rPr>
              <w:t>Sum</w:t>
            </w:r>
            <w:proofErr w:type="spellEnd"/>
            <w:r w:rsidRPr="007C281F">
              <w:rPr>
                <w:rFonts w:ascii="Times New Roman" w:hAnsi="Times New Roman" w:cs="Times New Roman"/>
              </w:rPr>
              <w:t xml:space="preserve"> </w:t>
            </w:r>
            <w:r w:rsidR="00983A10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МАП</w:t>
            </w:r>
          </w:p>
        </w:tc>
        <w:tc>
          <w:tcPr>
            <w:tcW w:w="2868" w:type="dxa"/>
          </w:tcPr>
          <w:p w:rsidR="007C281F" w:rsidRPr="007C281F" w:rsidRDefault="00983A10" w:rsidP="006B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281F" w:rsidRPr="007C281F">
              <w:rPr>
                <w:rFonts w:ascii="Times New Roman" w:hAnsi="Times New Roman" w:cs="Times New Roman"/>
                <w:sz w:val="24"/>
                <w:szCs w:val="24"/>
              </w:rPr>
              <w:t>пределяется как сумма контрольных мероприятий, по итогам которых возбуждены дела об административных правонарушениях (КМАП), проведенных за отчетный период</w:t>
            </w:r>
          </w:p>
        </w:tc>
        <w:tc>
          <w:tcPr>
            <w:tcW w:w="1134" w:type="dxa"/>
            <w:vAlign w:val="center"/>
          </w:tcPr>
          <w:p w:rsidR="007C281F" w:rsidRPr="007C281F" w:rsidRDefault="007C281F" w:rsidP="002F7A29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7C281F">
              <w:rPr>
                <w:rFonts w:ascii="Times New Roman" w:hAnsi="Times New Roman" w:cs="Times New Roman"/>
              </w:rPr>
              <w:t>Целевое значение не устанавливается</w:t>
            </w:r>
          </w:p>
        </w:tc>
      </w:tr>
      <w:tr w:rsidR="00983A10" w:rsidRPr="006D1190" w:rsidTr="00983A10">
        <w:tc>
          <w:tcPr>
            <w:tcW w:w="567" w:type="dxa"/>
          </w:tcPr>
          <w:p w:rsidR="00983A10" w:rsidRDefault="00983A10" w:rsidP="006B3044">
            <w:pPr>
              <w:widowControl w:val="0"/>
              <w:tabs>
                <w:tab w:val="left" w:pos="708"/>
                <w:tab w:val="left" w:pos="3255"/>
              </w:tabs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983A10" w:rsidRDefault="00983A10" w:rsidP="006B3044">
            <w:pPr>
              <w:pStyle w:val="ad"/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жалоб, поданных контролируемыми лицами в досудебном порядке за отчетный период</w:t>
            </w:r>
          </w:p>
        </w:tc>
        <w:tc>
          <w:tcPr>
            <w:tcW w:w="2093" w:type="dxa"/>
            <w:vAlign w:val="center"/>
          </w:tcPr>
          <w:p w:rsidR="00983A10" w:rsidRPr="00983A10" w:rsidRDefault="00983A10" w:rsidP="00983A10">
            <w:pPr>
              <w:pStyle w:val="ad"/>
              <w:ind w:left="-142" w:firstLine="142"/>
              <w:jc w:val="left"/>
              <w:rPr>
                <w:rFonts w:ascii="Times New Roman" w:hAnsi="Times New Roman" w:cs="Times New Roman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  <w:vertAlign w:val="subscript"/>
              </w:rPr>
              <w:t>ж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=</w:t>
            </w:r>
            <w:r w:rsidRPr="007C281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C281F">
              <w:rPr>
                <w:rFonts w:ascii="Times New Roman" w:hAnsi="Times New Roman" w:cs="Times New Roman"/>
              </w:rPr>
              <w:t>Sum</w:t>
            </w:r>
            <w:proofErr w:type="gramEnd"/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vertAlign w:val="subscript"/>
              </w:rPr>
              <w:t>КЛ</w:t>
            </w:r>
            <w:proofErr w:type="spellEnd"/>
          </w:p>
        </w:tc>
        <w:tc>
          <w:tcPr>
            <w:tcW w:w="2868" w:type="dxa"/>
          </w:tcPr>
          <w:p w:rsidR="00983A10" w:rsidRPr="00983A10" w:rsidRDefault="00983A10" w:rsidP="006B304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как сумма жалоб, поданных контролируемыми лицами в досудебном порядке (Ж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КЛ)</w:t>
            </w:r>
          </w:p>
        </w:tc>
        <w:tc>
          <w:tcPr>
            <w:tcW w:w="1134" w:type="dxa"/>
            <w:vAlign w:val="center"/>
          </w:tcPr>
          <w:p w:rsidR="00983A10" w:rsidRPr="007C281F" w:rsidRDefault="00983A10" w:rsidP="002F7A29">
            <w:pPr>
              <w:widowControl w:val="0"/>
              <w:tabs>
                <w:tab w:val="left" w:pos="708"/>
                <w:tab w:val="left" w:pos="3255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7C281F">
              <w:rPr>
                <w:rFonts w:ascii="Times New Roman" w:hAnsi="Times New Roman" w:cs="Times New Roman"/>
              </w:rPr>
              <w:t>Целевое значение не устанавливается</w:t>
            </w:r>
          </w:p>
        </w:tc>
      </w:tr>
    </w:tbl>
    <w:p w:rsidR="00D8533A" w:rsidRDefault="006D1190" w:rsidP="006D1190">
      <w:pPr>
        <w:widowControl w:val="0"/>
        <w:tabs>
          <w:tab w:val="left" w:pos="708"/>
          <w:tab w:val="left" w:pos="3255"/>
        </w:tabs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ab/>
      </w:r>
    </w:p>
    <w:p w:rsidR="00307F27" w:rsidRDefault="00307F27" w:rsidP="00307F27">
      <w:pPr>
        <w:widowControl w:val="0"/>
        <w:tabs>
          <w:tab w:val="left" w:pos="708"/>
          <w:tab w:val="left" w:pos="3255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_________________</w:t>
      </w:r>
    </w:p>
    <w:sectPr w:rsidR="00307F27" w:rsidSect="006D1190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2A2" w:rsidRDefault="003C42A2" w:rsidP="00F84EC4">
      <w:pPr>
        <w:spacing w:after="0" w:line="240" w:lineRule="auto"/>
      </w:pPr>
      <w:r>
        <w:separator/>
      </w:r>
    </w:p>
  </w:endnote>
  <w:endnote w:type="continuationSeparator" w:id="0">
    <w:p w:rsidR="003C42A2" w:rsidRDefault="003C42A2" w:rsidP="00F84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2A2" w:rsidRDefault="003C42A2" w:rsidP="00F84EC4">
      <w:pPr>
        <w:spacing w:after="0" w:line="240" w:lineRule="auto"/>
      </w:pPr>
      <w:r>
        <w:separator/>
      </w:r>
    </w:p>
  </w:footnote>
  <w:footnote w:type="continuationSeparator" w:id="0">
    <w:p w:rsidR="003C42A2" w:rsidRDefault="003C42A2" w:rsidP="00F84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9967460"/>
      <w:docPartObj>
        <w:docPartGallery w:val="Page Numbers (Top of Page)"/>
        <w:docPartUnique/>
      </w:docPartObj>
    </w:sdtPr>
    <w:sdtContent>
      <w:p w:rsidR="002D440B" w:rsidRDefault="002D440B">
        <w:pPr>
          <w:pStyle w:val="a9"/>
          <w:jc w:val="center"/>
        </w:pPr>
        <w:r>
          <w:t>1</w:t>
        </w:r>
      </w:p>
    </w:sdtContent>
  </w:sdt>
  <w:p w:rsidR="002D440B" w:rsidRDefault="002D440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7080418"/>
      <w:docPartObj>
        <w:docPartGallery w:val="Page Numbers (Top of Page)"/>
        <w:docPartUnique/>
      </w:docPartObj>
    </w:sdtPr>
    <w:sdtContent>
      <w:p w:rsidR="003C79FC" w:rsidRDefault="00BE5941">
        <w:pPr>
          <w:pStyle w:val="a9"/>
          <w:jc w:val="center"/>
        </w:pPr>
        <w:fldSimple w:instr=" PAGE   \* MERGEFORMAT ">
          <w:r w:rsidR="00A94038">
            <w:rPr>
              <w:noProof/>
            </w:rPr>
            <w:t>2</w:t>
          </w:r>
        </w:fldSimple>
      </w:p>
    </w:sdtContent>
  </w:sdt>
  <w:p w:rsidR="002D440B" w:rsidRDefault="002D440B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40B" w:rsidRDefault="002D440B">
    <w:pPr>
      <w:pStyle w:val="a9"/>
      <w:jc w:val="center"/>
    </w:pPr>
  </w:p>
  <w:p w:rsidR="002D440B" w:rsidRDefault="002D440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B630F"/>
    <w:multiLevelType w:val="multilevel"/>
    <w:tmpl w:val="D54EA570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">
    <w:nsid w:val="31FF420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34524E0"/>
    <w:multiLevelType w:val="multilevel"/>
    <w:tmpl w:val="CEBCA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7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5D27"/>
    <w:rsid w:val="000154BE"/>
    <w:rsid w:val="00050846"/>
    <w:rsid w:val="00055B53"/>
    <w:rsid w:val="00070E6C"/>
    <w:rsid w:val="00082E75"/>
    <w:rsid w:val="000935BF"/>
    <w:rsid w:val="00097912"/>
    <w:rsid w:val="000B0C2A"/>
    <w:rsid w:val="000B4797"/>
    <w:rsid w:val="000C3532"/>
    <w:rsid w:val="000C633C"/>
    <w:rsid w:val="000F2EF6"/>
    <w:rsid w:val="000F2F28"/>
    <w:rsid w:val="00100A13"/>
    <w:rsid w:val="0010594E"/>
    <w:rsid w:val="001075B9"/>
    <w:rsid w:val="00112FF2"/>
    <w:rsid w:val="001536F3"/>
    <w:rsid w:val="00156BEE"/>
    <w:rsid w:val="001766FD"/>
    <w:rsid w:val="001B7552"/>
    <w:rsid w:val="001D6FDF"/>
    <w:rsid w:val="00203AE0"/>
    <w:rsid w:val="00220BAA"/>
    <w:rsid w:val="0025339C"/>
    <w:rsid w:val="00276298"/>
    <w:rsid w:val="002950C1"/>
    <w:rsid w:val="002A56B8"/>
    <w:rsid w:val="002C1002"/>
    <w:rsid w:val="002D440B"/>
    <w:rsid w:val="00307F27"/>
    <w:rsid w:val="00352D53"/>
    <w:rsid w:val="00394234"/>
    <w:rsid w:val="00395D27"/>
    <w:rsid w:val="003A6A75"/>
    <w:rsid w:val="003C42A2"/>
    <w:rsid w:val="003C79FC"/>
    <w:rsid w:val="004167F0"/>
    <w:rsid w:val="0045758A"/>
    <w:rsid w:val="00475EFE"/>
    <w:rsid w:val="00477D2B"/>
    <w:rsid w:val="0048618D"/>
    <w:rsid w:val="004938E0"/>
    <w:rsid w:val="00497719"/>
    <w:rsid w:val="004A1BDE"/>
    <w:rsid w:val="004B2BAA"/>
    <w:rsid w:val="004E70C2"/>
    <w:rsid w:val="005001CB"/>
    <w:rsid w:val="00517D15"/>
    <w:rsid w:val="00531E13"/>
    <w:rsid w:val="0056200C"/>
    <w:rsid w:val="00590467"/>
    <w:rsid w:val="00597435"/>
    <w:rsid w:val="00615957"/>
    <w:rsid w:val="00623F1D"/>
    <w:rsid w:val="0062669E"/>
    <w:rsid w:val="00652B89"/>
    <w:rsid w:val="00660717"/>
    <w:rsid w:val="006B3044"/>
    <w:rsid w:val="006B3DF3"/>
    <w:rsid w:val="006C36EE"/>
    <w:rsid w:val="006D1190"/>
    <w:rsid w:val="006D50FF"/>
    <w:rsid w:val="006D5154"/>
    <w:rsid w:val="006D6FB8"/>
    <w:rsid w:val="006E1B38"/>
    <w:rsid w:val="006F3529"/>
    <w:rsid w:val="0070222F"/>
    <w:rsid w:val="00715D43"/>
    <w:rsid w:val="00726A49"/>
    <w:rsid w:val="0075308A"/>
    <w:rsid w:val="007530D8"/>
    <w:rsid w:val="00767576"/>
    <w:rsid w:val="00786797"/>
    <w:rsid w:val="00791CC6"/>
    <w:rsid w:val="007C281F"/>
    <w:rsid w:val="007E59C5"/>
    <w:rsid w:val="00854136"/>
    <w:rsid w:val="00871AD7"/>
    <w:rsid w:val="008A0CA3"/>
    <w:rsid w:val="008C0A9A"/>
    <w:rsid w:val="008D1D69"/>
    <w:rsid w:val="008D3C28"/>
    <w:rsid w:val="008E6E04"/>
    <w:rsid w:val="008F5F33"/>
    <w:rsid w:val="00901CDD"/>
    <w:rsid w:val="00904F36"/>
    <w:rsid w:val="00912EDC"/>
    <w:rsid w:val="0093308F"/>
    <w:rsid w:val="00936AB5"/>
    <w:rsid w:val="00960960"/>
    <w:rsid w:val="00960D68"/>
    <w:rsid w:val="00983A10"/>
    <w:rsid w:val="00A1503C"/>
    <w:rsid w:val="00A216A5"/>
    <w:rsid w:val="00A25C56"/>
    <w:rsid w:val="00A3460A"/>
    <w:rsid w:val="00A43922"/>
    <w:rsid w:val="00A50A6F"/>
    <w:rsid w:val="00A67A67"/>
    <w:rsid w:val="00A707B9"/>
    <w:rsid w:val="00A82AD9"/>
    <w:rsid w:val="00A83252"/>
    <w:rsid w:val="00A94038"/>
    <w:rsid w:val="00AC2510"/>
    <w:rsid w:val="00AC65E7"/>
    <w:rsid w:val="00AD1A70"/>
    <w:rsid w:val="00AD72CC"/>
    <w:rsid w:val="00B05E01"/>
    <w:rsid w:val="00B12EBC"/>
    <w:rsid w:val="00B16EB1"/>
    <w:rsid w:val="00B23E99"/>
    <w:rsid w:val="00B35488"/>
    <w:rsid w:val="00B577EB"/>
    <w:rsid w:val="00B61756"/>
    <w:rsid w:val="00B754AD"/>
    <w:rsid w:val="00B87883"/>
    <w:rsid w:val="00BA26DA"/>
    <w:rsid w:val="00BA7235"/>
    <w:rsid w:val="00BB108B"/>
    <w:rsid w:val="00BC66DE"/>
    <w:rsid w:val="00BC7DAB"/>
    <w:rsid w:val="00BD20EB"/>
    <w:rsid w:val="00BE5941"/>
    <w:rsid w:val="00C46AF7"/>
    <w:rsid w:val="00C505EB"/>
    <w:rsid w:val="00C85CC5"/>
    <w:rsid w:val="00CA1ED2"/>
    <w:rsid w:val="00CB1031"/>
    <w:rsid w:val="00CB5A80"/>
    <w:rsid w:val="00CC049D"/>
    <w:rsid w:val="00CD2677"/>
    <w:rsid w:val="00CE4239"/>
    <w:rsid w:val="00CF2B50"/>
    <w:rsid w:val="00CF556D"/>
    <w:rsid w:val="00CF7585"/>
    <w:rsid w:val="00D121FE"/>
    <w:rsid w:val="00D178E1"/>
    <w:rsid w:val="00D3556E"/>
    <w:rsid w:val="00D56F2F"/>
    <w:rsid w:val="00D659FE"/>
    <w:rsid w:val="00D81014"/>
    <w:rsid w:val="00D8533A"/>
    <w:rsid w:val="00DA4D75"/>
    <w:rsid w:val="00DB4A63"/>
    <w:rsid w:val="00DB6108"/>
    <w:rsid w:val="00DB6DEF"/>
    <w:rsid w:val="00DC2480"/>
    <w:rsid w:val="00DC2B9D"/>
    <w:rsid w:val="00DD1572"/>
    <w:rsid w:val="00DD7EEB"/>
    <w:rsid w:val="00DF74CA"/>
    <w:rsid w:val="00E33297"/>
    <w:rsid w:val="00E3627C"/>
    <w:rsid w:val="00E87F04"/>
    <w:rsid w:val="00E9306F"/>
    <w:rsid w:val="00ED4210"/>
    <w:rsid w:val="00EE4E9D"/>
    <w:rsid w:val="00EF6974"/>
    <w:rsid w:val="00F02245"/>
    <w:rsid w:val="00F126D2"/>
    <w:rsid w:val="00F20481"/>
    <w:rsid w:val="00F315DD"/>
    <w:rsid w:val="00F344BE"/>
    <w:rsid w:val="00F4206D"/>
    <w:rsid w:val="00F532AC"/>
    <w:rsid w:val="00F550D7"/>
    <w:rsid w:val="00F6308E"/>
    <w:rsid w:val="00F84EC4"/>
    <w:rsid w:val="00F90315"/>
    <w:rsid w:val="00FA7BBA"/>
    <w:rsid w:val="00FD5814"/>
    <w:rsid w:val="00FF3D1A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06F"/>
  </w:style>
  <w:style w:type="paragraph" w:styleId="2">
    <w:name w:val="heading 2"/>
    <w:basedOn w:val="a"/>
    <w:next w:val="a"/>
    <w:link w:val="20"/>
    <w:uiPriority w:val="9"/>
    <w:qFormat/>
    <w:rsid w:val="00395D27"/>
    <w:pPr>
      <w:spacing w:before="120" w:after="120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5D2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95D27"/>
    <w:rPr>
      <w:rFonts w:ascii="XO Thames" w:eastAsia="Times New Roman" w:hAnsi="XO Thames" w:cs="Times New Roman"/>
      <w:b/>
      <w:color w:val="00A0FF"/>
      <w:sz w:val="26"/>
      <w:szCs w:val="20"/>
    </w:rPr>
  </w:style>
  <w:style w:type="paragraph" w:customStyle="1" w:styleId="ConsPlusNormal">
    <w:name w:val="ConsPlusNormal"/>
    <w:link w:val="ConsPlusNormal1"/>
    <w:rsid w:val="00395D27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</w:rPr>
  </w:style>
  <w:style w:type="character" w:customStyle="1" w:styleId="ConsPlusNormal1">
    <w:name w:val="ConsPlusNormal1"/>
    <w:link w:val="ConsPlusNormal"/>
    <w:locked/>
    <w:rsid w:val="00395D27"/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link w:val="a6"/>
    <w:qFormat/>
    <w:rsid w:val="00395D27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a6">
    <w:name w:val="Абзац списка Знак"/>
    <w:link w:val="a5"/>
    <w:locked/>
    <w:rsid w:val="00395D27"/>
    <w:rPr>
      <w:rFonts w:ascii="Arial" w:eastAsia="Times New Roman" w:hAnsi="Arial" w:cs="Times New Roman"/>
      <w:sz w:val="20"/>
      <w:szCs w:val="20"/>
    </w:rPr>
  </w:style>
  <w:style w:type="table" w:styleId="a7">
    <w:name w:val="Table Grid"/>
    <w:basedOn w:val="a1"/>
    <w:uiPriority w:val="59"/>
    <w:rsid w:val="00070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line number"/>
    <w:basedOn w:val="a0"/>
    <w:uiPriority w:val="99"/>
    <w:semiHidden/>
    <w:unhideWhenUsed/>
    <w:rsid w:val="00F84EC4"/>
  </w:style>
  <w:style w:type="paragraph" w:styleId="a9">
    <w:name w:val="header"/>
    <w:basedOn w:val="a"/>
    <w:link w:val="aa"/>
    <w:uiPriority w:val="99"/>
    <w:unhideWhenUsed/>
    <w:rsid w:val="00F84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4EC4"/>
  </w:style>
  <w:style w:type="paragraph" w:styleId="ab">
    <w:name w:val="footer"/>
    <w:basedOn w:val="a"/>
    <w:link w:val="ac"/>
    <w:uiPriority w:val="99"/>
    <w:semiHidden/>
    <w:unhideWhenUsed/>
    <w:rsid w:val="00F84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84EC4"/>
  </w:style>
  <w:style w:type="paragraph" w:customStyle="1" w:styleId="ConsPlusTitle">
    <w:name w:val="ConsPlusTitle"/>
    <w:rsid w:val="00960D6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ad">
    <w:name w:val="Нормальный (таблица)"/>
    <w:basedOn w:val="a"/>
    <w:next w:val="a"/>
    <w:uiPriority w:val="99"/>
    <w:rsid w:val="00BA26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16">
    <w:name w:val="s_16"/>
    <w:basedOn w:val="a"/>
    <w:rsid w:val="00BA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laceholder Text"/>
    <w:basedOn w:val="a0"/>
    <w:uiPriority w:val="99"/>
    <w:semiHidden/>
    <w:rsid w:val="006D1190"/>
    <w:rPr>
      <w:color w:val="808080"/>
    </w:rPr>
  </w:style>
  <w:style w:type="paragraph" w:styleId="af">
    <w:name w:val="No Spacing"/>
    <w:uiPriority w:val="1"/>
    <w:qFormat/>
    <w:rsid w:val="006B30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240&amp;dst=10063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0240&amp;dst=1011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0240&amp;dst=1004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2359</TotalTime>
  <Pages>1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2024-12-05T05:56:00Z</cp:lastPrinted>
  <dcterms:created xsi:type="dcterms:W3CDTF">2024-02-13T11:01:00Z</dcterms:created>
  <dcterms:modified xsi:type="dcterms:W3CDTF">2024-12-09T08:00:00Z</dcterms:modified>
</cp:coreProperties>
</file>