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D27" w:rsidRDefault="00395D27" w:rsidP="00DD7EEB">
      <w:pPr>
        <w:jc w:val="center"/>
        <w:rPr>
          <w:rFonts w:ascii="Times New Roman" w:hAnsi="Times New Roman"/>
          <w:b/>
          <w:sz w:val="28"/>
          <w:szCs w:val="28"/>
        </w:rPr>
      </w:pPr>
      <w:r>
        <w:rPr>
          <w:noProof/>
        </w:rPr>
        <w:drawing>
          <wp:inline distT="0" distB="0" distL="0" distR="0">
            <wp:extent cx="466725" cy="600075"/>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66725" cy="600075"/>
                    </a:xfrm>
                    <a:prstGeom prst="rect">
                      <a:avLst/>
                    </a:prstGeom>
                    <a:solidFill>
                      <a:srgbClr val="FFFFFF"/>
                    </a:solidFill>
                    <a:ln w="9525">
                      <a:noFill/>
                      <a:miter lim="800000"/>
                      <a:headEnd/>
                      <a:tailEnd/>
                    </a:ln>
                  </pic:spPr>
                </pic:pic>
              </a:graphicData>
            </a:graphic>
          </wp:inline>
        </w:drawing>
      </w:r>
    </w:p>
    <w:p w:rsidR="00395D27" w:rsidRDefault="00395D27" w:rsidP="00395D27">
      <w:pPr>
        <w:jc w:val="center"/>
        <w:rPr>
          <w:rFonts w:ascii="Times New Roman" w:hAnsi="Times New Roman"/>
          <w:b/>
          <w:sz w:val="28"/>
          <w:szCs w:val="28"/>
        </w:rPr>
      </w:pPr>
    </w:p>
    <w:p w:rsidR="00395D27" w:rsidRPr="00E631F2" w:rsidRDefault="00395D27" w:rsidP="00395D27">
      <w:pPr>
        <w:spacing w:after="0"/>
        <w:jc w:val="center"/>
        <w:rPr>
          <w:rFonts w:ascii="Times New Roman" w:hAnsi="Times New Roman"/>
          <w:b/>
          <w:sz w:val="28"/>
          <w:szCs w:val="28"/>
        </w:rPr>
      </w:pPr>
      <w:r w:rsidRPr="00E631F2">
        <w:rPr>
          <w:rFonts w:ascii="Times New Roman" w:hAnsi="Times New Roman"/>
          <w:b/>
          <w:sz w:val="28"/>
          <w:szCs w:val="28"/>
        </w:rPr>
        <w:t>ВЯТСКОПОЛЯНСКАЯ ГОРОДСКАЯ ДУМА</w:t>
      </w:r>
    </w:p>
    <w:p w:rsidR="00395D27" w:rsidRPr="00E631F2" w:rsidRDefault="00395D27" w:rsidP="00395D27">
      <w:pPr>
        <w:spacing w:after="0"/>
        <w:jc w:val="center"/>
        <w:rPr>
          <w:rFonts w:ascii="Times New Roman" w:hAnsi="Times New Roman"/>
          <w:b/>
          <w:sz w:val="28"/>
          <w:szCs w:val="28"/>
        </w:rPr>
      </w:pPr>
      <w:r w:rsidRPr="00E631F2">
        <w:rPr>
          <w:rFonts w:ascii="Times New Roman" w:hAnsi="Times New Roman"/>
          <w:b/>
          <w:sz w:val="28"/>
          <w:szCs w:val="28"/>
        </w:rPr>
        <w:t>КИРОВКОЙ ОБЛАСТИ</w:t>
      </w:r>
    </w:p>
    <w:p w:rsidR="00395D27" w:rsidRPr="00E631F2" w:rsidRDefault="00395D27" w:rsidP="00395D27">
      <w:pPr>
        <w:pStyle w:val="2"/>
        <w:spacing w:after="0" w:line="360" w:lineRule="auto"/>
        <w:jc w:val="center"/>
        <w:rPr>
          <w:rFonts w:ascii="Times New Roman" w:hAnsi="Times New Roman"/>
          <w:color w:val="auto"/>
          <w:sz w:val="28"/>
          <w:szCs w:val="28"/>
        </w:rPr>
      </w:pPr>
      <w:r w:rsidRPr="00E631F2">
        <w:rPr>
          <w:rFonts w:ascii="Times New Roman" w:hAnsi="Times New Roman"/>
          <w:color w:val="auto"/>
          <w:sz w:val="28"/>
          <w:szCs w:val="28"/>
        </w:rPr>
        <w:t>РЕШЕНИЕ</w:t>
      </w:r>
    </w:p>
    <w:p w:rsidR="00395D27" w:rsidRPr="00E631F2" w:rsidRDefault="00395D27" w:rsidP="00F84EC4">
      <w:pPr>
        <w:spacing w:after="0" w:line="360" w:lineRule="auto"/>
        <w:rPr>
          <w:rFonts w:ascii="Times New Roman" w:hAnsi="Times New Roman"/>
          <w:sz w:val="28"/>
          <w:szCs w:val="28"/>
        </w:rPr>
      </w:pPr>
      <w:r w:rsidRPr="00E631F2">
        <w:rPr>
          <w:rFonts w:ascii="Times New Roman" w:hAnsi="Times New Roman"/>
          <w:sz w:val="28"/>
          <w:szCs w:val="28"/>
        </w:rPr>
        <w:t>_______________</w:t>
      </w:r>
      <w:r w:rsidRPr="00E631F2">
        <w:rPr>
          <w:rFonts w:ascii="Times New Roman" w:hAnsi="Times New Roman"/>
          <w:sz w:val="28"/>
          <w:szCs w:val="28"/>
        </w:rPr>
        <w:tab/>
      </w:r>
      <w:r w:rsidRPr="00E631F2">
        <w:rPr>
          <w:rFonts w:ascii="Times New Roman" w:hAnsi="Times New Roman"/>
          <w:sz w:val="28"/>
          <w:szCs w:val="28"/>
        </w:rPr>
        <w:tab/>
      </w:r>
      <w:r w:rsidRPr="00E631F2">
        <w:rPr>
          <w:rFonts w:ascii="Times New Roman" w:hAnsi="Times New Roman"/>
          <w:sz w:val="28"/>
          <w:szCs w:val="28"/>
        </w:rPr>
        <w:tab/>
      </w:r>
      <w:r w:rsidRPr="00E631F2">
        <w:rPr>
          <w:rFonts w:ascii="Times New Roman" w:hAnsi="Times New Roman"/>
          <w:sz w:val="28"/>
          <w:szCs w:val="28"/>
        </w:rPr>
        <w:tab/>
      </w:r>
      <w:r w:rsidR="00026241">
        <w:rPr>
          <w:rFonts w:ascii="Times New Roman" w:hAnsi="Times New Roman"/>
          <w:sz w:val="28"/>
          <w:szCs w:val="28"/>
        </w:rPr>
        <w:t xml:space="preserve">              </w:t>
      </w:r>
      <w:r w:rsidRPr="00E631F2">
        <w:rPr>
          <w:rFonts w:ascii="Times New Roman" w:hAnsi="Times New Roman"/>
          <w:sz w:val="28"/>
          <w:szCs w:val="28"/>
        </w:rPr>
        <w:tab/>
      </w:r>
      <w:r w:rsidR="00F84EC4">
        <w:rPr>
          <w:rFonts w:ascii="Times New Roman" w:hAnsi="Times New Roman"/>
          <w:sz w:val="28"/>
          <w:szCs w:val="28"/>
        </w:rPr>
        <w:tab/>
      </w:r>
      <w:r w:rsidR="00026241">
        <w:rPr>
          <w:rFonts w:ascii="Times New Roman" w:hAnsi="Times New Roman"/>
          <w:sz w:val="28"/>
          <w:szCs w:val="28"/>
        </w:rPr>
        <w:t xml:space="preserve">                 </w:t>
      </w:r>
      <w:r w:rsidRPr="00E631F2">
        <w:rPr>
          <w:rFonts w:ascii="Times New Roman" w:hAnsi="Times New Roman"/>
          <w:sz w:val="28"/>
          <w:szCs w:val="28"/>
        </w:rPr>
        <w:t>№ ___</w:t>
      </w:r>
      <w:r w:rsidR="00026241">
        <w:rPr>
          <w:rFonts w:ascii="Times New Roman" w:hAnsi="Times New Roman"/>
          <w:sz w:val="28"/>
          <w:szCs w:val="28"/>
        </w:rPr>
        <w:t>_____</w:t>
      </w:r>
    </w:p>
    <w:p w:rsidR="00395D27" w:rsidRPr="00E631F2" w:rsidRDefault="00395D27" w:rsidP="00395D27">
      <w:pPr>
        <w:spacing w:after="400" w:line="360" w:lineRule="auto"/>
        <w:ind w:firstLine="851"/>
        <w:rPr>
          <w:rFonts w:ascii="Times New Roman" w:hAnsi="Times New Roman"/>
          <w:sz w:val="28"/>
          <w:szCs w:val="28"/>
        </w:rPr>
      </w:pPr>
      <w:r>
        <w:rPr>
          <w:rFonts w:ascii="Times New Roman" w:hAnsi="Times New Roman"/>
          <w:sz w:val="28"/>
          <w:szCs w:val="28"/>
        </w:rPr>
        <w:t xml:space="preserve">                                    </w:t>
      </w:r>
      <w:r w:rsidRPr="00E631F2">
        <w:rPr>
          <w:rFonts w:ascii="Times New Roman" w:hAnsi="Times New Roman"/>
          <w:sz w:val="28"/>
          <w:szCs w:val="28"/>
        </w:rPr>
        <w:t>г. Вятские Поляны</w:t>
      </w:r>
    </w:p>
    <w:p w:rsidR="00097912" w:rsidRDefault="00100A13" w:rsidP="00097912">
      <w:pPr>
        <w:spacing w:after="0" w:line="240" w:lineRule="auto"/>
        <w:jc w:val="center"/>
        <w:outlineLvl w:val="0"/>
        <w:rPr>
          <w:rFonts w:ascii="Times New Roman" w:hAnsi="Times New Roman"/>
          <w:b/>
          <w:sz w:val="28"/>
          <w:szCs w:val="28"/>
        </w:rPr>
      </w:pPr>
      <w:proofErr w:type="gramStart"/>
      <w:r>
        <w:rPr>
          <w:rFonts w:ascii="Times New Roman" w:hAnsi="Times New Roman"/>
          <w:b/>
          <w:sz w:val="28"/>
        </w:rPr>
        <w:t xml:space="preserve">О внесении </w:t>
      </w:r>
      <w:r w:rsidRPr="00491AB1">
        <w:rPr>
          <w:rFonts w:ascii="Times New Roman" w:hAnsi="Times New Roman"/>
          <w:b/>
          <w:sz w:val="28"/>
        </w:rPr>
        <w:t>изменени</w:t>
      </w:r>
      <w:r w:rsidR="0075625C" w:rsidRPr="00491AB1">
        <w:rPr>
          <w:rFonts w:ascii="Times New Roman" w:hAnsi="Times New Roman"/>
          <w:b/>
          <w:sz w:val="28"/>
        </w:rPr>
        <w:t>я</w:t>
      </w:r>
      <w:r w:rsidRPr="00070E6C">
        <w:rPr>
          <w:rFonts w:ascii="Times New Roman" w:hAnsi="Times New Roman"/>
          <w:b/>
          <w:sz w:val="28"/>
        </w:rPr>
        <w:t xml:space="preserve"> в</w:t>
      </w:r>
      <w:r w:rsidR="0056200C">
        <w:rPr>
          <w:rFonts w:ascii="Times New Roman" w:hAnsi="Times New Roman"/>
          <w:b/>
          <w:sz w:val="28"/>
        </w:rPr>
        <w:t xml:space="preserve"> Положение</w:t>
      </w:r>
      <w:r w:rsidR="00395D27" w:rsidRPr="000E7BBF">
        <w:rPr>
          <w:rFonts w:ascii="Times New Roman" w:hAnsi="Times New Roman"/>
          <w:b/>
          <w:sz w:val="28"/>
        </w:rPr>
        <w:t xml:space="preserve"> о </w:t>
      </w:r>
      <w:bookmarkStart w:id="0" w:name="_Hlk73706793"/>
      <w:r w:rsidR="00395D27" w:rsidRPr="000E7BBF">
        <w:rPr>
          <w:rFonts w:ascii="Times New Roman" w:hAnsi="Times New Roman"/>
          <w:b/>
          <w:sz w:val="28"/>
        </w:rPr>
        <w:t>муниципальном</w:t>
      </w:r>
      <w:r>
        <w:rPr>
          <w:rFonts w:ascii="Times New Roman" w:hAnsi="Times New Roman"/>
          <w:b/>
          <w:sz w:val="28"/>
        </w:rPr>
        <w:t xml:space="preserve"> </w:t>
      </w:r>
      <w:r w:rsidR="00395D27" w:rsidRPr="000E7BBF">
        <w:rPr>
          <w:rFonts w:ascii="Times New Roman" w:hAnsi="Times New Roman"/>
          <w:b/>
          <w:sz w:val="28"/>
        </w:rPr>
        <w:t>контроле</w:t>
      </w:r>
      <w:bookmarkEnd w:id="0"/>
      <w:r w:rsidR="0093308F">
        <w:rPr>
          <w:rFonts w:ascii="Times New Roman" w:hAnsi="Times New Roman"/>
          <w:b/>
          <w:sz w:val="28"/>
        </w:rPr>
        <w:t xml:space="preserve"> в сфере благоустройства </w:t>
      </w:r>
      <w:r w:rsidR="00395D27" w:rsidRPr="000E7BBF">
        <w:rPr>
          <w:rFonts w:ascii="Times New Roman" w:hAnsi="Times New Roman"/>
          <w:b/>
          <w:sz w:val="28"/>
        </w:rPr>
        <w:t>на территории</w:t>
      </w:r>
      <w:proofErr w:type="gramEnd"/>
      <w:r w:rsidR="00395D27">
        <w:rPr>
          <w:rFonts w:ascii="Times New Roman" w:hAnsi="Times New Roman"/>
          <w:b/>
          <w:sz w:val="28"/>
        </w:rPr>
        <w:t xml:space="preserve"> муниципального</w:t>
      </w:r>
      <w:r>
        <w:rPr>
          <w:rFonts w:ascii="Times New Roman" w:hAnsi="Times New Roman"/>
          <w:b/>
          <w:sz w:val="28"/>
        </w:rPr>
        <w:t xml:space="preserve"> </w:t>
      </w:r>
      <w:r w:rsidR="00395D27">
        <w:rPr>
          <w:rFonts w:ascii="Times New Roman" w:hAnsi="Times New Roman"/>
          <w:b/>
          <w:sz w:val="28"/>
        </w:rPr>
        <w:t>образования</w:t>
      </w:r>
      <w:r w:rsidR="00395D27">
        <w:rPr>
          <w:rFonts w:ascii="Times New Roman" w:hAnsi="Times New Roman"/>
          <w:b/>
          <w:sz w:val="24"/>
          <w:szCs w:val="24"/>
        </w:rPr>
        <w:t xml:space="preserve"> </w:t>
      </w:r>
      <w:r>
        <w:rPr>
          <w:rFonts w:ascii="Times New Roman" w:hAnsi="Times New Roman"/>
          <w:b/>
          <w:sz w:val="28"/>
          <w:szCs w:val="28"/>
        </w:rPr>
        <w:t xml:space="preserve">городского </w:t>
      </w:r>
      <w:r w:rsidR="00395D27" w:rsidRPr="008E3D33">
        <w:rPr>
          <w:rFonts w:ascii="Times New Roman" w:hAnsi="Times New Roman"/>
          <w:b/>
          <w:sz w:val="28"/>
          <w:szCs w:val="28"/>
        </w:rPr>
        <w:t>округа</w:t>
      </w:r>
      <w:r w:rsidR="00395D27">
        <w:rPr>
          <w:rFonts w:ascii="Times New Roman" w:hAnsi="Times New Roman"/>
          <w:b/>
          <w:sz w:val="24"/>
          <w:szCs w:val="24"/>
        </w:rPr>
        <w:t xml:space="preserve"> </w:t>
      </w:r>
      <w:r w:rsidR="00395D27">
        <w:rPr>
          <w:rFonts w:ascii="Times New Roman" w:hAnsi="Times New Roman"/>
          <w:b/>
          <w:sz w:val="28"/>
          <w:szCs w:val="28"/>
        </w:rPr>
        <w:t>город Вятские Поляны</w:t>
      </w:r>
      <w:r>
        <w:rPr>
          <w:rFonts w:ascii="Times New Roman" w:hAnsi="Times New Roman"/>
          <w:b/>
          <w:sz w:val="24"/>
          <w:szCs w:val="24"/>
        </w:rPr>
        <w:t xml:space="preserve"> </w:t>
      </w:r>
      <w:r w:rsidR="00395D27" w:rsidRPr="0040575C">
        <w:rPr>
          <w:rFonts w:ascii="Times New Roman" w:hAnsi="Times New Roman"/>
          <w:b/>
          <w:sz w:val="28"/>
          <w:szCs w:val="28"/>
        </w:rPr>
        <w:t>Кировской области</w:t>
      </w:r>
      <w:r>
        <w:rPr>
          <w:rFonts w:ascii="Times New Roman" w:hAnsi="Times New Roman"/>
          <w:b/>
          <w:sz w:val="28"/>
          <w:szCs w:val="28"/>
        </w:rPr>
        <w:t>, утвержденное решением Вятскополянской г</w:t>
      </w:r>
      <w:r w:rsidR="0093308F">
        <w:rPr>
          <w:rFonts w:ascii="Times New Roman" w:hAnsi="Times New Roman"/>
          <w:b/>
          <w:sz w:val="28"/>
          <w:szCs w:val="28"/>
        </w:rPr>
        <w:t xml:space="preserve">ородской Думы </w:t>
      </w:r>
    </w:p>
    <w:p w:rsidR="00395D27" w:rsidRPr="0040575C" w:rsidRDefault="0093308F" w:rsidP="00097912">
      <w:pPr>
        <w:spacing w:after="0" w:line="240" w:lineRule="auto"/>
        <w:jc w:val="center"/>
        <w:outlineLvl w:val="0"/>
        <w:rPr>
          <w:rFonts w:ascii="Times New Roman" w:hAnsi="Times New Roman"/>
          <w:b/>
          <w:sz w:val="28"/>
        </w:rPr>
      </w:pPr>
      <w:r>
        <w:rPr>
          <w:rFonts w:ascii="Times New Roman" w:hAnsi="Times New Roman"/>
          <w:b/>
          <w:sz w:val="28"/>
          <w:szCs w:val="28"/>
        </w:rPr>
        <w:t>от 29.10.2021 №</w:t>
      </w:r>
      <w:r w:rsidR="00652B89">
        <w:rPr>
          <w:rFonts w:ascii="Times New Roman" w:hAnsi="Times New Roman"/>
          <w:b/>
          <w:sz w:val="28"/>
          <w:szCs w:val="28"/>
        </w:rPr>
        <w:t xml:space="preserve"> </w:t>
      </w:r>
      <w:r>
        <w:rPr>
          <w:rFonts w:ascii="Times New Roman" w:hAnsi="Times New Roman"/>
          <w:b/>
          <w:sz w:val="28"/>
          <w:szCs w:val="28"/>
        </w:rPr>
        <w:t>2/8</w:t>
      </w:r>
    </w:p>
    <w:p w:rsidR="00395D27" w:rsidRPr="000E7BBF" w:rsidRDefault="00395D27" w:rsidP="00395D27">
      <w:pPr>
        <w:jc w:val="both"/>
        <w:outlineLvl w:val="0"/>
        <w:rPr>
          <w:rFonts w:ascii="Times New Roman" w:hAnsi="Times New Roman"/>
        </w:rPr>
      </w:pPr>
    </w:p>
    <w:p w:rsidR="00395D27" w:rsidRDefault="00100A13" w:rsidP="000832CD">
      <w:pPr>
        <w:spacing w:line="360" w:lineRule="auto"/>
        <w:ind w:firstLine="709"/>
        <w:jc w:val="both"/>
        <w:rPr>
          <w:rFonts w:ascii="Times New Roman" w:hAnsi="Times New Roman"/>
          <w:sz w:val="28"/>
          <w:szCs w:val="28"/>
          <w:lang w:eastAsia="zh-CN"/>
        </w:rPr>
      </w:pPr>
      <w:r>
        <w:rPr>
          <w:rFonts w:ascii="Times New Roman" w:hAnsi="Times New Roman"/>
          <w:sz w:val="28"/>
          <w:szCs w:val="28"/>
        </w:rPr>
        <w:t xml:space="preserve">В соответствии </w:t>
      </w:r>
      <w:r w:rsidR="00D121FE">
        <w:rPr>
          <w:rFonts w:ascii="Times New Roman" w:hAnsi="Times New Roman"/>
          <w:sz w:val="28"/>
          <w:szCs w:val="28"/>
        </w:rPr>
        <w:t xml:space="preserve">с </w:t>
      </w:r>
      <w:r>
        <w:rPr>
          <w:rFonts w:ascii="Times New Roman" w:hAnsi="Times New Roman"/>
          <w:sz w:val="28"/>
          <w:szCs w:val="28"/>
        </w:rPr>
        <w:t>Федеральным законом от 06.10.</w:t>
      </w:r>
      <w:r w:rsidR="00B05E01">
        <w:rPr>
          <w:rFonts w:ascii="Times New Roman" w:hAnsi="Times New Roman"/>
          <w:sz w:val="28"/>
          <w:szCs w:val="28"/>
        </w:rPr>
        <w:t xml:space="preserve">2003 № 131-ФЗ </w:t>
      </w:r>
      <w:r w:rsidR="00767576">
        <w:rPr>
          <w:rFonts w:ascii="Times New Roman" w:hAnsi="Times New Roman"/>
          <w:sz w:val="28"/>
          <w:szCs w:val="28"/>
        </w:rPr>
        <w:t xml:space="preserve">              </w:t>
      </w:r>
      <w:r w:rsidR="00B05E01">
        <w:rPr>
          <w:rFonts w:ascii="Times New Roman" w:hAnsi="Times New Roman"/>
          <w:sz w:val="28"/>
          <w:szCs w:val="28"/>
        </w:rPr>
        <w:t>«Об общих принципах организации местного самоуправления в Российской Федерации»</w:t>
      </w:r>
      <w:r w:rsidR="00395D27">
        <w:rPr>
          <w:rFonts w:ascii="Times New Roman" w:hAnsi="Times New Roman"/>
          <w:sz w:val="28"/>
        </w:rPr>
        <w:t>,</w:t>
      </w:r>
      <w:r w:rsidR="00B05E01">
        <w:rPr>
          <w:rFonts w:ascii="Times New Roman" w:hAnsi="Times New Roman"/>
          <w:sz w:val="28"/>
        </w:rPr>
        <w:t xml:space="preserve"> Федеральным законом от 31.07.2020 № 248-ФЗ </w:t>
      </w:r>
      <w:r w:rsidR="00767576">
        <w:rPr>
          <w:rFonts w:ascii="Times New Roman" w:hAnsi="Times New Roman"/>
          <w:sz w:val="28"/>
        </w:rPr>
        <w:t xml:space="preserve">                               </w:t>
      </w:r>
      <w:r w:rsidR="00B05E01">
        <w:rPr>
          <w:rFonts w:ascii="Times New Roman" w:hAnsi="Times New Roman"/>
          <w:sz w:val="28"/>
        </w:rPr>
        <w:t xml:space="preserve">«О государственном контроле (надзоре) и муниципальном контроле в Российской Федерации», Уставом муниципального </w:t>
      </w:r>
      <w:r w:rsidR="00B35488">
        <w:rPr>
          <w:rFonts w:ascii="Times New Roman" w:hAnsi="Times New Roman"/>
          <w:sz w:val="28"/>
        </w:rPr>
        <w:t>о</w:t>
      </w:r>
      <w:r w:rsidR="00B05E01">
        <w:rPr>
          <w:rFonts w:ascii="Times New Roman" w:hAnsi="Times New Roman"/>
          <w:sz w:val="28"/>
        </w:rPr>
        <w:t>бра</w:t>
      </w:r>
      <w:r w:rsidR="00CB1031">
        <w:rPr>
          <w:rFonts w:ascii="Times New Roman" w:hAnsi="Times New Roman"/>
          <w:sz w:val="28"/>
        </w:rPr>
        <w:t>зования городского округа город</w:t>
      </w:r>
      <w:r w:rsidR="00B05E01">
        <w:rPr>
          <w:rFonts w:ascii="Times New Roman" w:hAnsi="Times New Roman"/>
          <w:sz w:val="28"/>
        </w:rPr>
        <w:t xml:space="preserve"> В</w:t>
      </w:r>
      <w:r w:rsidR="0010594E">
        <w:rPr>
          <w:rFonts w:ascii="Times New Roman" w:hAnsi="Times New Roman"/>
          <w:sz w:val="28"/>
        </w:rPr>
        <w:t>ятские Поляны Кировской области</w:t>
      </w:r>
      <w:r w:rsidR="00B05E01">
        <w:rPr>
          <w:rFonts w:ascii="Times New Roman" w:hAnsi="Times New Roman"/>
          <w:sz w:val="28"/>
        </w:rPr>
        <w:t xml:space="preserve"> </w:t>
      </w:r>
      <w:r w:rsidR="00395D27">
        <w:rPr>
          <w:rFonts w:ascii="Times New Roman" w:hAnsi="Times New Roman"/>
          <w:sz w:val="28"/>
        </w:rPr>
        <w:t xml:space="preserve">Вятскополянская городская Дума </w:t>
      </w:r>
      <w:r w:rsidR="00B35488">
        <w:rPr>
          <w:rFonts w:ascii="Times New Roman" w:hAnsi="Times New Roman"/>
          <w:sz w:val="28"/>
          <w:szCs w:val="28"/>
          <w:lang w:eastAsia="zh-CN"/>
        </w:rPr>
        <w:t>РЕШИЛА</w:t>
      </w:r>
      <w:r w:rsidR="00395D27" w:rsidRPr="000E7BBF">
        <w:rPr>
          <w:rFonts w:ascii="Times New Roman" w:hAnsi="Times New Roman"/>
          <w:sz w:val="28"/>
          <w:szCs w:val="28"/>
          <w:lang w:eastAsia="zh-CN"/>
        </w:rPr>
        <w:t>:</w:t>
      </w:r>
    </w:p>
    <w:p w:rsidR="00EE4E9D" w:rsidRDefault="000832CD" w:rsidP="000832CD">
      <w:pPr>
        <w:spacing w:line="360" w:lineRule="auto"/>
        <w:ind w:firstLine="709"/>
        <w:jc w:val="both"/>
        <w:rPr>
          <w:rFonts w:ascii="Times New Roman" w:hAnsi="Times New Roman" w:cs="Times New Roman"/>
          <w:sz w:val="28"/>
          <w:szCs w:val="28"/>
        </w:rPr>
      </w:pPr>
      <w:r>
        <w:rPr>
          <w:rFonts w:ascii="Times New Roman" w:hAnsi="Times New Roman"/>
          <w:sz w:val="28"/>
          <w:szCs w:val="28"/>
          <w:lang w:eastAsia="zh-CN"/>
        </w:rPr>
        <w:t xml:space="preserve">1. </w:t>
      </w:r>
      <w:r w:rsidR="00EE4E9D" w:rsidRPr="000832CD">
        <w:rPr>
          <w:rFonts w:ascii="Times New Roman" w:hAnsi="Times New Roman" w:cs="Times New Roman"/>
          <w:sz w:val="28"/>
        </w:rPr>
        <w:t>Внести</w:t>
      </w:r>
      <w:r w:rsidR="00CA1ED2" w:rsidRPr="000832CD">
        <w:rPr>
          <w:rFonts w:ascii="Times New Roman" w:hAnsi="Times New Roman" w:cs="Times New Roman"/>
          <w:sz w:val="28"/>
        </w:rPr>
        <w:t xml:space="preserve"> </w:t>
      </w:r>
      <w:r w:rsidR="00EE4E9D" w:rsidRPr="000832CD">
        <w:rPr>
          <w:rFonts w:ascii="Times New Roman" w:hAnsi="Times New Roman" w:cs="Times New Roman"/>
          <w:sz w:val="28"/>
        </w:rPr>
        <w:t>в Положение о муниципальном контроле</w:t>
      </w:r>
      <w:r w:rsidR="00070E6C" w:rsidRPr="000832CD">
        <w:rPr>
          <w:rFonts w:ascii="Times New Roman" w:hAnsi="Times New Roman" w:cs="Times New Roman"/>
          <w:sz w:val="28"/>
        </w:rPr>
        <w:t xml:space="preserve"> в сфере благоустройства</w:t>
      </w:r>
      <w:r w:rsidR="00EE4E9D" w:rsidRPr="000832CD">
        <w:rPr>
          <w:rFonts w:ascii="Times New Roman" w:hAnsi="Times New Roman" w:cs="Times New Roman"/>
          <w:sz w:val="28"/>
        </w:rPr>
        <w:t xml:space="preserve"> на территории </w:t>
      </w:r>
      <w:r w:rsidR="00EE4E9D" w:rsidRPr="000832CD">
        <w:rPr>
          <w:rFonts w:ascii="Times New Roman" w:hAnsi="Times New Roman" w:cs="Times New Roman"/>
          <w:sz w:val="28"/>
          <w:szCs w:val="28"/>
        </w:rPr>
        <w:t xml:space="preserve">муниципального образования городского округа города Вятские Поляны Кировской области, утвержденное решением Вятскополянской городской </w:t>
      </w:r>
      <w:r w:rsidR="00AC2510" w:rsidRPr="000832CD">
        <w:rPr>
          <w:rFonts w:ascii="Times New Roman" w:hAnsi="Times New Roman" w:cs="Times New Roman"/>
          <w:sz w:val="28"/>
          <w:szCs w:val="28"/>
        </w:rPr>
        <w:t>Д</w:t>
      </w:r>
      <w:r w:rsidR="00EE4E9D" w:rsidRPr="000832CD">
        <w:rPr>
          <w:rFonts w:ascii="Times New Roman" w:hAnsi="Times New Roman" w:cs="Times New Roman"/>
          <w:sz w:val="28"/>
          <w:szCs w:val="28"/>
        </w:rPr>
        <w:t>ум</w:t>
      </w:r>
      <w:r w:rsidR="00AC2510" w:rsidRPr="000832CD">
        <w:rPr>
          <w:rFonts w:ascii="Times New Roman" w:hAnsi="Times New Roman" w:cs="Times New Roman"/>
          <w:sz w:val="28"/>
          <w:szCs w:val="28"/>
        </w:rPr>
        <w:t>ы</w:t>
      </w:r>
      <w:r w:rsidR="00EE4E9D" w:rsidRPr="000832CD">
        <w:rPr>
          <w:rFonts w:ascii="Times New Roman" w:hAnsi="Times New Roman" w:cs="Times New Roman"/>
          <w:sz w:val="28"/>
          <w:szCs w:val="28"/>
        </w:rPr>
        <w:t xml:space="preserve"> 29.10.2021 № 2/</w:t>
      </w:r>
      <w:r w:rsidR="00070E6C" w:rsidRPr="000832CD">
        <w:rPr>
          <w:rFonts w:ascii="Times New Roman" w:hAnsi="Times New Roman" w:cs="Times New Roman"/>
          <w:sz w:val="28"/>
          <w:szCs w:val="28"/>
        </w:rPr>
        <w:t>8</w:t>
      </w:r>
      <w:r w:rsidR="00615957" w:rsidRPr="000832CD">
        <w:rPr>
          <w:rFonts w:ascii="Times New Roman" w:hAnsi="Times New Roman" w:cs="Times New Roman"/>
          <w:sz w:val="28"/>
          <w:szCs w:val="28"/>
        </w:rPr>
        <w:t xml:space="preserve"> </w:t>
      </w:r>
      <w:r w:rsidR="006D50FF" w:rsidRPr="000832CD">
        <w:rPr>
          <w:rFonts w:ascii="Times New Roman" w:hAnsi="Times New Roman" w:cs="Times New Roman"/>
          <w:sz w:val="28"/>
          <w:szCs w:val="28"/>
        </w:rPr>
        <w:t>(далее - Положение)</w:t>
      </w:r>
      <w:r w:rsidR="00EE4E9D" w:rsidRPr="000832CD">
        <w:rPr>
          <w:rFonts w:ascii="Times New Roman" w:hAnsi="Times New Roman" w:cs="Times New Roman"/>
          <w:sz w:val="28"/>
          <w:szCs w:val="28"/>
        </w:rPr>
        <w:t xml:space="preserve">,  </w:t>
      </w:r>
      <w:r w:rsidR="00615957" w:rsidRPr="000832CD">
        <w:rPr>
          <w:rFonts w:ascii="Times New Roman" w:hAnsi="Times New Roman" w:cs="Times New Roman"/>
          <w:sz w:val="28"/>
          <w:szCs w:val="28"/>
        </w:rPr>
        <w:t>следующ</w:t>
      </w:r>
      <w:r w:rsidR="0075625C">
        <w:rPr>
          <w:rFonts w:ascii="Times New Roman" w:hAnsi="Times New Roman" w:cs="Times New Roman"/>
          <w:sz w:val="28"/>
          <w:szCs w:val="28"/>
        </w:rPr>
        <w:t>е</w:t>
      </w:r>
      <w:r w:rsidR="00615957" w:rsidRPr="000832CD">
        <w:rPr>
          <w:rFonts w:ascii="Times New Roman" w:hAnsi="Times New Roman" w:cs="Times New Roman"/>
          <w:sz w:val="28"/>
          <w:szCs w:val="28"/>
        </w:rPr>
        <w:t>е изменени</w:t>
      </w:r>
      <w:r w:rsidR="0075625C">
        <w:rPr>
          <w:rFonts w:ascii="Times New Roman" w:hAnsi="Times New Roman" w:cs="Times New Roman"/>
          <w:sz w:val="28"/>
          <w:szCs w:val="28"/>
        </w:rPr>
        <w:t>е</w:t>
      </w:r>
      <w:r w:rsidR="00615957" w:rsidRPr="000832CD">
        <w:rPr>
          <w:rFonts w:ascii="Times New Roman" w:hAnsi="Times New Roman" w:cs="Times New Roman"/>
          <w:sz w:val="28"/>
          <w:szCs w:val="28"/>
        </w:rPr>
        <w:t>:</w:t>
      </w:r>
    </w:p>
    <w:p w:rsidR="00477D2B" w:rsidRDefault="000832CD" w:rsidP="000832CD">
      <w:pPr>
        <w:spacing w:line="360" w:lineRule="auto"/>
        <w:ind w:firstLine="709"/>
        <w:jc w:val="both"/>
        <w:rPr>
          <w:rFonts w:ascii="Times New Roman" w:hAnsi="Times New Roman" w:cs="Times New Roman"/>
          <w:sz w:val="28"/>
          <w:szCs w:val="28"/>
        </w:rPr>
      </w:pPr>
      <w:r w:rsidRPr="000832CD">
        <w:rPr>
          <w:rFonts w:ascii="Times New Roman" w:hAnsi="Times New Roman" w:cs="Times New Roman"/>
          <w:sz w:val="28"/>
          <w:szCs w:val="28"/>
        </w:rPr>
        <w:t>1.1.</w:t>
      </w:r>
      <w:r w:rsidR="008F5F33" w:rsidRPr="000832CD">
        <w:rPr>
          <w:rFonts w:ascii="Times New Roman" w:hAnsi="Times New Roman" w:cs="Times New Roman"/>
          <w:sz w:val="28"/>
          <w:szCs w:val="28"/>
        </w:rPr>
        <w:t xml:space="preserve"> </w:t>
      </w:r>
      <w:r>
        <w:rPr>
          <w:rFonts w:ascii="Times New Roman" w:hAnsi="Times New Roman" w:cs="Times New Roman"/>
          <w:sz w:val="28"/>
          <w:szCs w:val="28"/>
        </w:rPr>
        <w:t>Р</w:t>
      </w:r>
      <w:r w:rsidR="00477D2B" w:rsidRPr="000832CD">
        <w:rPr>
          <w:rFonts w:ascii="Times New Roman" w:hAnsi="Times New Roman" w:cs="Times New Roman"/>
          <w:sz w:val="28"/>
          <w:szCs w:val="28"/>
        </w:rPr>
        <w:t xml:space="preserve">аздел </w:t>
      </w:r>
      <w:r w:rsidR="00B16EB1" w:rsidRPr="000832CD">
        <w:rPr>
          <w:rFonts w:ascii="Times New Roman" w:hAnsi="Times New Roman" w:cs="Times New Roman"/>
          <w:sz w:val="28"/>
          <w:szCs w:val="28"/>
        </w:rPr>
        <w:t>2</w:t>
      </w:r>
      <w:r w:rsidR="00477D2B" w:rsidRPr="000832CD">
        <w:rPr>
          <w:rFonts w:ascii="Times New Roman" w:hAnsi="Times New Roman" w:cs="Times New Roman"/>
          <w:sz w:val="28"/>
          <w:szCs w:val="28"/>
        </w:rPr>
        <w:t xml:space="preserve"> «</w:t>
      </w:r>
      <w:r w:rsidR="00B16EB1" w:rsidRPr="000832CD">
        <w:rPr>
          <w:rFonts w:ascii="Times New Roman" w:hAnsi="Times New Roman" w:cs="Times New Roman"/>
          <w:sz w:val="28"/>
          <w:szCs w:val="28"/>
        </w:rPr>
        <w:t>Профилактика рисков причинения вреда (ущерба) охраняемым законом ценностям» до</w:t>
      </w:r>
      <w:r w:rsidR="00477D2B" w:rsidRPr="000832CD">
        <w:rPr>
          <w:rFonts w:ascii="Times New Roman" w:hAnsi="Times New Roman" w:cs="Times New Roman"/>
          <w:sz w:val="28"/>
          <w:szCs w:val="28"/>
        </w:rPr>
        <w:t>полнить</w:t>
      </w:r>
      <w:r w:rsidR="0010594E" w:rsidRPr="000832CD">
        <w:rPr>
          <w:rFonts w:ascii="Times New Roman" w:hAnsi="Times New Roman" w:cs="Times New Roman"/>
          <w:sz w:val="28"/>
          <w:szCs w:val="28"/>
        </w:rPr>
        <w:t xml:space="preserve"> пунктами </w:t>
      </w:r>
      <w:r w:rsidR="00F532AC" w:rsidRPr="000832CD">
        <w:rPr>
          <w:rFonts w:ascii="Times New Roman" w:hAnsi="Times New Roman" w:cs="Times New Roman"/>
          <w:sz w:val="28"/>
          <w:szCs w:val="28"/>
        </w:rPr>
        <w:t>2.10.1</w:t>
      </w:r>
      <w:r w:rsidR="0010594E" w:rsidRPr="000832CD">
        <w:rPr>
          <w:rFonts w:ascii="Times New Roman" w:hAnsi="Times New Roman" w:cs="Times New Roman"/>
          <w:sz w:val="28"/>
          <w:szCs w:val="28"/>
        </w:rPr>
        <w:t xml:space="preserve"> </w:t>
      </w:r>
      <w:r w:rsidRPr="000832CD">
        <w:rPr>
          <w:rFonts w:ascii="Times New Roman" w:hAnsi="Times New Roman" w:cs="Times New Roman"/>
          <w:sz w:val="28"/>
          <w:szCs w:val="28"/>
        </w:rPr>
        <w:t>-</w:t>
      </w:r>
      <w:r w:rsidR="0010594E" w:rsidRPr="000832CD">
        <w:rPr>
          <w:rFonts w:ascii="Times New Roman" w:hAnsi="Times New Roman" w:cs="Times New Roman"/>
          <w:sz w:val="28"/>
          <w:szCs w:val="28"/>
        </w:rPr>
        <w:t xml:space="preserve"> </w:t>
      </w:r>
      <w:r w:rsidR="00F532AC" w:rsidRPr="000832CD">
        <w:rPr>
          <w:rFonts w:ascii="Times New Roman" w:hAnsi="Times New Roman" w:cs="Times New Roman"/>
          <w:sz w:val="28"/>
          <w:szCs w:val="28"/>
        </w:rPr>
        <w:t>2.10.</w:t>
      </w:r>
      <w:r w:rsidRPr="000832CD">
        <w:rPr>
          <w:rFonts w:ascii="Times New Roman" w:hAnsi="Times New Roman" w:cs="Times New Roman"/>
          <w:sz w:val="28"/>
          <w:szCs w:val="28"/>
        </w:rPr>
        <w:t>8</w:t>
      </w:r>
      <w:r w:rsidR="00F532AC" w:rsidRPr="000832CD">
        <w:rPr>
          <w:rFonts w:ascii="Times New Roman" w:hAnsi="Times New Roman" w:cs="Times New Roman"/>
          <w:sz w:val="28"/>
          <w:szCs w:val="28"/>
        </w:rPr>
        <w:t xml:space="preserve"> </w:t>
      </w:r>
      <w:r w:rsidR="0010594E" w:rsidRPr="000832CD">
        <w:rPr>
          <w:rFonts w:ascii="Times New Roman" w:hAnsi="Times New Roman" w:cs="Times New Roman"/>
          <w:sz w:val="28"/>
          <w:szCs w:val="28"/>
        </w:rPr>
        <w:t>следующего содержания</w:t>
      </w:r>
      <w:r w:rsidR="00477D2B" w:rsidRPr="000832CD">
        <w:rPr>
          <w:rFonts w:ascii="Times New Roman" w:hAnsi="Times New Roman" w:cs="Times New Roman"/>
          <w:sz w:val="28"/>
          <w:szCs w:val="28"/>
        </w:rPr>
        <w:t>:</w:t>
      </w:r>
    </w:p>
    <w:p w:rsidR="000B4797" w:rsidRDefault="00477D2B" w:rsidP="000832CD">
      <w:pPr>
        <w:pStyle w:val="ConsPlusNormal"/>
        <w:tabs>
          <w:tab w:val="left" w:pos="1134"/>
        </w:tabs>
        <w:spacing w:line="360" w:lineRule="auto"/>
        <w:ind w:firstLine="709"/>
        <w:jc w:val="both"/>
        <w:rPr>
          <w:sz w:val="28"/>
          <w:szCs w:val="28"/>
        </w:rPr>
      </w:pPr>
      <w:r>
        <w:rPr>
          <w:sz w:val="28"/>
          <w:szCs w:val="28"/>
        </w:rPr>
        <w:lastRenderedPageBreak/>
        <w:t>«</w:t>
      </w:r>
      <w:r w:rsidR="006E1B38">
        <w:rPr>
          <w:sz w:val="28"/>
          <w:szCs w:val="28"/>
        </w:rPr>
        <w:t>2.10.1</w:t>
      </w:r>
      <w:r w:rsidR="006B3DF3">
        <w:rPr>
          <w:sz w:val="28"/>
          <w:szCs w:val="28"/>
        </w:rPr>
        <w:t>.</w:t>
      </w:r>
      <w:r w:rsidR="006E1B38">
        <w:rPr>
          <w:sz w:val="28"/>
          <w:szCs w:val="28"/>
        </w:rPr>
        <w:t xml:space="preserve"> Проведение обязательных профилактических визитов должно быть предусмотрено в отношении контролируемых лиц, приступающих к осуществлению деятельности в определенной сфере,</w:t>
      </w:r>
      <w:r w:rsidR="006B3DF3">
        <w:rPr>
          <w:sz w:val="28"/>
          <w:szCs w:val="28"/>
        </w:rPr>
        <w:t xml:space="preserve"> не позднее чем в течение одного года с момента начала такой деятельности,</w:t>
      </w:r>
      <w:r w:rsidR="006E1B38">
        <w:rPr>
          <w:sz w:val="28"/>
          <w:szCs w:val="28"/>
        </w:rPr>
        <w:t xml:space="preserve"> а также в отношении объектов контроля, отнесенных к категориям чрезвычайно высокого, высокого и значительного риска</w:t>
      </w:r>
      <w:r w:rsidR="006B3DF3">
        <w:rPr>
          <w:sz w:val="28"/>
          <w:szCs w:val="28"/>
        </w:rPr>
        <w:t>.</w:t>
      </w:r>
    </w:p>
    <w:p w:rsidR="0025339C" w:rsidRDefault="006B3DF3" w:rsidP="000832CD">
      <w:pPr>
        <w:pStyle w:val="ConsPlusNormal"/>
        <w:tabs>
          <w:tab w:val="left" w:pos="1134"/>
        </w:tabs>
        <w:spacing w:line="360" w:lineRule="auto"/>
        <w:ind w:firstLine="709"/>
        <w:jc w:val="both"/>
        <w:rPr>
          <w:sz w:val="28"/>
          <w:szCs w:val="28"/>
        </w:rPr>
      </w:pPr>
      <w:r>
        <w:rPr>
          <w:sz w:val="28"/>
          <w:szCs w:val="28"/>
        </w:rPr>
        <w:t>2.10.2</w:t>
      </w:r>
      <w:r w:rsidR="000B4797">
        <w:rPr>
          <w:sz w:val="28"/>
          <w:szCs w:val="28"/>
        </w:rPr>
        <w:t>.</w:t>
      </w:r>
      <w:r w:rsidR="0025339C">
        <w:rPr>
          <w:sz w:val="28"/>
          <w:szCs w:val="28"/>
        </w:rPr>
        <w:t xml:space="preserve"> </w:t>
      </w:r>
      <w:r>
        <w:rPr>
          <w:sz w:val="28"/>
          <w:szCs w:val="28"/>
        </w:rPr>
        <w:t>О проведении обязательного профилактического визита контролируемое</w:t>
      </w:r>
      <w:r w:rsidR="0025339C">
        <w:rPr>
          <w:sz w:val="28"/>
          <w:szCs w:val="28"/>
        </w:rPr>
        <w:t xml:space="preserve"> </w:t>
      </w:r>
      <w:r>
        <w:rPr>
          <w:sz w:val="28"/>
          <w:szCs w:val="28"/>
        </w:rPr>
        <w:t xml:space="preserve"> лицо должно быть  уведомлено</w:t>
      </w:r>
      <w:r w:rsidR="0025339C">
        <w:rPr>
          <w:sz w:val="28"/>
          <w:szCs w:val="28"/>
        </w:rPr>
        <w:t xml:space="preserve"> не </w:t>
      </w:r>
      <w:proofErr w:type="gramStart"/>
      <w:r w:rsidR="0025339C">
        <w:rPr>
          <w:sz w:val="28"/>
          <w:szCs w:val="28"/>
        </w:rPr>
        <w:t>позднее</w:t>
      </w:r>
      <w:proofErr w:type="gramEnd"/>
      <w:r w:rsidR="0025339C">
        <w:rPr>
          <w:sz w:val="28"/>
          <w:szCs w:val="28"/>
        </w:rPr>
        <w:t xml:space="preserve"> чем за пять рабочих дней до даты его проведения.</w:t>
      </w:r>
    </w:p>
    <w:p w:rsidR="00FF3D1A" w:rsidRDefault="0025339C" w:rsidP="000832CD">
      <w:pPr>
        <w:pStyle w:val="ConsPlusNormal"/>
        <w:tabs>
          <w:tab w:val="left" w:pos="1134"/>
        </w:tabs>
        <w:spacing w:line="360" w:lineRule="auto"/>
        <w:ind w:firstLine="709"/>
        <w:jc w:val="both"/>
        <w:rPr>
          <w:sz w:val="28"/>
          <w:szCs w:val="28"/>
        </w:rPr>
      </w:pPr>
      <w:r>
        <w:rPr>
          <w:sz w:val="28"/>
          <w:szCs w:val="28"/>
        </w:rPr>
        <w:t xml:space="preserve">2.10.3. Контролируемое лицо вправе отказаться от  проведения обязательного профилактического визита, уведомив об этом контрольный  орган не </w:t>
      </w:r>
      <w:proofErr w:type="gramStart"/>
      <w:r>
        <w:rPr>
          <w:sz w:val="28"/>
          <w:szCs w:val="28"/>
        </w:rPr>
        <w:t>позднее</w:t>
      </w:r>
      <w:proofErr w:type="gramEnd"/>
      <w:r>
        <w:rPr>
          <w:sz w:val="28"/>
          <w:szCs w:val="28"/>
        </w:rPr>
        <w:t xml:space="preserve"> чем за три рабочих дня до даты его проведения.</w:t>
      </w:r>
      <w:r w:rsidR="006B3DF3">
        <w:rPr>
          <w:sz w:val="28"/>
          <w:szCs w:val="28"/>
        </w:rPr>
        <w:t xml:space="preserve"> </w:t>
      </w:r>
    </w:p>
    <w:p w:rsidR="00FF3D1A" w:rsidRDefault="00FF3D1A" w:rsidP="000832CD">
      <w:pPr>
        <w:pStyle w:val="ConsPlusNormal"/>
        <w:tabs>
          <w:tab w:val="left" w:pos="1134"/>
        </w:tabs>
        <w:spacing w:line="360" w:lineRule="auto"/>
        <w:ind w:firstLine="709"/>
        <w:jc w:val="both"/>
        <w:rPr>
          <w:sz w:val="28"/>
          <w:szCs w:val="28"/>
        </w:rPr>
      </w:pPr>
      <w:r>
        <w:rPr>
          <w:sz w:val="28"/>
          <w:szCs w:val="28"/>
        </w:rPr>
        <w:t>2.10.4. В случае  если при проведении профилактического визита установлено, что объекты контроля представляют явную угрозу причинения вреда (ущерба) охраняемым законам ценностям или такой вред (ущерб) причинен, уполномоченное должностное лицо незамедлительно направляет информацию об этом должностному лицу контрольного органа для принятия решения о проведении контрольных  мероприятий.</w:t>
      </w:r>
    </w:p>
    <w:p w:rsidR="00DC2B9D" w:rsidRDefault="00FF3D1A" w:rsidP="000832CD">
      <w:pPr>
        <w:pStyle w:val="ConsPlusNormal"/>
        <w:tabs>
          <w:tab w:val="left" w:pos="1134"/>
        </w:tabs>
        <w:spacing w:line="360" w:lineRule="auto"/>
        <w:ind w:firstLine="709"/>
        <w:jc w:val="both"/>
        <w:rPr>
          <w:sz w:val="28"/>
          <w:szCs w:val="28"/>
        </w:rPr>
      </w:pPr>
      <w:r w:rsidRPr="00DC2B9D">
        <w:rPr>
          <w:sz w:val="28"/>
          <w:szCs w:val="28"/>
        </w:rPr>
        <w:t>2.10.5.</w:t>
      </w:r>
      <w:r w:rsidR="00DC2B9D" w:rsidRPr="00DC2B9D">
        <w:rPr>
          <w:sz w:val="28"/>
          <w:szCs w:val="28"/>
        </w:rPr>
        <w:t xml:space="preserve"> Контролируемое лицо вправе обратиться в контрольный  орган с заявлением о проведении в отношении его профилактического визита (далее – заявление контролируемого лица)</w:t>
      </w:r>
      <w:r w:rsidR="00DC2B9D">
        <w:rPr>
          <w:sz w:val="28"/>
          <w:szCs w:val="28"/>
        </w:rPr>
        <w:t>.</w:t>
      </w:r>
    </w:p>
    <w:p w:rsidR="00DC2B9D" w:rsidRDefault="00DC2B9D" w:rsidP="000832CD">
      <w:pPr>
        <w:pStyle w:val="ConsPlusNormal"/>
        <w:tabs>
          <w:tab w:val="left" w:pos="1134"/>
        </w:tabs>
        <w:spacing w:line="360" w:lineRule="auto"/>
        <w:ind w:firstLine="709"/>
        <w:jc w:val="both"/>
        <w:rPr>
          <w:sz w:val="28"/>
          <w:szCs w:val="28"/>
        </w:rPr>
      </w:pPr>
      <w:r w:rsidRPr="00DC2B9D">
        <w:rPr>
          <w:sz w:val="28"/>
          <w:szCs w:val="28"/>
        </w:rPr>
        <w:t xml:space="preserve">2.10.6. Контрольный орган рассматривает заявление контролируемого лица в течение десяти рабочих дней </w:t>
      </w:r>
      <w:proofErr w:type="gramStart"/>
      <w:r w:rsidRPr="00DC2B9D">
        <w:rPr>
          <w:sz w:val="28"/>
          <w:szCs w:val="28"/>
        </w:rPr>
        <w:t>с даты регистрации</w:t>
      </w:r>
      <w:proofErr w:type="gramEnd"/>
      <w:r w:rsidRPr="00DC2B9D">
        <w:rPr>
          <w:sz w:val="28"/>
          <w:szCs w:val="28"/>
        </w:rPr>
        <w:t xml:space="preserve">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органа, категории риска объекта контроля, о чем уведомляет контролируемое лицо.</w:t>
      </w:r>
    </w:p>
    <w:p w:rsidR="00DC2B9D" w:rsidRDefault="00DC2B9D" w:rsidP="000832CD">
      <w:pPr>
        <w:pStyle w:val="ConsPlusNormal"/>
        <w:tabs>
          <w:tab w:val="left" w:pos="1134"/>
        </w:tabs>
        <w:spacing w:line="360" w:lineRule="auto"/>
        <w:ind w:firstLine="709"/>
        <w:jc w:val="both"/>
        <w:rPr>
          <w:sz w:val="28"/>
          <w:szCs w:val="28"/>
        </w:rPr>
      </w:pPr>
      <w:r>
        <w:rPr>
          <w:sz w:val="28"/>
          <w:szCs w:val="28"/>
        </w:rPr>
        <w:t xml:space="preserve">2.10.7. Контрольный орган принимает решение </w:t>
      </w:r>
      <w:proofErr w:type="gramStart"/>
      <w:r>
        <w:rPr>
          <w:sz w:val="28"/>
          <w:szCs w:val="28"/>
        </w:rPr>
        <w:t xml:space="preserve">об отказе в </w:t>
      </w:r>
      <w:r>
        <w:rPr>
          <w:sz w:val="28"/>
          <w:szCs w:val="28"/>
        </w:rPr>
        <w:lastRenderedPageBreak/>
        <w:t>проведении профилактического визита по заявлению контролируемого лица по одному из следующих оснований</w:t>
      </w:r>
      <w:proofErr w:type="gramEnd"/>
      <w:r>
        <w:rPr>
          <w:sz w:val="28"/>
          <w:szCs w:val="28"/>
        </w:rPr>
        <w:t>:</w:t>
      </w:r>
    </w:p>
    <w:p w:rsidR="00DC2B9D" w:rsidRDefault="00DC2B9D" w:rsidP="000832CD">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 контролируемого лица поступило уведомление об отзыве заявления о проведении профилактического визита;</w:t>
      </w:r>
    </w:p>
    <w:p w:rsidR="00DC2B9D" w:rsidRDefault="00DC2B9D" w:rsidP="000832CD">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течение двух месяцев до даты подачи заявления контролируемого лица контрольным  органом было принято решение об отказе в проведении профилактического визита в отношении данного контролируемого лица;</w:t>
      </w:r>
    </w:p>
    <w:p w:rsidR="00DC2B9D" w:rsidRDefault="00DC2B9D" w:rsidP="000832CD">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DC2B9D" w:rsidRDefault="00DC2B9D" w:rsidP="000832CD">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заявление контролируемого лица содержит нецензурные либо оскорбительные выражения, угрозы жизни, здоровью и имуществу должностных лиц контрольного органа либо членов их семей.</w:t>
      </w:r>
    </w:p>
    <w:p w:rsidR="00DC2B9D" w:rsidRDefault="00DC2B9D" w:rsidP="000832CD">
      <w:pPr>
        <w:tabs>
          <w:tab w:val="left" w:pos="1134"/>
        </w:tab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2.10.8.</w:t>
      </w:r>
      <w:r w:rsidRPr="00DC2B9D">
        <w:rPr>
          <w:rFonts w:ascii="Times New Roman" w:hAnsi="Times New Roman" w:cs="Times New Roman"/>
          <w:sz w:val="28"/>
          <w:szCs w:val="28"/>
        </w:rPr>
        <w:t xml:space="preserve"> </w:t>
      </w:r>
      <w:r>
        <w:rPr>
          <w:rFonts w:ascii="Times New Roman" w:hAnsi="Times New Roman" w:cs="Times New Roman"/>
          <w:sz w:val="28"/>
          <w:szCs w:val="28"/>
        </w:rPr>
        <w:t>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roofErr w:type="gramStart"/>
      <w:r>
        <w:rPr>
          <w:rFonts w:ascii="Times New Roman" w:hAnsi="Times New Roman" w:cs="Times New Roman"/>
          <w:sz w:val="28"/>
          <w:szCs w:val="28"/>
        </w:rPr>
        <w:t>.</w:t>
      </w:r>
      <w:r w:rsidR="00E87F04">
        <w:rPr>
          <w:rFonts w:ascii="Times New Roman" w:hAnsi="Times New Roman" w:cs="Times New Roman"/>
          <w:sz w:val="28"/>
          <w:szCs w:val="28"/>
        </w:rPr>
        <w:t>».</w:t>
      </w:r>
      <w:proofErr w:type="gramEnd"/>
    </w:p>
    <w:p w:rsidR="00AC2510" w:rsidRDefault="000832CD" w:rsidP="000832CD">
      <w:pPr>
        <w:tabs>
          <w:tab w:val="left" w:pos="1134"/>
        </w:tabs>
        <w:autoSpaceDE w:val="0"/>
        <w:autoSpaceDN w:val="0"/>
        <w:adjustRightInd w:val="0"/>
        <w:spacing w:after="0" w:line="36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2.</w:t>
      </w:r>
      <w:r w:rsidR="00AC2510" w:rsidRPr="00AC2510">
        <w:rPr>
          <w:rFonts w:ascii="Times New Roman" w:eastAsia="Times New Roman" w:hAnsi="Times New Roman" w:cs="Times New Roman"/>
          <w:color w:val="222222"/>
          <w:sz w:val="28"/>
          <w:szCs w:val="28"/>
        </w:rPr>
        <w:t xml:space="preserve"> </w:t>
      </w:r>
      <w:r w:rsidR="00AC2510" w:rsidRPr="00AC2510">
        <w:rPr>
          <w:rFonts w:ascii="Times New Roman" w:eastAsia="Times New Roman" w:hAnsi="Times New Roman" w:cs="Times New Roman"/>
          <w:sz w:val="28"/>
          <w:szCs w:val="28"/>
        </w:rPr>
        <w:t>Начальнику управления по взаимодействию с представительным органом Рубинович О.Ю. опубликовать настоящее решение в сборнике нормативных правовых актов органов местного самоуправления города Вятские Поляны «Деловой вестник».</w:t>
      </w:r>
    </w:p>
    <w:p w:rsidR="00AC2510" w:rsidRDefault="000832CD" w:rsidP="000832CD">
      <w:pPr>
        <w:tabs>
          <w:tab w:val="left" w:pos="1134"/>
        </w:tabs>
        <w:autoSpaceDE w:val="0"/>
        <w:autoSpaceDN w:val="0"/>
        <w:adjustRightInd w:val="0"/>
        <w:spacing w:after="0" w:line="360" w:lineRule="auto"/>
        <w:ind w:firstLine="709"/>
        <w:jc w:val="both"/>
        <w:rPr>
          <w:rFonts w:ascii="Times New Roman" w:hAnsi="Times New Roman"/>
          <w:sz w:val="28"/>
          <w:szCs w:val="28"/>
        </w:rPr>
      </w:pPr>
      <w:r>
        <w:rPr>
          <w:rFonts w:ascii="Times New Roman" w:eastAsia="Times New Roman" w:hAnsi="Times New Roman" w:cs="Times New Roman"/>
          <w:sz w:val="28"/>
          <w:szCs w:val="28"/>
        </w:rPr>
        <w:t xml:space="preserve">3. </w:t>
      </w:r>
      <w:r w:rsidR="00AC2510" w:rsidRPr="00AC2510">
        <w:rPr>
          <w:rFonts w:ascii="Times New Roman" w:eastAsia="Times New Roman" w:hAnsi="Times New Roman" w:cs="Times New Roman"/>
          <w:sz w:val="28"/>
          <w:szCs w:val="28"/>
        </w:rPr>
        <w:t xml:space="preserve">Инспектору по </w:t>
      </w:r>
      <w:proofErr w:type="gramStart"/>
      <w:r w:rsidR="00AC2510" w:rsidRPr="00AC2510">
        <w:rPr>
          <w:rFonts w:ascii="Times New Roman" w:eastAsia="Times New Roman" w:hAnsi="Times New Roman" w:cs="Times New Roman"/>
          <w:sz w:val="28"/>
          <w:szCs w:val="28"/>
        </w:rPr>
        <w:t>контролю за</w:t>
      </w:r>
      <w:proofErr w:type="gramEnd"/>
      <w:r w:rsidR="00AC2510" w:rsidRPr="00AC2510">
        <w:rPr>
          <w:rFonts w:ascii="Times New Roman" w:eastAsia="Times New Roman" w:hAnsi="Times New Roman" w:cs="Times New Roman"/>
          <w:sz w:val="28"/>
          <w:szCs w:val="28"/>
        </w:rPr>
        <w:t xml:space="preserve"> исполнением поручений МКУ по обеспечению деятельности ОМС Сергеевой М.С. разместить настоящее решение на официальном сайте органов местного самоуправления </w:t>
      </w:r>
      <w:r w:rsidR="00AC2510" w:rsidRPr="00AC2510">
        <w:rPr>
          <w:rFonts w:ascii="Times New Roman" w:eastAsia="Times New Roman" w:hAnsi="Times New Roman" w:cs="Times New Roman"/>
          <w:sz w:val="28"/>
          <w:szCs w:val="28"/>
        </w:rPr>
        <w:lastRenderedPageBreak/>
        <w:t>муниципального образования городского округа город Вятские Поляны Кировской области.</w:t>
      </w:r>
    </w:p>
    <w:p w:rsidR="008E6E04" w:rsidRDefault="008E6E04" w:rsidP="00726A49">
      <w:pPr>
        <w:pStyle w:val="a5"/>
        <w:autoSpaceDE w:val="0"/>
        <w:spacing w:line="360" w:lineRule="auto"/>
        <w:ind w:left="0"/>
        <w:jc w:val="both"/>
        <w:rPr>
          <w:rFonts w:ascii="Times New Roman" w:hAnsi="Times New Roman"/>
          <w:sz w:val="28"/>
          <w:szCs w:val="28"/>
        </w:rPr>
      </w:pPr>
    </w:p>
    <w:p w:rsidR="00203AE0" w:rsidRPr="00726A49" w:rsidRDefault="00395D27" w:rsidP="00726A49">
      <w:pPr>
        <w:pStyle w:val="a5"/>
        <w:autoSpaceDE w:val="0"/>
        <w:spacing w:line="360" w:lineRule="auto"/>
        <w:ind w:left="0"/>
        <w:jc w:val="both"/>
        <w:rPr>
          <w:rFonts w:ascii="Times New Roman" w:hAnsi="Times New Roman"/>
          <w:kern w:val="1"/>
          <w:sz w:val="28"/>
          <w:szCs w:val="28"/>
        </w:rPr>
      </w:pPr>
      <w:r w:rsidRPr="00E631F2">
        <w:rPr>
          <w:rFonts w:ascii="Times New Roman" w:hAnsi="Times New Roman"/>
          <w:sz w:val="28"/>
          <w:szCs w:val="28"/>
        </w:rPr>
        <w:t>Глава города Вятские Поляны</w:t>
      </w:r>
      <w:r w:rsidRPr="00E631F2">
        <w:rPr>
          <w:rFonts w:ascii="Times New Roman" w:hAnsi="Times New Roman"/>
          <w:sz w:val="28"/>
          <w:szCs w:val="28"/>
        </w:rPr>
        <w:tab/>
      </w:r>
      <w:r w:rsidRPr="00E631F2">
        <w:rPr>
          <w:rFonts w:ascii="Times New Roman" w:hAnsi="Times New Roman"/>
          <w:sz w:val="28"/>
          <w:szCs w:val="28"/>
        </w:rPr>
        <w:tab/>
      </w:r>
      <w:r w:rsidRPr="00E631F2">
        <w:rPr>
          <w:rFonts w:ascii="Times New Roman" w:hAnsi="Times New Roman"/>
          <w:sz w:val="28"/>
          <w:szCs w:val="28"/>
        </w:rPr>
        <w:tab/>
      </w:r>
      <w:r w:rsidRPr="00E631F2">
        <w:rPr>
          <w:rFonts w:ascii="Times New Roman" w:hAnsi="Times New Roman"/>
          <w:sz w:val="28"/>
          <w:szCs w:val="28"/>
        </w:rPr>
        <w:tab/>
        <w:t xml:space="preserve">   </w:t>
      </w:r>
      <w:r w:rsidR="00AB617B">
        <w:rPr>
          <w:rFonts w:ascii="Times New Roman" w:hAnsi="Times New Roman"/>
          <w:sz w:val="28"/>
          <w:szCs w:val="28"/>
        </w:rPr>
        <w:t xml:space="preserve"> </w:t>
      </w:r>
      <w:r w:rsidR="00A975FB">
        <w:rPr>
          <w:rFonts w:ascii="Times New Roman" w:hAnsi="Times New Roman"/>
          <w:sz w:val="28"/>
          <w:szCs w:val="28"/>
        </w:rPr>
        <w:t xml:space="preserve">     </w:t>
      </w:r>
      <w:r w:rsidR="00276298">
        <w:rPr>
          <w:rFonts w:ascii="Times New Roman" w:hAnsi="Times New Roman"/>
          <w:sz w:val="28"/>
          <w:szCs w:val="28"/>
        </w:rPr>
        <w:t xml:space="preserve"> </w:t>
      </w:r>
      <w:r w:rsidRPr="00E631F2">
        <w:rPr>
          <w:rFonts w:ascii="Times New Roman" w:hAnsi="Times New Roman"/>
          <w:kern w:val="1"/>
          <w:sz w:val="28"/>
          <w:szCs w:val="28"/>
        </w:rPr>
        <w:t>В.А. Машкин</w:t>
      </w:r>
    </w:p>
    <w:p w:rsidR="008E6E04" w:rsidRDefault="008E6E04" w:rsidP="00203AE0">
      <w:pPr>
        <w:spacing w:after="0"/>
        <w:jc w:val="both"/>
        <w:rPr>
          <w:rFonts w:ascii="Times New Roman" w:hAnsi="Times New Roman"/>
          <w:sz w:val="28"/>
          <w:szCs w:val="28"/>
        </w:rPr>
      </w:pPr>
    </w:p>
    <w:p w:rsidR="00395D27" w:rsidRPr="00E631F2" w:rsidRDefault="00395D27" w:rsidP="00203AE0">
      <w:pPr>
        <w:spacing w:after="0"/>
        <w:jc w:val="both"/>
        <w:rPr>
          <w:rFonts w:ascii="Times New Roman" w:hAnsi="Times New Roman"/>
          <w:sz w:val="28"/>
          <w:szCs w:val="28"/>
        </w:rPr>
      </w:pPr>
      <w:r w:rsidRPr="00E631F2">
        <w:rPr>
          <w:rFonts w:ascii="Times New Roman" w:hAnsi="Times New Roman"/>
          <w:sz w:val="28"/>
          <w:szCs w:val="28"/>
        </w:rPr>
        <w:t xml:space="preserve">Председатель Вятскополянской </w:t>
      </w:r>
    </w:p>
    <w:p w:rsidR="001B7552" w:rsidRDefault="00395D27" w:rsidP="00203AE0">
      <w:pPr>
        <w:spacing w:after="0"/>
        <w:jc w:val="both"/>
        <w:rPr>
          <w:rFonts w:ascii="Times New Roman" w:hAnsi="Times New Roman"/>
          <w:sz w:val="28"/>
          <w:szCs w:val="28"/>
        </w:rPr>
      </w:pPr>
      <w:r w:rsidRPr="00E631F2">
        <w:rPr>
          <w:rFonts w:ascii="Times New Roman" w:hAnsi="Times New Roman"/>
          <w:sz w:val="28"/>
          <w:szCs w:val="28"/>
        </w:rPr>
        <w:t>городской Думы</w:t>
      </w:r>
      <w:r w:rsidRPr="00E631F2">
        <w:rPr>
          <w:rFonts w:ascii="Times New Roman" w:hAnsi="Times New Roman"/>
          <w:sz w:val="28"/>
          <w:szCs w:val="28"/>
        </w:rPr>
        <w:tab/>
      </w:r>
      <w:r w:rsidRPr="00E631F2">
        <w:rPr>
          <w:rFonts w:ascii="Times New Roman" w:hAnsi="Times New Roman"/>
          <w:sz w:val="28"/>
          <w:szCs w:val="28"/>
        </w:rPr>
        <w:tab/>
      </w:r>
      <w:r>
        <w:rPr>
          <w:rFonts w:ascii="Times New Roman" w:hAnsi="Times New Roman"/>
          <w:sz w:val="28"/>
          <w:szCs w:val="28"/>
        </w:rPr>
        <w:t xml:space="preserve">                   </w:t>
      </w:r>
      <w:r w:rsidRPr="00E631F2">
        <w:rPr>
          <w:rFonts w:ascii="Times New Roman" w:hAnsi="Times New Roman"/>
          <w:sz w:val="28"/>
          <w:szCs w:val="28"/>
        </w:rPr>
        <w:tab/>
      </w:r>
      <w:r w:rsidRPr="00E631F2">
        <w:rPr>
          <w:rFonts w:ascii="Times New Roman" w:hAnsi="Times New Roman"/>
          <w:sz w:val="28"/>
          <w:szCs w:val="28"/>
        </w:rPr>
        <w:tab/>
      </w:r>
      <w:r>
        <w:rPr>
          <w:rFonts w:ascii="Times New Roman" w:hAnsi="Times New Roman"/>
          <w:sz w:val="28"/>
          <w:szCs w:val="28"/>
        </w:rPr>
        <w:t xml:space="preserve">    </w:t>
      </w:r>
      <w:r w:rsidRPr="00E631F2">
        <w:rPr>
          <w:rFonts w:ascii="Times New Roman" w:hAnsi="Times New Roman"/>
          <w:sz w:val="28"/>
          <w:szCs w:val="28"/>
        </w:rPr>
        <w:tab/>
      </w:r>
      <w:r w:rsidRPr="00E631F2">
        <w:rPr>
          <w:rFonts w:ascii="Times New Roman" w:hAnsi="Times New Roman"/>
          <w:sz w:val="28"/>
          <w:szCs w:val="28"/>
        </w:rPr>
        <w:tab/>
        <w:t xml:space="preserve">   </w:t>
      </w:r>
      <w:r w:rsidR="00276298">
        <w:rPr>
          <w:rFonts w:ascii="Times New Roman" w:hAnsi="Times New Roman"/>
          <w:sz w:val="28"/>
          <w:szCs w:val="28"/>
        </w:rPr>
        <w:t xml:space="preserve">      </w:t>
      </w:r>
      <w:r w:rsidR="00A707B9">
        <w:rPr>
          <w:rFonts w:ascii="Times New Roman" w:hAnsi="Times New Roman"/>
          <w:sz w:val="28"/>
          <w:szCs w:val="28"/>
        </w:rPr>
        <w:t xml:space="preserve"> </w:t>
      </w:r>
      <w:r w:rsidRPr="00E631F2">
        <w:rPr>
          <w:rFonts w:ascii="Times New Roman" w:hAnsi="Times New Roman"/>
          <w:sz w:val="28"/>
          <w:szCs w:val="28"/>
        </w:rPr>
        <w:t>М.Ю. Бабушкин</w:t>
      </w:r>
    </w:p>
    <w:p w:rsidR="00A67A67" w:rsidRDefault="00A67A67" w:rsidP="00203AE0">
      <w:pPr>
        <w:spacing w:after="0"/>
        <w:jc w:val="both"/>
        <w:rPr>
          <w:rFonts w:ascii="Times New Roman" w:hAnsi="Times New Roman"/>
          <w:sz w:val="28"/>
          <w:szCs w:val="28"/>
        </w:rPr>
      </w:pPr>
      <w:r>
        <w:rPr>
          <w:rFonts w:ascii="Times New Roman" w:hAnsi="Times New Roman"/>
          <w:sz w:val="28"/>
          <w:szCs w:val="28"/>
        </w:rPr>
        <w:t>________________________________________________________________</w:t>
      </w:r>
    </w:p>
    <w:p w:rsidR="00A67A67" w:rsidRDefault="00A67A67" w:rsidP="00203AE0">
      <w:pPr>
        <w:spacing w:after="0"/>
        <w:jc w:val="both"/>
      </w:pPr>
    </w:p>
    <w:p w:rsidR="00A67A67" w:rsidRPr="00A90F3F" w:rsidRDefault="00A67A67" w:rsidP="00A67A67">
      <w:pPr>
        <w:autoSpaceDE w:val="0"/>
        <w:autoSpaceDN w:val="0"/>
        <w:adjustRightInd w:val="0"/>
        <w:spacing w:line="360" w:lineRule="auto"/>
        <w:rPr>
          <w:rFonts w:ascii="Times New Roman" w:eastAsiaTheme="minorHAnsi" w:hAnsi="Times New Roman" w:cs="Times New Roman"/>
          <w:sz w:val="28"/>
          <w:szCs w:val="28"/>
          <w:lang w:eastAsia="en-US"/>
        </w:rPr>
      </w:pPr>
      <w:r w:rsidRPr="00A90F3F">
        <w:rPr>
          <w:rFonts w:ascii="Times New Roman" w:hAnsi="Times New Roman" w:cs="Times New Roman"/>
          <w:sz w:val="28"/>
          <w:szCs w:val="28"/>
        </w:rPr>
        <w:t>ПОДГОТОВЛЕНО</w:t>
      </w:r>
    </w:p>
    <w:p w:rsidR="00070E6C" w:rsidRDefault="00070E6C" w:rsidP="00070E6C">
      <w:pPr>
        <w:tabs>
          <w:tab w:val="left" w:pos="567"/>
          <w:tab w:val="left" w:pos="851"/>
          <w:tab w:val="left" w:pos="7088"/>
          <w:tab w:val="left" w:pos="7230"/>
        </w:tabs>
        <w:spacing w:after="0" w:line="240" w:lineRule="auto"/>
        <w:rPr>
          <w:rFonts w:ascii="Times New Roman" w:hAnsi="Times New Roman" w:cs="Times New Roman"/>
          <w:sz w:val="28"/>
          <w:szCs w:val="28"/>
        </w:rPr>
      </w:pPr>
      <w:r>
        <w:rPr>
          <w:rFonts w:ascii="Times New Roman" w:hAnsi="Times New Roman" w:cs="Times New Roman"/>
          <w:sz w:val="28"/>
          <w:szCs w:val="28"/>
        </w:rPr>
        <w:t>Инженер по надзору за строительством</w:t>
      </w:r>
    </w:p>
    <w:p w:rsidR="00055B53" w:rsidRDefault="00070E6C" w:rsidP="00070E6C">
      <w:pPr>
        <w:tabs>
          <w:tab w:val="left" w:pos="567"/>
          <w:tab w:val="left" w:pos="851"/>
          <w:tab w:val="left" w:pos="7088"/>
          <w:tab w:val="left" w:pos="723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МКУ «Организация </w:t>
      </w:r>
      <w:proofErr w:type="gramStart"/>
      <w:r>
        <w:rPr>
          <w:rFonts w:ascii="Times New Roman" w:hAnsi="Times New Roman" w:cs="Times New Roman"/>
          <w:sz w:val="28"/>
          <w:szCs w:val="28"/>
        </w:rPr>
        <w:t>капитального</w:t>
      </w:r>
      <w:proofErr w:type="gramEnd"/>
    </w:p>
    <w:p w:rsidR="00A67A67" w:rsidRPr="00A90F3F" w:rsidRDefault="00055B53" w:rsidP="00026241">
      <w:pPr>
        <w:tabs>
          <w:tab w:val="left" w:pos="567"/>
          <w:tab w:val="left" w:pos="851"/>
          <w:tab w:val="left" w:pos="6804"/>
          <w:tab w:val="left" w:pos="7088"/>
          <w:tab w:val="left" w:pos="723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строительства </w:t>
      </w:r>
      <w:proofErr w:type="gramStart"/>
      <w:r w:rsidR="00070E6C">
        <w:rPr>
          <w:rFonts w:ascii="Times New Roman" w:hAnsi="Times New Roman" w:cs="Times New Roman"/>
          <w:sz w:val="28"/>
          <w:szCs w:val="28"/>
        </w:rPr>
        <w:t>г</w:t>
      </w:r>
      <w:proofErr w:type="gramEnd"/>
      <w:r w:rsidR="00070E6C">
        <w:rPr>
          <w:rFonts w:ascii="Times New Roman" w:hAnsi="Times New Roman" w:cs="Times New Roman"/>
          <w:sz w:val="28"/>
          <w:szCs w:val="28"/>
        </w:rPr>
        <w:t xml:space="preserve">. Вятские Поляны» </w:t>
      </w:r>
      <w:r w:rsidR="00026241">
        <w:rPr>
          <w:rFonts w:ascii="Times New Roman" w:hAnsi="Times New Roman" w:cs="Times New Roman"/>
          <w:sz w:val="28"/>
          <w:szCs w:val="28"/>
        </w:rPr>
        <w:t xml:space="preserve">                                     </w:t>
      </w:r>
      <w:r w:rsidR="00070E6C">
        <w:rPr>
          <w:rFonts w:ascii="Times New Roman" w:hAnsi="Times New Roman" w:cs="Times New Roman"/>
          <w:sz w:val="28"/>
          <w:szCs w:val="28"/>
        </w:rPr>
        <w:t>С.В. Головизнина</w:t>
      </w:r>
    </w:p>
    <w:p w:rsidR="00AC2510" w:rsidRDefault="00AC2510" w:rsidP="00A67A67">
      <w:pPr>
        <w:spacing w:after="0" w:line="360" w:lineRule="auto"/>
        <w:jc w:val="both"/>
        <w:rPr>
          <w:rFonts w:ascii="Times New Roman" w:hAnsi="Times New Roman" w:cs="Times New Roman"/>
          <w:sz w:val="28"/>
          <w:szCs w:val="28"/>
        </w:rPr>
      </w:pPr>
    </w:p>
    <w:p w:rsidR="00A67A67" w:rsidRPr="00A90F3F" w:rsidRDefault="00A67A67" w:rsidP="00A67A67">
      <w:pPr>
        <w:spacing w:after="0" w:line="360" w:lineRule="auto"/>
        <w:jc w:val="both"/>
        <w:rPr>
          <w:rFonts w:ascii="Times New Roman" w:hAnsi="Times New Roman" w:cs="Times New Roman"/>
          <w:sz w:val="28"/>
          <w:szCs w:val="28"/>
        </w:rPr>
      </w:pPr>
      <w:r w:rsidRPr="00A90F3F">
        <w:rPr>
          <w:rFonts w:ascii="Times New Roman" w:hAnsi="Times New Roman" w:cs="Times New Roman"/>
          <w:sz w:val="28"/>
          <w:szCs w:val="28"/>
        </w:rPr>
        <w:t>СОГЛАСОВАНО</w:t>
      </w:r>
    </w:p>
    <w:p w:rsidR="001075B9" w:rsidRDefault="001075B9" w:rsidP="00A67A67">
      <w:pPr>
        <w:tabs>
          <w:tab w:val="left" w:pos="7371"/>
        </w:tabs>
        <w:spacing w:after="0" w:line="240" w:lineRule="auto"/>
        <w:rPr>
          <w:rFonts w:ascii="Times New Roman" w:hAnsi="Times New Roman" w:cs="Times New Roman"/>
          <w:sz w:val="28"/>
          <w:szCs w:val="28"/>
        </w:rPr>
      </w:pPr>
    </w:p>
    <w:p w:rsidR="00A67A67" w:rsidRPr="00A90F3F" w:rsidRDefault="00A67A67" w:rsidP="00A67A67">
      <w:pPr>
        <w:tabs>
          <w:tab w:val="left" w:pos="7371"/>
        </w:tabs>
        <w:spacing w:after="0" w:line="240" w:lineRule="auto"/>
        <w:rPr>
          <w:rFonts w:ascii="Times New Roman" w:hAnsi="Times New Roman" w:cs="Times New Roman"/>
          <w:sz w:val="28"/>
          <w:szCs w:val="28"/>
        </w:rPr>
      </w:pPr>
      <w:r w:rsidRPr="00A90F3F">
        <w:rPr>
          <w:rFonts w:ascii="Times New Roman" w:hAnsi="Times New Roman" w:cs="Times New Roman"/>
          <w:sz w:val="28"/>
          <w:szCs w:val="28"/>
        </w:rPr>
        <w:t xml:space="preserve">Первый заместитель главы </w:t>
      </w:r>
    </w:p>
    <w:p w:rsidR="00A67A67" w:rsidRPr="00A90F3F" w:rsidRDefault="00A67A67" w:rsidP="00A67A67">
      <w:pPr>
        <w:tabs>
          <w:tab w:val="left" w:pos="7371"/>
        </w:tabs>
        <w:spacing w:after="0" w:line="360" w:lineRule="auto"/>
        <w:rPr>
          <w:rFonts w:ascii="Times New Roman" w:hAnsi="Times New Roman" w:cs="Times New Roman"/>
          <w:sz w:val="28"/>
          <w:szCs w:val="28"/>
        </w:rPr>
      </w:pPr>
      <w:r w:rsidRPr="00A90F3F">
        <w:rPr>
          <w:rFonts w:ascii="Times New Roman" w:hAnsi="Times New Roman" w:cs="Times New Roman"/>
          <w:sz w:val="28"/>
          <w:szCs w:val="28"/>
        </w:rPr>
        <w:t>администрации города                                                           А.П. Солодянкин</w:t>
      </w:r>
    </w:p>
    <w:p w:rsidR="0056200C" w:rsidRDefault="0056200C" w:rsidP="00A67A67">
      <w:pPr>
        <w:tabs>
          <w:tab w:val="left" w:pos="2520"/>
          <w:tab w:val="center" w:pos="4677"/>
        </w:tabs>
        <w:spacing w:after="0" w:line="240" w:lineRule="auto"/>
        <w:rPr>
          <w:rFonts w:ascii="Times New Roman" w:hAnsi="Times New Roman" w:cs="Times New Roman"/>
          <w:sz w:val="28"/>
          <w:szCs w:val="28"/>
        </w:rPr>
      </w:pPr>
    </w:p>
    <w:p w:rsidR="00A67A67" w:rsidRPr="00A90F3F" w:rsidRDefault="00A67A67" w:rsidP="00A67A67">
      <w:pPr>
        <w:tabs>
          <w:tab w:val="left" w:pos="2520"/>
          <w:tab w:val="center" w:pos="4677"/>
        </w:tabs>
        <w:spacing w:after="0" w:line="240" w:lineRule="auto"/>
        <w:rPr>
          <w:rFonts w:ascii="Times New Roman" w:hAnsi="Times New Roman" w:cs="Times New Roman"/>
          <w:sz w:val="28"/>
          <w:szCs w:val="28"/>
        </w:rPr>
      </w:pPr>
      <w:r w:rsidRPr="00A90F3F">
        <w:rPr>
          <w:rFonts w:ascii="Times New Roman" w:hAnsi="Times New Roman" w:cs="Times New Roman"/>
          <w:sz w:val="28"/>
          <w:szCs w:val="28"/>
        </w:rPr>
        <w:t>Заместитель главы администрации –</w:t>
      </w:r>
    </w:p>
    <w:p w:rsidR="00A67A67" w:rsidRPr="00A90F3F" w:rsidRDefault="00A67A67" w:rsidP="00A67A67">
      <w:pPr>
        <w:tabs>
          <w:tab w:val="left" w:pos="2520"/>
          <w:tab w:val="center" w:pos="4677"/>
        </w:tabs>
        <w:spacing w:after="0" w:line="360" w:lineRule="auto"/>
        <w:rPr>
          <w:rFonts w:ascii="Times New Roman" w:hAnsi="Times New Roman" w:cs="Times New Roman"/>
          <w:sz w:val="28"/>
          <w:szCs w:val="28"/>
        </w:rPr>
      </w:pPr>
      <w:r w:rsidRPr="00A90F3F">
        <w:rPr>
          <w:rFonts w:ascii="Times New Roman" w:hAnsi="Times New Roman" w:cs="Times New Roman"/>
          <w:sz w:val="28"/>
          <w:szCs w:val="28"/>
        </w:rPr>
        <w:t>управ</w:t>
      </w:r>
      <w:r w:rsidR="00A975FB">
        <w:rPr>
          <w:rFonts w:ascii="Times New Roman" w:hAnsi="Times New Roman" w:cs="Times New Roman"/>
          <w:sz w:val="28"/>
          <w:szCs w:val="28"/>
        </w:rPr>
        <w:t>ляющий делами администрации</w:t>
      </w:r>
      <w:r w:rsidR="00A975FB">
        <w:rPr>
          <w:rFonts w:ascii="Times New Roman" w:hAnsi="Times New Roman" w:cs="Times New Roman"/>
          <w:sz w:val="28"/>
          <w:szCs w:val="28"/>
        </w:rPr>
        <w:tab/>
      </w:r>
      <w:r w:rsidR="00A975FB">
        <w:rPr>
          <w:rFonts w:ascii="Times New Roman" w:hAnsi="Times New Roman" w:cs="Times New Roman"/>
          <w:sz w:val="28"/>
          <w:szCs w:val="28"/>
        </w:rPr>
        <w:tab/>
      </w:r>
      <w:r w:rsidR="00A975FB">
        <w:rPr>
          <w:rFonts w:ascii="Times New Roman" w:hAnsi="Times New Roman" w:cs="Times New Roman"/>
          <w:sz w:val="28"/>
          <w:szCs w:val="28"/>
        </w:rPr>
        <w:tab/>
      </w:r>
      <w:r w:rsidR="00A975FB">
        <w:rPr>
          <w:rFonts w:ascii="Times New Roman" w:hAnsi="Times New Roman" w:cs="Times New Roman"/>
          <w:sz w:val="28"/>
          <w:szCs w:val="28"/>
        </w:rPr>
        <w:tab/>
        <w:t xml:space="preserve">       </w:t>
      </w:r>
      <w:r w:rsidRPr="00A90F3F">
        <w:rPr>
          <w:rFonts w:ascii="Times New Roman" w:hAnsi="Times New Roman" w:cs="Times New Roman"/>
          <w:sz w:val="28"/>
          <w:szCs w:val="28"/>
        </w:rPr>
        <w:t>С.А. Казанцева</w:t>
      </w:r>
    </w:p>
    <w:p w:rsidR="0056200C" w:rsidRDefault="0056200C" w:rsidP="00A67A67">
      <w:pPr>
        <w:spacing w:after="0" w:line="240" w:lineRule="auto"/>
        <w:jc w:val="both"/>
        <w:rPr>
          <w:rFonts w:ascii="Times New Roman" w:hAnsi="Times New Roman" w:cs="Times New Roman"/>
          <w:sz w:val="28"/>
          <w:szCs w:val="28"/>
        </w:rPr>
      </w:pPr>
    </w:p>
    <w:p w:rsidR="00BB108B" w:rsidRPr="002950C1" w:rsidRDefault="00BB108B" w:rsidP="00A67A67">
      <w:pPr>
        <w:spacing w:after="0"/>
        <w:ind w:right="142"/>
        <w:jc w:val="both"/>
        <w:rPr>
          <w:rFonts w:ascii="Times New Roman" w:hAnsi="Times New Roman" w:cs="Times New Roman"/>
          <w:color w:val="00000A"/>
          <w:sz w:val="28"/>
          <w:szCs w:val="28"/>
        </w:rPr>
      </w:pPr>
      <w:r w:rsidRPr="002950C1">
        <w:rPr>
          <w:rFonts w:ascii="Times New Roman" w:hAnsi="Times New Roman" w:cs="Times New Roman"/>
          <w:color w:val="00000A"/>
          <w:sz w:val="28"/>
          <w:szCs w:val="28"/>
        </w:rPr>
        <w:t>Консультант по правовым вопросам</w:t>
      </w:r>
    </w:p>
    <w:p w:rsidR="00BB108B" w:rsidRPr="002950C1" w:rsidRDefault="00BB108B" w:rsidP="00A67A67">
      <w:pPr>
        <w:spacing w:after="0"/>
        <w:ind w:right="142"/>
        <w:jc w:val="both"/>
        <w:rPr>
          <w:rFonts w:ascii="Times New Roman" w:hAnsi="Times New Roman" w:cs="Times New Roman"/>
          <w:color w:val="00000A"/>
          <w:sz w:val="28"/>
          <w:szCs w:val="28"/>
        </w:rPr>
      </w:pPr>
      <w:r w:rsidRPr="002950C1">
        <w:rPr>
          <w:rFonts w:ascii="Times New Roman" w:hAnsi="Times New Roman" w:cs="Times New Roman"/>
          <w:color w:val="00000A"/>
          <w:sz w:val="28"/>
          <w:szCs w:val="28"/>
        </w:rPr>
        <w:t>отдела управления по взаимодействию</w:t>
      </w:r>
    </w:p>
    <w:p w:rsidR="00A67A67" w:rsidRPr="00A90F3F" w:rsidRDefault="00BB108B" w:rsidP="00A67A67">
      <w:pPr>
        <w:spacing w:after="0"/>
        <w:ind w:right="142"/>
        <w:jc w:val="both"/>
        <w:rPr>
          <w:rFonts w:ascii="Times New Roman" w:hAnsi="Times New Roman" w:cs="Times New Roman"/>
          <w:sz w:val="28"/>
          <w:szCs w:val="28"/>
        </w:rPr>
      </w:pPr>
      <w:r w:rsidRPr="002950C1">
        <w:rPr>
          <w:rFonts w:ascii="Times New Roman" w:hAnsi="Times New Roman" w:cs="Times New Roman"/>
          <w:color w:val="00000A"/>
          <w:sz w:val="28"/>
          <w:szCs w:val="28"/>
        </w:rPr>
        <w:t>с представительными органами</w:t>
      </w:r>
      <w:r w:rsidRPr="002950C1">
        <w:rPr>
          <w:rFonts w:ascii="Times New Roman" w:hAnsi="Times New Roman" w:cs="Times New Roman"/>
          <w:sz w:val="28"/>
          <w:szCs w:val="28"/>
        </w:rPr>
        <w:tab/>
      </w:r>
      <w:r w:rsidRPr="002950C1">
        <w:rPr>
          <w:rFonts w:ascii="Times New Roman" w:hAnsi="Times New Roman" w:cs="Times New Roman"/>
          <w:sz w:val="28"/>
          <w:szCs w:val="28"/>
        </w:rPr>
        <w:tab/>
      </w:r>
      <w:r w:rsidRPr="002950C1">
        <w:rPr>
          <w:rFonts w:ascii="Times New Roman" w:hAnsi="Times New Roman" w:cs="Times New Roman"/>
          <w:sz w:val="28"/>
          <w:szCs w:val="28"/>
        </w:rPr>
        <w:tab/>
      </w:r>
      <w:r w:rsidRPr="002950C1">
        <w:rPr>
          <w:rFonts w:ascii="Times New Roman" w:hAnsi="Times New Roman" w:cs="Times New Roman"/>
          <w:sz w:val="28"/>
          <w:szCs w:val="28"/>
        </w:rPr>
        <w:tab/>
      </w:r>
      <w:r>
        <w:rPr>
          <w:rFonts w:ascii="Times New Roman" w:hAnsi="Times New Roman" w:cs="Times New Roman"/>
          <w:sz w:val="28"/>
          <w:szCs w:val="28"/>
        </w:rPr>
        <w:t xml:space="preserve">  </w:t>
      </w:r>
      <w:r w:rsidR="002950C1">
        <w:rPr>
          <w:rFonts w:ascii="Times New Roman" w:hAnsi="Times New Roman" w:cs="Times New Roman"/>
          <w:sz w:val="28"/>
          <w:szCs w:val="28"/>
        </w:rPr>
        <w:t xml:space="preserve">    К.М. Бело</w:t>
      </w:r>
      <w:r>
        <w:rPr>
          <w:rFonts w:ascii="Times New Roman" w:hAnsi="Times New Roman" w:cs="Times New Roman"/>
          <w:sz w:val="28"/>
          <w:szCs w:val="28"/>
        </w:rPr>
        <w:t>глазова</w:t>
      </w:r>
    </w:p>
    <w:p w:rsidR="000832CD" w:rsidRDefault="000832CD" w:rsidP="00726A49">
      <w:pPr>
        <w:spacing w:after="0"/>
        <w:jc w:val="both"/>
        <w:rPr>
          <w:rFonts w:ascii="Times New Roman" w:hAnsi="Times New Roman" w:cs="Times New Roman"/>
          <w:sz w:val="28"/>
          <w:szCs w:val="28"/>
        </w:rPr>
      </w:pPr>
    </w:p>
    <w:p w:rsidR="000832CD" w:rsidRDefault="000832CD" w:rsidP="00726A49">
      <w:pPr>
        <w:spacing w:after="0"/>
        <w:jc w:val="both"/>
        <w:rPr>
          <w:rFonts w:ascii="Times New Roman" w:hAnsi="Times New Roman" w:cs="Times New Roman"/>
          <w:sz w:val="28"/>
          <w:szCs w:val="28"/>
        </w:rPr>
      </w:pPr>
    </w:p>
    <w:p w:rsidR="002950C1" w:rsidRDefault="002950C1" w:rsidP="00726A49">
      <w:pPr>
        <w:spacing w:after="0"/>
        <w:jc w:val="both"/>
        <w:rPr>
          <w:rFonts w:ascii="Times New Roman" w:hAnsi="Times New Roman" w:cs="Times New Roman"/>
          <w:sz w:val="28"/>
          <w:szCs w:val="28"/>
        </w:rPr>
      </w:pPr>
      <w:r w:rsidRPr="002950C1">
        <w:rPr>
          <w:rFonts w:ascii="Times New Roman" w:hAnsi="Times New Roman" w:cs="Times New Roman"/>
          <w:sz w:val="28"/>
          <w:szCs w:val="28"/>
        </w:rPr>
        <w:t xml:space="preserve">Председатель </w:t>
      </w:r>
      <w:proofErr w:type="gramStart"/>
      <w:r w:rsidRPr="002950C1">
        <w:rPr>
          <w:rFonts w:ascii="Times New Roman" w:hAnsi="Times New Roman" w:cs="Times New Roman"/>
          <w:sz w:val="28"/>
          <w:szCs w:val="28"/>
        </w:rPr>
        <w:t>постоянной</w:t>
      </w:r>
      <w:proofErr w:type="gramEnd"/>
      <w:r>
        <w:rPr>
          <w:rFonts w:ascii="Times New Roman" w:hAnsi="Times New Roman" w:cs="Times New Roman"/>
          <w:sz w:val="28"/>
          <w:szCs w:val="28"/>
        </w:rPr>
        <w:t xml:space="preserve"> депутатской </w:t>
      </w:r>
    </w:p>
    <w:p w:rsidR="002950C1" w:rsidRDefault="002950C1" w:rsidP="00726A49">
      <w:pPr>
        <w:spacing w:after="0"/>
        <w:jc w:val="both"/>
        <w:rPr>
          <w:rFonts w:ascii="Times New Roman" w:hAnsi="Times New Roman" w:cs="Times New Roman"/>
          <w:sz w:val="28"/>
          <w:szCs w:val="28"/>
        </w:rPr>
      </w:pPr>
      <w:r>
        <w:rPr>
          <w:rFonts w:ascii="Times New Roman" w:hAnsi="Times New Roman" w:cs="Times New Roman"/>
          <w:sz w:val="28"/>
          <w:szCs w:val="28"/>
        </w:rPr>
        <w:t>комиссии по городскому хозяйству,</w:t>
      </w:r>
    </w:p>
    <w:p w:rsidR="002950C1" w:rsidRDefault="002950C1" w:rsidP="00726A49">
      <w:pPr>
        <w:spacing w:after="0"/>
        <w:jc w:val="both"/>
        <w:rPr>
          <w:rFonts w:ascii="Times New Roman" w:hAnsi="Times New Roman" w:cs="Times New Roman"/>
          <w:sz w:val="28"/>
          <w:szCs w:val="28"/>
        </w:rPr>
      </w:pPr>
      <w:r>
        <w:rPr>
          <w:rFonts w:ascii="Times New Roman" w:hAnsi="Times New Roman" w:cs="Times New Roman"/>
          <w:sz w:val="28"/>
          <w:szCs w:val="28"/>
        </w:rPr>
        <w:t>безопасности жизнедеятельности</w:t>
      </w:r>
    </w:p>
    <w:p w:rsidR="002950C1" w:rsidRDefault="002950C1" w:rsidP="00026241">
      <w:pPr>
        <w:tabs>
          <w:tab w:val="left" w:pos="6804"/>
        </w:tabs>
        <w:spacing w:after="0"/>
        <w:jc w:val="both"/>
        <w:rPr>
          <w:rFonts w:ascii="Times New Roman" w:hAnsi="Times New Roman" w:cs="Times New Roman"/>
          <w:sz w:val="28"/>
          <w:szCs w:val="28"/>
        </w:rPr>
      </w:pPr>
      <w:r>
        <w:rPr>
          <w:rFonts w:ascii="Times New Roman" w:hAnsi="Times New Roman" w:cs="Times New Roman"/>
          <w:sz w:val="28"/>
          <w:szCs w:val="28"/>
        </w:rPr>
        <w:t xml:space="preserve">населения                                                                             </w:t>
      </w:r>
      <w:r w:rsidR="00026241">
        <w:rPr>
          <w:rFonts w:ascii="Times New Roman" w:hAnsi="Times New Roman" w:cs="Times New Roman"/>
          <w:sz w:val="28"/>
          <w:szCs w:val="28"/>
        </w:rPr>
        <w:t xml:space="preserve"> </w:t>
      </w:r>
      <w:r>
        <w:rPr>
          <w:rFonts w:ascii="Times New Roman" w:hAnsi="Times New Roman" w:cs="Times New Roman"/>
          <w:sz w:val="28"/>
          <w:szCs w:val="28"/>
        </w:rPr>
        <w:t xml:space="preserve">  </w:t>
      </w:r>
      <w:r w:rsidR="002F6CA1">
        <w:rPr>
          <w:rFonts w:ascii="Times New Roman" w:hAnsi="Times New Roman" w:cs="Times New Roman"/>
          <w:sz w:val="28"/>
          <w:szCs w:val="28"/>
        </w:rPr>
        <w:t>А</w:t>
      </w:r>
      <w:r>
        <w:rPr>
          <w:rFonts w:ascii="Times New Roman" w:hAnsi="Times New Roman" w:cs="Times New Roman"/>
          <w:sz w:val="28"/>
          <w:szCs w:val="28"/>
        </w:rPr>
        <w:t>.Г. Глушков</w:t>
      </w:r>
    </w:p>
    <w:p w:rsidR="00D8533A" w:rsidRDefault="00D8533A" w:rsidP="00726A49">
      <w:pPr>
        <w:spacing w:after="0"/>
        <w:jc w:val="both"/>
        <w:rPr>
          <w:rFonts w:ascii="Times New Roman" w:hAnsi="Times New Roman" w:cs="Times New Roman"/>
        </w:rPr>
      </w:pPr>
    </w:p>
    <w:p w:rsidR="00F84EC4" w:rsidRDefault="00F84EC4" w:rsidP="00726A49">
      <w:pPr>
        <w:spacing w:after="0"/>
        <w:jc w:val="both"/>
        <w:rPr>
          <w:rFonts w:ascii="Times New Roman" w:hAnsi="Times New Roman" w:cs="Times New Roman"/>
        </w:rPr>
      </w:pPr>
    </w:p>
    <w:p w:rsidR="00F84EC4" w:rsidRDefault="00F84EC4" w:rsidP="00726A49">
      <w:pPr>
        <w:spacing w:after="0"/>
        <w:jc w:val="both"/>
        <w:rPr>
          <w:rFonts w:ascii="Times New Roman" w:hAnsi="Times New Roman" w:cs="Times New Roman"/>
        </w:rPr>
      </w:pPr>
    </w:p>
    <w:p w:rsidR="00A67A67" w:rsidRDefault="00A67A67" w:rsidP="00726A49">
      <w:pPr>
        <w:spacing w:after="0"/>
        <w:jc w:val="both"/>
        <w:rPr>
          <w:rFonts w:ascii="Times New Roman" w:hAnsi="Times New Roman" w:cs="Times New Roman"/>
        </w:rPr>
      </w:pPr>
      <w:r w:rsidRPr="00A90F3F">
        <w:rPr>
          <w:rFonts w:ascii="Times New Roman" w:hAnsi="Times New Roman" w:cs="Times New Roman"/>
        </w:rPr>
        <w:t xml:space="preserve">Разослать: в дело, </w:t>
      </w:r>
      <w:r w:rsidR="00D8533A">
        <w:rPr>
          <w:rFonts w:ascii="Times New Roman" w:hAnsi="Times New Roman" w:cs="Times New Roman"/>
        </w:rPr>
        <w:t xml:space="preserve">Белоглазовой К.М., </w:t>
      </w:r>
      <w:r w:rsidR="00DB6108" w:rsidRPr="00DB6108">
        <w:rPr>
          <w:rFonts w:ascii="Times New Roman" w:hAnsi="Times New Roman"/>
        </w:rPr>
        <w:t xml:space="preserve">инспектору по </w:t>
      </w:r>
      <w:proofErr w:type="gramStart"/>
      <w:r w:rsidR="00DB6108" w:rsidRPr="00DB6108">
        <w:rPr>
          <w:rFonts w:ascii="Times New Roman" w:hAnsi="Times New Roman"/>
        </w:rPr>
        <w:t>контролю за</w:t>
      </w:r>
      <w:proofErr w:type="gramEnd"/>
      <w:r w:rsidR="00DB6108" w:rsidRPr="00DB6108">
        <w:rPr>
          <w:rFonts w:ascii="Times New Roman" w:hAnsi="Times New Roman"/>
        </w:rPr>
        <w:t xml:space="preserve"> исполнением поручений МКУ по обеспечению деятельности ОМС </w:t>
      </w:r>
      <w:r w:rsidR="0048618D">
        <w:rPr>
          <w:rFonts w:ascii="Times New Roman" w:hAnsi="Times New Roman"/>
        </w:rPr>
        <w:t>Сергеевой М.С.</w:t>
      </w:r>
      <w:r w:rsidRPr="00A90F3F">
        <w:rPr>
          <w:rFonts w:ascii="Times New Roman" w:hAnsi="Times New Roman" w:cs="Times New Roman"/>
        </w:rPr>
        <w:t xml:space="preserve"> (в электронном виде)</w:t>
      </w:r>
      <w:r w:rsidR="002950C1">
        <w:rPr>
          <w:rFonts w:ascii="Times New Roman" w:hAnsi="Times New Roman" w:cs="Times New Roman"/>
        </w:rPr>
        <w:t xml:space="preserve">, </w:t>
      </w:r>
      <w:r w:rsidR="0048618D">
        <w:rPr>
          <w:rFonts w:ascii="Times New Roman" w:hAnsi="Times New Roman" w:cs="Times New Roman"/>
        </w:rPr>
        <w:t>п</w:t>
      </w:r>
      <w:r w:rsidR="0056200C">
        <w:rPr>
          <w:rFonts w:ascii="Times New Roman" w:hAnsi="Times New Roman" w:cs="Times New Roman"/>
        </w:rPr>
        <w:t>рокуратура, К</w:t>
      </w:r>
      <w:r w:rsidR="002950C1">
        <w:rPr>
          <w:rFonts w:ascii="Times New Roman" w:hAnsi="Times New Roman" w:cs="Times New Roman"/>
        </w:rPr>
        <w:t>онсультант Киров, управление</w:t>
      </w:r>
      <w:r w:rsidRPr="00A90F3F">
        <w:rPr>
          <w:rFonts w:ascii="Times New Roman" w:hAnsi="Times New Roman" w:cs="Times New Roman"/>
        </w:rPr>
        <w:t xml:space="preserve">. </w:t>
      </w:r>
    </w:p>
    <w:sectPr w:rsidR="00A67A67" w:rsidSect="00026241">
      <w:headerReference w:type="even" r:id="rId8"/>
      <w:headerReference w:type="default" r:id="rId9"/>
      <w:headerReference w:type="first" r:id="rId10"/>
      <w:pgSz w:w="11906" w:h="16838"/>
      <w:pgMar w:top="1247" w:right="1134" w:bottom="1247"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2E16" w:rsidRDefault="00322E16" w:rsidP="00F84EC4">
      <w:pPr>
        <w:spacing w:after="0" w:line="240" w:lineRule="auto"/>
      </w:pPr>
      <w:r>
        <w:separator/>
      </w:r>
    </w:p>
  </w:endnote>
  <w:endnote w:type="continuationSeparator" w:id="0">
    <w:p w:rsidR="00322E16" w:rsidRDefault="00322E16" w:rsidP="00F84E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2E16" w:rsidRDefault="00322E16" w:rsidP="00F84EC4">
      <w:pPr>
        <w:spacing w:after="0" w:line="240" w:lineRule="auto"/>
      </w:pPr>
      <w:r>
        <w:separator/>
      </w:r>
    </w:p>
  </w:footnote>
  <w:footnote w:type="continuationSeparator" w:id="0">
    <w:p w:rsidR="00322E16" w:rsidRDefault="00322E16" w:rsidP="00F84EC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1756286"/>
      <w:docPartObj>
        <w:docPartGallery w:val="Page Numbers (Top of Page)"/>
        <w:docPartUnique/>
      </w:docPartObj>
    </w:sdtPr>
    <w:sdtContent>
      <w:p w:rsidR="00DC2B9D" w:rsidRDefault="00DC2B9D">
        <w:pPr>
          <w:pStyle w:val="a9"/>
          <w:jc w:val="center"/>
        </w:pPr>
        <w:r>
          <w:t>1</w:t>
        </w:r>
      </w:p>
    </w:sdtContent>
  </w:sdt>
  <w:p w:rsidR="00DC2B9D" w:rsidRDefault="00DC2B9D">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9360202"/>
      <w:docPartObj>
        <w:docPartGallery w:val="Page Numbers (Top of Page)"/>
        <w:docPartUnique/>
      </w:docPartObj>
    </w:sdtPr>
    <w:sdtContent>
      <w:p w:rsidR="00DC2B9D" w:rsidRDefault="00CF39F4">
        <w:pPr>
          <w:pStyle w:val="a9"/>
          <w:jc w:val="center"/>
        </w:pPr>
        <w:fldSimple w:instr=" PAGE   \* MERGEFORMAT ">
          <w:r w:rsidR="002F6CA1">
            <w:rPr>
              <w:noProof/>
            </w:rPr>
            <w:t>4</w:t>
          </w:r>
        </w:fldSimple>
      </w:p>
    </w:sdtContent>
  </w:sdt>
  <w:p w:rsidR="00DC2B9D" w:rsidRDefault="00DC2B9D">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B9D" w:rsidRPr="00812DFB" w:rsidRDefault="00812DFB" w:rsidP="00812DFB">
    <w:pPr>
      <w:pStyle w:val="a9"/>
      <w:jc w:val="right"/>
      <w:rPr>
        <w:b/>
        <w:sz w:val="32"/>
        <w:szCs w:val="32"/>
      </w:rPr>
    </w:pPr>
    <w:r w:rsidRPr="00812DFB">
      <w:rPr>
        <w:b/>
        <w:sz w:val="32"/>
        <w:szCs w:val="32"/>
      </w:rPr>
      <w:t>ПРОЕКТ</w:t>
    </w:r>
  </w:p>
  <w:p w:rsidR="00DC2B9D" w:rsidRDefault="00DC2B9D">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3B630F"/>
    <w:multiLevelType w:val="multilevel"/>
    <w:tmpl w:val="D54EA570"/>
    <w:lvl w:ilvl="0">
      <w:start w:val="1"/>
      <w:numFmt w:val="decimal"/>
      <w:lvlText w:val="%1."/>
      <w:lvlJc w:val="left"/>
      <w:pPr>
        <w:ind w:left="1095" w:hanging="1095"/>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2008" w:hanging="720"/>
      </w:pPr>
      <w:rPr>
        <w:rFonts w:hint="default"/>
      </w:rPr>
    </w:lvl>
    <w:lvl w:ilvl="3">
      <w:start w:val="1"/>
      <w:numFmt w:val="decimal"/>
      <w:isLgl/>
      <w:lvlText w:val="%1.%2.%3.%4."/>
      <w:lvlJc w:val="left"/>
      <w:pPr>
        <w:ind w:left="3012" w:hanging="1080"/>
      </w:pPr>
      <w:rPr>
        <w:rFonts w:hint="default"/>
      </w:rPr>
    </w:lvl>
    <w:lvl w:ilvl="4">
      <w:start w:val="1"/>
      <w:numFmt w:val="decimal"/>
      <w:isLgl/>
      <w:lvlText w:val="%1.%2.%3.%4.%5."/>
      <w:lvlJc w:val="left"/>
      <w:pPr>
        <w:ind w:left="3656" w:hanging="1080"/>
      </w:pPr>
      <w:rPr>
        <w:rFonts w:hint="default"/>
      </w:rPr>
    </w:lvl>
    <w:lvl w:ilvl="5">
      <w:start w:val="1"/>
      <w:numFmt w:val="decimal"/>
      <w:isLgl/>
      <w:lvlText w:val="%1.%2.%3.%4.%5.%6."/>
      <w:lvlJc w:val="left"/>
      <w:pPr>
        <w:ind w:left="4660" w:hanging="1440"/>
      </w:pPr>
      <w:rPr>
        <w:rFonts w:hint="default"/>
      </w:rPr>
    </w:lvl>
    <w:lvl w:ilvl="6">
      <w:start w:val="1"/>
      <w:numFmt w:val="decimal"/>
      <w:isLgl/>
      <w:lvlText w:val="%1.%2.%3.%4.%5.%6.%7."/>
      <w:lvlJc w:val="left"/>
      <w:pPr>
        <w:ind w:left="5664" w:hanging="1800"/>
      </w:pPr>
      <w:rPr>
        <w:rFonts w:hint="default"/>
      </w:rPr>
    </w:lvl>
    <w:lvl w:ilvl="7">
      <w:start w:val="1"/>
      <w:numFmt w:val="decimal"/>
      <w:isLgl/>
      <w:lvlText w:val="%1.%2.%3.%4.%5.%6.%7.%8."/>
      <w:lvlJc w:val="left"/>
      <w:pPr>
        <w:ind w:left="6308" w:hanging="1800"/>
      </w:pPr>
      <w:rPr>
        <w:rFonts w:hint="default"/>
      </w:rPr>
    </w:lvl>
    <w:lvl w:ilvl="8">
      <w:start w:val="1"/>
      <w:numFmt w:val="decimal"/>
      <w:isLgl/>
      <w:lvlText w:val="%1.%2.%3.%4.%5.%6.%7.%8.%9."/>
      <w:lvlJc w:val="left"/>
      <w:pPr>
        <w:ind w:left="7312" w:hanging="2160"/>
      </w:pPr>
      <w:rPr>
        <w:rFonts w:hint="default"/>
      </w:rPr>
    </w:lvl>
  </w:abstractNum>
  <w:abstractNum w:abstractNumId="1">
    <w:nsid w:val="31FF4202"/>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334524E0"/>
    <w:multiLevelType w:val="multilevel"/>
    <w:tmpl w:val="CEBCA2BE"/>
    <w:lvl w:ilvl="0">
      <w:start w:val="1"/>
      <w:numFmt w:val="decimal"/>
      <w:lvlText w:val="%1"/>
      <w:lvlJc w:val="left"/>
      <w:pPr>
        <w:ind w:left="360" w:hanging="360"/>
      </w:pPr>
      <w:rPr>
        <w:rFonts w:hint="default"/>
      </w:rPr>
    </w:lvl>
    <w:lvl w:ilvl="1">
      <w:start w:val="1"/>
      <w:numFmt w:val="decimal"/>
      <w:lvlText w:val="%1.%2"/>
      <w:lvlJc w:val="left"/>
      <w:pPr>
        <w:ind w:left="1724" w:hanging="360"/>
      </w:pPr>
      <w:rPr>
        <w:rFonts w:hint="default"/>
      </w:rPr>
    </w:lvl>
    <w:lvl w:ilvl="2">
      <w:start w:val="1"/>
      <w:numFmt w:val="decimal"/>
      <w:lvlText w:val="%1.%2.%3"/>
      <w:lvlJc w:val="left"/>
      <w:pPr>
        <w:ind w:left="3448" w:hanging="720"/>
      </w:pPr>
      <w:rPr>
        <w:rFonts w:hint="default"/>
      </w:rPr>
    </w:lvl>
    <w:lvl w:ilvl="3">
      <w:start w:val="1"/>
      <w:numFmt w:val="decimal"/>
      <w:lvlText w:val="%1.%2.%3.%4"/>
      <w:lvlJc w:val="left"/>
      <w:pPr>
        <w:ind w:left="5172" w:hanging="1080"/>
      </w:pPr>
      <w:rPr>
        <w:rFonts w:hint="default"/>
      </w:rPr>
    </w:lvl>
    <w:lvl w:ilvl="4">
      <w:start w:val="1"/>
      <w:numFmt w:val="decimal"/>
      <w:lvlText w:val="%1.%2.%3.%4.%5"/>
      <w:lvlJc w:val="left"/>
      <w:pPr>
        <w:ind w:left="6536" w:hanging="1080"/>
      </w:pPr>
      <w:rPr>
        <w:rFonts w:hint="default"/>
      </w:rPr>
    </w:lvl>
    <w:lvl w:ilvl="5">
      <w:start w:val="1"/>
      <w:numFmt w:val="decimal"/>
      <w:lvlText w:val="%1.%2.%3.%4.%5.%6"/>
      <w:lvlJc w:val="left"/>
      <w:pPr>
        <w:ind w:left="8260" w:hanging="1440"/>
      </w:pPr>
      <w:rPr>
        <w:rFonts w:hint="default"/>
      </w:rPr>
    </w:lvl>
    <w:lvl w:ilvl="6">
      <w:start w:val="1"/>
      <w:numFmt w:val="decimal"/>
      <w:lvlText w:val="%1.%2.%3.%4.%5.%6.%7"/>
      <w:lvlJc w:val="left"/>
      <w:pPr>
        <w:ind w:left="9624" w:hanging="1440"/>
      </w:pPr>
      <w:rPr>
        <w:rFonts w:hint="default"/>
      </w:rPr>
    </w:lvl>
    <w:lvl w:ilvl="7">
      <w:start w:val="1"/>
      <w:numFmt w:val="decimal"/>
      <w:lvlText w:val="%1.%2.%3.%4.%5.%6.%7.%8"/>
      <w:lvlJc w:val="left"/>
      <w:pPr>
        <w:ind w:left="11348" w:hanging="1800"/>
      </w:pPr>
      <w:rPr>
        <w:rFonts w:hint="default"/>
      </w:rPr>
    </w:lvl>
    <w:lvl w:ilvl="8">
      <w:start w:val="1"/>
      <w:numFmt w:val="decimal"/>
      <w:lvlText w:val="%1.%2.%3.%4.%5.%6.%7.%8.%9"/>
      <w:lvlJc w:val="left"/>
      <w:pPr>
        <w:ind w:left="13072" w:hanging="2160"/>
      </w:pPr>
      <w:rPr>
        <w:rFont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395D27"/>
    <w:rsid w:val="00026241"/>
    <w:rsid w:val="00050846"/>
    <w:rsid w:val="00055B53"/>
    <w:rsid w:val="00070E6C"/>
    <w:rsid w:val="000832CD"/>
    <w:rsid w:val="000935BF"/>
    <w:rsid w:val="00097912"/>
    <w:rsid w:val="000B0C2A"/>
    <w:rsid w:val="000B4797"/>
    <w:rsid w:val="000C3532"/>
    <w:rsid w:val="000C633C"/>
    <w:rsid w:val="000E55F5"/>
    <w:rsid w:val="000F2F28"/>
    <w:rsid w:val="00100A13"/>
    <w:rsid w:val="0010594E"/>
    <w:rsid w:val="001075B9"/>
    <w:rsid w:val="00112FF2"/>
    <w:rsid w:val="001518CF"/>
    <w:rsid w:val="001536F3"/>
    <w:rsid w:val="00155ABE"/>
    <w:rsid w:val="00156BEE"/>
    <w:rsid w:val="001766FD"/>
    <w:rsid w:val="001B7552"/>
    <w:rsid w:val="001D6FDF"/>
    <w:rsid w:val="00203AE0"/>
    <w:rsid w:val="002434F6"/>
    <w:rsid w:val="0025339C"/>
    <w:rsid w:val="00276298"/>
    <w:rsid w:val="002950C1"/>
    <w:rsid w:val="002C1002"/>
    <w:rsid w:val="002F6CA1"/>
    <w:rsid w:val="00322E16"/>
    <w:rsid w:val="00395D27"/>
    <w:rsid w:val="003A6A75"/>
    <w:rsid w:val="004063D3"/>
    <w:rsid w:val="004167F0"/>
    <w:rsid w:val="0045758A"/>
    <w:rsid w:val="00475EFE"/>
    <w:rsid w:val="00477D2B"/>
    <w:rsid w:val="0048618D"/>
    <w:rsid w:val="00491AB1"/>
    <w:rsid w:val="00497719"/>
    <w:rsid w:val="004A1BDE"/>
    <w:rsid w:val="004E70C2"/>
    <w:rsid w:val="00517D15"/>
    <w:rsid w:val="00531E13"/>
    <w:rsid w:val="0056200C"/>
    <w:rsid w:val="00590467"/>
    <w:rsid w:val="00597435"/>
    <w:rsid w:val="00615957"/>
    <w:rsid w:val="0062669E"/>
    <w:rsid w:val="00640FC4"/>
    <w:rsid w:val="00652B89"/>
    <w:rsid w:val="006B3DF3"/>
    <w:rsid w:val="006D50FF"/>
    <w:rsid w:val="006D6FB8"/>
    <w:rsid w:val="006E1B38"/>
    <w:rsid w:val="00715D43"/>
    <w:rsid w:val="00726A49"/>
    <w:rsid w:val="0075308A"/>
    <w:rsid w:val="007530D8"/>
    <w:rsid w:val="0075625C"/>
    <w:rsid w:val="00767576"/>
    <w:rsid w:val="00786797"/>
    <w:rsid w:val="00791CC6"/>
    <w:rsid w:val="007E59C5"/>
    <w:rsid w:val="00812DFB"/>
    <w:rsid w:val="00834FDF"/>
    <w:rsid w:val="00871AD7"/>
    <w:rsid w:val="008C0A9A"/>
    <w:rsid w:val="008E6E04"/>
    <w:rsid w:val="008F5F33"/>
    <w:rsid w:val="00912EDC"/>
    <w:rsid w:val="0093308F"/>
    <w:rsid w:val="00960960"/>
    <w:rsid w:val="009C30CD"/>
    <w:rsid w:val="009E6886"/>
    <w:rsid w:val="00A3460A"/>
    <w:rsid w:val="00A67A67"/>
    <w:rsid w:val="00A707B9"/>
    <w:rsid w:val="00A82AD9"/>
    <w:rsid w:val="00A83252"/>
    <w:rsid w:val="00A975FB"/>
    <w:rsid w:val="00AB617B"/>
    <w:rsid w:val="00AC2510"/>
    <w:rsid w:val="00AC65E7"/>
    <w:rsid w:val="00AD1A70"/>
    <w:rsid w:val="00B05E01"/>
    <w:rsid w:val="00B16EB1"/>
    <w:rsid w:val="00B23E99"/>
    <w:rsid w:val="00B35488"/>
    <w:rsid w:val="00B577EB"/>
    <w:rsid w:val="00B754AD"/>
    <w:rsid w:val="00B87883"/>
    <w:rsid w:val="00BA7235"/>
    <w:rsid w:val="00BB108B"/>
    <w:rsid w:val="00BC7DAB"/>
    <w:rsid w:val="00C46AF7"/>
    <w:rsid w:val="00C505EB"/>
    <w:rsid w:val="00C717BE"/>
    <w:rsid w:val="00C85CC5"/>
    <w:rsid w:val="00CA1ED2"/>
    <w:rsid w:val="00CB1031"/>
    <w:rsid w:val="00CB5A80"/>
    <w:rsid w:val="00CD2677"/>
    <w:rsid w:val="00CE4239"/>
    <w:rsid w:val="00CF2B50"/>
    <w:rsid w:val="00CF39F4"/>
    <w:rsid w:val="00CF556D"/>
    <w:rsid w:val="00D121FE"/>
    <w:rsid w:val="00D178E1"/>
    <w:rsid w:val="00D56F2F"/>
    <w:rsid w:val="00D659FE"/>
    <w:rsid w:val="00D81014"/>
    <w:rsid w:val="00D8533A"/>
    <w:rsid w:val="00DA4D75"/>
    <w:rsid w:val="00DB6108"/>
    <w:rsid w:val="00DB6DEF"/>
    <w:rsid w:val="00DC2480"/>
    <w:rsid w:val="00DC2B9D"/>
    <w:rsid w:val="00DD7EEB"/>
    <w:rsid w:val="00DF74CA"/>
    <w:rsid w:val="00E27069"/>
    <w:rsid w:val="00E3627C"/>
    <w:rsid w:val="00E87F04"/>
    <w:rsid w:val="00E9306F"/>
    <w:rsid w:val="00ED4210"/>
    <w:rsid w:val="00EE4E9D"/>
    <w:rsid w:val="00EF6974"/>
    <w:rsid w:val="00F02245"/>
    <w:rsid w:val="00F20481"/>
    <w:rsid w:val="00F4206D"/>
    <w:rsid w:val="00F532AC"/>
    <w:rsid w:val="00F84EC4"/>
    <w:rsid w:val="00F86DCF"/>
    <w:rsid w:val="00F90315"/>
    <w:rsid w:val="00FA7BBA"/>
    <w:rsid w:val="00FF3D1A"/>
    <w:rsid w:val="00FF75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306F"/>
  </w:style>
  <w:style w:type="paragraph" w:styleId="2">
    <w:name w:val="heading 2"/>
    <w:basedOn w:val="a"/>
    <w:next w:val="a"/>
    <w:link w:val="20"/>
    <w:uiPriority w:val="9"/>
    <w:qFormat/>
    <w:rsid w:val="00395D27"/>
    <w:pPr>
      <w:spacing w:before="120" w:after="120"/>
      <w:outlineLvl w:val="1"/>
    </w:pPr>
    <w:rPr>
      <w:rFonts w:ascii="XO Thames" w:eastAsia="Times New Roman" w:hAnsi="XO Thames" w:cs="Times New Roman"/>
      <w:b/>
      <w:color w:val="00A0FF"/>
      <w:sz w:val="2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95D2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95D27"/>
    <w:rPr>
      <w:rFonts w:ascii="Tahoma" w:hAnsi="Tahoma" w:cs="Tahoma"/>
      <w:sz w:val="16"/>
      <w:szCs w:val="16"/>
    </w:rPr>
  </w:style>
  <w:style w:type="character" w:customStyle="1" w:styleId="20">
    <w:name w:val="Заголовок 2 Знак"/>
    <w:basedOn w:val="a0"/>
    <w:link w:val="2"/>
    <w:uiPriority w:val="9"/>
    <w:rsid w:val="00395D27"/>
    <w:rPr>
      <w:rFonts w:ascii="XO Thames" w:eastAsia="Times New Roman" w:hAnsi="XO Thames" w:cs="Times New Roman"/>
      <w:b/>
      <w:color w:val="00A0FF"/>
      <w:sz w:val="26"/>
      <w:szCs w:val="20"/>
    </w:rPr>
  </w:style>
  <w:style w:type="paragraph" w:customStyle="1" w:styleId="ConsPlusNormal">
    <w:name w:val="ConsPlusNormal"/>
    <w:link w:val="ConsPlusNormal1"/>
    <w:rsid w:val="00395D27"/>
    <w:pPr>
      <w:widowControl w:val="0"/>
      <w:spacing w:after="0" w:line="240" w:lineRule="auto"/>
      <w:ind w:firstLine="720"/>
    </w:pPr>
    <w:rPr>
      <w:rFonts w:ascii="Times New Roman" w:eastAsia="Times New Roman" w:hAnsi="Times New Roman" w:cs="Times New Roman"/>
      <w:sz w:val="24"/>
    </w:rPr>
  </w:style>
  <w:style w:type="character" w:customStyle="1" w:styleId="ConsPlusNormal1">
    <w:name w:val="ConsPlusNormal1"/>
    <w:link w:val="ConsPlusNormal"/>
    <w:locked/>
    <w:rsid w:val="00395D27"/>
    <w:rPr>
      <w:rFonts w:ascii="Times New Roman" w:eastAsia="Times New Roman" w:hAnsi="Times New Roman" w:cs="Times New Roman"/>
      <w:sz w:val="24"/>
    </w:rPr>
  </w:style>
  <w:style w:type="paragraph" w:styleId="a5">
    <w:name w:val="List Paragraph"/>
    <w:basedOn w:val="a"/>
    <w:link w:val="a6"/>
    <w:qFormat/>
    <w:rsid w:val="00395D27"/>
    <w:pPr>
      <w:widowControl w:val="0"/>
      <w:spacing w:after="0" w:line="240" w:lineRule="auto"/>
      <w:ind w:left="720"/>
      <w:contextualSpacing/>
    </w:pPr>
    <w:rPr>
      <w:rFonts w:ascii="Arial" w:eastAsia="Times New Roman" w:hAnsi="Arial" w:cs="Times New Roman"/>
      <w:sz w:val="20"/>
      <w:szCs w:val="20"/>
    </w:rPr>
  </w:style>
  <w:style w:type="character" w:customStyle="1" w:styleId="a6">
    <w:name w:val="Абзац списка Знак"/>
    <w:link w:val="a5"/>
    <w:locked/>
    <w:rsid w:val="00395D27"/>
    <w:rPr>
      <w:rFonts w:ascii="Arial" w:eastAsia="Times New Roman" w:hAnsi="Arial" w:cs="Times New Roman"/>
      <w:sz w:val="20"/>
      <w:szCs w:val="20"/>
    </w:rPr>
  </w:style>
  <w:style w:type="table" w:styleId="a7">
    <w:name w:val="Table Grid"/>
    <w:basedOn w:val="a1"/>
    <w:uiPriority w:val="59"/>
    <w:rsid w:val="00070E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line number"/>
    <w:basedOn w:val="a0"/>
    <w:uiPriority w:val="99"/>
    <w:semiHidden/>
    <w:unhideWhenUsed/>
    <w:rsid w:val="00F84EC4"/>
  </w:style>
  <w:style w:type="paragraph" w:styleId="a9">
    <w:name w:val="header"/>
    <w:basedOn w:val="a"/>
    <w:link w:val="aa"/>
    <w:uiPriority w:val="99"/>
    <w:unhideWhenUsed/>
    <w:rsid w:val="00F84EC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F84EC4"/>
  </w:style>
  <w:style w:type="paragraph" w:styleId="ab">
    <w:name w:val="footer"/>
    <w:basedOn w:val="a"/>
    <w:link w:val="ac"/>
    <w:uiPriority w:val="99"/>
    <w:semiHidden/>
    <w:unhideWhenUsed/>
    <w:rsid w:val="00F84EC4"/>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F84EC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4</Pages>
  <Words>903</Words>
  <Characters>5150</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cp:revision>
  <cp:lastPrinted>2024-07-19T08:00:00Z</cp:lastPrinted>
  <dcterms:created xsi:type="dcterms:W3CDTF">2024-07-16T12:46:00Z</dcterms:created>
  <dcterms:modified xsi:type="dcterms:W3CDTF">2024-07-19T08:00:00Z</dcterms:modified>
</cp:coreProperties>
</file>