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F0" w:rsidRPr="00E33030" w:rsidRDefault="00E33030" w:rsidP="00E33030">
      <w:pPr>
        <w:pStyle w:val="a4"/>
        <w:spacing w:before="0" w:beforeAutospacing="0" w:after="0"/>
        <w:ind w:left="4820" w:firstLine="2835"/>
        <w:rPr>
          <w:i/>
          <w:u w:val="single"/>
        </w:rPr>
      </w:pPr>
      <w:r w:rsidRPr="00E33030">
        <w:rPr>
          <w:i/>
          <w:u w:val="single"/>
        </w:rPr>
        <w:t>ПРОЕКТ</w:t>
      </w:r>
    </w:p>
    <w:p w:rsidR="00346BF0" w:rsidRPr="00346BF0" w:rsidRDefault="00346BF0" w:rsidP="00346BF0">
      <w:pPr>
        <w:pStyle w:val="a4"/>
        <w:spacing w:before="0" w:beforeAutospacing="0" w:after="0"/>
        <w:ind w:left="4820" w:firstLine="107"/>
      </w:pPr>
    </w:p>
    <w:p w:rsidR="009B6DC7" w:rsidRDefault="009B6DC7" w:rsidP="009B6DC7">
      <w:pPr>
        <w:pStyle w:val="a4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МУНИЦИПАЛЬНАЯ ПРОГРАММА МУНИЦИПАЛЬНОГО ОБРАЗОВАНИЯ ГОРОДСКОГО ОКРУГА ГОРОД </w:t>
      </w:r>
    </w:p>
    <w:p w:rsidR="009B6DC7" w:rsidRDefault="009B6DC7" w:rsidP="009B6DC7">
      <w:pPr>
        <w:pStyle w:val="a4"/>
        <w:spacing w:before="0" w:beforeAutospacing="0" w:after="0"/>
        <w:jc w:val="center"/>
      </w:pPr>
      <w:r>
        <w:rPr>
          <w:b/>
          <w:bCs/>
          <w:sz w:val="27"/>
          <w:szCs w:val="27"/>
        </w:rPr>
        <w:t>ВЯТСКИЕ ПОЛЯНЫ КИРОВСКОЙ ОБЛАСТИ</w:t>
      </w:r>
    </w:p>
    <w:p w:rsidR="009B6DC7" w:rsidRDefault="009B6DC7" w:rsidP="009B6DC7">
      <w:pPr>
        <w:pStyle w:val="a4"/>
        <w:spacing w:before="0" w:beforeAutospacing="0" w:after="0"/>
        <w:jc w:val="center"/>
      </w:pPr>
      <w:r>
        <w:rPr>
          <w:b/>
          <w:bCs/>
          <w:sz w:val="27"/>
          <w:szCs w:val="27"/>
        </w:rPr>
        <w:t xml:space="preserve">«ФОРМИРОВАНИЕ СОВРЕМЕННОЙ ГОРОДСКОЙ СРЕДЫ» </w:t>
      </w:r>
    </w:p>
    <w:p w:rsidR="009B6DC7" w:rsidRDefault="009B6DC7" w:rsidP="009B6DC7">
      <w:pPr>
        <w:pStyle w:val="a4"/>
        <w:spacing w:before="0" w:beforeAutospacing="0" w:after="0"/>
        <w:jc w:val="center"/>
      </w:pPr>
      <w:r>
        <w:rPr>
          <w:b/>
          <w:bCs/>
          <w:sz w:val="27"/>
          <w:szCs w:val="27"/>
        </w:rPr>
        <w:t>НА 2018-2030 ГОДЫ</w:t>
      </w:r>
    </w:p>
    <w:p w:rsidR="009B6DC7" w:rsidRDefault="009B6DC7" w:rsidP="009B6DC7">
      <w:pPr>
        <w:pStyle w:val="a4"/>
        <w:spacing w:before="0" w:beforeAutospacing="0" w:after="0"/>
        <w:jc w:val="center"/>
      </w:pPr>
    </w:p>
    <w:p w:rsidR="009B6DC7" w:rsidRDefault="009B6DC7" w:rsidP="009B6DC7">
      <w:pPr>
        <w:pStyle w:val="a4"/>
        <w:spacing w:before="0" w:beforeAutospacing="0" w:after="0"/>
        <w:jc w:val="center"/>
      </w:pPr>
      <w:r>
        <w:rPr>
          <w:sz w:val="27"/>
          <w:szCs w:val="27"/>
        </w:rPr>
        <w:t>ПАСПОРТ</w:t>
      </w:r>
    </w:p>
    <w:p w:rsidR="009B6DC7" w:rsidRDefault="009B6DC7" w:rsidP="009B6DC7">
      <w:pPr>
        <w:pStyle w:val="a4"/>
        <w:spacing w:before="0" w:beforeAutospacing="0" w:after="0"/>
        <w:jc w:val="center"/>
      </w:pPr>
      <w:r>
        <w:rPr>
          <w:sz w:val="27"/>
          <w:szCs w:val="27"/>
        </w:rPr>
        <w:t xml:space="preserve">муниципальной программы муниципального образования городского округа город Вятские Поляны Кировской области </w:t>
      </w:r>
    </w:p>
    <w:p w:rsidR="009B6DC7" w:rsidRDefault="009B6DC7" w:rsidP="009B6DC7">
      <w:pPr>
        <w:pStyle w:val="a4"/>
        <w:spacing w:before="0" w:beforeAutospacing="0" w:after="0"/>
        <w:jc w:val="center"/>
      </w:pPr>
      <w:r>
        <w:rPr>
          <w:sz w:val="27"/>
          <w:szCs w:val="27"/>
        </w:rPr>
        <w:t>«Формирование современной городской среды» на 2018-2030 годы</w:t>
      </w:r>
    </w:p>
    <w:p w:rsidR="009B6DC7" w:rsidRDefault="009B6DC7" w:rsidP="009B6DC7">
      <w:pPr>
        <w:pStyle w:val="a4"/>
        <w:spacing w:before="0" w:beforeAutospacing="0" w:after="0"/>
        <w:jc w:val="center"/>
        <w:rPr>
          <w:sz w:val="27"/>
          <w:szCs w:val="27"/>
        </w:rPr>
      </w:pPr>
      <w:r>
        <w:rPr>
          <w:sz w:val="27"/>
          <w:szCs w:val="27"/>
        </w:rPr>
        <w:t>(далее – муниципальная программа)</w:t>
      </w:r>
    </w:p>
    <w:p w:rsidR="009B6DC7" w:rsidRDefault="009B6DC7" w:rsidP="009B6DC7">
      <w:pPr>
        <w:pStyle w:val="a4"/>
        <w:spacing w:before="0" w:beforeAutospacing="0" w:after="0"/>
        <w:jc w:val="center"/>
        <w:rPr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2660"/>
        <w:gridCol w:w="7054"/>
      </w:tblGrid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администрация города Вятские Поляны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(первый заместитель главы администрации города) </w:t>
            </w: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Соисполнители муниципальной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программы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управления и отделы администрации города Вятские Поляны;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Управление по делам муниципальной собственности города Вятские Поляны;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муниципальное бюджетное учреждение «Организация капитального строительства города Вятские Поляны»</w:t>
            </w: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Наименования подпрограмм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Отсутствуют </w:t>
            </w: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Наименования проектов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Отсутствуют</w:t>
            </w: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Цель муниципальной программы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повышение качества и комфорта городской среды на территории муниципального образования </w:t>
            </w: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color w:val="000000"/>
                <w:sz w:val="27"/>
                <w:szCs w:val="27"/>
              </w:rPr>
              <w:t xml:space="preserve">Задачи </w:t>
            </w:r>
            <w:r>
              <w:rPr>
                <w:sz w:val="27"/>
                <w:szCs w:val="27"/>
              </w:rPr>
              <w:t xml:space="preserve">муниципальной </w:t>
            </w:r>
            <w:r>
              <w:rPr>
                <w:color w:val="000000"/>
                <w:sz w:val="27"/>
                <w:szCs w:val="27"/>
              </w:rPr>
              <w:t>программы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color w:val="000000"/>
                <w:sz w:val="27"/>
                <w:szCs w:val="27"/>
              </w:rPr>
              <w:t>повышение уровня благоустройства дворовых и общественных территорий муниципального образования;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color w:val="000000"/>
                <w:sz w:val="27"/>
                <w:szCs w:val="27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Сроки реализации муниципальной программы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Сроки реализации - 2018-2030 годы.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количество благоустроенных дворовых территорий;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</w:t>
            </w:r>
            <w:r>
              <w:rPr>
                <w:sz w:val="27"/>
                <w:szCs w:val="27"/>
              </w:rPr>
              <w:lastRenderedPageBreak/>
              <w:t>муниципального образования);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количество благоустроенных общественных территорий;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количество реализованных мероприятий по благоустройству общественных территорий; 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color w:val="000000"/>
                <w:sz w:val="27"/>
                <w:szCs w:val="27"/>
              </w:rPr>
              <w:t>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количество благоустроенных мест массового отдыха (городских парков);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количество мероприятий по цифровизации городского хозяйства;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образовании.</w:t>
            </w:r>
          </w:p>
        </w:tc>
      </w:tr>
      <w:tr w:rsidR="00EF3DFC" w:rsidTr="00EF3DFC">
        <w:tc>
          <w:tcPr>
            <w:tcW w:w="2660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054" w:type="dxa"/>
          </w:tcPr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общий объем – </w:t>
            </w:r>
            <w:r w:rsidR="00ED7A11">
              <w:rPr>
                <w:sz w:val="27"/>
                <w:szCs w:val="27"/>
              </w:rPr>
              <w:t xml:space="preserve">356144,71 </w:t>
            </w:r>
            <w:r>
              <w:rPr>
                <w:sz w:val="27"/>
                <w:szCs w:val="27"/>
              </w:rPr>
              <w:t>тыс. рублей,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>в том числе: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средства федерального бюджета – </w:t>
            </w:r>
            <w:r w:rsidR="00ED7A11">
              <w:rPr>
                <w:sz w:val="27"/>
                <w:szCs w:val="27"/>
              </w:rPr>
              <w:t xml:space="preserve">302293,60 </w:t>
            </w:r>
            <w:r>
              <w:rPr>
                <w:sz w:val="27"/>
                <w:szCs w:val="27"/>
              </w:rPr>
              <w:t>тыс. рублей;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средства областного бюджета – </w:t>
            </w:r>
            <w:r w:rsidR="00ED7A11">
              <w:rPr>
                <w:sz w:val="27"/>
                <w:szCs w:val="27"/>
              </w:rPr>
              <w:t xml:space="preserve">24488,69 </w:t>
            </w:r>
            <w:r>
              <w:rPr>
                <w:sz w:val="27"/>
                <w:szCs w:val="27"/>
              </w:rPr>
              <w:t xml:space="preserve">тыс. рублей; 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средства городского бюджета – </w:t>
            </w:r>
            <w:r w:rsidR="00ED7A11">
              <w:rPr>
                <w:sz w:val="27"/>
                <w:szCs w:val="27"/>
              </w:rPr>
              <w:t xml:space="preserve">28671,42 </w:t>
            </w:r>
            <w:r>
              <w:rPr>
                <w:sz w:val="27"/>
                <w:szCs w:val="27"/>
              </w:rPr>
              <w:t xml:space="preserve">тыс. рублей; </w:t>
            </w:r>
          </w:p>
          <w:p w:rsidR="00EF3DFC" w:rsidRDefault="00EF3DFC" w:rsidP="00EF3DFC">
            <w:pPr>
              <w:pStyle w:val="a4"/>
              <w:spacing w:before="0" w:beforeAutospacing="0" w:after="0"/>
            </w:pPr>
            <w:r>
              <w:rPr>
                <w:sz w:val="27"/>
                <w:szCs w:val="27"/>
              </w:rPr>
              <w:t xml:space="preserve">внебюджетные средства – 691,00 тыс. рублей. </w:t>
            </w:r>
            <w:r w:rsidR="00ED7A11">
              <w:rPr>
                <w:sz w:val="27"/>
                <w:szCs w:val="27"/>
              </w:rPr>
              <w:t xml:space="preserve"> </w:t>
            </w:r>
            <w:r w:rsidR="00C53FC5">
              <w:rPr>
                <w:sz w:val="27"/>
                <w:szCs w:val="27"/>
              </w:rPr>
              <w:t xml:space="preserve"> </w:t>
            </w:r>
            <w:r w:rsidR="00AD5D7D">
              <w:rPr>
                <w:sz w:val="27"/>
                <w:szCs w:val="27"/>
              </w:rPr>
              <w:t xml:space="preserve"> </w:t>
            </w:r>
            <w:r w:rsidR="00704E24">
              <w:rPr>
                <w:sz w:val="27"/>
                <w:szCs w:val="27"/>
              </w:rPr>
              <w:t xml:space="preserve"> </w:t>
            </w:r>
            <w:r w:rsidR="009F0B17">
              <w:rPr>
                <w:sz w:val="27"/>
                <w:szCs w:val="27"/>
              </w:rPr>
              <w:t xml:space="preserve"> </w:t>
            </w:r>
            <w:r w:rsidR="00840A98">
              <w:rPr>
                <w:sz w:val="27"/>
                <w:szCs w:val="27"/>
              </w:rPr>
              <w:t xml:space="preserve"> </w:t>
            </w:r>
            <w:r w:rsidR="00BC0AA5">
              <w:rPr>
                <w:sz w:val="27"/>
                <w:szCs w:val="27"/>
              </w:rPr>
              <w:t xml:space="preserve">     </w:t>
            </w:r>
          </w:p>
        </w:tc>
      </w:tr>
    </w:tbl>
    <w:p w:rsidR="009B6DC7" w:rsidRDefault="009B6DC7" w:rsidP="009B6DC7">
      <w:pPr>
        <w:pStyle w:val="a4"/>
        <w:spacing w:before="0" w:beforeAutospacing="0" w:after="0"/>
        <w:jc w:val="center"/>
      </w:pPr>
    </w:p>
    <w:p w:rsidR="00346BF0" w:rsidRDefault="00E33030" w:rsidP="009B6DC7">
      <w:pPr>
        <w:pStyle w:val="a4"/>
        <w:spacing w:before="0" w:beforeAutospacing="0" w:after="0"/>
        <w:ind w:firstLine="107"/>
      </w:pPr>
      <w:r>
        <w:t xml:space="preserve"> </w:t>
      </w:r>
      <w:r w:rsidR="000A1513">
        <w:t xml:space="preserve"> </w:t>
      </w:r>
      <w:r w:rsidR="002315FC">
        <w:t xml:space="preserve"> </w:t>
      </w:r>
      <w:r w:rsidR="00F97C07">
        <w:t xml:space="preserve"> </w:t>
      </w:r>
      <w:r w:rsidR="00FD6F64">
        <w:t xml:space="preserve"> </w:t>
      </w:r>
    </w:p>
    <w:sectPr w:rsidR="00346BF0" w:rsidSect="009B52CF">
      <w:headerReference w:type="default" r:id="rId8"/>
      <w:pgSz w:w="11906" w:h="16838"/>
      <w:pgMar w:top="1134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294" w:rsidRDefault="00C26294" w:rsidP="009B52CF">
      <w:pPr>
        <w:spacing w:after="0" w:line="240" w:lineRule="auto"/>
      </w:pPr>
      <w:r>
        <w:separator/>
      </w:r>
    </w:p>
  </w:endnote>
  <w:endnote w:type="continuationSeparator" w:id="1">
    <w:p w:rsidR="00C26294" w:rsidRDefault="00C26294" w:rsidP="009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294" w:rsidRDefault="00C26294" w:rsidP="009B52CF">
      <w:pPr>
        <w:spacing w:after="0" w:line="240" w:lineRule="auto"/>
      </w:pPr>
      <w:r>
        <w:separator/>
      </w:r>
    </w:p>
  </w:footnote>
  <w:footnote w:type="continuationSeparator" w:id="1">
    <w:p w:rsidR="00C26294" w:rsidRDefault="00C26294" w:rsidP="009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450905"/>
      <w:docPartObj>
        <w:docPartGallery w:val="Page Numbers (Top of Page)"/>
        <w:docPartUnique/>
      </w:docPartObj>
    </w:sdtPr>
    <w:sdtContent>
      <w:p w:rsidR="009B52CF" w:rsidRDefault="00077FD0">
        <w:pPr>
          <w:pStyle w:val="a8"/>
          <w:jc w:val="center"/>
        </w:pPr>
        <w:fldSimple w:instr=" PAGE   \* MERGEFORMAT ">
          <w:r w:rsidR="00BC0AA5">
            <w:rPr>
              <w:noProof/>
            </w:rPr>
            <w:t>2</w:t>
          </w:r>
        </w:fldSimple>
      </w:p>
    </w:sdtContent>
  </w:sdt>
  <w:p w:rsidR="009B52CF" w:rsidRDefault="009B52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744F5"/>
    <w:multiLevelType w:val="multilevel"/>
    <w:tmpl w:val="6148A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3A53"/>
    <w:rsid w:val="00011A51"/>
    <w:rsid w:val="000308A1"/>
    <w:rsid w:val="00037162"/>
    <w:rsid w:val="00042538"/>
    <w:rsid w:val="00075B31"/>
    <w:rsid w:val="00077FD0"/>
    <w:rsid w:val="00096F5C"/>
    <w:rsid w:val="000A1513"/>
    <w:rsid w:val="000A55D8"/>
    <w:rsid w:val="000D43C9"/>
    <w:rsid w:val="001053A2"/>
    <w:rsid w:val="00111798"/>
    <w:rsid w:val="00164591"/>
    <w:rsid w:val="00180ADF"/>
    <w:rsid w:val="001B0975"/>
    <w:rsid w:val="001B448B"/>
    <w:rsid w:val="001C25FB"/>
    <w:rsid w:val="001D2242"/>
    <w:rsid w:val="00202325"/>
    <w:rsid w:val="00212110"/>
    <w:rsid w:val="002147CC"/>
    <w:rsid w:val="002315FC"/>
    <w:rsid w:val="00246C53"/>
    <w:rsid w:val="00265C9D"/>
    <w:rsid w:val="003035D8"/>
    <w:rsid w:val="00311DAE"/>
    <w:rsid w:val="00346BF0"/>
    <w:rsid w:val="00363A53"/>
    <w:rsid w:val="00372177"/>
    <w:rsid w:val="0038745F"/>
    <w:rsid w:val="00396034"/>
    <w:rsid w:val="00435984"/>
    <w:rsid w:val="00466EDE"/>
    <w:rsid w:val="00494DB6"/>
    <w:rsid w:val="004B3355"/>
    <w:rsid w:val="004C1A92"/>
    <w:rsid w:val="005020F9"/>
    <w:rsid w:val="00506CFF"/>
    <w:rsid w:val="005514B8"/>
    <w:rsid w:val="005722FD"/>
    <w:rsid w:val="00634E7C"/>
    <w:rsid w:val="006749F9"/>
    <w:rsid w:val="00681986"/>
    <w:rsid w:val="00681C38"/>
    <w:rsid w:val="0068596E"/>
    <w:rsid w:val="007016B6"/>
    <w:rsid w:val="00704E24"/>
    <w:rsid w:val="00713798"/>
    <w:rsid w:val="0074196C"/>
    <w:rsid w:val="007476FA"/>
    <w:rsid w:val="00752898"/>
    <w:rsid w:val="0078130A"/>
    <w:rsid w:val="007A1108"/>
    <w:rsid w:val="007C4007"/>
    <w:rsid w:val="007C7C04"/>
    <w:rsid w:val="00820FB2"/>
    <w:rsid w:val="00824958"/>
    <w:rsid w:val="00840A98"/>
    <w:rsid w:val="00886667"/>
    <w:rsid w:val="00892958"/>
    <w:rsid w:val="00893C2D"/>
    <w:rsid w:val="008F0518"/>
    <w:rsid w:val="0092405A"/>
    <w:rsid w:val="009378AE"/>
    <w:rsid w:val="009405F7"/>
    <w:rsid w:val="00963CE2"/>
    <w:rsid w:val="009912FC"/>
    <w:rsid w:val="00994ECA"/>
    <w:rsid w:val="009A5D92"/>
    <w:rsid w:val="009B52CF"/>
    <w:rsid w:val="009B6DC7"/>
    <w:rsid w:val="009C6AEF"/>
    <w:rsid w:val="009D3264"/>
    <w:rsid w:val="009F0B17"/>
    <w:rsid w:val="00A126C5"/>
    <w:rsid w:val="00A27DAE"/>
    <w:rsid w:val="00A62089"/>
    <w:rsid w:val="00A65C30"/>
    <w:rsid w:val="00A67E2A"/>
    <w:rsid w:val="00AA3170"/>
    <w:rsid w:val="00AC072D"/>
    <w:rsid w:val="00AD5B97"/>
    <w:rsid w:val="00AD5D7D"/>
    <w:rsid w:val="00B34143"/>
    <w:rsid w:val="00B60A5C"/>
    <w:rsid w:val="00B77541"/>
    <w:rsid w:val="00B8140A"/>
    <w:rsid w:val="00BA606E"/>
    <w:rsid w:val="00BB026F"/>
    <w:rsid w:val="00BB02E4"/>
    <w:rsid w:val="00BC0AA5"/>
    <w:rsid w:val="00BC55CD"/>
    <w:rsid w:val="00BD2716"/>
    <w:rsid w:val="00BD441E"/>
    <w:rsid w:val="00BD5AE7"/>
    <w:rsid w:val="00C26294"/>
    <w:rsid w:val="00C53FC5"/>
    <w:rsid w:val="00C552FE"/>
    <w:rsid w:val="00C8665C"/>
    <w:rsid w:val="00C86F5E"/>
    <w:rsid w:val="00CB78D8"/>
    <w:rsid w:val="00CD1147"/>
    <w:rsid w:val="00CD33EE"/>
    <w:rsid w:val="00CD799B"/>
    <w:rsid w:val="00D17B80"/>
    <w:rsid w:val="00D61DEC"/>
    <w:rsid w:val="00D75A76"/>
    <w:rsid w:val="00DA13D4"/>
    <w:rsid w:val="00E1442A"/>
    <w:rsid w:val="00E33030"/>
    <w:rsid w:val="00E622A8"/>
    <w:rsid w:val="00EB6CFD"/>
    <w:rsid w:val="00EC0DE5"/>
    <w:rsid w:val="00EC7244"/>
    <w:rsid w:val="00ED2323"/>
    <w:rsid w:val="00ED7A11"/>
    <w:rsid w:val="00EF3DFC"/>
    <w:rsid w:val="00F23F29"/>
    <w:rsid w:val="00F64A2E"/>
    <w:rsid w:val="00F67921"/>
    <w:rsid w:val="00F91AE3"/>
    <w:rsid w:val="00F97C07"/>
    <w:rsid w:val="00FC4A3F"/>
    <w:rsid w:val="00FD22AB"/>
    <w:rsid w:val="00FD6F64"/>
    <w:rsid w:val="00FE32FF"/>
    <w:rsid w:val="00FF5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46B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D5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713798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4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9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B52CF"/>
  </w:style>
  <w:style w:type="paragraph" w:styleId="aa">
    <w:name w:val="footer"/>
    <w:basedOn w:val="a"/>
    <w:link w:val="ab"/>
    <w:uiPriority w:val="99"/>
    <w:semiHidden/>
    <w:unhideWhenUsed/>
    <w:rsid w:val="009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B52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62CCA-9F08-49D1-8068-FA092FF4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User2104</cp:lastModifiedBy>
  <cp:revision>159</cp:revision>
  <cp:lastPrinted>2022-11-03T11:35:00Z</cp:lastPrinted>
  <dcterms:created xsi:type="dcterms:W3CDTF">2019-11-07T05:56:00Z</dcterms:created>
  <dcterms:modified xsi:type="dcterms:W3CDTF">2024-11-13T13:29:00Z</dcterms:modified>
</cp:coreProperties>
</file>