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27" w:rsidRDefault="00FB4988" w:rsidP="00FB4988">
      <w:pPr>
        <w:pStyle w:val="ConsPlusDocList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A11427" w:rsidRDefault="00A11427" w:rsidP="00A11427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A11427" w:rsidRDefault="00A11427" w:rsidP="00A11427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</w:t>
      </w:r>
    </w:p>
    <w:p w:rsidR="00A11427" w:rsidRDefault="00A11427" w:rsidP="00A11427">
      <w:pPr>
        <w:pStyle w:val="ConsPlusDocList"/>
        <w:jc w:val="center"/>
        <w:rPr>
          <w:sz w:val="24"/>
          <w:szCs w:val="24"/>
        </w:rPr>
      </w:pPr>
    </w:p>
    <w:tbl>
      <w:tblPr>
        <w:tblW w:w="9357" w:type="dxa"/>
        <w:tblInd w:w="-35" w:type="dxa"/>
        <w:tblLayout w:type="fixed"/>
        <w:tblLook w:val="0000"/>
      </w:tblPr>
      <w:tblGrid>
        <w:gridCol w:w="1918"/>
        <w:gridCol w:w="7439"/>
      </w:tblGrid>
      <w:tr w:rsidR="00A11427" w:rsidRPr="00A11427" w:rsidTr="00A11427">
        <w:trPr>
          <w:trHeight w:val="1173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муниципальной программы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администрация города Вятские Поляны, </w:t>
            </w:r>
          </w:p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отдел по делам ГО, ЧС, </w:t>
            </w:r>
            <w:proofErr w:type="gramStart"/>
            <w:r w:rsidRPr="00A11427">
              <w:rPr>
                <w:rFonts w:ascii="Times New Roman" w:hAnsi="Times New Roman" w:cs="Times New Roman"/>
              </w:rPr>
              <w:t>ОТ</w:t>
            </w:r>
            <w:proofErr w:type="gramEnd"/>
            <w:r w:rsidRPr="00A114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1427" w:rsidRPr="00A11427" w:rsidTr="00A11427">
        <w:trPr>
          <w:trHeight w:val="129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eastAsia="Arial" w:hAnsi="Times New Roman" w:cs="Times New Roman"/>
              </w:rPr>
              <w:t>Соисполнители</w:t>
            </w:r>
            <w:r w:rsidRPr="00A11427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Отдел по делам ГО, ЧС, ОТ и МЖК управления по вопросам жизнеобеспечения администрации города Вятские Поляны</w:t>
            </w:r>
          </w:p>
        </w:tc>
      </w:tr>
      <w:tr w:rsidR="00A11427" w:rsidRPr="00A11427" w:rsidTr="00A11427">
        <w:trPr>
          <w:trHeight w:val="115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Наименование проектов</w:t>
            </w:r>
          </w:p>
          <w:p w:rsidR="00A11427" w:rsidRPr="00A11427" w:rsidRDefault="00A11427" w:rsidP="001F7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11427" w:rsidRPr="00A11427" w:rsidTr="00A11427">
        <w:trPr>
          <w:trHeight w:val="131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Цели муниципальной программы 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населения города Вятские Поляны</w:t>
            </w:r>
          </w:p>
        </w:tc>
      </w:tr>
      <w:tr w:rsidR="00A11427" w:rsidRPr="00A11427" w:rsidTr="00A11427">
        <w:trPr>
          <w:trHeight w:val="129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Задачи муниципальной программы 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tabs>
                <w:tab w:val="left" w:pos="770"/>
                <w:tab w:val="left" w:pos="880"/>
              </w:tabs>
              <w:spacing w:after="0"/>
              <w:ind w:right="57"/>
              <w:jc w:val="both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снижение негативного воздействия отходов на окружающую среду;</w:t>
            </w:r>
          </w:p>
          <w:p w:rsidR="00A11427" w:rsidRPr="00A11427" w:rsidRDefault="00A11427" w:rsidP="00A11427">
            <w:pPr>
              <w:tabs>
                <w:tab w:val="left" w:pos="770"/>
                <w:tab w:val="left" w:pos="880"/>
              </w:tabs>
              <w:spacing w:after="0"/>
              <w:ind w:right="57"/>
              <w:jc w:val="both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предотвращение негативного воздействия паводковых вод на береговые склоны;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развитие системы непрерывного экологического образования, воспитания, просвещения населения города Вятские Поляны</w:t>
            </w:r>
          </w:p>
        </w:tc>
      </w:tr>
      <w:tr w:rsidR="00A11427" w:rsidRPr="00A11427" w:rsidTr="00A11427">
        <w:trPr>
          <w:trHeight w:val="172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  <w:p w:rsidR="00A11427" w:rsidRPr="00A11427" w:rsidRDefault="00A11427" w:rsidP="001F7D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2020 – 2030 годы </w:t>
            </w:r>
          </w:p>
        </w:tc>
      </w:tr>
      <w:tr w:rsidR="00A11427" w:rsidRPr="00A11427" w:rsidTr="00A11427">
        <w:trPr>
          <w:trHeight w:val="1531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Целевые показатели эффективности реализации муниципальной программы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 xml:space="preserve">доля оборудованных контейнерных площадок для сбора </w:t>
            </w:r>
            <w:proofErr w:type="gramStart"/>
            <w:r w:rsidRPr="00A11427">
              <w:t>ТКО</w:t>
            </w:r>
            <w:proofErr w:type="gramEnd"/>
            <w:r w:rsidRPr="00A11427">
              <w:t xml:space="preserve"> в общем их числе на территории города Вятские Поляны;</w:t>
            </w:r>
          </w:p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>степень технической готовности объекта «</w:t>
            </w:r>
            <w:proofErr w:type="spellStart"/>
            <w:r w:rsidRPr="00A11427">
              <w:t>Берегоукрепление</w:t>
            </w:r>
            <w:proofErr w:type="spellEnd"/>
            <w:r w:rsidRPr="00A11427">
              <w:t xml:space="preserve"> </w:t>
            </w:r>
            <w:proofErr w:type="spellStart"/>
            <w:r w:rsidRPr="00A11427">
              <w:t>р</w:t>
            </w:r>
            <w:proofErr w:type="gramStart"/>
            <w:r w:rsidRPr="00A11427">
              <w:t>.Т</w:t>
            </w:r>
            <w:proofErr w:type="gramEnd"/>
            <w:r w:rsidRPr="00A11427">
              <w:t>ойменка</w:t>
            </w:r>
            <w:proofErr w:type="spellEnd"/>
            <w:r w:rsidRPr="00A11427">
              <w:t xml:space="preserve"> в городе Вятские Поляны Кировской области»;</w:t>
            </w:r>
          </w:p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 xml:space="preserve">охват населения экологическими мероприятиями </w:t>
            </w:r>
          </w:p>
        </w:tc>
      </w:tr>
      <w:tr w:rsidR="00A11427" w:rsidRPr="00A11427" w:rsidTr="00A11427">
        <w:trPr>
          <w:trHeight w:val="98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highlight w:val="yellow"/>
              </w:rPr>
            </w:pPr>
            <w:r w:rsidRPr="00A11427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Общий объем ассигнований на реализацию муниципальной программы –</w:t>
            </w:r>
          </w:p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 </w:t>
            </w:r>
            <w:r w:rsidR="00CE4D21">
              <w:rPr>
                <w:rFonts w:ascii="Times New Roman" w:hAnsi="Times New Roman" w:cs="Times New Roman"/>
              </w:rPr>
              <w:t>25 104,4</w:t>
            </w:r>
            <w:r w:rsidR="00EA2A74">
              <w:rPr>
                <w:rFonts w:ascii="Times New Roman" w:hAnsi="Times New Roman" w:cs="Times New Roman"/>
              </w:rPr>
              <w:t xml:space="preserve"> </w:t>
            </w:r>
            <w:r w:rsidRPr="00A11427">
              <w:rPr>
                <w:rFonts w:ascii="Times New Roman" w:hAnsi="Times New Roman" w:cs="Times New Roman"/>
              </w:rPr>
              <w:t>тыс. рублей.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Источники финансирования: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федеральный бюджет – 13 993,2 тыс. рублей;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областной бюджет – </w:t>
            </w:r>
            <w:r w:rsidR="00CE4D21">
              <w:rPr>
                <w:rFonts w:ascii="Times New Roman" w:hAnsi="Times New Roman" w:cs="Times New Roman"/>
              </w:rPr>
              <w:t>5 846,5</w:t>
            </w:r>
            <w:r w:rsidRPr="00A11427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11427">
              <w:rPr>
                <w:rFonts w:ascii="Times New Roman" w:hAnsi="Times New Roman" w:cs="Times New Roman"/>
              </w:rPr>
              <w:t xml:space="preserve">городской бюджет – </w:t>
            </w:r>
            <w:r w:rsidR="00CE4D21">
              <w:rPr>
                <w:rFonts w:ascii="Times New Roman" w:hAnsi="Times New Roman" w:cs="Times New Roman"/>
              </w:rPr>
              <w:t>5 264,</w:t>
            </w:r>
            <w:r w:rsidR="00EA2A74">
              <w:rPr>
                <w:rFonts w:ascii="Times New Roman" w:hAnsi="Times New Roman" w:cs="Times New Roman"/>
              </w:rPr>
              <w:t>7</w:t>
            </w:r>
            <w:r w:rsidRPr="00A11427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11427" w:rsidRDefault="00A11427" w:rsidP="00A11427">
      <w:pPr>
        <w:pStyle w:val="ConsPlusDocList"/>
        <w:jc w:val="center"/>
      </w:pPr>
    </w:p>
    <w:p w:rsidR="00F64ED4" w:rsidRDefault="00F64ED4"/>
    <w:sectPr w:rsidR="00F64ED4" w:rsidSect="00BF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11427"/>
    <w:rsid w:val="007B42AB"/>
    <w:rsid w:val="00A11427"/>
    <w:rsid w:val="00BC79A0"/>
    <w:rsid w:val="00BF4E3B"/>
    <w:rsid w:val="00CE4D21"/>
    <w:rsid w:val="00EA2A74"/>
    <w:rsid w:val="00F64ED4"/>
    <w:rsid w:val="00FB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basedOn w:val="a"/>
    <w:rsid w:val="00A11427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A114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Selezneva</cp:lastModifiedBy>
  <cp:revision>7</cp:revision>
  <cp:lastPrinted>2024-11-14T12:27:00Z</cp:lastPrinted>
  <dcterms:created xsi:type="dcterms:W3CDTF">2023-11-03T05:10:00Z</dcterms:created>
  <dcterms:modified xsi:type="dcterms:W3CDTF">2024-11-14T12:27:00Z</dcterms:modified>
</cp:coreProperties>
</file>