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E4374" w14:textId="77777777" w:rsidR="00990E93" w:rsidRPr="00B12F96" w:rsidRDefault="00990E93" w:rsidP="00990E93">
      <w:pPr>
        <w:autoSpaceDE w:val="0"/>
        <w:spacing w:after="0"/>
        <w:jc w:val="center"/>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Информационная карта аукциона</w:t>
      </w:r>
    </w:p>
    <w:p w14:paraId="4C0E9C7F" w14:textId="77777777" w:rsidR="00990E93" w:rsidRPr="00B12F96" w:rsidRDefault="00990E93" w:rsidP="00990E93">
      <w:pPr>
        <w:autoSpaceDE w:val="0"/>
        <w:spacing w:after="0"/>
        <w:ind w:firstLine="851"/>
        <w:jc w:val="center"/>
        <w:rPr>
          <w:rFonts w:ascii="Times New Roman" w:eastAsia="Times New Roman" w:hAnsi="Times New Roman" w:cs="Times New Roman"/>
          <w:sz w:val="26"/>
          <w:szCs w:val="26"/>
          <w:lang w:eastAsia="ru-RU"/>
        </w:rPr>
      </w:pPr>
    </w:p>
    <w:p w14:paraId="6796886E" w14:textId="08310571" w:rsidR="00990E93" w:rsidRPr="00B12F96" w:rsidRDefault="00990E93" w:rsidP="00990E93">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Организатор аукциона – </w:t>
      </w:r>
      <w:r w:rsidR="00180B4C">
        <w:rPr>
          <w:rFonts w:ascii="Times New Roman" w:eastAsia="Times New Roman" w:hAnsi="Times New Roman" w:cs="Times New Roman"/>
          <w:sz w:val="26"/>
          <w:szCs w:val="26"/>
          <w:lang w:eastAsia="ru-RU"/>
        </w:rPr>
        <w:t>а</w:t>
      </w:r>
      <w:r w:rsidRPr="00B12F96">
        <w:rPr>
          <w:rFonts w:ascii="Times New Roman" w:eastAsia="Times New Roman" w:hAnsi="Times New Roman" w:cs="Times New Roman"/>
          <w:sz w:val="26"/>
          <w:szCs w:val="26"/>
          <w:lang w:eastAsia="ru-RU"/>
        </w:rPr>
        <w:t xml:space="preserve">дминистрация </w:t>
      </w:r>
      <w:r w:rsidR="00180B4C">
        <w:rPr>
          <w:rFonts w:ascii="Times New Roman" w:eastAsia="Times New Roman" w:hAnsi="Times New Roman" w:cs="Times New Roman"/>
          <w:sz w:val="26"/>
          <w:szCs w:val="26"/>
          <w:lang w:eastAsia="ru-RU"/>
        </w:rPr>
        <w:t xml:space="preserve">города Вятские Поляны Кировской </w:t>
      </w:r>
      <w:r w:rsidR="00AD247E">
        <w:rPr>
          <w:rFonts w:ascii="Times New Roman" w:eastAsia="Times New Roman" w:hAnsi="Times New Roman" w:cs="Times New Roman"/>
          <w:sz w:val="26"/>
          <w:szCs w:val="26"/>
          <w:lang w:eastAsia="ru-RU"/>
        </w:rPr>
        <w:t xml:space="preserve">области </w:t>
      </w:r>
      <w:r w:rsidR="00AD247E" w:rsidRPr="00B12F96">
        <w:rPr>
          <w:rFonts w:ascii="Times New Roman" w:eastAsia="Times New Roman" w:hAnsi="Times New Roman" w:cs="Times New Roman"/>
          <w:sz w:val="26"/>
          <w:szCs w:val="26"/>
          <w:lang w:eastAsia="ru-RU"/>
        </w:rPr>
        <w:t>приглашает</w:t>
      </w:r>
      <w:r w:rsidRPr="00B12F96">
        <w:rPr>
          <w:rFonts w:ascii="Times New Roman" w:eastAsia="Times New Roman" w:hAnsi="Times New Roman" w:cs="Times New Roman"/>
          <w:sz w:val="26"/>
          <w:szCs w:val="26"/>
          <w:lang w:eastAsia="ru-RU"/>
        </w:rPr>
        <w:t xml:space="preserve"> принять участие в аукционе на право заключения договоров на размещение нестационарн</w:t>
      </w:r>
      <w:r w:rsidR="004911A7">
        <w:rPr>
          <w:rFonts w:ascii="Times New Roman" w:eastAsia="Times New Roman" w:hAnsi="Times New Roman" w:cs="Times New Roman"/>
          <w:sz w:val="26"/>
          <w:szCs w:val="26"/>
          <w:lang w:eastAsia="ru-RU"/>
        </w:rPr>
        <w:t>ого</w:t>
      </w:r>
      <w:r w:rsidRPr="00B12F96">
        <w:rPr>
          <w:rFonts w:ascii="Times New Roman" w:eastAsia="Times New Roman" w:hAnsi="Times New Roman" w:cs="Times New Roman"/>
          <w:sz w:val="26"/>
          <w:szCs w:val="26"/>
          <w:lang w:eastAsia="ru-RU"/>
        </w:rPr>
        <w:t xml:space="preserve"> торгов</w:t>
      </w:r>
      <w:r w:rsidR="004911A7">
        <w:rPr>
          <w:rFonts w:ascii="Times New Roman" w:eastAsia="Times New Roman" w:hAnsi="Times New Roman" w:cs="Times New Roman"/>
          <w:sz w:val="26"/>
          <w:szCs w:val="26"/>
          <w:lang w:eastAsia="ru-RU"/>
        </w:rPr>
        <w:t>ого</w:t>
      </w:r>
      <w:r w:rsidRPr="00B12F96">
        <w:rPr>
          <w:rFonts w:ascii="Times New Roman" w:eastAsia="Times New Roman" w:hAnsi="Times New Roman" w:cs="Times New Roman"/>
          <w:sz w:val="26"/>
          <w:szCs w:val="26"/>
          <w:lang w:eastAsia="ru-RU"/>
        </w:rPr>
        <w:t xml:space="preserve"> объект</w:t>
      </w:r>
      <w:r w:rsidR="004911A7">
        <w:rPr>
          <w:rFonts w:ascii="Times New Roman" w:eastAsia="Times New Roman" w:hAnsi="Times New Roman" w:cs="Times New Roman"/>
          <w:sz w:val="26"/>
          <w:szCs w:val="26"/>
          <w:lang w:eastAsia="ru-RU"/>
        </w:rPr>
        <w:t>а</w:t>
      </w:r>
      <w:r w:rsidR="00702228">
        <w:rPr>
          <w:rFonts w:ascii="Times New Roman" w:eastAsia="Times New Roman" w:hAnsi="Times New Roman" w:cs="Times New Roman"/>
          <w:sz w:val="26"/>
          <w:szCs w:val="26"/>
          <w:lang w:eastAsia="ru-RU"/>
        </w:rPr>
        <w:t xml:space="preserve"> (далее – НТО) </w:t>
      </w:r>
      <w:r w:rsidRPr="00B12F96">
        <w:rPr>
          <w:rFonts w:ascii="Times New Roman" w:eastAsia="Times New Roman" w:hAnsi="Times New Roman" w:cs="Times New Roman"/>
          <w:sz w:val="26"/>
          <w:szCs w:val="26"/>
          <w:lang w:eastAsia="ru-RU"/>
        </w:rPr>
        <w:t xml:space="preserve">на территории муниципального образования </w:t>
      </w:r>
      <w:r w:rsidR="00180B4C">
        <w:rPr>
          <w:rFonts w:ascii="Times New Roman" w:eastAsia="Times New Roman" w:hAnsi="Times New Roman" w:cs="Times New Roman"/>
          <w:sz w:val="26"/>
          <w:szCs w:val="26"/>
          <w:lang w:eastAsia="ru-RU"/>
        </w:rPr>
        <w:t>городского округа город Вятские Поляны Кировской области</w:t>
      </w:r>
      <w:r w:rsidRPr="00B12F96">
        <w:rPr>
          <w:rFonts w:ascii="Times New Roman" w:eastAsia="Times New Roman" w:hAnsi="Times New Roman" w:cs="Times New Roman"/>
          <w:sz w:val="26"/>
          <w:szCs w:val="26"/>
          <w:lang w:eastAsia="ru-RU"/>
        </w:rPr>
        <w:t xml:space="preserve"> (далее - аукцион, объект).</w:t>
      </w:r>
    </w:p>
    <w:p w14:paraId="14FCCB11" w14:textId="5D929D5A" w:rsidR="00180B4C" w:rsidRPr="00062229" w:rsidRDefault="00990E93" w:rsidP="00062229">
      <w:pPr>
        <w:suppressAutoHyphens/>
        <w:spacing w:after="0" w:line="360" w:lineRule="auto"/>
        <w:ind w:firstLine="708"/>
        <w:jc w:val="both"/>
        <w:rPr>
          <w:rFonts w:ascii="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Основание проведения аукциона: </w:t>
      </w:r>
      <w:r w:rsidR="00180B4C" w:rsidRPr="00DA7FC7">
        <w:rPr>
          <w:rFonts w:ascii="Times New Roman" w:eastAsia="Times New Roman" w:hAnsi="Times New Roman" w:cs="Times New Roman"/>
          <w:sz w:val="26"/>
          <w:szCs w:val="26"/>
          <w:lang w:eastAsia="ru-RU"/>
        </w:rPr>
        <w:t>постановление администрации города Вятские Поляны Кировской области</w:t>
      </w:r>
      <w:r w:rsidR="00CE3FA6" w:rsidRPr="00DA7FC7">
        <w:rPr>
          <w:rFonts w:ascii="Times New Roman" w:eastAsia="Times New Roman" w:hAnsi="Times New Roman" w:cs="Times New Roman"/>
          <w:sz w:val="26"/>
          <w:szCs w:val="26"/>
          <w:lang w:eastAsia="ru-RU"/>
        </w:rPr>
        <w:t xml:space="preserve"> </w:t>
      </w:r>
      <w:r w:rsidR="00180B4C" w:rsidRPr="00DA7FC7">
        <w:rPr>
          <w:rFonts w:ascii="Times New Roman" w:eastAsia="Times New Roman" w:hAnsi="Times New Roman" w:cs="Times New Roman"/>
          <w:sz w:val="26"/>
          <w:szCs w:val="26"/>
          <w:lang w:eastAsia="ru-RU"/>
        </w:rPr>
        <w:t>«</w:t>
      </w:r>
      <w:r w:rsidR="00180B4C" w:rsidRPr="00DA7FC7">
        <w:rPr>
          <w:rFonts w:ascii="Times New Roman" w:hAnsi="Times New Roman" w:cs="Times New Roman"/>
          <w:sz w:val="26"/>
          <w:szCs w:val="26"/>
          <w:lang w:eastAsia="ru-RU"/>
        </w:rPr>
        <w:t>Об</w:t>
      </w:r>
      <w:r w:rsidR="00E62E2A" w:rsidRPr="00DA7FC7">
        <w:rPr>
          <w:rFonts w:ascii="Times New Roman" w:hAnsi="Times New Roman" w:cs="Times New Roman"/>
          <w:sz w:val="26"/>
          <w:szCs w:val="26"/>
          <w:lang w:eastAsia="ru-RU"/>
        </w:rPr>
        <w:t xml:space="preserve"> </w:t>
      </w:r>
      <w:r w:rsidR="00180B4C" w:rsidRPr="00DA7FC7">
        <w:rPr>
          <w:rFonts w:ascii="Times New Roman" w:hAnsi="Times New Roman" w:cs="Times New Roman"/>
          <w:sz w:val="26"/>
          <w:szCs w:val="26"/>
          <w:lang w:eastAsia="ru-RU"/>
        </w:rPr>
        <w:t>организации проведения аукциона на право размещения</w:t>
      </w:r>
      <w:r w:rsidR="00E62E2A" w:rsidRPr="00DA7FC7">
        <w:rPr>
          <w:rFonts w:ascii="Times New Roman" w:hAnsi="Times New Roman" w:cs="Times New Roman"/>
          <w:sz w:val="26"/>
          <w:szCs w:val="26"/>
          <w:lang w:eastAsia="ru-RU"/>
        </w:rPr>
        <w:t xml:space="preserve"> </w:t>
      </w:r>
      <w:r w:rsidR="00180B4C" w:rsidRPr="00DA7FC7">
        <w:rPr>
          <w:rFonts w:ascii="Times New Roman" w:hAnsi="Times New Roman" w:cs="Times New Roman"/>
          <w:sz w:val="26"/>
          <w:szCs w:val="26"/>
          <w:lang w:eastAsia="ru-RU"/>
        </w:rPr>
        <w:t>нестационарн</w:t>
      </w:r>
      <w:r w:rsidR="00463405">
        <w:rPr>
          <w:rFonts w:ascii="Times New Roman" w:hAnsi="Times New Roman" w:cs="Times New Roman"/>
          <w:sz w:val="26"/>
          <w:szCs w:val="26"/>
          <w:lang w:eastAsia="ru-RU"/>
        </w:rPr>
        <w:t>ых</w:t>
      </w:r>
      <w:r w:rsidR="00CE3FA6" w:rsidRPr="00DA7FC7">
        <w:rPr>
          <w:rFonts w:ascii="Times New Roman" w:hAnsi="Times New Roman" w:cs="Times New Roman"/>
          <w:sz w:val="26"/>
          <w:szCs w:val="26"/>
          <w:lang w:eastAsia="ru-RU"/>
        </w:rPr>
        <w:t xml:space="preserve"> </w:t>
      </w:r>
      <w:r w:rsidR="00180B4C" w:rsidRPr="00DA7FC7">
        <w:rPr>
          <w:rFonts w:ascii="Times New Roman" w:hAnsi="Times New Roman" w:cs="Times New Roman"/>
          <w:sz w:val="26"/>
          <w:szCs w:val="26"/>
          <w:lang w:eastAsia="ru-RU"/>
        </w:rPr>
        <w:t>торгов</w:t>
      </w:r>
      <w:r w:rsidR="00463405">
        <w:rPr>
          <w:rFonts w:ascii="Times New Roman" w:hAnsi="Times New Roman" w:cs="Times New Roman"/>
          <w:sz w:val="26"/>
          <w:szCs w:val="26"/>
          <w:lang w:eastAsia="ru-RU"/>
        </w:rPr>
        <w:t>ых</w:t>
      </w:r>
      <w:r w:rsidR="00180B4C" w:rsidRPr="00DA7FC7">
        <w:rPr>
          <w:rFonts w:ascii="Times New Roman" w:hAnsi="Times New Roman" w:cs="Times New Roman"/>
          <w:sz w:val="26"/>
          <w:szCs w:val="26"/>
          <w:lang w:eastAsia="ru-RU"/>
        </w:rPr>
        <w:t xml:space="preserve"> объект</w:t>
      </w:r>
      <w:r w:rsidR="00463405">
        <w:rPr>
          <w:rFonts w:ascii="Times New Roman" w:hAnsi="Times New Roman" w:cs="Times New Roman"/>
          <w:sz w:val="26"/>
          <w:szCs w:val="26"/>
          <w:lang w:eastAsia="ru-RU"/>
        </w:rPr>
        <w:t>ов</w:t>
      </w:r>
      <w:r w:rsidR="00180B4C" w:rsidRPr="00DA7FC7">
        <w:rPr>
          <w:rFonts w:ascii="Times New Roman" w:hAnsi="Times New Roman" w:cs="Times New Roman"/>
          <w:sz w:val="26"/>
          <w:szCs w:val="26"/>
          <w:lang w:eastAsia="ru-RU"/>
        </w:rPr>
        <w:t xml:space="preserve">» </w:t>
      </w:r>
      <w:r w:rsidR="00463405">
        <w:rPr>
          <w:rFonts w:ascii="Times New Roman" w:hAnsi="Times New Roman" w:cs="Times New Roman"/>
          <w:sz w:val="26"/>
          <w:szCs w:val="26"/>
          <w:lang w:eastAsia="ru-RU"/>
        </w:rPr>
        <w:t xml:space="preserve">от </w:t>
      </w:r>
      <w:r w:rsidR="00062229">
        <w:rPr>
          <w:rFonts w:ascii="Times New Roman" w:hAnsi="Times New Roman" w:cs="Times New Roman"/>
          <w:sz w:val="26"/>
          <w:szCs w:val="26"/>
          <w:lang w:eastAsia="ru-RU"/>
        </w:rPr>
        <w:t>01.04</w:t>
      </w:r>
      <w:r w:rsidR="00463405">
        <w:rPr>
          <w:rFonts w:ascii="Times New Roman" w:hAnsi="Times New Roman" w:cs="Times New Roman"/>
          <w:sz w:val="26"/>
          <w:szCs w:val="26"/>
          <w:lang w:eastAsia="ru-RU"/>
        </w:rPr>
        <w:t xml:space="preserve">.2025 № </w:t>
      </w:r>
      <w:r w:rsidR="00062229">
        <w:rPr>
          <w:rFonts w:ascii="Times New Roman" w:hAnsi="Times New Roman" w:cs="Times New Roman"/>
          <w:sz w:val="26"/>
          <w:szCs w:val="26"/>
          <w:lang w:eastAsia="ru-RU"/>
        </w:rPr>
        <w:t>523</w:t>
      </w:r>
      <w:r w:rsidR="00582191">
        <w:rPr>
          <w:rFonts w:ascii="Times New Roman" w:hAnsi="Times New Roman" w:cs="Times New Roman"/>
          <w:sz w:val="26"/>
          <w:szCs w:val="26"/>
          <w:lang w:eastAsia="ru-RU"/>
        </w:rPr>
        <w:t>.</w:t>
      </w:r>
    </w:p>
    <w:p w14:paraId="4106FC41" w14:textId="5CEC7717" w:rsidR="00180B4C" w:rsidRDefault="00990E93" w:rsidP="00180B4C">
      <w:pPr>
        <w:autoSpaceDE w:val="0"/>
        <w:spacing w:after="0" w:line="360" w:lineRule="auto"/>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Уполномоченный орган </w:t>
      </w:r>
      <w:r w:rsidR="002C5441">
        <w:rPr>
          <w:rFonts w:ascii="Times New Roman" w:eastAsia="Times New Roman" w:hAnsi="Times New Roman" w:cs="Times New Roman"/>
          <w:sz w:val="26"/>
          <w:szCs w:val="26"/>
          <w:lang w:eastAsia="ru-RU"/>
        </w:rPr>
        <w:t xml:space="preserve">на </w:t>
      </w:r>
      <w:r w:rsidRPr="00B12F96">
        <w:rPr>
          <w:rFonts w:ascii="Times New Roman" w:eastAsia="Times New Roman" w:hAnsi="Times New Roman" w:cs="Times New Roman"/>
          <w:sz w:val="26"/>
          <w:szCs w:val="26"/>
          <w:lang w:eastAsia="ru-RU"/>
        </w:rPr>
        <w:t>проведени</w:t>
      </w:r>
      <w:r w:rsidR="002C5441">
        <w:rPr>
          <w:rFonts w:ascii="Times New Roman" w:eastAsia="Times New Roman" w:hAnsi="Times New Roman" w:cs="Times New Roman"/>
          <w:sz w:val="26"/>
          <w:szCs w:val="26"/>
          <w:lang w:eastAsia="ru-RU"/>
        </w:rPr>
        <w:t>е</w:t>
      </w:r>
      <w:r w:rsidRPr="00B12F96">
        <w:rPr>
          <w:rFonts w:ascii="Times New Roman" w:eastAsia="Times New Roman" w:hAnsi="Times New Roman" w:cs="Times New Roman"/>
          <w:sz w:val="26"/>
          <w:szCs w:val="26"/>
          <w:lang w:eastAsia="ru-RU"/>
        </w:rPr>
        <w:t xml:space="preserve"> аукциона – </w:t>
      </w:r>
      <w:r w:rsidR="001B7FDC">
        <w:rPr>
          <w:rFonts w:ascii="Times New Roman" w:eastAsia="Times New Roman" w:hAnsi="Times New Roman" w:cs="Times New Roman"/>
          <w:sz w:val="26"/>
          <w:szCs w:val="26"/>
          <w:lang w:eastAsia="ru-RU"/>
        </w:rPr>
        <w:t>У</w:t>
      </w:r>
      <w:r w:rsidRPr="00B12F96">
        <w:rPr>
          <w:rFonts w:ascii="Times New Roman" w:eastAsia="Times New Roman" w:hAnsi="Times New Roman" w:cs="Times New Roman"/>
          <w:sz w:val="26"/>
          <w:szCs w:val="26"/>
          <w:lang w:eastAsia="ru-RU"/>
        </w:rPr>
        <w:t xml:space="preserve">правление </w:t>
      </w:r>
      <w:r w:rsidR="00180B4C">
        <w:rPr>
          <w:rFonts w:ascii="Times New Roman" w:eastAsia="Times New Roman" w:hAnsi="Times New Roman" w:cs="Times New Roman"/>
          <w:sz w:val="26"/>
          <w:szCs w:val="26"/>
          <w:lang w:eastAsia="ru-RU"/>
        </w:rPr>
        <w:t>по делам муниципальной собственности города Вятские Поляны Кировской области</w:t>
      </w:r>
      <w:r w:rsidR="002F5172">
        <w:rPr>
          <w:rFonts w:ascii="Times New Roman" w:eastAsia="Times New Roman" w:hAnsi="Times New Roman" w:cs="Times New Roman"/>
          <w:sz w:val="26"/>
          <w:szCs w:val="26"/>
          <w:lang w:eastAsia="ru-RU"/>
        </w:rPr>
        <w:t xml:space="preserve"> </w:t>
      </w:r>
      <w:r w:rsidRPr="00B12F96">
        <w:rPr>
          <w:rFonts w:ascii="Times New Roman" w:eastAsia="Times New Roman" w:hAnsi="Times New Roman" w:cs="Times New Roman"/>
          <w:sz w:val="26"/>
          <w:szCs w:val="26"/>
          <w:lang w:eastAsia="ru-RU"/>
        </w:rPr>
        <w:t xml:space="preserve">(г. Вятские Поляны, </w:t>
      </w:r>
      <w:proofErr w:type="spellStart"/>
      <w:r w:rsidR="00180B4C">
        <w:rPr>
          <w:rFonts w:ascii="Times New Roman" w:eastAsia="Times New Roman" w:hAnsi="Times New Roman" w:cs="Times New Roman"/>
          <w:sz w:val="26"/>
          <w:szCs w:val="26"/>
          <w:lang w:eastAsia="ru-RU"/>
        </w:rPr>
        <w:t>мкр</w:t>
      </w:r>
      <w:proofErr w:type="spellEnd"/>
      <w:r w:rsidRPr="00B12F96">
        <w:rPr>
          <w:rFonts w:ascii="Times New Roman" w:eastAsia="Times New Roman" w:hAnsi="Times New Roman" w:cs="Times New Roman"/>
          <w:sz w:val="26"/>
          <w:szCs w:val="26"/>
          <w:lang w:eastAsia="ru-RU"/>
        </w:rPr>
        <w:t xml:space="preserve">. </w:t>
      </w:r>
      <w:r w:rsidR="00180B4C">
        <w:rPr>
          <w:rFonts w:ascii="Times New Roman" w:eastAsia="Times New Roman" w:hAnsi="Times New Roman" w:cs="Times New Roman"/>
          <w:sz w:val="26"/>
          <w:szCs w:val="26"/>
          <w:lang w:eastAsia="ru-RU"/>
        </w:rPr>
        <w:t>Центральный</w:t>
      </w:r>
      <w:r w:rsidRPr="00B12F96">
        <w:rPr>
          <w:rFonts w:ascii="Times New Roman" w:eastAsia="Times New Roman" w:hAnsi="Times New Roman" w:cs="Times New Roman"/>
          <w:sz w:val="26"/>
          <w:szCs w:val="26"/>
          <w:lang w:eastAsia="ru-RU"/>
        </w:rPr>
        <w:t>, д.</w:t>
      </w:r>
      <w:r w:rsidR="00180B4C">
        <w:rPr>
          <w:rFonts w:ascii="Times New Roman" w:eastAsia="Times New Roman" w:hAnsi="Times New Roman" w:cs="Times New Roman"/>
          <w:sz w:val="26"/>
          <w:szCs w:val="26"/>
          <w:lang w:eastAsia="ru-RU"/>
        </w:rPr>
        <w:t xml:space="preserve"> 5</w:t>
      </w:r>
      <w:r w:rsidRPr="00B12F96">
        <w:rPr>
          <w:rFonts w:ascii="Times New Roman" w:eastAsia="Times New Roman" w:hAnsi="Times New Roman" w:cs="Times New Roman"/>
          <w:sz w:val="26"/>
          <w:szCs w:val="26"/>
          <w:lang w:eastAsia="ru-RU"/>
        </w:rPr>
        <w:t xml:space="preserve">, </w:t>
      </w:r>
      <w:r w:rsidR="00180B4C">
        <w:rPr>
          <w:rFonts w:ascii="Times New Roman" w:eastAsia="Times New Roman" w:hAnsi="Times New Roman" w:cs="Times New Roman"/>
          <w:sz w:val="26"/>
          <w:szCs w:val="26"/>
          <w:lang w:eastAsia="ru-RU"/>
        </w:rPr>
        <w:t xml:space="preserve">контактные телефоны: </w:t>
      </w:r>
      <w:r w:rsidR="00180B4C" w:rsidRPr="000502E8">
        <w:rPr>
          <w:rFonts w:ascii="Times New Roman" w:eastAsia="Times New Roman" w:hAnsi="Times New Roman" w:cs="Times New Roman"/>
          <w:sz w:val="26"/>
          <w:szCs w:val="26"/>
          <w:lang w:eastAsia="ru-RU"/>
        </w:rPr>
        <w:t>7-70-20</w:t>
      </w:r>
      <w:r w:rsidR="00180B4C">
        <w:rPr>
          <w:rFonts w:ascii="Times New Roman" w:eastAsia="Times New Roman" w:hAnsi="Times New Roman" w:cs="Times New Roman"/>
          <w:sz w:val="26"/>
          <w:szCs w:val="26"/>
          <w:lang w:eastAsia="ru-RU"/>
        </w:rPr>
        <w:t xml:space="preserve">, контактное лицо Григорьева Оксана Васильевна, 7-63-61, контактное лицо </w:t>
      </w:r>
      <w:proofErr w:type="spellStart"/>
      <w:r w:rsidR="00054060">
        <w:rPr>
          <w:rFonts w:ascii="Times New Roman" w:eastAsia="Times New Roman" w:hAnsi="Times New Roman" w:cs="Times New Roman"/>
          <w:sz w:val="26"/>
          <w:szCs w:val="26"/>
          <w:lang w:eastAsia="ru-RU"/>
        </w:rPr>
        <w:t>Чекалкина</w:t>
      </w:r>
      <w:proofErr w:type="spellEnd"/>
      <w:r w:rsidR="00054060">
        <w:rPr>
          <w:rFonts w:ascii="Times New Roman" w:eastAsia="Times New Roman" w:hAnsi="Times New Roman" w:cs="Times New Roman"/>
          <w:sz w:val="26"/>
          <w:szCs w:val="26"/>
          <w:lang w:eastAsia="ru-RU"/>
        </w:rPr>
        <w:t xml:space="preserve"> Анастасия Сергеевна</w:t>
      </w:r>
      <w:r w:rsidR="00180B4C">
        <w:rPr>
          <w:rFonts w:ascii="Times New Roman" w:eastAsia="Times New Roman" w:hAnsi="Times New Roman" w:cs="Times New Roman"/>
          <w:sz w:val="26"/>
          <w:szCs w:val="26"/>
          <w:lang w:eastAsia="ru-RU"/>
        </w:rPr>
        <w:t>.</w:t>
      </w:r>
    </w:p>
    <w:p w14:paraId="4408227A" w14:textId="76A1A2C4" w:rsidR="00990E93" w:rsidRPr="00B12F96" w:rsidRDefault="00990E93" w:rsidP="00180B4C">
      <w:pPr>
        <w:autoSpaceDE w:val="0"/>
        <w:spacing w:after="0" w:line="360" w:lineRule="auto"/>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Предметом аукциона является право на заключение договора на размещение </w:t>
      </w:r>
      <w:r w:rsidR="00702228">
        <w:rPr>
          <w:rFonts w:ascii="Times New Roman" w:eastAsia="Times New Roman" w:hAnsi="Times New Roman" w:cs="Times New Roman"/>
          <w:sz w:val="26"/>
          <w:szCs w:val="26"/>
          <w:lang w:eastAsia="ru-RU"/>
        </w:rPr>
        <w:t>НТО</w:t>
      </w:r>
      <w:r w:rsidRPr="00B12F96">
        <w:rPr>
          <w:rFonts w:ascii="Times New Roman" w:eastAsia="Times New Roman" w:hAnsi="Times New Roman" w:cs="Times New Roman"/>
          <w:sz w:val="26"/>
          <w:szCs w:val="26"/>
          <w:lang w:eastAsia="ru-RU"/>
        </w:rPr>
        <w:t xml:space="preserve"> в местах, определенных схемой размещения </w:t>
      </w:r>
      <w:r w:rsidR="00702228">
        <w:rPr>
          <w:rFonts w:ascii="Times New Roman" w:eastAsia="Times New Roman" w:hAnsi="Times New Roman" w:cs="Times New Roman"/>
          <w:sz w:val="26"/>
          <w:szCs w:val="26"/>
          <w:lang w:eastAsia="ru-RU"/>
        </w:rPr>
        <w:t>НТО</w:t>
      </w:r>
      <w:r w:rsidRPr="00B12F96">
        <w:rPr>
          <w:rFonts w:ascii="Times New Roman" w:eastAsia="Times New Roman" w:hAnsi="Times New Roman" w:cs="Times New Roman"/>
          <w:sz w:val="26"/>
          <w:szCs w:val="26"/>
          <w:lang w:eastAsia="ru-RU"/>
        </w:rPr>
        <w:t xml:space="preserve"> на территории муниципального образования </w:t>
      </w:r>
      <w:r w:rsidR="00180B4C">
        <w:rPr>
          <w:rFonts w:ascii="Times New Roman" w:eastAsia="Times New Roman" w:hAnsi="Times New Roman" w:cs="Times New Roman"/>
          <w:sz w:val="26"/>
          <w:szCs w:val="26"/>
          <w:lang w:eastAsia="ru-RU"/>
        </w:rPr>
        <w:t>городского округа город Вятские Поляны Кировской области</w:t>
      </w:r>
      <w:r w:rsidRPr="00B12F96">
        <w:rPr>
          <w:rFonts w:ascii="Times New Roman" w:eastAsia="Times New Roman" w:hAnsi="Times New Roman" w:cs="Times New Roman"/>
          <w:sz w:val="26"/>
          <w:szCs w:val="26"/>
          <w:lang w:eastAsia="ru-RU"/>
        </w:rPr>
        <w:t>.</w:t>
      </w:r>
    </w:p>
    <w:p w14:paraId="071F8C7F" w14:textId="25E603E3" w:rsidR="008C68EB" w:rsidRDefault="008C68EB" w:rsidP="008C68EB">
      <w:pPr>
        <w:autoSpaceDE w:val="0"/>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 xml:space="preserve">ЛОТ № 1: </w:t>
      </w:r>
      <w:r w:rsidR="00062229">
        <w:rPr>
          <w:rFonts w:ascii="Times New Roman" w:eastAsia="Times New Roman" w:hAnsi="Times New Roman" w:cs="Times New Roman"/>
          <w:b/>
          <w:sz w:val="26"/>
          <w:szCs w:val="26"/>
          <w:lang w:eastAsia="ru-RU"/>
        </w:rPr>
        <w:t xml:space="preserve">нестационарный торговый объект, </w:t>
      </w:r>
      <w:r w:rsidR="00062229">
        <w:rPr>
          <w:rFonts w:ascii="Times New Roman" w:eastAsia="Times New Roman" w:hAnsi="Times New Roman" w:cs="Times New Roman"/>
          <w:sz w:val="26"/>
          <w:szCs w:val="26"/>
          <w:lang w:eastAsia="ru-RU"/>
        </w:rPr>
        <w:t xml:space="preserve">вид объекта – строение некапитального типа, специализация – промышленные товары, площадь НТО – не более площади земельного участка (не более 45,0 </w:t>
      </w:r>
      <w:proofErr w:type="spellStart"/>
      <w:r w:rsidR="00062229">
        <w:rPr>
          <w:rFonts w:ascii="Times New Roman" w:eastAsia="Times New Roman" w:hAnsi="Times New Roman" w:cs="Times New Roman"/>
          <w:sz w:val="26"/>
          <w:szCs w:val="26"/>
          <w:lang w:eastAsia="ru-RU"/>
        </w:rPr>
        <w:t>кв.м</w:t>
      </w:r>
      <w:proofErr w:type="spellEnd"/>
      <w:r w:rsidR="00062229">
        <w:rPr>
          <w:rFonts w:ascii="Times New Roman" w:eastAsia="Times New Roman" w:hAnsi="Times New Roman" w:cs="Times New Roman"/>
          <w:sz w:val="26"/>
          <w:szCs w:val="26"/>
          <w:lang w:eastAsia="ru-RU"/>
        </w:rPr>
        <w:t>.), расположенный по адресу: Кировская область, г. Вятские Поляны, ул. Гагарина, остановка «Городская Больница».</w:t>
      </w:r>
    </w:p>
    <w:p w14:paraId="605DA65F" w14:textId="76779E26" w:rsidR="008C68EB" w:rsidRPr="00400C6F" w:rsidRDefault="002C5441" w:rsidP="008C68EB">
      <w:pPr>
        <w:autoSpaceDE w:val="0"/>
        <w:spacing w:after="0" w:line="360" w:lineRule="auto"/>
        <w:ind w:firstLine="708"/>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Начальная цена</w:t>
      </w:r>
      <w:r>
        <w:rPr>
          <w:rFonts w:ascii="Times New Roman" w:eastAsia="Times New Roman" w:hAnsi="Times New Roman" w:cs="Times New Roman"/>
          <w:sz w:val="26"/>
          <w:szCs w:val="26"/>
          <w:lang w:eastAsia="ru-RU"/>
        </w:rPr>
        <w:t xml:space="preserve"> предмета аукциона определена </w:t>
      </w:r>
      <w:r w:rsidR="008C68EB">
        <w:rPr>
          <w:rFonts w:ascii="Times New Roman" w:eastAsia="Times New Roman" w:hAnsi="Times New Roman" w:cs="Times New Roman"/>
          <w:sz w:val="26"/>
          <w:szCs w:val="26"/>
          <w:lang w:eastAsia="ru-RU"/>
        </w:rPr>
        <w:t>Методикой расчета начальной цены на право размещения НТО и цены заключения договора на право размещения НТО, утвержденной постановлением администрации города Вятские Поляны Кировской области от 14.06.2017 № 970</w:t>
      </w:r>
      <w:r>
        <w:rPr>
          <w:rFonts w:ascii="Times New Roman" w:eastAsia="Times New Roman" w:hAnsi="Times New Roman" w:cs="Times New Roman"/>
          <w:sz w:val="26"/>
          <w:szCs w:val="26"/>
          <w:lang w:eastAsia="ru-RU"/>
        </w:rPr>
        <w:t xml:space="preserve">, и составляет </w:t>
      </w:r>
      <w:r w:rsidR="00140D17">
        <w:rPr>
          <w:rFonts w:ascii="Times New Roman" w:eastAsia="Times New Roman" w:hAnsi="Times New Roman" w:cs="Times New Roman"/>
          <w:sz w:val="26"/>
          <w:szCs w:val="26"/>
          <w:lang w:eastAsia="ru-RU"/>
        </w:rPr>
        <w:t xml:space="preserve">- </w:t>
      </w:r>
      <w:r w:rsidR="00062229" w:rsidRPr="00FB18C5">
        <w:rPr>
          <w:rFonts w:ascii="Times New Roman" w:eastAsia="Times New Roman" w:hAnsi="Times New Roman" w:cs="Times New Roman"/>
          <w:sz w:val="26"/>
          <w:szCs w:val="26"/>
          <w:lang w:eastAsia="ru-RU"/>
        </w:rPr>
        <w:t xml:space="preserve">– </w:t>
      </w:r>
      <w:r w:rsidR="00062229">
        <w:rPr>
          <w:rFonts w:ascii="Times New Roman" w:hAnsi="Times New Roman" w:cs="Times New Roman"/>
          <w:b/>
          <w:sz w:val="24"/>
          <w:szCs w:val="24"/>
          <w:lang w:eastAsia="ru-RU"/>
        </w:rPr>
        <w:t>2991,68</w:t>
      </w:r>
      <w:r w:rsidR="00062229" w:rsidRPr="00FB18C5">
        <w:rPr>
          <w:rFonts w:ascii="Times New Roman" w:hAnsi="Times New Roman" w:cs="Times New Roman"/>
          <w:b/>
          <w:sz w:val="24"/>
          <w:szCs w:val="24"/>
          <w:lang w:eastAsia="ru-RU"/>
        </w:rPr>
        <w:t xml:space="preserve"> (в том числе НДС </w:t>
      </w:r>
      <w:r w:rsidR="00062229">
        <w:rPr>
          <w:rFonts w:ascii="Times New Roman" w:hAnsi="Times New Roman" w:cs="Times New Roman"/>
          <w:b/>
          <w:sz w:val="24"/>
          <w:szCs w:val="24"/>
          <w:lang w:eastAsia="ru-RU"/>
        </w:rPr>
        <w:t>498,61</w:t>
      </w:r>
      <w:r w:rsidR="00062229" w:rsidRPr="00FB18C5">
        <w:rPr>
          <w:rFonts w:ascii="Times New Roman" w:hAnsi="Times New Roman" w:cs="Times New Roman"/>
          <w:b/>
          <w:sz w:val="24"/>
          <w:szCs w:val="24"/>
          <w:lang w:eastAsia="ru-RU"/>
        </w:rPr>
        <w:t xml:space="preserve"> руб./мес.)</w:t>
      </w:r>
      <w:r w:rsidR="00062229">
        <w:rPr>
          <w:rFonts w:ascii="Times New Roman" w:hAnsi="Times New Roman" w:cs="Times New Roman"/>
          <w:b/>
          <w:sz w:val="24"/>
          <w:szCs w:val="24"/>
          <w:lang w:eastAsia="ru-RU"/>
        </w:rPr>
        <w:t>.</w:t>
      </w:r>
    </w:p>
    <w:p w14:paraId="03C47A3C" w14:textId="0EA8672F" w:rsidR="008C7CFE" w:rsidRDefault="008C7CFE" w:rsidP="00990E93">
      <w:pPr>
        <w:autoSpaceDE w:val="0"/>
        <w:spacing w:after="0"/>
        <w:ind w:firstLine="851"/>
        <w:jc w:val="both"/>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t xml:space="preserve">Величина повышения начальной цены («шаг аукциона») </w:t>
      </w:r>
      <w:r w:rsidR="008C68EB">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 xml:space="preserve"> % от начальной цены лота – </w:t>
      </w:r>
      <w:r w:rsidR="00062229">
        <w:rPr>
          <w:rFonts w:ascii="Times New Roman" w:eastAsia="Times New Roman" w:hAnsi="Times New Roman" w:cs="Times New Roman"/>
          <w:b/>
          <w:color w:val="000000"/>
          <w:sz w:val="25"/>
          <w:szCs w:val="25"/>
          <w:u w:color="000000"/>
          <w:lang w:eastAsia="ru-RU"/>
        </w:rPr>
        <w:t>149,58</w:t>
      </w:r>
      <w:r w:rsidR="00E62E2A" w:rsidRPr="00E62E2A">
        <w:rPr>
          <w:rFonts w:ascii="Times New Roman" w:eastAsia="Times New Roman" w:hAnsi="Times New Roman" w:cs="Times New Roman"/>
          <w:b/>
          <w:sz w:val="26"/>
          <w:szCs w:val="26"/>
          <w:lang w:eastAsia="ru-RU"/>
        </w:rPr>
        <w:t xml:space="preserve"> </w:t>
      </w:r>
      <w:r w:rsidR="008C68EB" w:rsidRPr="00E62E2A">
        <w:rPr>
          <w:rFonts w:ascii="Times New Roman" w:eastAsia="Times New Roman" w:hAnsi="Times New Roman" w:cs="Times New Roman"/>
          <w:b/>
          <w:sz w:val="26"/>
          <w:szCs w:val="26"/>
          <w:lang w:eastAsia="ru-RU"/>
        </w:rPr>
        <w:t>руб.</w:t>
      </w:r>
    </w:p>
    <w:p w14:paraId="2391FC9B" w14:textId="77777777" w:rsidR="00990E93" w:rsidRPr="00B12F96" w:rsidRDefault="00990E93" w:rsidP="00990E93">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Срок, в течение которого должна быть внесена плата за право размещения нестационарного торгового объекта - в течение 5 рабочих дней со дня подписания Договора на право размещения нестационарного торгового объекта на территории </w:t>
      </w:r>
      <w:r w:rsidRPr="00B12F96">
        <w:rPr>
          <w:rFonts w:ascii="Times New Roman" w:eastAsia="Times New Roman" w:hAnsi="Times New Roman" w:cs="Times New Roman"/>
          <w:sz w:val="26"/>
          <w:szCs w:val="26"/>
          <w:lang w:eastAsia="ru-RU"/>
        </w:rPr>
        <w:lastRenderedPageBreak/>
        <w:t xml:space="preserve">муниципального образования </w:t>
      </w:r>
      <w:r w:rsidR="0016541C">
        <w:rPr>
          <w:rFonts w:ascii="Times New Roman" w:eastAsia="Times New Roman" w:hAnsi="Times New Roman" w:cs="Times New Roman"/>
          <w:sz w:val="26"/>
          <w:szCs w:val="26"/>
          <w:lang w:eastAsia="ru-RU"/>
        </w:rPr>
        <w:t>городского округа город Вятские Поляны Кировской области</w:t>
      </w:r>
      <w:r w:rsidRPr="00B12F96">
        <w:rPr>
          <w:rFonts w:ascii="Times New Roman" w:eastAsia="Times New Roman" w:hAnsi="Times New Roman" w:cs="Times New Roman"/>
          <w:sz w:val="26"/>
          <w:szCs w:val="26"/>
          <w:lang w:eastAsia="ru-RU"/>
        </w:rPr>
        <w:t>.</w:t>
      </w:r>
    </w:p>
    <w:p w14:paraId="3294919D" w14:textId="77777777" w:rsidR="00990E93" w:rsidRPr="00B12F96" w:rsidRDefault="00990E93" w:rsidP="00990E93">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Плата за право размещения нестационарного торгового объекта вносится в размере суммы платежа, рассчитанного, исходя из размера годовой цены договора, за период времени с даты подписания Договора на право размещения нестационарного торгового объекта до конца текущего календарного года.</w:t>
      </w:r>
    </w:p>
    <w:p w14:paraId="08A2FC92" w14:textId="77777777" w:rsidR="00990E93" w:rsidRPr="00B12F96" w:rsidRDefault="00990E93" w:rsidP="00990E93">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Место для размещения нестационарного торгового объекта предоставляется с момента заключения договора на размещение неста</w:t>
      </w:r>
      <w:r w:rsidR="0016541C">
        <w:rPr>
          <w:rFonts w:ascii="Times New Roman" w:eastAsia="Times New Roman" w:hAnsi="Times New Roman" w:cs="Times New Roman"/>
          <w:sz w:val="26"/>
          <w:szCs w:val="26"/>
          <w:lang w:eastAsia="ru-RU"/>
        </w:rPr>
        <w:t>ционарного торгового объекта до 31.12.202</w:t>
      </w:r>
      <w:r w:rsidR="00E62E2A">
        <w:rPr>
          <w:rFonts w:ascii="Times New Roman" w:eastAsia="Times New Roman" w:hAnsi="Times New Roman" w:cs="Times New Roman"/>
          <w:sz w:val="26"/>
          <w:szCs w:val="26"/>
          <w:lang w:eastAsia="ru-RU"/>
        </w:rPr>
        <w:t>7</w:t>
      </w:r>
      <w:r w:rsidR="0016541C">
        <w:rPr>
          <w:rFonts w:ascii="Times New Roman" w:eastAsia="Times New Roman" w:hAnsi="Times New Roman" w:cs="Times New Roman"/>
          <w:sz w:val="26"/>
          <w:szCs w:val="26"/>
          <w:lang w:eastAsia="ru-RU"/>
        </w:rPr>
        <w:t xml:space="preserve"> </w:t>
      </w:r>
      <w:r w:rsidRPr="00B12F96">
        <w:rPr>
          <w:rFonts w:ascii="Times New Roman" w:eastAsia="Times New Roman" w:hAnsi="Times New Roman" w:cs="Times New Roman"/>
          <w:sz w:val="26"/>
          <w:szCs w:val="26"/>
          <w:lang w:eastAsia="ru-RU"/>
        </w:rPr>
        <w:t>при одновременном выполнении следующих условий:</w:t>
      </w:r>
    </w:p>
    <w:p w14:paraId="6FC019EB" w14:textId="77777777" w:rsidR="00990E93" w:rsidRPr="00B12F96" w:rsidRDefault="00990E93" w:rsidP="00990E93">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 установка, содержание и размещение объекта в течение всего срока действия договора в соответствии с </w:t>
      </w:r>
      <w:hyperlink r:id="rId4" w:history="1">
        <w:r w:rsidRPr="00B12F96">
          <w:rPr>
            <w:rFonts w:ascii="Times New Roman" w:eastAsia="Times New Roman" w:hAnsi="Times New Roman" w:cs="Times New Roman"/>
            <w:sz w:val="26"/>
            <w:szCs w:val="26"/>
            <w:lang w:eastAsia="ru-RU"/>
          </w:rPr>
          <w:t>Правилами</w:t>
        </w:r>
      </w:hyperlink>
      <w:r w:rsidRPr="00B12F96">
        <w:rPr>
          <w:rFonts w:ascii="Times New Roman" w:eastAsia="Times New Roman" w:hAnsi="Times New Roman" w:cs="Times New Roman"/>
          <w:sz w:val="26"/>
          <w:szCs w:val="26"/>
          <w:lang w:eastAsia="ru-RU"/>
        </w:rPr>
        <w:t xml:space="preserve"> благоустройства муниципального образования, на территории которого планируется установить НТО;</w:t>
      </w:r>
    </w:p>
    <w:p w14:paraId="37AF4502" w14:textId="77777777" w:rsidR="00990E93" w:rsidRPr="00B12F96" w:rsidRDefault="00990E93" w:rsidP="00990E93">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соответствие объекта действующим нормам и правилам, условиям договора;</w:t>
      </w:r>
    </w:p>
    <w:p w14:paraId="59F72249" w14:textId="77777777" w:rsidR="00990E93" w:rsidRPr="00B12F96" w:rsidRDefault="00990E93" w:rsidP="00990E93">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своевременное внесение платы за право размещения объекта;</w:t>
      </w:r>
    </w:p>
    <w:p w14:paraId="78EB2C13" w14:textId="77777777" w:rsidR="00990E93" w:rsidRPr="00B12F96" w:rsidRDefault="00990E93" w:rsidP="00990E93">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сохранение вида объекта, специализации, местоположения и размеров объекта в течение установленного периода размещения объекта;</w:t>
      </w:r>
    </w:p>
    <w:p w14:paraId="7106C1C5" w14:textId="77777777" w:rsidR="00990E93" w:rsidRPr="00B12F96" w:rsidRDefault="00990E93" w:rsidP="00990E93">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функционирование объекта в соответствии с требованиями федерального законодательства, законодательства Кировской области и аукционной документации;</w:t>
      </w:r>
    </w:p>
    <w:p w14:paraId="2B449FEC" w14:textId="77777777" w:rsidR="00990E93" w:rsidRPr="00B12F96" w:rsidRDefault="00990E93" w:rsidP="00990E93">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соблюдение санитарных норм и правил, своевременный вывоз мусора и иных отходов от использования объекта;</w:t>
      </w:r>
    </w:p>
    <w:p w14:paraId="02B7F63B" w14:textId="77777777" w:rsidR="00990E93" w:rsidRPr="00B12F96" w:rsidRDefault="00990E93" w:rsidP="00990E93">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соблюдение при размещении объекта требований технических регламентов, градостроительных, строительных, экологических, санитарно-гигиенических, противопожарных и иных правил, нормативов;</w:t>
      </w:r>
    </w:p>
    <w:p w14:paraId="666DF293" w14:textId="77777777" w:rsidR="00990E93" w:rsidRPr="00B12F96" w:rsidRDefault="00990E93" w:rsidP="00990E93">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использование объекта способами, которые не должны наносить вред окружающей среде;</w:t>
      </w:r>
    </w:p>
    <w:p w14:paraId="22FFD3A3" w14:textId="77777777" w:rsidR="00990E93" w:rsidRPr="00B12F96" w:rsidRDefault="00990E93" w:rsidP="00990E93">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не допускать размещения наружной рекламы, иной информации рекламного характера и объявлений на объекте;</w:t>
      </w:r>
    </w:p>
    <w:p w14:paraId="4B66E3B7" w14:textId="77777777" w:rsidR="00990E93" w:rsidRPr="00B12F96" w:rsidRDefault="00990E93" w:rsidP="00990E93">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не допускать загрязнения, захламления места размещения объекта;</w:t>
      </w:r>
    </w:p>
    <w:p w14:paraId="453AB29B" w14:textId="77777777" w:rsidR="00990E93" w:rsidRPr="00B12F96" w:rsidRDefault="00990E93" w:rsidP="00990E93">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не допускать передачу прав осуществления деятельности третьим лицам.</w:t>
      </w:r>
    </w:p>
    <w:p w14:paraId="77E2B6F4" w14:textId="2A5692DE" w:rsidR="00990E93" w:rsidRPr="00407D4C" w:rsidRDefault="00990E93" w:rsidP="00062229">
      <w:pPr>
        <w:autoSpaceDE w:val="0"/>
        <w:spacing w:after="0"/>
        <w:ind w:firstLine="851"/>
        <w:jc w:val="both"/>
        <w:rPr>
          <w:rFonts w:ascii="Times New Roman" w:eastAsia="Times New Roman" w:hAnsi="Times New Roman" w:cs="Times New Roman"/>
          <w:b/>
          <w:sz w:val="26"/>
          <w:szCs w:val="26"/>
          <w:lang w:eastAsia="ru-RU"/>
        </w:rPr>
      </w:pPr>
      <w:r w:rsidRPr="00B12F96">
        <w:rPr>
          <w:rFonts w:ascii="Times New Roman" w:eastAsia="Times New Roman" w:hAnsi="Times New Roman" w:cs="Times New Roman"/>
          <w:sz w:val="26"/>
          <w:szCs w:val="26"/>
          <w:lang w:eastAsia="ru-RU"/>
        </w:rPr>
        <w:t xml:space="preserve">Рассмотрение заявок будет проводиться </w:t>
      </w:r>
      <w:r w:rsidRPr="00407D4C">
        <w:rPr>
          <w:rFonts w:ascii="Times New Roman" w:eastAsia="Times New Roman" w:hAnsi="Times New Roman" w:cs="Times New Roman"/>
          <w:b/>
          <w:sz w:val="26"/>
          <w:szCs w:val="26"/>
          <w:lang w:eastAsia="ru-RU"/>
        </w:rPr>
        <w:t xml:space="preserve">в </w:t>
      </w:r>
      <w:r w:rsidR="008C7CFE" w:rsidRPr="00407D4C">
        <w:rPr>
          <w:rFonts w:ascii="Times New Roman" w:eastAsia="Times New Roman" w:hAnsi="Times New Roman" w:cs="Times New Roman"/>
          <w:b/>
          <w:sz w:val="26"/>
          <w:szCs w:val="26"/>
          <w:lang w:eastAsia="ru-RU"/>
        </w:rPr>
        <w:t>14:00</w:t>
      </w:r>
      <w:r w:rsidRPr="00407D4C">
        <w:rPr>
          <w:rFonts w:ascii="Times New Roman" w:eastAsia="Times New Roman" w:hAnsi="Times New Roman" w:cs="Times New Roman"/>
          <w:b/>
          <w:sz w:val="26"/>
          <w:szCs w:val="26"/>
          <w:lang w:eastAsia="ru-RU"/>
        </w:rPr>
        <w:t xml:space="preserve"> по московскому времени</w:t>
      </w:r>
      <w:r w:rsidR="00E62E2A" w:rsidRPr="00407D4C">
        <w:rPr>
          <w:rFonts w:ascii="Times New Roman" w:eastAsia="Times New Roman" w:hAnsi="Times New Roman" w:cs="Times New Roman"/>
          <w:b/>
          <w:sz w:val="26"/>
          <w:szCs w:val="26"/>
          <w:lang w:eastAsia="ru-RU"/>
        </w:rPr>
        <w:t xml:space="preserve"> </w:t>
      </w:r>
      <w:r w:rsidR="00062229">
        <w:rPr>
          <w:rFonts w:ascii="Times New Roman" w:eastAsia="Times New Roman" w:hAnsi="Times New Roman" w:cs="Times New Roman"/>
          <w:b/>
          <w:sz w:val="26"/>
          <w:szCs w:val="26"/>
          <w:lang w:eastAsia="ru-RU"/>
        </w:rPr>
        <w:t>05 мая</w:t>
      </w:r>
      <w:r w:rsidR="008C7CFE" w:rsidRPr="00407D4C">
        <w:rPr>
          <w:rFonts w:ascii="Times New Roman" w:eastAsia="Times New Roman" w:hAnsi="Times New Roman" w:cs="Times New Roman"/>
          <w:b/>
          <w:sz w:val="26"/>
          <w:szCs w:val="26"/>
          <w:lang w:eastAsia="ru-RU"/>
        </w:rPr>
        <w:t xml:space="preserve"> 20</w:t>
      </w:r>
      <w:r w:rsidR="0016541C" w:rsidRPr="00407D4C">
        <w:rPr>
          <w:rFonts w:ascii="Times New Roman" w:eastAsia="Times New Roman" w:hAnsi="Times New Roman" w:cs="Times New Roman"/>
          <w:b/>
          <w:sz w:val="26"/>
          <w:szCs w:val="26"/>
          <w:lang w:eastAsia="ru-RU"/>
        </w:rPr>
        <w:t>2</w:t>
      </w:r>
      <w:r w:rsidR="009B6218" w:rsidRPr="00407D4C">
        <w:rPr>
          <w:rFonts w:ascii="Times New Roman" w:eastAsia="Times New Roman" w:hAnsi="Times New Roman" w:cs="Times New Roman"/>
          <w:b/>
          <w:sz w:val="26"/>
          <w:szCs w:val="26"/>
          <w:lang w:eastAsia="ru-RU"/>
        </w:rPr>
        <w:t>5</w:t>
      </w:r>
      <w:r w:rsidR="008C7CFE" w:rsidRPr="00407D4C">
        <w:rPr>
          <w:rFonts w:ascii="Times New Roman" w:eastAsia="Times New Roman" w:hAnsi="Times New Roman" w:cs="Times New Roman"/>
          <w:b/>
          <w:sz w:val="26"/>
          <w:szCs w:val="26"/>
          <w:lang w:eastAsia="ru-RU"/>
        </w:rPr>
        <w:t xml:space="preserve"> года.</w:t>
      </w:r>
      <w:r w:rsidR="00062229" w:rsidRPr="00062229">
        <w:rPr>
          <w:rFonts w:ascii="Times New Roman" w:eastAsia="Times New Roman" w:hAnsi="Times New Roman" w:cs="Times New Roman"/>
          <w:b/>
          <w:bCs/>
          <w:color w:val="000000"/>
          <w:kern w:val="28"/>
          <w:sz w:val="26"/>
          <w:szCs w:val="26"/>
          <w:u w:color="000000"/>
          <w:lang w:eastAsia="ru-RU"/>
        </w:rPr>
        <w:t xml:space="preserve"> </w:t>
      </w:r>
    </w:p>
    <w:p w14:paraId="4F9195E4" w14:textId="5C5EFD22" w:rsidR="00990E93" w:rsidRPr="00B12F96" w:rsidRDefault="00990E93" w:rsidP="00990E93">
      <w:pPr>
        <w:autoSpaceDE w:val="0"/>
        <w:spacing w:after="0"/>
        <w:ind w:firstLine="851"/>
        <w:jc w:val="both"/>
        <w:rPr>
          <w:rFonts w:ascii="Times New Roman" w:eastAsia="Times New Roman" w:hAnsi="Times New Roman" w:cs="Times New Roman"/>
          <w:sz w:val="26"/>
          <w:szCs w:val="26"/>
          <w:lang w:eastAsia="ru-RU"/>
        </w:rPr>
      </w:pPr>
      <w:r w:rsidRPr="00407D4C">
        <w:rPr>
          <w:rFonts w:ascii="Times New Roman" w:eastAsia="Times New Roman" w:hAnsi="Times New Roman" w:cs="Times New Roman"/>
          <w:sz w:val="26"/>
          <w:szCs w:val="26"/>
          <w:lang w:eastAsia="ru-RU"/>
        </w:rPr>
        <w:t xml:space="preserve">Аукцион состоится </w:t>
      </w:r>
      <w:r w:rsidR="00062229">
        <w:rPr>
          <w:rFonts w:ascii="Times New Roman" w:eastAsia="Times New Roman" w:hAnsi="Times New Roman" w:cs="Times New Roman"/>
          <w:b/>
          <w:sz w:val="26"/>
          <w:szCs w:val="26"/>
          <w:lang w:eastAsia="ru-RU"/>
        </w:rPr>
        <w:t>0</w:t>
      </w:r>
      <w:r w:rsidR="0040775A" w:rsidRPr="00407D4C">
        <w:rPr>
          <w:rFonts w:ascii="Times New Roman" w:eastAsia="Times New Roman" w:hAnsi="Times New Roman" w:cs="Times New Roman"/>
          <w:b/>
          <w:sz w:val="26"/>
          <w:szCs w:val="26"/>
          <w:lang w:eastAsia="ru-RU"/>
        </w:rPr>
        <w:t>7</w:t>
      </w:r>
      <w:r w:rsidR="00E62E2A" w:rsidRPr="00407D4C">
        <w:rPr>
          <w:rFonts w:ascii="Times New Roman" w:eastAsia="Times New Roman" w:hAnsi="Times New Roman" w:cs="Times New Roman"/>
          <w:b/>
          <w:sz w:val="26"/>
          <w:szCs w:val="26"/>
          <w:lang w:eastAsia="ru-RU"/>
        </w:rPr>
        <w:t xml:space="preserve"> </w:t>
      </w:r>
      <w:r w:rsidR="00062229">
        <w:rPr>
          <w:rFonts w:ascii="Times New Roman" w:eastAsia="Times New Roman" w:hAnsi="Times New Roman" w:cs="Times New Roman"/>
          <w:b/>
          <w:sz w:val="26"/>
          <w:szCs w:val="26"/>
          <w:lang w:eastAsia="ru-RU"/>
        </w:rPr>
        <w:t>мая</w:t>
      </w:r>
      <w:r w:rsidRPr="00407D4C">
        <w:rPr>
          <w:rFonts w:ascii="Times New Roman" w:eastAsia="Times New Roman" w:hAnsi="Times New Roman" w:cs="Times New Roman"/>
          <w:b/>
          <w:sz w:val="26"/>
          <w:szCs w:val="26"/>
          <w:lang w:eastAsia="ru-RU"/>
        </w:rPr>
        <w:t xml:space="preserve"> 20</w:t>
      </w:r>
      <w:r w:rsidR="003D40DE" w:rsidRPr="00407D4C">
        <w:rPr>
          <w:rFonts w:ascii="Times New Roman" w:eastAsia="Times New Roman" w:hAnsi="Times New Roman" w:cs="Times New Roman"/>
          <w:b/>
          <w:sz w:val="26"/>
          <w:szCs w:val="26"/>
          <w:lang w:eastAsia="ru-RU"/>
        </w:rPr>
        <w:t>2</w:t>
      </w:r>
      <w:r w:rsidR="0040775A" w:rsidRPr="00407D4C">
        <w:rPr>
          <w:rFonts w:ascii="Times New Roman" w:eastAsia="Times New Roman" w:hAnsi="Times New Roman" w:cs="Times New Roman"/>
          <w:b/>
          <w:sz w:val="26"/>
          <w:szCs w:val="26"/>
          <w:lang w:eastAsia="ru-RU"/>
        </w:rPr>
        <w:t>5</w:t>
      </w:r>
      <w:r w:rsidRPr="00407D4C">
        <w:rPr>
          <w:rFonts w:ascii="Times New Roman" w:eastAsia="Times New Roman" w:hAnsi="Times New Roman" w:cs="Times New Roman"/>
          <w:b/>
          <w:sz w:val="26"/>
          <w:szCs w:val="26"/>
          <w:lang w:eastAsia="ru-RU"/>
        </w:rPr>
        <w:t xml:space="preserve"> года в </w:t>
      </w:r>
      <w:r w:rsidR="008C7CFE" w:rsidRPr="00407D4C">
        <w:rPr>
          <w:rFonts w:ascii="Times New Roman" w:eastAsia="Times New Roman" w:hAnsi="Times New Roman" w:cs="Times New Roman"/>
          <w:b/>
          <w:sz w:val="26"/>
          <w:szCs w:val="26"/>
          <w:lang w:eastAsia="ru-RU"/>
        </w:rPr>
        <w:t>1</w:t>
      </w:r>
      <w:r w:rsidR="00062229">
        <w:rPr>
          <w:rFonts w:ascii="Times New Roman" w:eastAsia="Times New Roman" w:hAnsi="Times New Roman" w:cs="Times New Roman"/>
          <w:b/>
          <w:sz w:val="26"/>
          <w:szCs w:val="26"/>
          <w:lang w:eastAsia="ru-RU"/>
        </w:rPr>
        <w:t>1</w:t>
      </w:r>
      <w:r w:rsidR="008C7CFE" w:rsidRPr="00407D4C">
        <w:rPr>
          <w:rFonts w:ascii="Times New Roman" w:eastAsia="Times New Roman" w:hAnsi="Times New Roman" w:cs="Times New Roman"/>
          <w:b/>
          <w:sz w:val="26"/>
          <w:szCs w:val="26"/>
          <w:lang w:eastAsia="ru-RU"/>
        </w:rPr>
        <w:t>:00</w:t>
      </w:r>
      <w:r w:rsidRPr="00407D4C">
        <w:rPr>
          <w:rFonts w:ascii="Times New Roman" w:eastAsia="Times New Roman" w:hAnsi="Times New Roman" w:cs="Times New Roman"/>
          <w:sz w:val="26"/>
          <w:szCs w:val="26"/>
          <w:lang w:eastAsia="ru-RU"/>
        </w:rPr>
        <w:t xml:space="preserve"> п</w:t>
      </w:r>
      <w:r w:rsidRPr="00B12F96">
        <w:rPr>
          <w:rFonts w:ascii="Times New Roman" w:eastAsia="Times New Roman" w:hAnsi="Times New Roman" w:cs="Times New Roman"/>
          <w:sz w:val="26"/>
          <w:szCs w:val="26"/>
          <w:lang w:eastAsia="ru-RU"/>
        </w:rPr>
        <w:t>о московскому времени.</w:t>
      </w:r>
    </w:p>
    <w:p w14:paraId="1F30315C" w14:textId="37B5981E" w:rsidR="00990E93" w:rsidRPr="00B12F96" w:rsidRDefault="00990E93" w:rsidP="00990E93">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Место проведения аукциона: </w:t>
      </w:r>
      <w:r w:rsidR="008C7CFE">
        <w:rPr>
          <w:rFonts w:ascii="Times New Roman" w:eastAsia="Times New Roman" w:hAnsi="Times New Roman" w:cs="Times New Roman"/>
          <w:sz w:val="26"/>
          <w:szCs w:val="26"/>
          <w:lang w:eastAsia="ru-RU"/>
        </w:rPr>
        <w:t>612964, Кировская область,</w:t>
      </w:r>
      <w:r w:rsidR="001B7FDC">
        <w:rPr>
          <w:rFonts w:ascii="Times New Roman" w:eastAsia="Times New Roman" w:hAnsi="Times New Roman" w:cs="Times New Roman"/>
          <w:sz w:val="26"/>
          <w:szCs w:val="26"/>
          <w:lang w:eastAsia="ru-RU"/>
        </w:rPr>
        <w:t xml:space="preserve"> </w:t>
      </w:r>
      <w:r w:rsidR="008C7CFE">
        <w:rPr>
          <w:rFonts w:ascii="Times New Roman" w:eastAsia="Times New Roman" w:hAnsi="Times New Roman" w:cs="Times New Roman"/>
          <w:sz w:val="26"/>
          <w:szCs w:val="26"/>
          <w:lang w:eastAsia="ru-RU"/>
        </w:rPr>
        <w:t>г.</w:t>
      </w:r>
      <w:r w:rsidR="001B7FDC">
        <w:rPr>
          <w:rFonts w:ascii="Times New Roman" w:eastAsia="Times New Roman" w:hAnsi="Times New Roman" w:cs="Times New Roman"/>
          <w:sz w:val="26"/>
          <w:szCs w:val="26"/>
          <w:lang w:eastAsia="ru-RU"/>
        </w:rPr>
        <w:t xml:space="preserve"> </w:t>
      </w:r>
      <w:r w:rsidR="008C7CFE">
        <w:rPr>
          <w:rFonts w:ascii="Times New Roman" w:eastAsia="Times New Roman" w:hAnsi="Times New Roman" w:cs="Times New Roman"/>
          <w:sz w:val="26"/>
          <w:szCs w:val="26"/>
          <w:lang w:eastAsia="ru-RU"/>
        </w:rPr>
        <w:t>Вятские Поляны, ул.</w:t>
      </w:r>
      <w:r w:rsidR="001B7FDC">
        <w:rPr>
          <w:rFonts w:ascii="Times New Roman" w:eastAsia="Times New Roman" w:hAnsi="Times New Roman" w:cs="Times New Roman"/>
          <w:sz w:val="26"/>
          <w:szCs w:val="26"/>
          <w:lang w:eastAsia="ru-RU"/>
        </w:rPr>
        <w:t xml:space="preserve"> </w:t>
      </w:r>
      <w:r w:rsidR="008C7CFE">
        <w:rPr>
          <w:rFonts w:ascii="Times New Roman" w:eastAsia="Times New Roman" w:hAnsi="Times New Roman" w:cs="Times New Roman"/>
          <w:sz w:val="26"/>
          <w:szCs w:val="26"/>
          <w:lang w:eastAsia="ru-RU"/>
        </w:rPr>
        <w:t>Гагарина, д.28</w:t>
      </w:r>
      <w:r w:rsidR="003D40DE">
        <w:rPr>
          <w:rFonts w:ascii="Times New Roman" w:eastAsia="Times New Roman" w:hAnsi="Times New Roman" w:cs="Times New Roman"/>
          <w:sz w:val="26"/>
          <w:szCs w:val="26"/>
          <w:lang w:eastAsia="ru-RU"/>
        </w:rPr>
        <w:t>а</w:t>
      </w:r>
      <w:r w:rsidR="008C7CFE">
        <w:rPr>
          <w:rFonts w:ascii="Times New Roman" w:eastAsia="Times New Roman" w:hAnsi="Times New Roman" w:cs="Times New Roman"/>
          <w:sz w:val="26"/>
          <w:szCs w:val="26"/>
          <w:lang w:eastAsia="ru-RU"/>
        </w:rPr>
        <w:t>, актовый зал</w:t>
      </w:r>
      <w:r w:rsidRPr="00B12F96">
        <w:rPr>
          <w:rFonts w:ascii="Times New Roman" w:eastAsia="Times New Roman" w:hAnsi="Times New Roman" w:cs="Times New Roman"/>
          <w:sz w:val="26"/>
          <w:szCs w:val="26"/>
          <w:lang w:eastAsia="ru-RU"/>
        </w:rPr>
        <w:t>.</w:t>
      </w:r>
    </w:p>
    <w:p w14:paraId="16E24E9F" w14:textId="77777777" w:rsidR="00990E93" w:rsidRPr="00B12F96" w:rsidRDefault="00990E93" w:rsidP="00990E93">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В аукционе могут принимать участие юридические лица и индивидуальные предприниматели.</w:t>
      </w:r>
    </w:p>
    <w:p w14:paraId="02EEE615" w14:textId="77777777" w:rsidR="00990E93" w:rsidRPr="00B12F96" w:rsidRDefault="00990E93" w:rsidP="00990E93">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Победителем аукциона является участник, предложивший наибольшую цену за право заключения договора на размещение нестационарного торгового объекта.</w:t>
      </w:r>
    </w:p>
    <w:p w14:paraId="21FD6F93" w14:textId="77777777" w:rsidR="00990E93" w:rsidRPr="00B12F96" w:rsidRDefault="00990E93" w:rsidP="00990E93">
      <w:pPr>
        <w:autoSpaceDE w:val="0"/>
        <w:spacing w:after="0"/>
        <w:ind w:firstLine="851"/>
        <w:jc w:val="both"/>
        <w:rPr>
          <w:rFonts w:ascii="Times New Roman" w:eastAsia="Times New Roman" w:hAnsi="Times New Roman" w:cs="Times New Roman"/>
          <w:sz w:val="26"/>
          <w:szCs w:val="26"/>
          <w:lang w:eastAsia="ru-RU"/>
        </w:rPr>
      </w:pPr>
      <w:r w:rsidRPr="005D3F06">
        <w:rPr>
          <w:rFonts w:ascii="Times New Roman" w:eastAsia="Times New Roman" w:hAnsi="Times New Roman" w:cs="Times New Roman"/>
          <w:sz w:val="26"/>
          <w:szCs w:val="26"/>
          <w:lang w:eastAsia="ru-RU"/>
        </w:rPr>
        <w:t>В состав</w:t>
      </w:r>
      <w:r w:rsidRPr="00B12F96">
        <w:rPr>
          <w:rFonts w:ascii="Times New Roman" w:eastAsia="Times New Roman" w:hAnsi="Times New Roman" w:cs="Times New Roman"/>
          <w:sz w:val="26"/>
          <w:szCs w:val="26"/>
          <w:lang w:eastAsia="ru-RU"/>
        </w:rPr>
        <w:t xml:space="preserve"> заявки для участия в аукционе входят следующие документы:</w:t>
      </w:r>
    </w:p>
    <w:p w14:paraId="12AE19DF" w14:textId="77777777" w:rsidR="00990E93" w:rsidRPr="00B12F96" w:rsidRDefault="00990E93" w:rsidP="00990E93">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lastRenderedPageBreak/>
        <w:t>- 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(для индивидуальных предпринимателей) или их нотариально заверенные копии. Дата выдачи указанной выписки должна быть не ранее чем за 3 месяца до даты опубликования извещения о проведении аукциона;</w:t>
      </w:r>
    </w:p>
    <w:p w14:paraId="3C2344B9" w14:textId="77777777" w:rsidR="00990E93" w:rsidRPr="00B12F96" w:rsidRDefault="00990E93" w:rsidP="00990E93">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документы, подтверждающие полномочия лица на осуществление действий от имени юридического лица или индивидуального предпринимателя (заверенные копии устава, учредительного договора, копия протокола собрания учредителей, копия паспорта и др.), и (или) доверенность.</w:t>
      </w:r>
    </w:p>
    <w:p w14:paraId="30103657" w14:textId="77777777" w:rsidR="00741CE1" w:rsidRDefault="00990E93" w:rsidP="00741CE1">
      <w:pPr>
        <w:autoSpaceDE w:val="0"/>
        <w:spacing w:after="0" w:line="360" w:lineRule="auto"/>
        <w:ind w:firstLine="708"/>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 xml:space="preserve">Информацию об условиях аукциона можно получить по адресу: </w:t>
      </w:r>
      <w:r w:rsidR="00741CE1">
        <w:rPr>
          <w:rFonts w:ascii="Times New Roman" w:eastAsia="Times New Roman" w:hAnsi="Times New Roman" w:cs="Times New Roman"/>
          <w:sz w:val="26"/>
          <w:szCs w:val="26"/>
          <w:lang w:eastAsia="ru-RU"/>
        </w:rPr>
        <w:t xml:space="preserve">Кировская область, </w:t>
      </w:r>
      <w:proofErr w:type="spellStart"/>
      <w:r w:rsidR="00741CE1">
        <w:rPr>
          <w:rFonts w:ascii="Times New Roman" w:eastAsia="Times New Roman" w:hAnsi="Times New Roman" w:cs="Times New Roman"/>
          <w:sz w:val="26"/>
          <w:szCs w:val="26"/>
          <w:lang w:eastAsia="ru-RU"/>
        </w:rPr>
        <w:t>г.Вятские</w:t>
      </w:r>
      <w:proofErr w:type="spellEnd"/>
      <w:r w:rsidR="00741CE1">
        <w:rPr>
          <w:rFonts w:ascii="Times New Roman" w:eastAsia="Times New Roman" w:hAnsi="Times New Roman" w:cs="Times New Roman"/>
          <w:sz w:val="26"/>
          <w:szCs w:val="26"/>
          <w:lang w:eastAsia="ru-RU"/>
        </w:rPr>
        <w:t xml:space="preserve"> Поляны, </w:t>
      </w:r>
      <w:proofErr w:type="spellStart"/>
      <w:r w:rsidR="00741CE1">
        <w:rPr>
          <w:rFonts w:ascii="Times New Roman" w:eastAsia="Times New Roman" w:hAnsi="Times New Roman" w:cs="Times New Roman"/>
          <w:sz w:val="26"/>
          <w:szCs w:val="26"/>
          <w:lang w:eastAsia="ru-RU"/>
        </w:rPr>
        <w:t>мкр</w:t>
      </w:r>
      <w:proofErr w:type="spellEnd"/>
      <w:r w:rsidR="00741CE1">
        <w:rPr>
          <w:rFonts w:ascii="Times New Roman" w:eastAsia="Times New Roman" w:hAnsi="Times New Roman" w:cs="Times New Roman"/>
          <w:sz w:val="26"/>
          <w:szCs w:val="26"/>
          <w:lang w:eastAsia="ru-RU"/>
        </w:rPr>
        <w:t xml:space="preserve">. Центральный, д. 5, </w:t>
      </w:r>
    </w:p>
    <w:p w14:paraId="790165DE" w14:textId="77777777" w:rsidR="00741CE1" w:rsidRPr="008C171F" w:rsidRDefault="00741CE1" w:rsidP="00741CE1">
      <w:pPr>
        <w:autoSpaceDE w:val="0"/>
        <w:spacing w:after="0" w:line="360" w:lineRule="auto"/>
        <w:ind w:firstLine="708"/>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val="en-US" w:eastAsia="ru-RU"/>
        </w:rPr>
        <w:t>E</w:t>
      </w:r>
      <w:r w:rsidRPr="008C171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val="en-US" w:eastAsia="ru-RU"/>
        </w:rPr>
        <w:t>mail</w:t>
      </w:r>
      <w:r w:rsidRPr="008C171F">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val="en-US" w:eastAsia="ru-RU"/>
        </w:rPr>
        <w:t>kom</w:t>
      </w:r>
      <w:proofErr w:type="spellEnd"/>
      <w:r w:rsidRPr="008C171F">
        <w:rPr>
          <w:rFonts w:ascii="Times New Roman" w:eastAsia="Times New Roman" w:hAnsi="Times New Roman" w:cs="Times New Roman"/>
          <w:sz w:val="26"/>
          <w:szCs w:val="26"/>
          <w:lang w:eastAsia="ru-RU"/>
        </w:rPr>
        <w:t>.</w:t>
      </w:r>
      <w:proofErr w:type="spellStart"/>
      <w:r>
        <w:rPr>
          <w:rFonts w:ascii="Times New Roman" w:eastAsia="Times New Roman" w:hAnsi="Times New Roman" w:cs="Times New Roman"/>
          <w:sz w:val="26"/>
          <w:szCs w:val="26"/>
          <w:lang w:val="en-US" w:eastAsia="ru-RU"/>
        </w:rPr>
        <w:t>imushestvo</w:t>
      </w:r>
      <w:proofErr w:type="spellEnd"/>
      <w:r w:rsidRPr="008C171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val="en-US" w:eastAsia="ru-RU"/>
        </w:rPr>
        <w:t>rambler</w:t>
      </w:r>
      <w:r w:rsidRPr="008C171F">
        <w:rPr>
          <w:rFonts w:ascii="Times New Roman" w:eastAsia="Times New Roman" w:hAnsi="Times New Roman" w:cs="Times New Roman"/>
          <w:sz w:val="26"/>
          <w:szCs w:val="26"/>
          <w:lang w:eastAsia="ru-RU"/>
        </w:rPr>
        <w:t>.</w:t>
      </w:r>
      <w:proofErr w:type="spellStart"/>
      <w:r>
        <w:rPr>
          <w:rFonts w:ascii="Times New Roman" w:eastAsia="Times New Roman" w:hAnsi="Times New Roman" w:cs="Times New Roman"/>
          <w:sz w:val="26"/>
          <w:szCs w:val="26"/>
          <w:lang w:val="en-US" w:eastAsia="ru-RU"/>
        </w:rPr>
        <w:t>ru</w:t>
      </w:r>
      <w:proofErr w:type="spellEnd"/>
    </w:p>
    <w:p w14:paraId="45ADF3AE" w14:textId="0F4C08DF" w:rsidR="00990E93" w:rsidRPr="00B12F96" w:rsidRDefault="00741CE1" w:rsidP="00741CE1">
      <w:pPr>
        <w:autoSpaceDE w:val="0"/>
        <w:spacing w:after="0" w:line="36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Контактные телефоны: </w:t>
      </w:r>
      <w:r w:rsidRPr="000502E8">
        <w:rPr>
          <w:rFonts w:ascii="Times New Roman" w:eastAsia="Times New Roman" w:hAnsi="Times New Roman" w:cs="Times New Roman"/>
          <w:sz w:val="26"/>
          <w:szCs w:val="26"/>
          <w:lang w:eastAsia="ru-RU"/>
        </w:rPr>
        <w:t>7-70-20</w:t>
      </w:r>
      <w:r>
        <w:rPr>
          <w:rFonts w:ascii="Times New Roman" w:eastAsia="Times New Roman" w:hAnsi="Times New Roman" w:cs="Times New Roman"/>
          <w:sz w:val="26"/>
          <w:szCs w:val="26"/>
          <w:lang w:eastAsia="ru-RU"/>
        </w:rPr>
        <w:t xml:space="preserve">, контактное лицо Григорьева Оксана Васильевна, 7-63-61, контактное лицо </w:t>
      </w:r>
      <w:proofErr w:type="spellStart"/>
      <w:r w:rsidR="00054060">
        <w:rPr>
          <w:rFonts w:ascii="Times New Roman" w:eastAsia="Times New Roman" w:hAnsi="Times New Roman" w:cs="Times New Roman"/>
          <w:sz w:val="26"/>
          <w:szCs w:val="26"/>
          <w:lang w:eastAsia="ru-RU"/>
        </w:rPr>
        <w:t>Чекалкина</w:t>
      </w:r>
      <w:proofErr w:type="spellEnd"/>
      <w:r w:rsidR="00054060">
        <w:rPr>
          <w:rFonts w:ascii="Times New Roman" w:eastAsia="Times New Roman" w:hAnsi="Times New Roman" w:cs="Times New Roman"/>
          <w:sz w:val="26"/>
          <w:szCs w:val="26"/>
          <w:lang w:eastAsia="ru-RU"/>
        </w:rPr>
        <w:t xml:space="preserve"> Анастасия Сергеевна</w:t>
      </w:r>
      <w:r w:rsidR="008C7CFE">
        <w:rPr>
          <w:rFonts w:ascii="Times New Roman" w:eastAsia="Times New Roman" w:hAnsi="Times New Roman" w:cs="Times New Roman"/>
          <w:sz w:val="26"/>
          <w:szCs w:val="26"/>
          <w:lang w:eastAsia="ru-RU"/>
        </w:rPr>
        <w:t>.</w:t>
      </w:r>
    </w:p>
    <w:p w14:paraId="3D6A21C5" w14:textId="2CC437CF" w:rsidR="00990E93" w:rsidRPr="00B12F96" w:rsidRDefault="00990E93" w:rsidP="008C7CFE">
      <w:pPr>
        <w:autoSpaceDE w:val="0"/>
        <w:spacing w:after="0"/>
        <w:ind w:firstLine="851"/>
        <w:jc w:val="both"/>
        <w:rPr>
          <w:rFonts w:ascii="Times New Roman" w:eastAsia="Times New Roman" w:hAnsi="Times New Roman" w:cs="Times New Roman"/>
          <w:sz w:val="26"/>
          <w:szCs w:val="26"/>
          <w:lang w:eastAsia="ru-RU"/>
        </w:rPr>
      </w:pPr>
      <w:r w:rsidRPr="00B12F96">
        <w:rPr>
          <w:rFonts w:ascii="Times New Roman" w:eastAsia="Times New Roman" w:hAnsi="Times New Roman" w:cs="Times New Roman"/>
          <w:sz w:val="26"/>
          <w:szCs w:val="26"/>
          <w:lang w:eastAsia="ru-RU"/>
        </w:rPr>
        <w:t>Для участия в аукционе</w:t>
      </w:r>
      <w:r w:rsidR="00062229">
        <w:rPr>
          <w:rFonts w:ascii="Times New Roman" w:eastAsia="Times New Roman" w:hAnsi="Times New Roman" w:cs="Times New Roman"/>
          <w:sz w:val="26"/>
          <w:szCs w:val="26"/>
          <w:lang w:eastAsia="ru-RU"/>
        </w:rPr>
        <w:t xml:space="preserve"> </w:t>
      </w:r>
      <w:bookmarkStart w:id="0" w:name="_GoBack"/>
      <w:bookmarkEnd w:id="0"/>
      <w:r w:rsidRPr="00B12F96">
        <w:rPr>
          <w:rFonts w:ascii="Times New Roman" w:eastAsia="Times New Roman" w:hAnsi="Times New Roman" w:cs="Times New Roman"/>
          <w:sz w:val="26"/>
          <w:szCs w:val="26"/>
          <w:lang w:eastAsia="ru-RU"/>
        </w:rPr>
        <w:t>необходимо подать заявку (</w:t>
      </w:r>
      <w:r w:rsidR="008C7CFE">
        <w:rPr>
          <w:rFonts w:ascii="Times New Roman" w:eastAsia="Times New Roman" w:hAnsi="Times New Roman" w:cs="Times New Roman"/>
          <w:sz w:val="26"/>
          <w:szCs w:val="26"/>
          <w:lang w:eastAsia="ru-RU"/>
        </w:rPr>
        <w:t>приложение № 1 к</w:t>
      </w:r>
      <w:r w:rsidRPr="00B12F96">
        <w:rPr>
          <w:rFonts w:ascii="Times New Roman" w:eastAsia="Times New Roman" w:hAnsi="Times New Roman" w:cs="Times New Roman"/>
          <w:sz w:val="26"/>
          <w:szCs w:val="26"/>
          <w:lang w:eastAsia="ru-RU"/>
        </w:rPr>
        <w:t xml:space="preserve"> документации</w:t>
      </w:r>
      <w:r w:rsidR="008C7CFE">
        <w:rPr>
          <w:rFonts w:ascii="Times New Roman" w:eastAsia="Times New Roman" w:hAnsi="Times New Roman" w:cs="Times New Roman"/>
          <w:sz w:val="26"/>
          <w:szCs w:val="26"/>
          <w:lang w:eastAsia="ru-RU"/>
        </w:rPr>
        <w:t xml:space="preserve"> об аукционе</w:t>
      </w:r>
      <w:r w:rsidRPr="00B12F96">
        <w:rPr>
          <w:rFonts w:ascii="Times New Roman" w:eastAsia="Times New Roman" w:hAnsi="Times New Roman" w:cs="Times New Roman"/>
          <w:sz w:val="26"/>
          <w:szCs w:val="26"/>
          <w:lang w:eastAsia="ru-RU"/>
        </w:rPr>
        <w:t xml:space="preserve">) с приложением документов по адресу: </w:t>
      </w:r>
      <w:r w:rsidR="008C7CFE" w:rsidRPr="00B12F96">
        <w:rPr>
          <w:rFonts w:ascii="Times New Roman" w:eastAsia="Times New Roman" w:hAnsi="Times New Roman" w:cs="Times New Roman"/>
          <w:sz w:val="26"/>
          <w:szCs w:val="26"/>
          <w:lang w:eastAsia="ru-RU"/>
        </w:rPr>
        <w:t xml:space="preserve">г. Вятские Поляны, </w:t>
      </w:r>
      <w:proofErr w:type="spellStart"/>
      <w:r w:rsidR="00741CE1">
        <w:rPr>
          <w:rFonts w:ascii="Times New Roman" w:eastAsia="Times New Roman" w:hAnsi="Times New Roman" w:cs="Times New Roman"/>
          <w:sz w:val="26"/>
          <w:szCs w:val="26"/>
          <w:lang w:eastAsia="ru-RU"/>
        </w:rPr>
        <w:t>мкр</w:t>
      </w:r>
      <w:proofErr w:type="spellEnd"/>
      <w:r w:rsidR="00741CE1">
        <w:rPr>
          <w:rFonts w:ascii="Times New Roman" w:eastAsia="Times New Roman" w:hAnsi="Times New Roman" w:cs="Times New Roman"/>
          <w:sz w:val="26"/>
          <w:szCs w:val="26"/>
          <w:lang w:eastAsia="ru-RU"/>
        </w:rPr>
        <w:t>. Центральный</w:t>
      </w:r>
      <w:r w:rsidR="008C7CFE" w:rsidRPr="00B12F96">
        <w:rPr>
          <w:rFonts w:ascii="Times New Roman" w:eastAsia="Times New Roman" w:hAnsi="Times New Roman" w:cs="Times New Roman"/>
          <w:sz w:val="26"/>
          <w:szCs w:val="26"/>
          <w:lang w:eastAsia="ru-RU"/>
        </w:rPr>
        <w:t>, д.</w:t>
      </w:r>
      <w:r w:rsidR="00741CE1">
        <w:rPr>
          <w:rFonts w:ascii="Times New Roman" w:eastAsia="Times New Roman" w:hAnsi="Times New Roman" w:cs="Times New Roman"/>
          <w:sz w:val="26"/>
          <w:szCs w:val="26"/>
          <w:lang w:eastAsia="ru-RU"/>
        </w:rPr>
        <w:t xml:space="preserve"> 5</w:t>
      </w:r>
      <w:r w:rsidR="008C7CFE" w:rsidRPr="00B12F96">
        <w:rPr>
          <w:rFonts w:ascii="Times New Roman" w:eastAsia="Times New Roman" w:hAnsi="Times New Roman" w:cs="Times New Roman"/>
          <w:sz w:val="26"/>
          <w:szCs w:val="26"/>
          <w:lang w:eastAsia="ru-RU"/>
        </w:rPr>
        <w:t xml:space="preserve">, </w:t>
      </w:r>
      <w:proofErr w:type="spellStart"/>
      <w:r w:rsidR="008C7CFE" w:rsidRPr="00B12F96">
        <w:rPr>
          <w:rFonts w:ascii="Times New Roman" w:eastAsia="Times New Roman" w:hAnsi="Times New Roman" w:cs="Times New Roman"/>
          <w:sz w:val="26"/>
          <w:szCs w:val="26"/>
          <w:lang w:eastAsia="ru-RU"/>
        </w:rPr>
        <w:t>каб</w:t>
      </w:r>
      <w:proofErr w:type="spellEnd"/>
      <w:r w:rsidR="008C7CFE" w:rsidRPr="00B12F96">
        <w:rPr>
          <w:rFonts w:ascii="Times New Roman" w:eastAsia="Times New Roman" w:hAnsi="Times New Roman" w:cs="Times New Roman"/>
          <w:sz w:val="26"/>
          <w:szCs w:val="26"/>
          <w:lang w:eastAsia="ru-RU"/>
        </w:rPr>
        <w:t xml:space="preserve">. </w:t>
      </w:r>
      <w:r w:rsidR="00741CE1">
        <w:rPr>
          <w:rFonts w:ascii="Times New Roman" w:eastAsia="Times New Roman" w:hAnsi="Times New Roman" w:cs="Times New Roman"/>
          <w:sz w:val="26"/>
          <w:szCs w:val="26"/>
          <w:lang w:eastAsia="ru-RU"/>
        </w:rPr>
        <w:t>8</w:t>
      </w:r>
      <w:r w:rsidR="008C7CFE">
        <w:rPr>
          <w:rFonts w:ascii="Times New Roman" w:eastAsia="Times New Roman" w:hAnsi="Times New Roman" w:cs="Times New Roman"/>
          <w:sz w:val="26"/>
          <w:szCs w:val="26"/>
          <w:lang w:eastAsia="ru-RU"/>
        </w:rPr>
        <w:t>.</w:t>
      </w:r>
    </w:p>
    <w:p w14:paraId="2B9E47F4" w14:textId="77777777" w:rsidR="00AB4E2E" w:rsidRDefault="00AB4E2E"/>
    <w:sectPr w:rsidR="00AB4E2E" w:rsidSect="00D245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E93"/>
    <w:rsid w:val="00016A5C"/>
    <w:rsid w:val="00054060"/>
    <w:rsid w:val="00062229"/>
    <w:rsid w:val="0006278E"/>
    <w:rsid w:val="00072A69"/>
    <w:rsid w:val="000C6D33"/>
    <w:rsid w:val="00106C9F"/>
    <w:rsid w:val="00140D17"/>
    <w:rsid w:val="0016541C"/>
    <w:rsid w:val="00180B4C"/>
    <w:rsid w:val="001820CD"/>
    <w:rsid w:val="001B4E94"/>
    <w:rsid w:val="001B7FDC"/>
    <w:rsid w:val="00222D7F"/>
    <w:rsid w:val="00246992"/>
    <w:rsid w:val="00277508"/>
    <w:rsid w:val="002C5441"/>
    <w:rsid w:val="002F5172"/>
    <w:rsid w:val="00312696"/>
    <w:rsid w:val="00344B2C"/>
    <w:rsid w:val="00373E67"/>
    <w:rsid w:val="003C1CC2"/>
    <w:rsid w:val="003C7765"/>
    <w:rsid w:val="003D40DE"/>
    <w:rsid w:val="00400C6F"/>
    <w:rsid w:val="0040775A"/>
    <w:rsid w:val="00407D4C"/>
    <w:rsid w:val="00463405"/>
    <w:rsid w:val="004911A7"/>
    <w:rsid w:val="004B4410"/>
    <w:rsid w:val="004F5613"/>
    <w:rsid w:val="00582191"/>
    <w:rsid w:val="005D3F06"/>
    <w:rsid w:val="00634CEE"/>
    <w:rsid w:val="00702228"/>
    <w:rsid w:val="00741CE1"/>
    <w:rsid w:val="00757059"/>
    <w:rsid w:val="00761267"/>
    <w:rsid w:val="007A02A3"/>
    <w:rsid w:val="00836F7A"/>
    <w:rsid w:val="008C171F"/>
    <w:rsid w:val="008C68EB"/>
    <w:rsid w:val="008C7CFE"/>
    <w:rsid w:val="008E4E02"/>
    <w:rsid w:val="00962700"/>
    <w:rsid w:val="00990E93"/>
    <w:rsid w:val="009B6218"/>
    <w:rsid w:val="009D6AFF"/>
    <w:rsid w:val="00A9131F"/>
    <w:rsid w:val="00AA7CBA"/>
    <w:rsid w:val="00AB4E2E"/>
    <w:rsid w:val="00AD247E"/>
    <w:rsid w:val="00B64E19"/>
    <w:rsid w:val="00B67A3A"/>
    <w:rsid w:val="00BF3D40"/>
    <w:rsid w:val="00CB5D88"/>
    <w:rsid w:val="00CE3FA6"/>
    <w:rsid w:val="00D24570"/>
    <w:rsid w:val="00D376A6"/>
    <w:rsid w:val="00D84E7D"/>
    <w:rsid w:val="00DA7FC7"/>
    <w:rsid w:val="00E462AE"/>
    <w:rsid w:val="00E62E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4F661"/>
  <w15:docId w15:val="{CF344F58-F344-4F2D-9FD0-B681E6BFD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E93"/>
    <w:pPr>
      <w:spacing w:after="20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link w:val="41"/>
    <w:uiPriority w:val="99"/>
    <w:rsid w:val="00062229"/>
    <w:rPr>
      <w:sz w:val="26"/>
      <w:szCs w:val="26"/>
      <w:shd w:val="clear" w:color="auto" w:fill="FFFFFF"/>
    </w:rPr>
  </w:style>
  <w:style w:type="paragraph" w:customStyle="1" w:styleId="41">
    <w:name w:val="Основной текст (4)1"/>
    <w:basedOn w:val="a"/>
    <w:link w:val="4"/>
    <w:uiPriority w:val="99"/>
    <w:rsid w:val="00062229"/>
    <w:pPr>
      <w:widowControl w:val="0"/>
      <w:shd w:val="clear" w:color="auto" w:fill="FFFFFF"/>
      <w:spacing w:before="420" w:after="120" w:line="240" w:lineRule="atLeast"/>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97D388AE5E54DEC6C84AA1F565695F08CBAD3436D54696815C89B22AEEE4E371724DB4634B09937A923BA77D1770AEA171DA93B81E269BCD66DF51E3BDl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849</Words>
  <Characters>4841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UZIO2</dc:creator>
  <cp:lastModifiedBy>User</cp:lastModifiedBy>
  <cp:revision>3</cp:revision>
  <cp:lastPrinted>2021-11-30T08:44:00Z</cp:lastPrinted>
  <dcterms:created xsi:type="dcterms:W3CDTF">2025-04-03T05:48:00Z</dcterms:created>
  <dcterms:modified xsi:type="dcterms:W3CDTF">2025-04-03T05:48:00Z</dcterms:modified>
</cp:coreProperties>
</file>