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5" w:rsidRPr="004B780B" w:rsidRDefault="00151785" w:rsidP="00151785">
      <w:pPr>
        <w:spacing w:after="0" w:line="240" w:lineRule="atLeast"/>
        <w:rPr>
          <w:rFonts w:eastAsia="Times New Roman" w:cs="Times New Roman"/>
        </w:rPr>
      </w:pPr>
      <w:r w:rsidRPr="004B780B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</w:t>
      </w:r>
      <w:r w:rsidRPr="004B780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85" w:rsidRPr="004B780B" w:rsidRDefault="00151785" w:rsidP="00151785">
      <w:pPr>
        <w:spacing w:after="0" w:line="240" w:lineRule="atLeast"/>
        <w:rPr>
          <w:rFonts w:eastAsia="Times New Roman" w:cs="Times New Roman"/>
        </w:rPr>
      </w:pPr>
    </w:p>
    <w:p w:rsidR="00151785" w:rsidRPr="004B780B" w:rsidRDefault="00151785" w:rsidP="00151785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51785" w:rsidRPr="004B780B" w:rsidRDefault="00151785" w:rsidP="00151785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51785" w:rsidRPr="004B780B" w:rsidRDefault="00151785" w:rsidP="00151785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4B780B">
        <w:rPr>
          <w:rFonts w:ascii="Times New Roman" w:eastAsia="Times New Roman" w:hAnsi="Times New Roman" w:cs="Times New Roman"/>
        </w:rPr>
        <w:t>Ул. Гагарина, 28 «а», г. Вятские Поляны, Кировская область, 612964,</w:t>
      </w:r>
    </w:p>
    <w:p w:rsidR="00151785" w:rsidRPr="004B780B" w:rsidRDefault="00151785" w:rsidP="00151785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4B780B">
        <w:rPr>
          <w:rFonts w:ascii="Times New Roman" w:eastAsia="Times New Roman" w:hAnsi="Times New Roman" w:cs="Times New Roman"/>
          <w:lang w:val="en-US"/>
        </w:rPr>
        <w:t>E</w:t>
      </w:r>
      <w:r w:rsidRPr="004B780B">
        <w:rPr>
          <w:rFonts w:ascii="Times New Roman" w:eastAsia="Times New Roman" w:hAnsi="Times New Roman" w:cs="Times New Roman"/>
        </w:rPr>
        <w:t>-</w:t>
      </w:r>
      <w:r w:rsidRPr="004B780B">
        <w:rPr>
          <w:rFonts w:ascii="Times New Roman" w:eastAsia="Times New Roman" w:hAnsi="Times New Roman" w:cs="Times New Roman"/>
          <w:lang w:val="en-US"/>
        </w:rPr>
        <w:t>mail</w:t>
      </w:r>
      <w:r w:rsidRPr="004B780B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7F1798" w:rsidRPr="004B780B">
        <w:rPr>
          <w:rFonts w:ascii="Times New Roman" w:eastAsia="Times New Roman" w:hAnsi="Times New Roman" w:cs="Times New Roman"/>
        </w:rPr>
        <w:fldChar w:fldCharType="begin"/>
      </w:r>
      <w:r w:rsidRPr="004B780B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7F1798" w:rsidRPr="004B780B">
        <w:rPr>
          <w:rFonts w:ascii="Times New Roman" w:eastAsia="Times New Roman" w:hAnsi="Times New Roman" w:cs="Times New Roman"/>
        </w:rPr>
        <w:fldChar w:fldCharType="separate"/>
      </w:r>
      <w:r w:rsidRPr="004B780B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7F1798" w:rsidRPr="004B780B">
        <w:rPr>
          <w:rFonts w:ascii="Times New Roman" w:eastAsia="Times New Roman" w:hAnsi="Times New Roman" w:cs="Times New Roman"/>
        </w:rPr>
        <w:fldChar w:fldCharType="end"/>
      </w:r>
    </w:p>
    <w:p w:rsidR="00151785" w:rsidRPr="004B780B" w:rsidRDefault="00151785" w:rsidP="00151785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1785" w:rsidRPr="004B780B" w:rsidRDefault="00151785" w:rsidP="0015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1785" w:rsidRDefault="00151785" w:rsidP="0015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FB14A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4FC">
        <w:rPr>
          <w:rFonts w:ascii="Times New Roman" w:hAnsi="Times New Roman" w:cs="Times New Roman"/>
          <w:b/>
          <w:sz w:val="28"/>
          <w:szCs w:val="28"/>
        </w:rPr>
        <w:t>13</w:t>
      </w:r>
    </w:p>
    <w:p w:rsidR="00E25DC7" w:rsidRDefault="00151785" w:rsidP="00E25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 xml:space="preserve"> на проект решения о внесении изменений от </w:t>
      </w:r>
      <w:r w:rsidR="00010B29">
        <w:rPr>
          <w:rFonts w:ascii="Times New Roman" w:hAnsi="Times New Roman" w:cs="Times New Roman"/>
          <w:b/>
          <w:sz w:val="28"/>
          <w:szCs w:val="28"/>
        </w:rPr>
        <w:t>12</w:t>
      </w:r>
      <w:r w:rsidR="009D3802">
        <w:rPr>
          <w:rFonts w:ascii="Times New Roman" w:hAnsi="Times New Roman" w:cs="Times New Roman"/>
          <w:b/>
          <w:sz w:val="28"/>
          <w:szCs w:val="28"/>
        </w:rPr>
        <w:t>.</w:t>
      </w:r>
      <w:r w:rsidR="00010B29">
        <w:rPr>
          <w:rFonts w:ascii="Times New Roman" w:hAnsi="Times New Roman" w:cs="Times New Roman"/>
          <w:b/>
          <w:sz w:val="28"/>
          <w:szCs w:val="28"/>
        </w:rPr>
        <w:t>05</w:t>
      </w:r>
      <w:r w:rsidRPr="00D2666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0B29">
        <w:rPr>
          <w:rFonts w:ascii="Times New Roman" w:hAnsi="Times New Roman" w:cs="Times New Roman"/>
          <w:b/>
          <w:sz w:val="28"/>
          <w:szCs w:val="28"/>
        </w:rPr>
        <w:t>5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8F24FC" w:rsidRPr="00D26664">
        <w:rPr>
          <w:rFonts w:ascii="Times New Roman" w:hAnsi="Times New Roman" w:cs="Times New Roman"/>
          <w:b/>
          <w:sz w:val="28"/>
          <w:szCs w:val="28"/>
        </w:rPr>
        <w:t xml:space="preserve">Вятскополянской городской Думы </w:t>
      </w:r>
      <w:r w:rsidR="00E25DC7" w:rsidRPr="00D2666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0B29">
        <w:rPr>
          <w:rFonts w:ascii="Times New Roman" w:hAnsi="Times New Roman" w:cs="Times New Roman"/>
          <w:b/>
          <w:sz w:val="28"/>
          <w:szCs w:val="28"/>
        </w:rPr>
        <w:t>17</w:t>
      </w:r>
      <w:r w:rsidR="00E25DC7" w:rsidRPr="00D26664">
        <w:rPr>
          <w:rFonts w:ascii="Times New Roman" w:hAnsi="Times New Roman" w:cs="Times New Roman"/>
          <w:b/>
          <w:sz w:val="28"/>
          <w:szCs w:val="28"/>
        </w:rPr>
        <w:t>.12.20</w:t>
      </w:r>
      <w:r w:rsidR="00E25DC7">
        <w:rPr>
          <w:rFonts w:ascii="Times New Roman" w:hAnsi="Times New Roman" w:cs="Times New Roman"/>
          <w:b/>
          <w:sz w:val="28"/>
          <w:szCs w:val="28"/>
        </w:rPr>
        <w:t>2</w:t>
      </w:r>
      <w:r w:rsidR="00010B29">
        <w:rPr>
          <w:rFonts w:ascii="Times New Roman" w:hAnsi="Times New Roman" w:cs="Times New Roman"/>
          <w:b/>
          <w:sz w:val="28"/>
          <w:szCs w:val="28"/>
        </w:rPr>
        <w:t>4</w:t>
      </w:r>
      <w:r w:rsidR="00E25DC7" w:rsidRPr="00D2666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10B29">
        <w:rPr>
          <w:rFonts w:ascii="Times New Roman" w:hAnsi="Times New Roman" w:cs="Times New Roman"/>
          <w:b/>
          <w:sz w:val="28"/>
          <w:szCs w:val="28"/>
        </w:rPr>
        <w:t>35</w:t>
      </w:r>
      <w:r w:rsidR="00E25DC7">
        <w:rPr>
          <w:rFonts w:ascii="Times New Roman" w:hAnsi="Times New Roman" w:cs="Times New Roman"/>
          <w:b/>
          <w:sz w:val="28"/>
          <w:szCs w:val="28"/>
        </w:rPr>
        <w:t>/</w:t>
      </w:r>
      <w:r w:rsidR="00010B29">
        <w:rPr>
          <w:rFonts w:ascii="Times New Roman" w:hAnsi="Times New Roman" w:cs="Times New Roman"/>
          <w:b/>
          <w:sz w:val="28"/>
          <w:szCs w:val="28"/>
        </w:rPr>
        <w:t>333</w:t>
      </w:r>
      <w:r w:rsidR="00E25DC7" w:rsidRPr="00D26664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</w:t>
      </w:r>
      <w:r w:rsidR="00E25DC7">
        <w:rPr>
          <w:rFonts w:ascii="Times New Roman" w:hAnsi="Times New Roman" w:cs="Times New Roman"/>
          <w:b/>
          <w:sz w:val="28"/>
          <w:szCs w:val="28"/>
        </w:rPr>
        <w:t>2</w:t>
      </w:r>
      <w:r w:rsidR="00010B29">
        <w:rPr>
          <w:rFonts w:ascii="Times New Roman" w:hAnsi="Times New Roman" w:cs="Times New Roman"/>
          <w:b/>
          <w:sz w:val="28"/>
          <w:szCs w:val="28"/>
        </w:rPr>
        <w:t>5</w:t>
      </w:r>
      <w:r w:rsidR="00E25DC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10B29">
        <w:rPr>
          <w:rFonts w:ascii="Times New Roman" w:hAnsi="Times New Roman" w:cs="Times New Roman"/>
          <w:b/>
          <w:sz w:val="28"/>
          <w:szCs w:val="28"/>
        </w:rPr>
        <w:t>6</w:t>
      </w:r>
      <w:r w:rsidR="00E25DC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10B29">
        <w:rPr>
          <w:rFonts w:ascii="Times New Roman" w:hAnsi="Times New Roman" w:cs="Times New Roman"/>
          <w:b/>
          <w:sz w:val="28"/>
          <w:szCs w:val="28"/>
        </w:rPr>
        <w:t>7</w:t>
      </w:r>
      <w:r w:rsidR="00E25DC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25DC7" w:rsidRDefault="00E25DC7" w:rsidP="00E25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85" w:rsidRDefault="00151785" w:rsidP="0015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85" w:rsidRDefault="00E25DC7" w:rsidP="006B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63DF">
        <w:rPr>
          <w:rFonts w:ascii="Times New Roman" w:hAnsi="Times New Roman" w:cs="Times New Roman"/>
          <w:b/>
          <w:sz w:val="28"/>
          <w:szCs w:val="28"/>
        </w:rPr>
        <w:tab/>
      </w:r>
      <w:r w:rsidR="006B63DF">
        <w:rPr>
          <w:rFonts w:ascii="Times New Roman" w:hAnsi="Times New Roman" w:cs="Times New Roman"/>
          <w:b/>
          <w:sz w:val="28"/>
          <w:szCs w:val="28"/>
        </w:rPr>
        <w:tab/>
      </w:r>
      <w:r w:rsidR="006B63DF">
        <w:rPr>
          <w:rFonts w:ascii="Times New Roman" w:hAnsi="Times New Roman" w:cs="Times New Roman"/>
          <w:b/>
          <w:sz w:val="28"/>
          <w:szCs w:val="28"/>
        </w:rPr>
        <w:tab/>
      </w:r>
      <w:r w:rsidR="00010B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B14A9">
        <w:rPr>
          <w:rFonts w:ascii="Times New Roman" w:hAnsi="Times New Roman" w:cs="Times New Roman"/>
          <w:sz w:val="28"/>
          <w:szCs w:val="28"/>
        </w:rPr>
        <w:t>0</w:t>
      </w:r>
      <w:r w:rsidR="00010B29">
        <w:rPr>
          <w:rFonts w:ascii="Times New Roman" w:hAnsi="Times New Roman" w:cs="Times New Roman"/>
          <w:sz w:val="28"/>
          <w:szCs w:val="28"/>
        </w:rPr>
        <w:t>7 мая</w:t>
      </w:r>
      <w:r w:rsidR="00151785">
        <w:rPr>
          <w:rFonts w:ascii="Times New Roman" w:hAnsi="Times New Roman" w:cs="Times New Roman"/>
          <w:sz w:val="28"/>
          <w:szCs w:val="28"/>
        </w:rPr>
        <w:t xml:space="preserve"> 202</w:t>
      </w:r>
      <w:r w:rsidR="00010B29">
        <w:rPr>
          <w:rFonts w:ascii="Times New Roman" w:hAnsi="Times New Roman" w:cs="Times New Roman"/>
          <w:sz w:val="28"/>
          <w:szCs w:val="28"/>
        </w:rPr>
        <w:t>5</w:t>
      </w:r>
      <w:r w:rsidR="006B63DF">
        <w:rPr>
          <w:rFonts w:ascii="Times New Roman" w:hAnsi="Times New Roman" w:cs="Times New Roman"/>
          <w:sz w:val="28"/>
          <w:szCs w:val="28"/>
        </w:rPr>
        <w:t xml:space="preserve"> </w:t>
      </w:r>
      <w:r w:rsidR="00151785">
        <w:rPr>
          <w:rFonts w:ascii="Times New Roman" w:hAnsi="Times New Roman" w:cs="Times New Roman"/>
          <w:sz w:val="28"/>
          <w:szCs w:val="28"/>
        </w:rPr>
        <w:t>г.</w:t>
      </w:r>
    </w:p>
    <w:p w:rsidR="00151785" w:rsidRPr="00E0223D" w:rsidRDefault="00151785" w:rsidP="0015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85" w:rsidRPr="00E0223D" w:rsidRDefault="00151785" w:rsidP="00151785">
      <w:pPr>
        <w:pStyle w:val="ConsPlusNormal"/>
        <w:jc w:val="both"/>
      </w:pPr>
      <w:r>
        <w:tab/>
      </w:r>
      <w:proofErr w:type="gramStart"/>
      <w:r w:rsidRPr="00E0223D">
        <w:t>В соответствии со статьей 36 Положения о бюджетном процессе в муниципальном образовании городской округ город Вятские Поляны Кировской области, утвержденного решением Вятскополянской городской Думы от 06.11.2013 № 69</w:t>
      </w:r>
      <w:r>
        <w:t>, статьей 8</w:t>
      </w:r>
      <w:r w:rsidRPr="00E0223D">
        <w:t xml:space="preserve"> </w:t>
      </w:r>
      <w:r>
        <w:rPr>
          <w:bCs/>
          <w:szCs w:val="24"/>
        </w:rPr>
        <w:t>Положения</w:t>
      </w:r>
      <w:r w:rsidRPr="00D1128F">
        <w:rPr>
          <w:bCs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bCs/>
          <w:szCs w:val="24"/>
        </w:rPr>
        <w:t xml:space="preserve">, утвержденного решением Вятскополянской городской Думы от 21.12.2011 № 129, </w:t>
      </w:r>
      <w:r w:rsidRPr="00E0223D">
        <w:t xml:space="preserve">контрольно-счетная комиссия </w:t>
      </w:r>
      <w:r>
        <w:t xml:space="preserve">города Вятские Поляны </w:t>
      </w:r>
      <w:r w:rsidRPr="00E0223D">
        <w:t xml:space="preserve">провела экспертизу проекта решения </w:t>
      </w:r>
      <w:r w:rsidR="001755AE">
        <w:t>Вятскополянской</w:t>
      </w:r>
      <w:proofErr w:type="gramEnd"/>
      <w:r w:rsidR="001755AE">
        <w:t xml:space="preserve"> городской Думы </w:t>
      </w:r>
      <w:r w:rsidRPr="00E0223D">
        <w:t>о внесении изменений в решение о городском бюджете на 20</w:t>
      </w:r>
      <w:r>
        <w:t>2</w:t>
      </w:r>
      <w:r w:rsidR="00010B29">
        <w:t>5</w:t>
      </w:r>
      <w:r w:rsidRPr="00E0223D">
        <w:t xml:space="preserve"> год</w:t>
      </w:r>
      <w:r>
        <w:t xml:space="preserve"> </w:t>
      </w:r>
      <w:r w:rsidRPr="00E0223D">
        <w:t>и на плановый период 20</w:t>
      </w:r>
      <w:r>
        <w:t>2</w:t>
      </w:r>
      <w:r w:rsidR="00010B29">
        <w:t>6</w:t>
      </w:r>
      <w:r w:rsidRPr="00E0223D">
        <w:t xml:space="preserve"> и 20</w:t>
      </w:r>
      <w:r>
        <w:t>2</w:t>
      </w:r>
      <w:r w:rsidR="00010B29">
        <w:t>7</w:t>
      </w:r>
      <w:r w:rsidRPr="00E0223D">
        <w:t xml:space="preserve"> годов.</w:t>
      </w:r>
    </w:p>
    <w:p w:rsidR="00151785" w:rsidRPr="00E0223D" w:rsidRDefault="00151785" w:rsidP="0015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85" w:rsidRPr="00BE4AE0" w:rsidRDefault="00E25DC7" w:rsidP="00E25D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1785" w:rsidRPr="00BE4AE0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доходы и расходы городского бюджета на 202</w:t>
      </w:r>
      <w:r w:rsidR="00010B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не корректируются. </w:t>
      </w:r>
    </w:p>
    <w:p w:rsidR="00FB14A9" w:rsidRDefault="00E25DC7" w:rsidP="00151785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0B29" w:rsidRDefault="00FB14A9" w:rsidP="00FB14A9">
      <w:pPr>
        <w:pStyle w:val="a3"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</w:t>
      </w:r>
      <w:r w:rsidR="0001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доходы городского бюджета на 2026 год на </w:t>
      </w:r>
      <w:r w:rsidR="00C23A85">
        <w:rPr>
          <w:rFonts w:ascii="Times New Roman" w:eastAsia="Times New Roman" w:hAnsi="Times New Roman" w:cs="Times New Roman"/>
          <w:sz w:val="28"/>
          <w:szCs w:val="28"/>
          <w:lang w:eastAsia="ru-RU"/>
        </w:rPr>
        <w:t>11783,6 тыс. руб. за счет увеличения поступлений доходов от продажи земельных участков, государственная собственность на которые не разграничена.</w:t>
      </w:r>
    </w:p>
    <w:p w:rsidR="00D97F36" w:rsidRDefault="00C23A85" w:rsidP="00C23A85">
      <w:pPr>
        <w:pStyle w:val="a3"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B36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расходы 2026 года на 11783,6 тыс. руб. по</w:t>
      </w:r>
      <w:r w:rsidR="0083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</w:t>
      </w:r>
      <w:r w:rsidR="00832A75" w:rsidRPr="00B3647C">
        <w:rPr>
          <w:rFonts w:ascii="Times New Roman" w:eastAsia="Times New Roman" w:hAnsi="Times New Roman" w:cs="Times New Roman"/>
          <w:sz w:val="28"/>
          <w:szCs w:val="28"/>
          <w:lang w:eastAsia="ru-RU"/>
        </w:rPr>
        <w:t>05 «Жилищно-коммунальное хозяйство»</w:t>
      </w:r>
      <w:r w:rsidR="0083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0503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планируется направить в рамках МП «Развитие жилищно-коммунальной инфраструктуры города Вятские Поляны» на благоустройство площади им. Г.С. Шпагина в сумме 3980,0 тыс. руб., привокзальной площади – 7806,3 тыс. руб.</w:t>
      </w:r>
    </w:p>
    <w:p w:rsidR="00C23A85" w:rsidRDefault="00C23A85" w:rsidP="00C23A85">
      <w:pPr>
        <w:pStyle w:val="a3"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F36" w:rsidRPr="007F1906" w:rsidRDefault="00D97F36" w:rsidP="007F1906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3AD" w:rsidRDefault="00D203AD" w:rsidP="00D20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FB14A9" w:rsidRDefault="009827EC" w:rsidP="00FB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основным параметрам проекта изменений в решение Вятскополянской городской Думы от </w:t>
      </w:r>
      <w:r w:rsidR="008D42CB">
        <w:rPr>
          <w:rFonts w:ascii="Times New Roman" w:hAnsi="Times New Roman" w:cs="Times New Roman"/>
          <w:sz w:val="28"/>
          <w:szCs w:val="28"/>
        </w:rPr>
        <w:t>17</w:t>
      </w:r>
      <w:r w:rsidR="00FB14A9">
        <w:rPr>
          <w:rFonts w:ascii="Times New Roman" w:hAnsi="Times New Roman" w:cs="Times New Roman"/>
          <w:sz w:val="28"/>
          <w:szCs w:val="28"/>
        </w:rPr>
        <w:t>.12.202</w:t>
      </w:r>
      <w:r w:rsidR="008D42CB">
        <w:rPr>
          <w:rFonts w:ascii="Times New Roman" w:hAnsi="Times New Roman" w:cs="Times New Roman"/>
          <w:sz w:val="28"/>
          <w:szCs w:val="28"/>
        </w:rPr>
        <w:t>4</w:t>
      </w:r>
      <w:r w:rsidR="00FB14A9">
        <w:rPr>
          <w:rFonts w:ascii="Times New Roman" w:hAnsi="Times New Roman" w:cs="Times New Roman"/>
          <w:sz w:val="28"/>
          <w:szCs w:val="28"/>
        </w:rPr>
        <w:t xml:space="preserve"> № </w:t>
      </w:r>
      <w:r w:rsidR="008D42CB">
        <w:rPr>
          <w:rFonts w:ascii="Times New Roman" w:hAnsi="Times New Roman" w:cs="Times New Roman"/>
          <w:sz w:val="28"/>
          <w:szCs w:val="28"/>
        </w:rPr>
        <w:t>35</w:t>
      </w:r>
      <w:r w:rsidR="00FB14A9">
        <w:rPr>
          <w:rFonts w:ascii="Times New Roman" w:hAnsi="Times New Roman" w:cs="Times New Roman"/>
          <w:sz w:val="28"/>
          <w:szCs w:val="28"/>
        </w:rPr>
        <w:t>/</w:t>
      </w:r>
      <w:r w:rsidR="008D42CB">
        <w:rPr>
          <w:rFonts w:ascii="Times New Roman" w:hAnsi="Times New Roman" w:cs="Times New Roman"/>
          <w:sz w:val="28"/>
          <w:szCs w:val="28"/>
        </w:rPr>
        <w:t>33</w:t>
      </w:r>
      <w:r w:rsidR="00FB14A9">
        <w:rPr>
          <w:rFonts w:ascii="Times New Roman" w:hAnsi="Times New Roman" w:cs="Times New Roman"/>
          <w:sz w:val="28"/>
          <w:szCs w:val="28"/>
        </w:rPr>
        <w:t>3 «О бюджете муниципального образования городского округа город Вятские Поляны Кировской области на 202</w:t>
      </w:r>
      <w:r w:rsidR="008D42CB">
        <w:rPr>
          <w:rFonts w:ascii="Times New Roman" w:hAnsi="Times New Roman" w:cs="Times New Roman"/>
          <w:sz w:val="28"/>
          <w:szCs w:val="28"/>
        </w:rPr>
        <w:t>5</w:t>
      </w:r>
      <w:r w:rsidR="00FB14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42CB">
        <w:rPr>
          <w:rFonts w:ascii="Times New Roman" w:hAnsi="Times New Roman" w:cs="Times New Roman"/>
          <w:sz w:val="28"/>
          <w:szCs w:val="28"/>
        </w:rPr>
        <w:t>6</w:t>
      </w:r>
      <w:r w:rsidR="00FB14A9">
        <w:rPr>
          <w:rFonts w:ascii="Times New Roman" w:hAnsi="Times New Roman" w:cs="Times New Roman"/>
          <w:sz w:val="28"/>
          <w:szCs w:val="28"/>
        </w:rPr>
        <w:t xml:space="preserve"> и 202</w:t>
      </w:r>
      <w:r w:rsidR="008D42CB">
        <w:rPr>
          <w:rFonts w:ascii="Times New Roman" w:hAnsi="Times New Roman" w:cs="Times New Roman"/>
          <w:sz w:val="28"/>
          <w:szCs w:val="28"/>
        </w:rPr>
        <w:t>7</w:t>
      </w:r>
      <w:r w:rsidR="00FB14A9">
        <w:rPr>
          <w:rFonts w:ascii="Times New Roman" w:hAnsi="Times New Roman" w:cs="Times New Roman"/>
          <w:sz w:val="28"/>
          <w:szCs w:val="28"/>
        </w:rPr>
        <w:t xml:space="preserve"> годов» замечаний нет.</w:t>
      </w:r>
    </w:p>
    <w:p w:rsidR="009827EC" w:rsidRDefault="009827EC" w:rsidP="0098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06" w:rsidRDefault="007F1906" w:rsidP="00D2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3AD" w:rsidRDefault="00D203AD" w:rsidP="00D20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3AD" w:rsidRDefault="00D203AD" w:rsidP="00D20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560EE9" w:rsidRDefault="00D203AD" w:rsidP="009054E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sectPr w:rsidR="00560EE9" w:rsidSect="006B63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59" w:rsidRDefault="00061259" w:rsidP="006B63DF">
      <w:pPr>
        <w:spacing w:after="0" w:line="240" w:lineRule="auto"/>
      </w:pPr>
      <w:r>
        <w:separator/>
      </w:r>
    </w:p>
  </w:endnote>
  <w:endnote w:type="continuationSeparator" w:id="0">
    <w:p w:rsidR="00061259" w:rsidRDefault="00061259" w:rsidP="006B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59" w:rsidRDefault="00061259" w:rsidP="006B63DF">
      <w:pPr>
        <w:spacing w:after="0" w:line="240" w:lineRule="auto"/>
      </w:pPr>
      <w:r>
        <w:separator/>
      </w:r>
    </w:p>
  </w:footnote>
  <w:footnote w:type="continuationSeparator" w:id="0">
    <w:p w:rsidR="00061259" w:rsidRDefault="00061259" w:rsidP="006B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0273"/>
      <w:docPartObj>
        <w:docPartGallery w:val="Page Numbers (Top of Page)"/>
        <w:docPartUnique/>
      </w:docPartObj>
    </w:sdtPr>
    <w:sdtContent>
      <w:p w:rsidR="006B63DF" w:rsidRDefault="007F1798">
        <w:pPr>
          <w:pStyle w:val="a7"/>
          <w:jc w:val="center"/>
        </w:pPr>
        <w:fldSimple w:instr=" PAGE   \* MERGEFORMAT ">
          <w:r w:rsidR="001755AE">
            <w:rPr>
              <w:noProof/>
            </w:rPr>
            <w:t>2</w:t>
          </w:r>
        </w:fldSimple>
      </w:p>
    </w:sdtContent>
  </w:sdt>
  <w:p w:rsidR="006B63DF" w:rsidRDefault="006B63D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4BAF"/>
    <w:rsid w:val="00010B29"/>
    <w:rsid w:val="00024A8A"/>
    <w:rsid w:val="00060B68"/>
    <w:rsid w:val="00061259"/>
    <w:rsid w:val="00061332"/>
    <w:rsid w:val="000923CD"/>
    <w:rsid w:val="00094D09"/>
    <w:rsid w:val="000B5999"/>
    <w:rsid w:val="000E0E06"/>
    <w:rsid w:val="000F22DA"/>
    <w:rsid w:val="00106E15"/>
    <w:rsid w:val="00127575"/>
    <w:rsid w:val="00151785"/>
    <w:rsid w:val="00174430"/>
    <w:rsid w:val="001755AE"/>
    <w:rsid w:val="00184D2E"/>
    <w:rsid w:val="00197F7F"/>
    <w:rsid w:val="001B0640"/>
    <w:rsid w:val="001E662B"/>
    <w:rsid w:val="0024269D"/>
    <w:rsid w:val="00250E89"/>
    <w:rsid w:val="00290FCD"/>
    <w:rsid w:val="00292CC7"/>
    <w:rsid w:val="00294F4C"/>
    <w:rsid w:val="002B4B34"/>
    <w:rsid w:val="002C33C1"/>
    <w:rsid w:val="002D06E7"/>
    <w:rsid w:val="002E6E85"/>
    <w:rsid w:val="002F3B0B"/>
    <w:rsid w:val="0031235F"/>
    <w:rsid w:val="00326A88"/>
    <w:rsid w:val="00340556"/>
    <w:rsid w:val="00340BAD"/>
    <w:rsid w:val="00365BED"/>
    <w:rsid w:val="003720F7"/>
    <w:rsid w:val="004241BE"/>
    <w:rsid w:val="004247A5"/>
    <w:rsid w:val="00463F4C"/>
    <w:rsid w:val="00482F43"/>
    <w:rsid w:val="004970C9"/>
    <w:rsid w:val="004B0540"/>
    <w:rsid w:val="004B21ED"/>
    <w:rsid w:val="004E43FA"/>
    <w:rsid w:val="004E5914"/>
    <w:rsid w:val="00500CCE"/>
    <w:rsid w:val="00503B8C"/>
    <w:rsid w:val="00523A62"/>
    <w:rsid w:val="00560EE9"/>
    <w:rsid w:val="005842BE"/>
    <w:rsid w:val="005A2BDB"/>
    <w:rsid w:val="005A7FDE"/>
    <w:rsid w:val="005D53A3"/>
    <w:rsid w:val="005E2B2F"/>
    <w:rsid w:val="005F78A4"/>
    <w:rsid w:val="00611AA6"/>
    <w:rsid w:val="00614BB0"/>
    <w:rsid w:val="006214D6"/>
    <w:rsid w:val="00642966"/>
    <w:rsid w:val="006B47E5"/>
    <w:rsid w:val="006B5912"/>
    <w:rsid w:val="006B63DF"/>
    <w:rsid w:val="00713780"/>
    <w:rsid w:val="00735660"/>
    <w:rsid w:val="007374B2"/>
    <w:rsid w:val="007C722B"/>
    <w:rsid w:val="007D4D4D"/>
    <w:rsid w:val="007D7AD6"/>
    <w:rsid w:val="007E0E1A"/>
    <w:rsid w:val="007F1798"/>
    <w:rsid w:val="007F1906"/>
    <w:rsid w:val="00832A75"/>
    <w:rsid w:val="008925CF"/>
    <w:rsid w:val="008A2783"/>
    <w:rsid w:val="008A5AA8"/>
    <w:rsid w:val="008C259F"/>
    <w:rsid w:val="008D2F2E"/>
    <w:rsid w:val="008D42CB"/>
    <w:rsid w:val="008F24FC"/>
    <w:rsid w:val="008F333B"/>
    <w:rsid w:val="009054E3"/>
    <w:rsid w:val="00907527"/>
    <w:rsid w:val="00926F36"/>
    <w:rsid w:val="00935AB0"/>
    <w:rsid w:val="00945811"/>
    <w:rsid w:val="00952825"/>
    <w:rsid w:val="009827EC"/>
    <w:rsid w:val="00984087"/>
    <w:rsid w:val="009A3922"/>
    <w:rsid w:val="009B3F40"/>
    <w:rsid w:val="009C5FF9"/>
    <w:rsid w:val="009D3802"/>
    <w:rsid w:val="00A74BAF"/>
    <w:rsid w:val="00A94B2C"/>
    <w:rsid w:val="00A956CB"/>
    <w:rsid w:val="00AA7D94"/>
    <w:rsid w:val="00AF5568"/>
    <w:rsid w:val="00B05BBA"/>
    <w:rsid w:val="00B3647C"/>
    <w:rsid w:val="00B4748B"/>
    <w:rsid w:val="00B67468"/>
    <w:rsid w:val="00B71523"/>
    <w:rsid w:val="00B95346"/>
    <w:rsid w:val="00BF3BC9"/>
    <w:rsid w:val="00C06A4E"/>
    <w:rsid w:val="00C23A85"/>
    <w:rsid w:val="00C55214"/>
    <w:rsid w:val="00C63611"/>
    <w:rsid w:val="00C7382B"/>
    <w:rsid w:val="00C86CEE"/>
    <w:rsid w:val="00CE47BF"/>
    <w:rsid w:val="00CF4B0D"/>
    <w:rsid w:val="00D149B6"/>
    <w:rsid w:val="00D15162"/>
    <w:rsid w:val="00D203AD"/>
    <w:rsid w:val="00D27F0C"/>
    <w:rsid w:val="00D70E7F"/>
    <w:rsid w:val="00D97F36"/>
    <w:rsid w:val="00DA7FEE"/>
    <w:rsid w:val="00DC1C02"/>
    <w:rsid w:val="00DE46BB"/>
    <w:rsid w:val="00DF2E71"/>
    <w:rsid w:val="00E17789"/>
    <w:rsid w:val="00E25DC7"/>
    <w:rsid w:val="00E31B56"/>
    <w:rsid w:val="00E61F8D"/>
    <w:rsid w:val="00EA0928"/>
    <w:rsid w:val="00ED4B35"/>
    <w:rsid w:val="00F002CF"/>
    <w:rsid w:val="00F2287E"/>
    <w:rsid w:val="00FB0052"/>
    <w:rsid w:val="00FB14A9"/>
    <w:rsid w:val="00FC29F6"/>
    <w:rsid w:val="00FE3324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5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3DF"/>
  </w:style>
  <w:style w:type="paragraph" w:styleId="a9">
    <w:name w:val="footer"/>
    <w:basedOn w:val="a"/>
    <w:link w:val="aa"/>
    <w:uiPriority w:val="99"/>
    <w:semiHidden/>
    <w:unhideWhenUsed/>
    <w:rsid w:val="006B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5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5</cp:revision>
  <cp:lastPrinted>2025-05-07T06:41:00Z</cp:lastPrinted>
  <dcterms:created xsi:type="dcterms:W3CDTF">2025-05-07T05:54:00Z</dcterms:created>
  <dcterms:modified xsi:type="dcterms:W3CDTF">2025-05-07T06:42:00Z</dcterms:modified>
</cp:coreProperties>
</file>