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85" w:rsidRPr="004B780B" w:rsidRDefault="00151785" w:rsidP="00151785">
      <w:pPr>
        <w:spacing w:after="0" w:line="240" w:lineRule="atLeast"/>
        <w:rPr>
          <w:rFonts w:eastAsia="Times New Roman" w:cs="Times New Roman"/>
        </w:rPr>
      </w:pPr>
      <w:r w:rsidRPr="004B780B">
        <w:rPr>
          <w:rFonts w:eastAsia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</w:t>
      </w:r>
      <w:r w:rsidRPr="004B780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85" w:rsidRPr="004B780B" w:rsidRDefault="00151785" w:rsidP="00151785">
      <w:pPr>
        <w:spacing w:after="0" w:line="240" w:lineRule="atLeast"/>
        <w:rPr>
          <w:rFonts w:eastAsia="Times New Roman" w:cs="Times New Roman"/>
        </w:rPr>
      </w:pPr>
    </w:p>
    <w:p w:rsidR="00151785" w:rsidRPr="004B780B" w:rsidRDefault="00151785" w:rsidP="00151785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80B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151785" w:rsidRPr="004B780B" w:rsidRDefault="00151785" w:rsidP="00151785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80B">
        <w:rPr>
          <w:rFonts w:ascii="Times New Roman" w:eastAsia="Times New Roman" w:hAnsi="Times New Roman" w:cs="Times New Roman"/>
          <w:b/>
          <w:sz w:val="28"/>
          <w:szCs w:val="28"/>
        </w:rPr>
        <w:t>ГОРОДА ВЯТСКИЕ ПОЛЯНЫ КИРОВСКОЙ ОБЛАСТИ</w:t>
      </w:r>
    </w:p>
    <w:p w:rsidR="00151785" w:rsidRPr="004B780B" w:rsidRDefault="00151785" w:rsidP="00151785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4B7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4B780B">
        <w:rPr>
          <w:rFonts w:ascii="Times New Roman" w:eastAsia="Times New Roman" w:hAnsi="Times New Roman" w:cs="Times New Roman"/>
        </w:rPr>
        <w:t>Ул. Гагарина, 28 «а», г. Вятские Поляны, Кировская область, 612964,</w:t>
      </w:r>
    </w:p>
    <w:p w:rsidR="00151785" w:rsidRPr="004B780B" w:rsidRDefault="00151785" w:rsidP="00151785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4B780B">
        <w:rPr>
          <w:rFonts w:ascii="Times New Roman" w:eastAsia="Times New Roman" w:hAnsi="Times New Roman" w:cs="Times New Roman"/>
        </w:rPr>
        <w:t xml:space="preserve">                       тел.: (83334) 7-67-47, факс (83334) 6-25-36, </w:t>
      </w:r>
      <w:r w:rsidRPr="004B780B">
        <w:rPr>
          <w:rFonts w:ascii="Times New Roman" w:eastAsia="Times New Roman" w:hAnsi="Times New Roman" w:cs="Times New Roman"/>
          <w:lang w:val="en-US"/>
        </w:rPr>
        <w:t>E</w:t>
      </w:r>
      <w:r w:rsidRPr="004B780B">
        <w:rPr>
          <w:rFonts w:ascii="Times New Roman" w:eastAsia="Times New Roman" w:hAnsi="Times New Roman" w:cs="Times New Roman"/>
        </w:rPr>
        <w:t>-</w:t>
      </w:r>
      <w:r w:rsidRPr="004B780B">
        <w:rPr>
          <w:rFonts w:ascii="Times New Roman" w:eastAsia="Times New Roman" w:hAnsi="Times New Roman" w:cs="Times New Roman"/>
          <w:lang w:val="en-US"/>
        </w:rPr>
        <w:t>mail</w:t>
      </w:r>
      <w:r w:rsidRPr="004B780B">
        <w:rPr>
          <w:rFonts w:ascii="Times New Roman" w:eastAsia="Times New Roman" w:hAnsi="Times New Roman" w:cs="Times New Roman"/>
        </w:rPr>
        <w:t xml:space="preserve">: </w:t>
      </w:r>
      <w:bookmarkStart w:id="0" w:name="clb790259"/>
      <w:r w:rsidR="00614BB0" w:rsidRPr="004B780B">
        <w:rPr>
          <w:rFonts w:ascii="Times New Roman" w:eastAsia="Times New Roman" w:hAnsi="Times New Roman" w:cs="Times New Roman"/>
        </w:rPr>
        <w:fldChar w:fldCharType="begin"/>
      </w:r>
      <w:r w:rsidRPr="004B780B">
        <w:rPr>
          <w:rFonts w:ascii="Times New Roman" w:eastAsia="Times New Roman" w:hAnsi="Times New Roman" w:cs="Times New Roman"/>
        </w:rPr>
        <w:instrText xml:space="preserve"> HYPERLINK "mailto:ksk_vp@mail.ru" </w:instrText>
      </w:r>
      <w:r w:rsidR="00614BB0" w:rsidRPr="004B780B">
        <w:rPr>
          <w:rFonts w:ascii="Times New Roman" w:eastAsia="Times New Roman" w:hAnsi="Times New Roman" w:cs="Times New Roman"/>
        </w:rPr>
        <w:fldChar w:fldCharType="separate"/>
      </w:r>
      <w:r w:rsidRPr="004B780B">
        <w:rPr>
          <w:rFonts w:ascii="Times New Roman" w:eastAsia="Times New Roman" w:hAnsi="Times New Roman" w:cs="Times New Roman"/>
          <w:color w:val="0000FF"/>
          <w:u w:val="single"/>
        </w:rPr>
        <w:t>ksk_vp@mail.ru</w:t>
      </w:r>
      <w:bookmarkEnd w:id="0"/>
      <w:r w:rsidR="00614BB0" w:rsidRPr="004B780B">
        <w:rPr>
          <w:rFonts w:ascii="Times New Roman" w:eastAsia="Times New Roman" w:hAnsi="Times New Roman" w:cs="Times New Roman"/>
        </w:rPr>
        <w:fldChar w:fldCharType="end"/>
      </w:r>
    </w:p>
    <w:p w:rsidR="00151785" w:rsidRPr="004B780B" w:rsidRDefault="00151785" w:rsidP="00151785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51785" w:rsidRPr="004B780B" w:rsidRDefault="00151785" w:rsidP="0015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1785" w:rsidRDefault="00151785" w:rsidP="0015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6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FB14A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52825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E25DC7" w:rsidRDefault="00151785" w:rsidP="00E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64">
        <w:rPr>
          <w:rFonts w:ascii="Times New Roman" w:hAnsi="Times New Roman" w:cs="Times New Roman"/>
          <w:b/>
          <w:sz w:val="28"/>
          <w:szCs w:val="28"/>
        </w:rPr>
        <w:t xml:space="preserve"> на проект решения о внесении изменений от </w:t>
      </w:r>
      <w:r w:rsidR="00E25DC7">
        <w:rPr>
          <w:rFonts w:ascii="Times New Roman" w:hAnsi="Times New Roman" w:cs="Times New Roman"/>
          <w:b/>
          <w:sz w:val="28"/>
          <w:szCs w:val="28"/>
        </w:rPr>
        <w:t>30</w:t>
      </w:r>
      <w:r w:rsidR="009D3802">
        <w:rPr>
          <w:rFonts w:ascii="Times New Roman" w:hAnsi="Times New Roman" w:cs="Times New Roman"/>
          <w:b/>
          <w:sz w:val="28"/>
          <w:szCs w:val="28"/>
        </w:rPr>
        <w:t>.</w:t>
      </w:r>
      <w:r w:rsidR="00E25DC7">
        <w:rPr>
          <w:rFonts w:ascii="Times New Roman" w:hAnsi="Times New Roman" w:cs="Times New Roman"/>
          <w:b/>
          <w:sz w:val="28"/>
          <w:szCs w:val="28"/>
        </w:rPr>
        <w:t>11</w:t>
      </w:r>
      <w:r w:rsidRPr="00D26664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5DC7">
        <w:rPr>
          <w:rFonts w:ascii="Times New Roman" w:hAnsi="Times New Roman" w:cs="Times New Roman"/>
          <w:b/>
          <w:sz w:val="28"/>
          <w:szCs w:val="28"/>
        </w:rPr>
        <w:t>3</w:t>
      </w:r>
      <w:r w:rsidRPr="00D26664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r w:rsidR="00E25DC7" w:rsidRPr="00D266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5DC7">
        <w:rPr>
          <w:rFonts w:ascii="Times New Roman" w:hAnsi="Times New Roman" w:cs="Times New Roman"/>
          <w:b/>
          <w:sz w:val="28"/>
          <w:szCs w:val="28"/>
        </w:rPr>
        <w:t>20</w:t>
      </w:r>
      <w:r w:rsidR="00E25DC7" w:rsidRPr="00D26664">
        <w:rPr>
          <w:rFonts w:ascii="Times New Roman" w:hAnsi="Times New Roman" w:cs="Times New Roman"/>
          <w:b/>
          <w:sz w:val="28"/>
          <w:szCs w:val="28"/>
        </w:rPr>
        <w:t>.12.20</w:t>
      </w:r>
      <w:r w:rsidR="00E25DC7">
        <w:rPr>
          <w:rFonts w:ascii="Times New Roman" w:hAnsi="Times New Roman" w:cs="Times New Roman"/>
          <w:b/>
          <w:sz w:val="28"/>
          <w:szCs w:val="28"/>
        </w:rPr>
        <w:t>22</w:t>
      </w:r>
      <w:r w:rsidR="00E25DC7" w:rsidRPr="00D2666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25DC7">
        <w:rPr>
          <w:rFonts w:ascii="Times New Roman" w:hAnsi="Times New Roman" w:cs="Times New Roman"/>
          <w:b/>
          <w:sz w:val="28"/>
          <w:szCs w:val="28"/>
        </w:rPr>
        <w:t>14/137</w:t>
      </w:r>
      <w:r w:rsidR="00E25DC7" w:rsidRPr="00D26664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 городского округа город Вятские Поляны Кировской области на 20</w:t>
      </w:r>
      <w:r w:rsidR="00E25DC7">
        <w:rPr>
          <w:rFonts w:ascii="Times New Roman" w:hAnsi="Times New Roman" w:cs="Times New Roman"/>
          <w:b/>
          <w:sz w:val="28"/>
          <w:szCs w:val="28"/>
        </w:rPr>
        <w:t>23 год и на плановый период 2024 и 2025 годов»</w:t>
      </w:r>
    </w:p>
    <w:p w:rsidR="00E25DC7" w:rsidRDefault="00E25DC7" w:rsidP="00E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85" w:rsidRDefault="00151785" w:rsidP="0015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85" w:rsidRDefault="00E25DC7" w:rsidP="006B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63DF">
        <w:rPr>
          <w:rFonts w:ascii="Times New Roman" w:hAnsi="Times New Roman" w:cs="Times New Roman"/>
          <w:b/>
          <w:sz w:val="28"/>
          <w:szCs w:val="28"/>
        </w:rPr>
        <w:tab/>
      </w:r>
      <w:r w:rsidR="006B63DF">
        <w:rPr>
          <w:rFonts w:ascii="Times New Roman" w:hAnsi="Times New Roman" w:cs="Times New Roman"/>
          <w:b/>
          <w:sz w:val="28"/>
          <w:szCs w:val="28"/>
        </w:rPr>
        <w:tab/>
      </w:r>
      <w:r w:rsidR="006B63D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FB14A9">
        <w:rPr>
          <w:rFonts w:ascii="Times New Roman" w:hAnsi="Times New Roman" w:cs="Times New Roman"/>
          <w:sz w:val="28"/>
          <w:szCs w:val="28"/>
        </w:rPr>
        <w:t>30</w:t>
      </w:r>
      <w:r w:rsidR="0015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5178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63DF">
        <w:rPr>
          <w:rFonts w:ascii="Times New Roman" w:hAnsi="Times New Roman" w:cs="Times New Roman"/>
          <w:sz w:val="28"/>
          <w:szCs w:val="28"/>
        </w:rPr>
        <w:t xml:space="preserve"> </w:t>
      </w:r>
      <w:r w:rsidR="00151785">
        <w:rPr>
          <w:rFonts w:ascii="Times New Roman" w:hAnsi="Times New Roman" w:cs="Times New Roman"/>
          <w:sz w:val="28"/>
          <w:szCs w:val="28"/>
        </w:rPr>
        <w:t>г.</w:t>
      </w:r>
    </w:p>
    <w:p w:rsidR="00151785" w:rsidRPr="00E0223D" w:rsidRDefault="00151785" w:rsidP="0015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785" w:rsidRPr="00E0223D" w:rsidRDefault="00151785" w:rsidP="00151785">
      <w:pPr>
        <w:pStyle w:val="ConsPlusNormal"/>
        <w:jc w:val="both"/>
      </w:pPr>
      <w:r>
        <w:tab/>
      </w:r>
      <w:proofErr w:type="gramStart"/>
      <w:r w:rsidRPr="00E0223D">
        <w:t xml:space="preserve">В соответствии со статьей 36 Положения о бюджетном процессе в муниципальном образовании городской округ город Вятские Поляны Кировской области, утвержденного решением </w:t>
      </w:r>
      <w:proofErr w:type="spellStart"/>
      <w:r w:rsidRPr="00E0223D">
        <w:t>Вятскополянской</w:t>
      </w:r>
      <w:proofErr w:type="spellEnd"/>
      <w:r w:rsidRPr="00E0223D">
        <w:t xml:space="preserve"> городской Думы от 06.11.2013 № 69</w:t>
      </w:r>
      <w:r>
        <w:t>, статьей 8</w:t>
      </w:r>
      <w:r w:rsidRPr="00E0223D">
        <w:t xml:space="preserve"> </w:t>
      </w:r>
      <w:r>
        <w:rPr>
          <w:bCs/>
          <w:szCs w:val="24"/>
        </w:rPr>
        <w:t>Положения</w:t>
      </w:r>
      <w:r w:rsidRPr="00D1128F">
        <w:rPr>
          <w:bCs/>
          <w:szCs w:val="24"/>
        </w:rPr>
        <w:t xml:space="preserve"> о контрольно-счетной комиссии муниципального образования городского округа город Вятские Поляны Кировской области</w:t>
      </w:r>
      <w:r>
        <w:rPr>
          <w:bCs/>
          <w:szCs w:val="24"/>
        </w:rPr>
        <w:t xml:space="preserve">, утвержденного решением </w:t>
      </w:r>
      <w:proofErr w:type="spellStart"/>
      <w:r>
        <w:rPr>
          <w:bCs/>
          <w:szCs w:val="24"/>
        </w:rPr>
        <w:t>Вятскополянской</w:t>
      </w:r>
      <w:proofErr w:type="spellEnd"/>
      <w:r>
        <w:rPr>
          <w:bCs/>
          <w:szCs w:val="24"/>
        </w:rPr>
        <w:t xml:space="preserve"> городской Думы от 21.12.2011 № 129, </w:t>
      </w:r>
      <w:r w:rsidRPr="00E0223D">
        <w:t xml:space="preserve">контрольно-счетная комиссия </w:t>
      </w:r>
      <w:r>
        <w:t xml:space="preserve">города Вятские Поляны </w:t>
      </w:r>
      <w:r w:rsidRPr="00E0223D">
        <w:t>провела экспертизу проекта решения о</w:t>
      </w:r>
      <w:proofErr w:type="gramEnd"/>
      <w:r w:rsidRPr="00E0223D">
        <w:t xml:space="preserve"> </w:t>
      </w:r>
      <w:proofErr w:type="gramStart"/>
      <w:r w:rsidRPr="00E0223D">
        <w:t>внесении</w:t>
      </w:r>
      <w:proofErr w:type="gramEnd"/>
      <w:r w:rsidRPr="00E0223D">
        <w:t xml:space="preserve"> изменений в решение о городском бюджете на 20</w:t>
      </w:r>
      <w:r>
        <w:t>2</w:t>
      </w:r>
      <w:r w:rsidR="00E25DC7">
        <w:t>3</w:t>
      </w:r>
      <w:r w:rsidRPr="00E0223D">
        <w:t xml:space="preserve"> год</w:t>
      </w:r>
      <w:r>
        <w:t xml:space="preserve"> </w:t>
      </w:r>
      <w:r w:rsidRPr="00E0223D">
        <w:t>и на плановый период 20</w:t>
      </w:r>
      <w:r>
        <w:t>2</w:t>
      </w:r>
      <w:r w:rsidR="00E25DC7">
        <w:t>4</w:t>
      </w:r>
      <w:r w:rsidRPr="00E0223D">
        <w:t xml:space="preserve"> и 20</w:t>
      </w:r>
      <w:r>
        <w:t>2</w:t>
      </w:r>
      <w:r w:rsidR="00E25DC7">
        <w:t>5</w:t>
      </w:r>
      <w:r w:rsidRPr="00E0223D">
        <w:t xml:space="preserve"> годов.</w:t>
      </w:r>
    </w:p>
    <w:p w:rsidR="00151785" w:rsidRPr="00E0223D" w:rsidRDefault="00151785" w:rsidP="0015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785" w:rsidRPr="00BE4AE0" w:rsidRDefault="00E25DC7" w:rsidP="00E25D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1785" w:rsidRPr="00BE4AE0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доходы и расходы городского бюджета на 2023 год не корректируются. </w:t>
      </w:r>
    </w:p>
    <w:p w:rsidR="00FB14A9" w:rsidRDefault="00E25DC7" w:rsidP="00151785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1785" w:rsidRDefault="00FB14A9" w:rsidP="00FB14A9">
      <w:pPr>
        <w:pStyle w:val="a3"/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5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внести изменения в расходы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бюджета на 2024 год.</w:t>
      </w:r>
    </w:p>
    <w:p w:rsidR="00832A75" w:rsidRDefault="00832A75" w:rsidP="00832A75">
      <w:pPr>
        <w:pStyle w:val="a3"/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 ««Национальная экономика» </w:t>
      </w:r>
      <w:r w:rsidRP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увеличены на осуществление дорожной деятельности по подразделу 0409 «дорожное хозяйство</w:t>
      </w:r>
      <w:r w:rsidRPr="00D161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12893,2 тыс. руб. </w:t>
      </w:r>
    </w:p>
    <w:p w:rsidR="00024A8A" w:rsidRDefault="00024A8A" w:rsidP="000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формирования и использования бюджетных ассигнований муниципального дорожного фонда города Вятские Поляны, утвержденный решением </w:t>
      </w:r>
      <w:proofErr w:type="spellStart"/>
      <w:r w:rsidRPr="000A2D29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Вятскополянской</w:t>
      </w:r>
      <w:proofErr w:type="spellEnd"/>
      <w:r w:rsidRPr="000A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05.12.2013 № 81, вносятся изменения. </w:t>
      </w:r>
    </w:p>
    <w:p w:rsidR="00024A8A" w:rsidRPr="008F333B" w:rsidRDefault="00024A8A" w:rsidP="000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источники формирования дорожного фонда включены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получаемые в виде арендной платы</w:t>
      </w:r>
      <w:r w:rsidRPr="008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участки, государственная собственность на которые не разграничена и которые </w:t>
      </w:r>
      <w:r w:rsidRPr="008F3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расположены в границах городского округа, а также средства от продажи права на заключение договоров аренды указанных земельных участков в размере </w:t>
      </w:r>
      <w:r w:rsidR="00DE46BB">
        <w:rPr>
          <w:rFonts w:ascii="Times New Roman" w:eastAsia="Times New Roman" w:hAnsi="Times New Roman" w:cs="Times New Roman"/>
          <w:sz w:val="28"/>
          <w:szCs w:val="28"/>
          <w:lang w:eastAsia="ru-RU"/>
        </w:rPr>
        <w:t>68,8</w:t>
      </w:r>
      <w:r w:rsidRPr="008F333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налог, взимаемый в связи с применением патентной системы налогообложения</w:t>
      </w:r>
      <w:r w:rsidR="00DE46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100%</w:t>
      </w:r>
      <w:r w:rsidRPr="008F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24A8A" w:rsidRDefault="00024A8A" w:rsidP="000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земельного налога от юридических и физических лиц увеличена</w:t>
      </w:r>
      <w:r w:rsidRPr="000A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A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A2D2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C5FF9" w:rsidRDefault="009827EC" w:rsidP="00D97F3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9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дорожного фонда </w:t>
      </w:r>
      <w:r w:rsidR="00713780" w:rsidRPr="00B9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780" w:rsidRPr="00B9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учетом вносимых поправок </w:t>
      </w:r>
      <w:r w:rsidRPr="00B9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в сумме 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>30448,0</w:t>
      </w:r>
      <w:r w:rsidRPr="00B9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E61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780" w:rsidRPr="00E6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F36" w:rsidRDefault="00D97F36" w:rsidP="00D97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E06" w:rsidRDefault="000E0E06" w:rsidP="000E0E0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B14A9" w:rsidRPr="00FB14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1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бюджетных ассигнований планируется по </w:t>
      </w:r>
      <w:r w:rsidR="00DE46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</w:t>
      </w:r>
    </w:p>
    <w:p w:rsidR="00832A75" w:rsidRDefault="00832A75" w:rsidP="00832A75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2431,9 тыс. руб., в том числе по подразделу 05</w:t>
      </w:r>
      <w:r w:rsidR="00DE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«благоустройство» сокращены расходы на уличное освещение;</w:t>
      </w:r>
    </w:p>
    <w:p w:rsidR="00832A75" w:rsidRDefault="00832A75" w:rsidP="0083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8711,3 тыс. руб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подразделам</w:t>
      </w:r>
      <w:r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у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меньшены на 7000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продуктов питания); 07 0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на 1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711,3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(субсидия на расчеты с поставщиками образовательных услуг по предоставлению дополнительного образования по сертификатам дополнительного образования);</w:t>
      </w:r>
    </w:p>
    <w:p w:rsidR="000E0E06" w:rsidRDefault="00FB14A9" w:rsidP="000E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E0E06" w:rsidRPr="00D4528A">
        <w:rPr>
          <w:rFonts w:ascii="Times New Roman" w:eastAsia="Times New Roman" w:hAnsi="Times New Roman" w:cs="Times New Roman"/>
          <w:b/>
          <w:sz w:val="28"/>
          <w:szCs w:val="28"/>
        </w:rPr>
        <w:t>0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Социальная политика</w:t>
      </w:r>
      <w:r w:rsidR="000E0E06" w:rsidRPr="00D4528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E0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1750,0 тыс. руб. сокращены расходы на доплаты к пенсиям муниципальных служащих.</w:t>
      </w:r>
    </w:p>
    <w:p w:rsidR="00D97F36" w:rsidRDefault="00D97F36" w:rsidP="007F1906">
      <w:pPr>
        <w:tabs>
          <w:tab w:val="left" w:pos="709"/>
          <w:tab w:val="left" w:pos="86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F36" w:rsidRPr="007F1906" w:rsidRDefault="00D97F36" w:rsidP="007F1906">
      <w:pPr>
        <w:tabs>
          <w:tab w:val="left" w:pos="709"/>
          <w:tab w:val="left" w:pos="86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3AD" w:rsidRDefault="00D203AD" w:rsidP="00D20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FB14A9" w:rsidRDefault="009827EC" w:rsidP="00FB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основным параметрам проекта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FB14A9">
        <w:rPr>
          <w:rFonts w:ascii="Times New Roman" w:hAnsi="Times New Roman" w:cs="Times New Roman"/>
          <w:sz w:val="28"/>
          <w:szCs w:val="28"/>
        </w:rPr>
        <w:t>20.12.2022 № 14/137 «О бюджете муниципального образования городского округа город Вятские Поляны Кировской области на 2023 год и на плановый период 2024 и 2025 годов» замечаний нет.</w:t>
      </w:r>
    </w:p>
    <w:p w:rsidR="009827EC" w:rsidRDefault="009827EC" w:rsidP="0098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06" w:rsidRDefault="007F1906" w:rsidP="00D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906" w:rsidRDefault="007F1906" w:rsidP="00D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3AD" w:rsidRDefault="00D203AD" w:rsidP="00D2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3AD" w:rsidRDefault="00D203AD" w:rsidP="00D2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560EE9" w:rsidRDefault="00D203AD" w:rsidP="009054E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счетной комиссии города Вятские Поляны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Партола</w:t>
      </w:r>
      <w:proofErr w:type="spellEnd"/>
    </w:p>
    <w:sectPr w:rsidR="00560EE9" w:rsidSect="006B63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B6" w:rsidRDefault="00D149B6" w:rsidP="006B63DF">
      <w:pPr>
        <w:spacing w:after="0" w:line="240" w:lineRule="auto"/>
      </w:pPr>
      <w:r>
        <w:separator/>
      </w:r>
    </w:p>
  </w:endnote>
  <w:endnote w:type="continuationSeparator" w:id="0">
    <w:p w:rsidR="00D149B6" w:rsidRDefault="00D149B6" w:rsidP="006B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B6" w:rsidRDefault="00D149B6" w:rsidP="006B63DF">
      <w:pPr>
        <w:spacing w:after="0" w:line="240" w:lineRule="auto"/>
      </w:pPr>
      <w:r>
        <w:separator/>
      </w:r>
    </w:p>
  </w:footnote>
  <w:footnote w:type="continuationSeparator" w:id="0">
    <w:p w:rsidR="00D149B6" w:rsidRDefault="00D149B6" w:rsidP="006B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0273"/>
      <w:docPartObj>
        <w:docPartGallery w:val="Page Numbers (Top of Page)"/>
        <w:docPartUnique/>
      </w:docPartObj>
    </w:sdtPr>
    <w:sdtContent>
      <w:p w:rsidR="006B63DF" w:rsidRDefault="00614BB0">
        <w:pPr>
          <w:pStyle w:val="a7"/>
          <w:jc w:val="center"/>
        </w:pPr>
        <w:fldSimple w:instr=" PAGE   \* MERGEFORMAT ">
          <w:r w:rsidR="00DE46BB">
            <w:rPr>
              <w:noProof/>
            </w:rPr>
            <w:t>2</w:t>
          </w:r>
        </w:fldSimple>
      </w:p>
    </w:sdtContent>
  </w:sdt>
  <w:p w:rsidR="006B63DF" w:rsidRDefault="006B63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AF"/>
    <w:rsid w:val="00024A8A"/>
    <w:rsid w:val="00060B68"/>
    <w:rsid w:val="00061332"/>
    <w:rsid w:val="000923CD"/>
    <w:rsid w:val="00094D09"/>
    <w:rsid w:val="000B5999"/>
    <w:rsid w:val="000E0E06"/>
    <w:rsid w:val="000F22DA"/>
    <w:rsid w:val="00106E15"/>
    <w:rsid w:val="00127575"/>
    <w:rsid w:val="00151785"/>
    <w:rsid w:val="00174430"/>
    <w:rsid w:val="00184D2E"/>
    <w:rsid w:val="00197F7F"/>
    <w:rsid w:val="001B0640"/>
    <w:rsid w:val="001E662B"/>
    <w:rsid w:val="0024269D"/>
    <w:rsid w:val="00250E89"/>
    <w:rsid w:val="00290FCD"/>
    <w:rsid w:val="00292CC7"/>
    <w:rsid w:val="00294F4C"/>
    <w:rsid w:val="002B4B34"/>
    <w:rsid w:val="002C33C1"/>
    <w:rsid w:val="002D06E7"/>
    <w:rsid w:val="002E6E85"/>
    <w:rsid w:val="002F3B0B"/>
    <w:rsid w:val="0031235F"/>
    <w:rsid w:val="00326A88"/>
    <w:rsid w:val="00340556"/>
    <w:rsid w:val="00340BAD"/>
    <w:rsid w:val="00365BED"/>
    <w:rsid w:val="003720F7"/>
    <w:rsid w:val="004241BE"/>
    <w:rsid w:val="004247A5"/>
    <w:rsid w:val="00463F4C"/>
    <w:rsid w:val="00482F43"/>
    <w:rsid w:val="004970C9"/>
    <w:rsid w:val="004B0540"/>
    <w:rsid w:val="004B21ED"/>
    <w:rsid w:val="004E43FA"/>
    <w:rsid w:val="004E5914"/>
    <w:rsid w:val="00500CCE"/>
    <w:rsid w:val="00503B8C"/>
    <w:rsid w:val="00523A62"/>
    <w:rsid w:val="00560EE9"/>
    <w:rsid w:val="005842BE"/>
    <w:rsid w:val="005A2BDB"/>
    <w:rsid w:val="005A7FDE"/>
    <w:rsid w:val="005E2B2F"/>
    <w:rsid w:val="005F78A4"/>
    <w:rsid w:val="00611AA6"/>
    <w:rsid w:val="00614BB0"/>
    <w:rsid w:val="006214D6"/>
    <w:rsid w:val="00642966"/>
    <w:rsid w:val="006B47E5"/>
    <w:rsid w:val="006B63DF"/>
    <w:rsid w:val="00713780"/>
    <w:rsid w:val="00735660"/>
    <w:rsid w:val="007374B2"/>
    <w:rsid w:val="007C722B"/>
    <w:rsid w:val="007D4D4D"/>
    <w:rsid w:val="007D7AD6"/>
    <w:rsid w:val="007E0E1A"/>
    <w:rsid w:val="007F1906"/>
    <w:rsid w:val="00832A75"/>
    <w:rsid w:val="008925CF"/>
    <w:rsid w:val="008A2783"/>
    <w:rsid w:val="008A5AA8"/>
    <w:rsid w:val="008C259F"/>
    <w:rsid w:val="008D2F2E"/>
    <w:rsid w:val="008F333B"/>
    <w:rsid w:val="009054E3"/>
    <w:rsid w:val="00907527"/>
    <w:rsid w:val="00926F36"/>
    <w:rsid w:val="00935AB0"/>
    <w:rsid w:val="00945811"/>
    <w:rsid w:val="00952825"/>
    <w:rsid w:val="009827EC"/>
    <w:rsid w:val="00984087"/>
    <w:rsid w:val="009A3922"/>
    <w:rsid w:val="009B3F40"/>
    <w:rsid w:val="009C5FF9"/>
    <w:rsid w:val="009D3802"/>
    <w:rsid w:val="00A74BAF"/>
    <w:rsid w:val="00A94B2C"/>
    <w:rsid w:val="00A956CB"/>
    <w:rsid w:val="00AA7D94"/>
    <w:rsid w:val="00AF5568"/>
    <w:rsid w:val="00B4748B"/>
    <w:rsid w:val="00B67468"/>
    <w:rsid w:val="00B71523"/>
    <w:rsid w:val="00B95346"/>
    <w:rsid w:val="00BF3BC9"/>
    <w:rsid w:val="00C06A4E"/>
    <w:rsid w:val="00C55214"/>
    <w:rsid w:val="00C63611"/>
    <w:rsid w:val="00C7382B"/>
    <w:rsid w:val="00C86CEE"/>
    <w:rsid w:val="00CE47BF"/>
    <w:rsid w:val="00CF4B0D"/>
    <w:rsid w:val="00D149B6"/>
    <w:rsid w:val="00D15162"/>
    <w:rsid w:val="00D203AD"/>
    <w:rsid w:val="00D27F0C"/>
    <w:rsid w:val="00D70E7F"/>
    <w:rsid w:val="00D97F36"/>
    <w:rsid w:val="00DA7FEE"/>
    <w:rsid w:val="00DC1C02"/>
    <w:rsid w:val="00DE46BB"/>
    <w:rsid w:val="00DF2E71"/>
    <w:rsid w:val="00E17789"/>
    <w:rsid w:val="00E25DC7"/>
    <w:rsid w:val="00E31B56"/>
    <w:rsid w:val="00E61F8D"/>
    <w:rsid w:val="00EA0928"/>
    <w:rsid w:val="00ED4B35"/>
    <w:rsid w:val="00F002CF"/>
    <w:rsid w:val="00F2287E"/>
    <w:rsid w:val="00FB0052"/>
    <w:rsid w:val="00FB14A9"/>
    <w:rsid w:val="00FC29F6"/>
    <w:rsid w:val="00FE3324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1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25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3DF"/>
  </w:style>
  <w:style w:type="paragraph" w:styleId="a9">
    <w:name w:val="footer"/>
    <w:basedOn w:val="a"/>
    <w:link w:val="aa"/>
    <w:uiPriority w:val="99"/>
    <w:semiHidden/>
    <w:unhideWhenUsed/>
    <w:rsid w:val="006B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1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25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Партола</dc:creator>
  <cp:lastModifiedBy>User</cp:lastModifiedBy>
  <cp:revision>5</cp:revision>
  <cp:lastPrinted>2023-11-30T06:43:00Z</cp:lastPrinted>
  <dcterms:created xsi:type="dcterms:W3CDTF">2023-11-30T05:18:00Z</dcterms:created>
  <dcterms:modified xsi:type="dcterms:W3CDTF">2023-11-30T07:56:00Z</dcterms:modified>
</cp:coreProperties>
</file>