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185B11" w:rsidP="00B905E5">
      <w:pPr>
        <w:pStyle w:val="a3"/>
        <w:spacing w:before="360"/>
        <w:jc w:val="center"/>
        <w:rPr>
          <w:b/>
          <w:sz w:val="28"/>
          <w:szCs w:val="28"/>
        </w:rPr>
      </w:pPr>
      <w:r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AF037D" w:rsidRDefault="005E7760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1D007B">
        <w:rPr>
          <w:rFonts w:ascii="Times New Roman" w:hAnsi="Times New Roman"/>
          <w:sz w:val="28"/>
          <w:szCs w:val="28"/>
        </w:rPr>
        <w:t xml:space="preserve">   </w:t>
      </w:r>
      <w:r w:rsidR="007D0D1B">
        <w:rPr>
          <w:rFonts w:ascii="Times New Roman" w:hAnsi="Times New Roman"/>
          <w:sz w:val="28"/>
          <w:szCs w:val="28"/>
        </w:rPr>
        <w:t xml:space="preserve">             </w:t>
      </w:r>
      <w:r w:rsidR="001D007B">
        <w:rPr>
          <w:rFonts w:ascii="Times New Roman" w:hAnsi="Times New Roman"/>
          <w:sz w:val="28"/>
          <w:szCs w:val="28"/>
        </w:rPr>
        <w:t xml:space="preserve"> </w:t>
      </w:r>
      <w:r w:rsidR="00B905E5" w:rsidRPr="00AF037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7348F" w:rsidRPr="009B2C08" w:rsidRDefault="00C7348F" w:rsidP="00C734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</w:t>
      </w:r>
      <w:r w:rsidRPr="009B2C08">
        <w:rPr>
          <w:rFonts w:ascii="Times New Roman" w:hAnsi="Times New Roman"/>
          <w:b/>
          <w:sz w:val="28"/>
          <w:szCs w:val="28"/>
        </w:rPr>
        <w:t xml:space="preserve"> утверждении </w:t>
      </w:r>
      <w:r>
        <w:rPr>
          <w:rFonts w:ascii="Times New Roman" w:hAnsi="Times New Roman"/>
          <w:b/>
          <w:sz w:val="28"/>
          <w:szCs w:val="28"/>
        </w:rPr>
        <w:t>изменений в муниципальную</w:t>
      </w:r>
      <w:r w:rsidR="009600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программу</w:t>
      </w:r>
      <w:r w:rsidRPr="009B2C08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городского округа город Вятские Поляны Кировской области «Формирование современной городской среды»</w:t>
      </w:r>
    </w:p>
    <w:p w:rsidR="006505C2" w:rsidRDefault="00C7348F" w:rsidP="006505C2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9B2C08">
        <w:rPr>
          <w:rFonts w:ascii="Times New Roman" w:hAnsi="Times New Roman"/>
          <w:sz w:val="28"/>
          <w:szCs w:val="28"/>
        </w:rPr>
        <w:t>на 2018-20</w:t>
      </w:r>
      <w:r w:rsidR="00365EB3">
        <w:rPr>
          <w:rFonts w:ascii="Times New Roman" w:hAnsi="Times New Roman"/>
          <w:sz w:val="28"/>
          <w:szCs w:val="28"/>
        </w:rPr>
        <w:t>30</w:t>
      </w:r>
      <w:r w:rsidRPr="009B2C08">
        <w:rPr>
          <w:rFonts w:ascii="Times New Roman" w:hAnsi="Times New Roman"/>
          <w:sz w:val="28"/>
          <w:szCs w:val="28"/>
        </w:rPr>
        <w:t xml:space="preserve"> годы</w:t>
      </w:r>
    </w:p>
    <w:p w:rsidR="006505C2" w:rsidRPr="006505C2" w:rsidRDefault="00084661" w:rsidP="002106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</w:t>
      </w:r>
      <w:r w:rsidR="006505C2" w:rsidRPr="006505C2">
        <w:rPr>
          <w:rFonts w:ascii="Times New Roman" w:hAnsi="Times New Roman"/>
          <w:b w:val="0"/>
          <w:color w:val="000000"/>
          <w:spacing w:val="6"/>
          <w:sz w:val="28"/>
          <w:szCs w:val="28"/>
        </w:rPr>
        <w:t>дминистрация города Вятские Поляны ПОСТАНОВЛЯЕТ</w:t>
      </w:r>
      <w:r w:rsidR="006505C2" w:rsidRPr="006505C2">
        <w:rPr>
          <w:rFonts w:ascii="Times New Roman" w:hAnsi="Times New Roman"/>
          <w:b w:val="0"/>
          <w:sz w:val="28"/>
          <w:szCs w:val="28"/>
        </w:rPr>
        <w:t xml:space="preserve">:   </w:t>
      </w:r>
      <w:r w:rsidR="00B8156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84661" w:rsidRDefault="00C7348F" w:rsidP="00210623">
      <w:pPr>
        <w:pStyle w:val="a3"/>
        <w:numPr>
          <w:ilvl w:val="0"/>
          <w:numId w:val="3"/>
        </w:numPr>
        <w:tabs>
          <w:tab w:val="clear" w:pos="708"/>
        </w:tabs>
        <w:spacing w:line="360" w:lineRule="auto"/>
        <w:ind w:left="-142" w:right="141" w:firstLine="851"/>
        <w:jc w:val="both"/>
        <w:rPr>
          <w:rFonts w:cs="Times New Roman"/>
          <w:sz w:val="28"/>
          <w:szCs w:val="28"/>
        </w:rPr>
      </w:pPr>
      <w:proofErr w:type="gramStart"/>
      <w:r w:rsidRPr="001D73B4">
        <w:rPr>
          <w:rFonts w:cs="Times New Roman"/>
          <w:sz w:val="28"/>
          <w:szCs w:val="28"/>
        </w:rPr>
        <w:t>Внести и</w:t>
      </w:r>
      <w:r w:rsidR="00C06231">
        <w:rPr>
          <w:rFonts w:cs="Times New Roman"/>
          <w:sz w:val="28"/>
          <w:szCs w:val="28"/>
        </w:rPr>
        <w:t xml:space="preserve"> </w:t>
      </w:r>
      <w:r w:rsidR="00F206E4">
        <w:rPr>
          <w:rFonts w:cs="Times New Roman"/>
          <w:sz w:val="28"/>
          <w:szCs w:val="28"/>
        </w:rPr>
        <w:t xml:space="preserve">утвердить </w:t>
      </w:r>
      <w:r w:rsidR="00111BAC">
        <w:rPr>
          <w:rFonts w:cs="Times New Roman"/>
          <w:sz w:val="28"/>
          <w:szCs w:val="28"/>
        </w:rPr>
        <w:t>следующие</w:t>
      </w:r>
      <w:r w:rsidR="004863A7">
        <w:rPr>
          <w:rFonts w:cs="Times New Roman"/>
          <w:sz w:val="28"/>
          <w:szCs w:val="28"/>
        </w:rPr>
        <w:t xml:space="preserve"> </w:t>
      </w:r>
      <w:r w:rsidRPr="001D73B4">
        <w:rPr>
          <w:rFonts w:cs="Times New Roman"/>
          <w:sz w:val="28"/>
          <w:szCs w:val="28"/>
        </w:rPr>
        <w:t>изменени</w:t>
      </w:r>
      <w:r w:rsidR="00111BAC">
        <w:rPr>
          <w:rFonts w:cs="Times New Roman"/>
          <w:sz w:val="28"/>
          <w:szCs w:val="28"/>
        </w:rPr>
        <w:t>я</w:t>
      </w:r>
      <w:r w:rsidRPr="001D73B4">
        <w:rPr>
          <w:rFonts w:cs="Times New Roman"/>
          <w:sz w:val="28"/>
          <w:szCs w:val="28"/>
        </w:rPr>
        <w:t xml:space="preserve"> в муниципальную программу муниципального образования городского округа город Вятские Поляны Кировской области «Формирование современной городской среды» на</w:t>
      </w:r>
      <w:r w:rsidR="00C03BDD" w:rsidRPr="00800E04">
        <w:rPr>
          <w:rFonts w:cs="Times New Roman"/>
          <w:sz w:val="28"/>
          <w:szCs w:val="28"/>
        </w:rPr>
        <w:t xml:space="preserve"> </w:t>
      </w:r>
      <w:r w:rsidRPr="001D73B4">
        <w:rPr>
          <w:rFonts w:cs="Times New Roman"/>
          <w:sz w:val="28"/>
          <w:szCs w:val="28"/>
        </w:rPr>
        <w:t>2018-20</w:t>
      </w:r>
      <w:r w:rsidR="006505C2">
        <w:rPr>
          <w:rFonts w:cs="Times New Roman"/>
          <w:sz w:val="28"/>
          <w:szCs w:val="28"/>
        </w:rPr>
        <w:t>30</w:t>
      </w:r>
      <w:r w:rsidRPr="001D73B4">
        <w:rPr>
          <w:rFonts w:cs="Times New Roman"/>
          <w:sz w:val="28"/>
          <w:szCs w:val="28"/>
        </w:rPr>
        <w:t xml:space="preserve"> годы</w:t>
      </w:r>
      <w:r w:rsidR="00E04EBC" w:rsidRPr="001D73B4">
        <w:rPr>
          <w:rFonts w:cs="Times New Roman"/>
          <w:sz w:val="28"/>
          <w:szCs w:val="28"/>
        </w:rPr>
        <w:t xml:space="preserve">, утвержденную постановлением администрации города Вятские Поляны от 25.10.2017 № 1638 </w:t>
      </w:r>
      <w:r w:rsidRPr="001D73B4">
        <w:rPr>
          <w:rFonts w:cs="Times New Roman"/>
          <w:sz w:val="28"/>
          <w:szCs w:val="28"/>
        </w:rPr>
        <w:t>(в редакции постановлений администрации города Вятские Поляны от 29.12.2017 № 2106, от 27.03.2018 № 510</w:t>
      </w:r>
      <w:r w:rsidR="00107D38" w:rsidRPr="001D73B4">
        <w:rPr>
          <w:rFonts w:cs="Times New Roman"/>
          <w:sz w:val="28"/>
          <w:szCs w:val="28"/>
        </w:rPr>
        <w:t>, от 26.04.2018</w:t>
      </w:r>
      <w:r w:rsidR="006505C2">
        <w:rPr>
          <w:rFonts w:cs="Times New Roman"/>
          <w:sz w:val="28"/>
          <w:szCs w:val="28"/>
        </w:rPr>
        <w:t xml:space="preserve"> </w:t>
      </w:r>
      <w:r w:rsidR="00107D38" w:rsidRPr="001D73B4">
        <w:rPr>
          <w:rFonts w:cs="Times New Roman"/>
          <w:sz w:val="28"/>
          <w:szCs w:val="28"/>
        </w:rPr>
        <w:t>№ 700</w:t>
      </w:r>
      <w:r w:rsidR="005D678C" w:rsidRPr="001D73B4">
        <w:rPr>
          <w:rFonts w:cs="Times New Roman"/>
          <w:sz w:val="28"/>
          <w:szCs w:val="28"/>
        </w:rPr>
        <w:t>, от 29.06.2018</w:t>
      </w:r>
      <w:r w:rsidR="006E4A51">
        <w:rPr>
          <w:rFonts w:cs="Times New Roman"/>
          <w:sz w:val="28"/>
          <w:szCs w:val="28"/>
        </w:rPr>
        <w:t xml:space="preserve"> </w:t>
      </w:r>
      <w:r w:rsidR="005D678C" w:rsidRPr="001D73B4">
        <w:rPr>
          <w:rFonts w:cs="Times New Roman"/>
          <w:sz w:val="28"/>
          <w:szCs w:val="28"/>
        </w:rPr>
        <w:t>№ 1057, от 18.10.2018 № 1670</w:t>
      </w:r>
      <w:r w:rsidR="004526AE" w:rsidRPr="001D73B4">
        <w:rPr>
          <w:rFonts w:cs="Times New Roman"/>
          <w:sz w:val="28"/>
          <w:szCs w:val="28"/>
        </w:rPr>
        <w:t>, от 28.11.2018 № 1963</w:t>
      </w:r>
      <w:r w:rsidR="0036299C">
        <w:rPr>
          <w:rFonts w:cs="Times New Roman"/>
          <w:sz w:val="28"/>
          <w:szCs w:val="28"/>
        </w:rPr>
        <w:t>,</w:t>
      </w:r>
      <w:r w:rsidR="009C5A6B" w:rsidRPr="001D73B4">
        <w:rPr>
          <w:rFonts w:cs="Times New Roman"/>
          <w:sz w:val="28"/>
          <w:szCs w:val="28"/>
        </w:rPr>
        <w:t xml:space="preserve"> от 11.01.2019</w:t>
      </w:r>
      <w:proofErr w:type="gramEnd"/>
      <w:r w:rsidR="009C5A6B" w:rsidRPr="001D73B4">
        <w:rPr>
          <w:rFonts w:cs="Times New Roman"/>
          <w:sz w:val="28"/>
          <w:szCs w:val="28"/>
        </w:rPr>
        <w:t xml:space="preserve"> № </w:t>
      </w:r>
      <w:proofErr w:type="gramStart"/>
      <w:r w:rsidR="009C5A6B" w:rsidRPr="001D73B4">
        <w:rPr>
          <w:rFonts w:cs="Times New Roman"/>
          <w:sz w:val="28"/>
          <w:szCs w:val="28"/>
        </w:rPr>
        <w:t>16, от 21.03.2019 № 340</w:t>
      </w:r>
      <w:r w:rsidR="00A57681" w:rsidRPr="001D73B4">
        <w:rPr>
          <w:rFonts w:cs="Times New Roman"/>
          <w:sz w:val="28"/>
          <w:szCs w:val="28"/>
        </w:rPr>
        <w:t>, от 26.04.2019 № 587</w:t>
      </w:r>
      <w:r w:rsidR="0036299C">
        <w:rPr>
          <w:rFonts w:cs="Times New Roman"/>
          <w:sz w:val="28"/>
          <w:szCs w:val="28"/>
        </w:rPr>
        <w:t xml:space="preserve">, от 27.06.2019 </w:t>
      </w:r>
      <w:r w:rsidR="008D2C5F" w:rsidRPr="001D73B4">
        <w:rPr>
          <w:rFonts w:cs="Times New Roman"/>
          <w:sz w:val="28"/>
          <w:szCs w:val="28"/>
        </w:rPr>
        <w:t>№ 840</w:t>
      </w:r>
      <w:r w:rsidR="00F26428">
        <w:rPr>
          <w:rFonts w:cs="Times New Roman"/>
          <w:sz w:val="28"/>
          <w:szCs w:val="28"/>
        </w:rPr>
        <w:t>, от 15.08.2019 № 1049</w:t>
      </w:r>
      <w:r w:rsidR="000F1FC0">
        <w:rPr>
          <w:rFonts w:cs="Times New Roman"/>
          <w:sz w:val="28"/>
          <w:szCs w:val="28"/>
        </w:rPr>
        <w:t xml:space="preserve">, </w:t>
      </w:r>
      <w:r w:rsidR="006E4A51">
        <w:rPr>
          <w:rFonts w:cs="Times New Roman"/>
          <w:sz w:val="28"/>
          <w:szCs w:val="28"/>
        </w:rPr>
        <w:t>от 28.10.2019 № 1480,</w:t>
      </w:r>
      <w:r w:rsidR="00572BC7">
        <w:rPr>
          <w:rFonts w:cs="Times New Roman"/>
          <w:sz w:val="28"/>
          <w:szCs w:val="28"/>
        </w:rPr>
        <w:t xml:space="preserve"> от </w:t>
      </w:r>
      <w:r w:rsidR="000F1FC0">
        <w:rPr>
          <w:rFonts w:cs="Times New Roman"/>
          <w:sz w:val="28"/>
          <w:szCs w:val="28"/>
        </w:rPr>
        <w:t>29.11.2019 № 1673</w:t>
      </w:r>
      <w:r w:rsidR="0036299C">
        <w:rPr>
          <w:rFonts w:cs="Times New Roman"/>
          <w:sz w:val="28"/>
          <w:szCs w:val="28"/>
        </w:rPr>
        <w:t>,</w:t>
      </w:r>
      <w:r w:rsidR="00775D9E">
        <w:rPr>
          <w:rFonts w:cs="Times New Roman"/>
          <w:sz w:val="28"/>
          <w:szCs w:val="28"/>
        </w:rPr>
        <w:t xml:space="preserve">  </w:t>
      </w:r>
      <w:r w:rsidR="009D1937">
        <w:rPr>
          <w:rFonts w:cs="Times New Roman"/>
          <w:sz w:val="28"/>
          <w:szCs w:val="28"/>
        </w:rPr>
        <w:t xml:space="preserve">от 22.01.2020 № </w:t>
      </w:r>
      <w:r w:rsidR="00775D9E">
        <w:rPr>
          <w:rFonts w:cs="Times New Roman"/>
          <w:sz w:val="28"/>
          <w:szCs w:val="28"/>
        </w:rPr>
        <w:t>91, от 27.03.2020 № 480</w:t>
      </w:r>
      <w:r w:rsidR="004863A7">
        <w:rPr>
          <w:rFonts w:cs="Times New Roman"/>
          <w:sz w:val="28"/>
          <w:szCs w:val="28"/>
        </w:rPr>
        <w:t>, от 13.04.2020 № 522</w:t>
      </w:r>
      <w:r w:rsidR="00440733">
        <w:rPr>
          <w:rFonts w:cs="Times New Roman"/>
          <w:sz w:val="28"/>
          <w:szCs w:val="28"/>
        </w:rPr>
        <w:t xml:space="preserve">, от 29.09.2020 </w:t>
      </w:r>
      <w:r w:rsidR="00440733" w:rsidRPr="007B3070">
        <w:rPr>
          <w:rFonts w:cs="Times New Roman"/>
          <w:sz w:val="28"/>
          <w:szCs w:val="28"/>
        </w:rPr>
        <w:t>№ 1108</w:t>
      </w:r>
      <w:r w:rsidR="00440733">
        <w:rPr>
          <w:rFonts w:cs="Times New Roman"/>
          <w:sz w:val="28"/>
          <w:szCs w:val="28"/>
        </w:rPr>
        <w:t xml:space="preserve">, от </w:t>
      </w:r>
      <w:r w:rsidR="00440733">
        <w:rPr>
          <w:sz w:val="28"/>
          <w:szCs w:val="28"/>
        </w:rPr>
        <w:t xml:space="preserve"> </w:t>
      </w:r>
      <w:r w:rsidR="00440733">
        <w:rPr>
          <w:rFonts w:cs="Times New Roman"/>
          <w:sz w:val="28"/>
          <w:szCs w:val="28"/>
        </w:rPr>
        <w:t>09.11.2020 № 1315, от 15.01.2021 № 50, от 07.04.2021 №</w:t>
      </w:r>
      <w:r w:rsidR="00674769">
        <w:rPr>
          <w:rFonts w:cs="Times New Roman"/>
          <w:sz w:val="28"/>
          <w:szCs w:val="28"/>
        </w:rPr>
        <w:t xml:space="preserve"> </w:t>
      </w:r>
      <w:r w:rsidR="00440733">
        <w:rPr>
          <w:rFonts w:cs="Times New Roman"/>
          <w:sz w:val="28"/>
          <w:szCs w:val="28"/>
        </w:rPr>
        <w:t>500, от 05.07.2021 №</w:t>
      </w:r>
      <w:r w:rsidR="00674769">
        <w:rPr>
          <w:rFonts w:cs="Times New Roman"/>
          <w:sz w:val="28"/>
          <w:szCs w:val="28"/>
        </w:rPr>
        <w:t xml:space="preserve"> </w:t>
      </w:r>
      <w:r w:rsidR="00440733">
        <w:rPr>
          <w:rFonts w:cs="Times New Roman"/>
          <w:sz w:val="28"/>
          <w:szCs w:val="28"/>
        </w:rPr>
        <w:t>1000, от 23.09.2021 № 1432, от 17.11.2021 № 1698</w:t>
      </w:r>
      <w:r w:rsidR="00A30E65">
        <w:rPr>
          <w:rFonts w:cs="Times New Roman"/>
          <w:sz w:val="28"/>
          <w:szCs w:val="28"/>
        </w:rPr>
        <w:t>, от 01</w:t>
      </w:r>
      <w:r w:rsidR="007D0D1B">
        <w:rPr>
          <w:rFonts w:cs="Times New Roman"/>
          <w:sz w:val="28"/>
          <w:szCs w:val="28"/>
        </w:rPr>
        <w:t>.12.2021 № 1812</w:t>
      </w:r>
      <w:r w:rsidR="00EB564F">
        <w:rPr>
          <w:rFonts w:cs="Times New Roman"/>
          <w:sz w:val="28"/>
          <w:szCs w:val="28"/>
        </w:rPr>
        <w:t>, от 14.01.2022 № 59</w:t>
      </w:r>
      <w:r w:rsidR="00DC7602">
        <w:rPr>
          <w:rFonts w:cs="Times New Roman"/>
          <w:sz w:val="28"/>
          <w:szCs w:val="28"/>
        </w:rPr>
        <w:t>, от 04.04.2022 № 473, от 11.08.2022</w:t>
      </w:r>
      <w:proofErr w:type="gramEnd"/>
      <w:r w:rsidR="00DC7602">
        <w:rPr>
          <w:rFonts w:cs="Times New Roman"/>
          <w:sz w:val="28"/>
          <w:szCs w:val="28"/>
        </w:rPr>
        <w:t xml:space="preserve"> № </w:t>
      </w:r>
      <w:proofErr w:type="gramStart"/>
      <w:r w:rsidR="00DC7602">
        <w:rPr>
          <w:rFonts w:cs="Times New Roman"/>
          <w:sz w:val="28"/>
          <w:szCs w:val="28"/>
        </w:rPr>
        <w:t>1192</w:t>
      </w:r>
      <w:r w:rsidR="00365EB3">
        <w:rPr>
          <w:rFonts w:cs="Times New Roman"/>
          <w:sz w:val="28"/>
          <w:szCs w:val="28"/>
        </w:rPr>
        <w:t xml:space="preserve">, </w:t>
      </w:r>
      <w:r w:rsidR="00365EB3">
        <w:rPr>
          <w:sz w:val="28"/>
          <w:szCs w:val="28"/>
        </w:rPr>
        <w:t>от 31.08.2022</w:t>
      </w:r>
      <w:r w:rsidR="00C03BDD" w:rsidRPr="00800E04">
        <w:rPr>
          <w:sz w:val="28"/>
          <w:szCs w:val="28"/>
        </w:rPr>
        <w:t xml:space="preserve"> </w:t>
      </w:r>
      <w:r w:rsidR="00365EB3">
        <w:rPr>
          <w:sz w:val="28"/>
          <w:szCs w:val="28"/>
        </w:rPr>
        <w:t>№ 1273, от 26.09.2022 № 1383, 03.11.2022 № 1693</w:t>
      </w:r>
      <w:r w:rsidR="008945D4">
        <w:rPr>
          <w:sz w:val="28"/>
          <w:szCs w:val="28"/>
        </w:rPr>
        <w:t>, от 20.01.2023 № 115</w:t>
      </w:r>
      <w:r w:rsidR="005E7760">
        <w:rPr>
          <w:sz w:val="28"/>
          <w:szCs w:val="28"/>
        </w:rPr>
        <w:t>, от 27.04.2023 № 775</w:t>
      </w:r>
      <w:r w:rsidR="00084661">
        <w:rPr>
          <w:sz w:val="28"/>
          <w:szCs w:val="28"/>
        </w:rPr>
        <w:t>, 28.07.2023 № 1173</w:t>
      </w:r>
      <w:r w:rsidR="00B544ED">
        <w:rPr>
          <w:sz w:val="28"/>
          <w:szCs w:val="28"/>
        </w:rPr>
        <w:t>, от 28.09.2023 № 1502</w:t>
      </w:r>
      <w:r w:rsidR="00210623" w:rsidRPr="00210623">
        <w:rPr>
          <w:sz w:val="28"/>
          <w:szCs w:val="28"/>
        </w:rPr>
        <w:t>, от 30.11.2023</w:t>
      </w:r>
      <w:r w:rsidR="00C03BDD" w:rsidRPr="00800E04">
        <w:rPr>
          <w:sz w:val="28"/>
          <w:szCs w:val="28"/>
        </w:rPr>
        <w:t xml:space="preserve"> </w:t>
      </w:r>
      <w:r w:rsidR="00210623" w:rsidRPr="00210623">
        <w:rPr>
          <w:sz w:val="28"/>
          <w:szCs w:val="28"/>
        </w:rPr>
        <w:t>№ 1879, от 19.01.2024 № 81, от 05.04.2024 № 513</w:t>
      </w:r>
      <w:r w:rsidR="001B7C0F">
        <w:rPr>
          <w:sz w:val="28"/>
          <w:szCs w:val="28"/>
        </w:rPr>
        <w:t>, от 04.09.2024 № 1334</w:t>
      </w:r>
      <w:r w:rsidR="00210623" w:rsidRPr="00210623">
        <w:rPr>
          <w:sz w:val="28"/>
          <w:szCs w:val="28"/>
        </w:rPr>
        <w:t>)</w:t>
      </w:r>
      <w:r w:rsidR="00084661" w:rsidRPr="00210623">
        <w:rPr>
          <w:rFonts w:cs="Times New Roman"/>
          <w:sz w:val="28"/>
          <w:szCs w:val="28"/>
        </w:rPr>
        <w:t xml:space="preserve"> (д</w:t>
      </w:r>
      <w:r w:rsidR="00084661">
        <w:rPr>
          <w:rFonts w:cs="Times New Roman"/>
          <w:sz w:val="28"/>
          <w:szCs w:val="28"/>
        </w:rPr>
        <w:t>алее – муниципальная программа)</w:t>
      </w:r>
      <w:r w:rsidR="00B544ED">
        <w:rPr>
          <w:rFonts w:cs="Times New Roman"/>
          <w:sz w:val="28"/>
          <w:szCs w:val="28"/>
        </w:rPr>
        <w:t xml:space="preserve"> согласно приложению</w:t>
      </w:r>
      <w:r w:rsidR="00E0649A">
        <w:rPr>
          <w:rFonts w:cs="Times New Roman"/>
          <w:sz w:val="28"/>
          <w:szCs w:val="28"/>
        </w:rPr>
        <w:t>.</w:t>
      </w:r>
      <w:r w:rsidR="00084661">
        <w:rPr>
          <w:rFonts w:cs="Times New Roman"/>
          <w:sz w:val="28"/>
          <w:szCs w:val="28"/>
        </w:rPr>
        <w:t xml:space="preserve">   </w:t>
      </w:r>
      <w:proofErr w:type="gramEnd"/>
    </w:p>
    <w:p w:rsidR="00C7348F" w:rsidRPr="001D73B4" w:rsidRDefault="00C7348F" w:rsidP="001C51B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3B4">
        <w:rPr>
          <w:rFonts w:ascii="Times New Roman" w:hAnsi="Times New Roman"/>
          <w:sz w:val="28"/>
          <w:szCs w:val="28"/>
        </w:rPr>
        <w:lastRenderedPageBreak/>
        <w:t>2.</w:t>
      </w:r>
      <w:r w:rsidRPr="001D73B4">
        <w:rPr>
          <w:rFonts w:ascii="Times New Roman" w:hAnsi="Times New Roman"/>
          <w:sz w:val="28"/>
          <w:szCs w:val="28"/>
        </w:rPr>
        <w:tab/>
      </w:r>
      <w:r w:rsidR="005E7760">
        <w:rPr>
          <w:rFonts w:ascii="Times New Roman" w:hAnsi="Times New Roman"/>
          <w:sz w:val="28"/>
          <w:szCs w:val="28"/>
        </w:rPr>
        <w:t xml:space="preserve">Инспектору по </w:t>
      </w:r>
      <w:proofErr w:type="gramStart"/>
      <w:r w:rsidR="005E7760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5E7760">
        <w:rPr>
          <w:rFonts w:ascii="Times New Roman" w:hAnsi="Times New Roman"/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 w:rsidR="005E7760">
        <w:rPr>
          <w:rFonts w:ascii="Times New Roman" w:hAnsi="Times New Roman"/>
          <w:sz w:val="28"/>
          <w:szCs w:val="28"/>
        </w:rPr>
        <w:t>Черныш</w:t>
      </w:r>
      <w:r w:rsidR="00210623">
        <w:rPr>
          <w:rFonts w:ascii="Times New Roman" w:hAnsi="Times New Roman"/>
          <w:sz w:val="28"/>
          <w:szCs w:val="28"/>
        </w:rPr>
        <w:t>о</w:t>
      </w:r>
      <w:r w:rsidR="005E7760">
        <w:rPr>
          <w:rFonts w:ascii="Times New Roman" w:hAnsi="Times New Roman"/>
          <w:sz w:val="28"/>
          <w:szCs w:val="28"/>
        </w:rPr>
        <w:t>вой</w:t>
      </w:r>
      <w:proofErr w:type="spellEnd"/>
      <w:r w:rsidR="005E7760">
        <w:rPr>
          <w:rFonts w:ascii="Times New Roman" w:hAnsi="Times New Roman"/>
          <w:sz w:val="28"/>
          <w:szCs w:val="28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Кировская области.</w:t>
      </w:r>
    </w:p>
    <w:p w:rsidR="00C7348F" w:rsidRDefault="00C7348F" w:rsidP="004E5823">
      <w:pPr>
        <w:spacing w:after="9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3B4">
        <w:rPr>
          <w:rFonts w:ascii="Times New Roman" w:hAnsi="Times New Roman"/>
          <w:sz w:val="28"/>
          <w:szCs w:val="28"/>
        </w:rPr>
        <w:t>3.</w:t>
      </w:r>
      <w:r w:rsidRPr="001D73B4">
        <w:rPr>
          <w:rFonts w:ascii="Times New Roman" w:hAnsi="Times New Roman"/>
          <w:sz w:val="28"/>
          <w:szCs w:val="28"/>
        </w:rPr>
        <w:tab/>
      </w:r>
      <w:proofErr w:type="gramStart"/>
      <w:r w:rsidRPr="001D73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73B4">
        <w:rPr>
          <w:rFonts w:ascii="Times New Roman" w:hAnsi="Times New Roman"/>
          <w:sz w:val="28"/>
          <w:szCs w:val="28"/>
        </w:rPr>
        <w:t xml:space="preserve"> исполнением </w:t>
      </w:r>
      <w:r w:rsidR="00537A03">
        <w:rPr>
          <w:rFonts w:ascii="Times New Roman" w:hAnsi="Times New Roman"/>
          <w:sz w:val="28"/>
          <w:szCs w:val="28"/>
        </w:rPr>
        <w:t xml:space="preserve">настоящего </w:t>
      </w:r>
      <w:r w:rsidRPr="001D73B4">
        <w:rPr>
          <w:rFonts w:ascii="Times New Roman" w:hAnsi="Times New Roman"/>
          <w:sz w:val="28"/>
          <w:szCs w:val="28"/>
        </w:rPr>
        <w:t xml:space="preserve">постановления </w:t>
      </w:r>
      <w:r w:rsidR="00107D38" w:rsidRPr="001D73B4">
        <w:rPr>
          <w:rFonts w:ascii="Times New Roman" w:hAnsi="Times New Roman"/>
          <w:sz w:val="28"/>
          <w:szCs w:val="28"/>
        </w:rPr>
        <w:t xml:space="preserve">возложить на </w:t>
      </w:r>
      <w:r w:rsidR="000F1FC0">
        <w:rPr>
          <w:rFonts w:ascii="Times New Roman" w:hAnsi="Times New Roman"/>
          <w:sz w:val="28"/>
          <w:szCs w:val="28"/>
        </w:rPr>
        <w:t xml:space="preserve">первого </w:t>
      </w:r>
      <w:r w:rsidR="00107D38" w:rsidRPr="001D73B4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="005D1DB7" w:rsidRPr="001D73B4">
        <w:rPr>
          <w:rFonts w:ascii="Times New Roman" w:hAnsi="Times New Roman"/>
          <w:sz w:val="28"/>
          <w:szCs w:val="28"/>
        </w:rPr>
        <w:t xml:space="preserve"> города </w:t>
      </w:r>
      <w:proofErr w:type="spellStart"/>
      <w:r w:rsidR="008C5757" w:rsidRPr="001D73B4">
        <w:rPr>
          <w:rFonts w:ascii="Times New Roman" w:hAnsi="Times New Roman"/>
          <w:sz w:val="28"/>
          <w:szCs w:val="28"/>
        </w:rPr>
        <w:t>Солодянкина</w:t>
      </w:r>
      <w:proofErr w:type="spellEnd"/>
      <w:r w:rsidR="008C5757" w:rsidRPr="001D73B4">
        <w:rPr>
          <w:rFonts w:ascii="Times New Roman" w:hAnsi="Times New Roman"/>
          <w:sz w:val="28"/>
          <w:szCs w:val="28"/>
        </w:rPr>
        <w:t xml:space="preserve"> А.П.</w:t>
      </w:r>
    </w:p>
    <w:p w:rsidR="005B50E6" w:rsidRDefault="008945D4" w:rsidP="005B50E6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5D6366">
        <w:rPr>
          <w:rFonts w:ascii="Times New Roman" w:eastAsiaTheme="minorHAnsi" w:hAnsi="Times New Roman"/>
          <w:sz w:val="28"/>
          <w:szCs w:val="28"/>
          <w:lang w:eastAsia="en-US"/>
        </w:rPr>
        <w:t>лав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5D63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436D5" w:rsidRPr="004922F4"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="00E15A7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F0799" w:rsidRPr="004922F4">
        <w:rPr>
          <w:rFonts w:ascii="Times New Roman" w:eastAsiaTheme="minorHAnsi" w:hAnsi="Times New Roman"/>
          <w:sz w:val="28"/>
          <w:szCs w:val="28"/>
          <w:lang w:eastAsia="en-US"/>
        </w:rPr>
        <w:t>Вятские Поляны</w:t>
      </w:r>
      <w:r w:rsidR="00686469" w:rsidRPr="004922F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86469" w:rsidRPr="004922F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15A78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8560E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</w:t>
      </w:r>
      <w:r w:rsidR="0043629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15A78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E15A7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В.А.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Машкин</w:t>
      </w:r>
      <w:proofErr w:type="gramEnd"/>
    </w:p>
    <w:p w:rsidR="00326D9D" w:rsidRDefault="00326D9D" w:rsidP="005B50E6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</w:t>
      </w:r>
      <w:r w:rsidR="005B50E6">
        <w:rPr>
          <w:rFonts w:ascii="Times New Roman" w:eastAsiaTheme="minorHAnsi" w:hAnsi="Times New Roman"/>
          <w:sz w:val="28"/>
          <w:szCs w:val="28"/>
          <w:lang w:eastAsia="en-US"/>
        </w:rPr>
        <w:t>_____</w:t>
      </w:r>
      <w:r w:rsidR="001C2F1E">
        <w:rPr>
          <w:rFonts w:ascii="Times New Roman" w:eastAsiaTheme="minorHAnsi" w:hAnsi="Times New Roman"/>
          <w:sz w:val="28"/>
          <w:szCs w:val="28"/>
          <w:lang w:eastAsia="en-US"/>
        </w:rPr>
        <w:t>____</w:t>
      </w:r>
    </w:p>
    <w:tbl>
      <w:tblPr>
        <w:tblStyle w:val="ab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2856"/>
        <w:gridCol w:w="2393"/>
      </w:tblGrid>
      <w:tr w:rsidR="001607B1" w:rsidTr="0060248C">
        <w:trPr>
          <w:trHeight w:val="691"/>
        </w:trPr>
        <w:tc>
          <w:tcPr>
            <w:tcW w:w="4821" w:type="dxa"/>
          </w:tcPr>
          <w:p w:rsidR="00F7559B" w:rsidRDefault="00F7559B" w:rsidP="00F7559B">
            <w:pPr>
              <w:pStyle w:val="a3"/>
              <w:tabs>
                <w:tab w:val="left" w:pos="2730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C51B3" w:rsidRDefault="001607B1" w:rsidP="00F7559B">
            <w:pPr>
              <w:pStyle w:val="a3"/>
              <w:tabs>
                <w:tab w:val="left" w:pos="2730"/>
              </w:tabs>
              <w:spacing w:before="240" w:after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ПОДГОТОВЛЕНО</w:t>
            </w:r>
            <w:r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856" w:type="dxa"/>
          </w:tcPr>
          <w:p w:rsidR="001607B1" w:rsidRDefault="001607B1" w:rsidP="002F3CA1">
            <w:pPr>
              <w:pStyle w:val="a3"/>
              <w:spacing w:after="48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7B1" w:rsidRDefault="001607B1" w:rsidP="002F3CA1">
            <w:pPr>
              <w:pStyle w:val="a3"/>
              <w:spacing w:after="48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C51B3" w:rsidTr="0060248C">
        <w:trPr>
          <w:trHeight w:val="1056"/>
        </w:trPr>
        <w:tc>
          <w:tcPr>
            <w:tcW w:w="4821" w:type="dxa"/>
          </w:tcPr>
          <w:p w:rsidR="001C51B3" w:rsidRDefault="001C51B3" w:rsidP="00FA4346">
            <w:pPr>
              <w:pStyle w:val="a3"/>
              <w:tabs>
                <w:tab w:val="left" w:pos="2730"/>
              </w:tabs>
              <w:spacing w:after="48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начальника управления по вопросам жизнеобеспечения администрации города</w:t>
            </w:r>
          </w:p>
        </w:tc>
        <w:tc>
          <w:tcPr>
            <w:tcW w:w="2856" w:type="dxa"/>
          </w:tcPr>
          <w:p w:rsidR="001C51B3" w:rsidRDefault="001C51B3" w:rsidP="002F3CA1">
            <w:pPr>
              <w:pStyle w:val="a3"/>
              <w:spacing w:after="48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A37AE" w:rsidRDefault="004A37AE" w:rsidP="00FA4346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  <w:p w:rsidR="004A37AE" w:rsidRDefault="004A37AE" w:rsidP="00FA4346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  <w:p w:rsidR="001C51B3" w:rsidRDefault="00210623" w:rsidP="00FA4346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А.В. Чумакова</w:t>
            </w:r>
          </w:p>
        </w:tc>
      </w:tr>
    </w:tbl>
    <w:p w:rsidR="00D70061" w:rsidRDefault="00D70061" w:rsidP="00D70061">
      <w:pPr>
        <w:spacing w:line="200" w:lineRule="atLeast"/>
        <w:ind w:left="6505"/>
        <w:rPr>
          <w:sz w:val="28"/>
          <w:szCs w:val="28"/>
        </w:rPr>
      </w:pPr>
    </w:p>
    <w:p w:rsidR="00D70061" w:rsidRDefault="00D70061" w:rsidP="00D70061">
      <w:pPr>
        <w:spacing w:line="200" w:lineRule="atLeast"/>
        <w:ind w:left="6505"/>
        <w:rPr>
          <w:sz w:val="28"/>
          <w:szCs w:val="28"/>
        </w:rPr>
      </w:pPr>
    </w:p>
    <w:p w:rsidR="00D70061" w:rsidRDefault="00D70061" w:rsidP="00D70061">
      <w:pPr>
        <w:spacing w:line="200" w:lineRule="atLeast"/>
        <w:ind w:left="6505"/>
        <w:rPr>
          <w:sz w:val="28"/>
          <w:szCs w:val="28"/>
        </w:rPr>
      </w:pPr>
    </w:p>
    <w:p w:rsidR="00D70061" w:rsidRDefault="00D70061" w:rsidP="00D70061">
      <w:pPr>
        <w:spacing w:line="200" w:lineRule="atLeast"/>
        <w:ind w:left="6505"/>
        <w:rPr>
          <w:sz w:val="28"/>
          <w:szCs w:val="28"/>
        </w:rPr>
      </w:pPr>
    </w:p>
    <w:p w:rsidR="00D70061" w:rsidRDefault="00D70061" w:rsidP="00D70061">
      <w:pPr>
        <w:spacing w:line="200" w:lineRule="atLeast"/>
        <w:ind w:left="6505"/>
        <w:rPr>
          <w:sz w:val="28"/>
          <w:szCs w:val="28"/>
        </w:rPr>
      </w:pPr>
    </w:p>
    <w:p w:rsidR="00D70061" w:rsidRDefault="00D70061" w:rsidP="00D70061">
      <w:pPr>
        <w:spacing w:line="200" w:lineRule="atLeast"/>
        <w:ind w:left="6505"/>
        <w:rPr>
          <w:sz w:val="28"/>
          <w:szCs w:val="28"/>
        </w:rPr>
      </w:pPr>
    </w:p>
    <w:p w:rsidR="00D70061" w:rsidRDefault="00D70061" w:rsidP="00D70061">
      <w:pPr>
        <w:spacing w:line="200" w:lineRule="atLeast"/>
        <w:ind w:left="6505"/>
        <w:rPr>
          <w:sz w:val="28"/>
          <w:szCs w:val="28"/>
        </w:rPr>
      </w:pPr>
    </w:p>
    <w:p w:rsidR="00D70061" w:rsidRDefault="00D70061" w:rsidP="00D70061">
      <w:pPr>
        <w:spacing w:line="200" w:lineRule="atLeast"/>
        <w:ind w:left="6505"/>
        <w:rPr>
          <w:sz w:val="28"/>
          <w:szCs w:val="28"/>
        </w:rPr>
      </w:pPr>
    </w:p>
    <w:p w:rsidR="00D70061" w:rsidRDefault="00D70061" w:rsidP="00D70061">
      <w:pPr>
        <w:spacing w:line="200" w:lineRule="atLeast"/>
        <w:ind w:left="6505"/>
        <w:rPr>
          <w:sz w:val="28"/>
          <w:szCs w:val="28"/>
        </w:rPr>
      </w:pPr>
    </w:p>
    <w:p w:rsidR="00D70061" w:rsidRDefault="00D70061" w:rsidP="00D70061">
      <w:pPr>
        <w:spacing w:line="200" w:lineRule="atLeast"/>
        <w:ind w:left="6505"/>
        <w:rPr>
          <w:sz w:val="28"/>
          <w:szCs w:val="28"/>
        </w:rPr>
      </w:pPr>
    </w:p>
    <w:p w:rsidR="00D70061" w:rsidRDefault="00D70061" w:rsidP="00D70061">
      <w:pPr>
        <w:spacing w:line="200" w:lineRule="atLeast"/>
        <w:ind w:left="6505"/>
        <w:rPr>
          <w:sz w:val="28"/>
          <w:szCs w:val="28"/>
        </w:rPr>
      </w:pPr>
    </w:p>
    <w:p w:rsidR="00D70061" w:rsidRDefault="00D70061" w:rsidP="00D70061">
      <w:pPr>
        <w:spacing w:line="200" w:lineRule="atLeast"/>
        <w:ind w:left="6505"/>
        <w:rPr>
          <w:sz w:val="28"/>
          <w:szCs w:val="28"/>
        </w:rPr>
      </w:pPr>
    </w:p>
    <w:p w:rsidR="00D70061" w:rsidRDefault="00D70061" w:rsidP="00D70061">
      <w:pPr>
        <w:spacing w:line="200" w:lineRule="atLeast"/>
        <w:ind w:left="6505"/>
        <w:rPr>
          <w:sz w:val="28"/>
          <w:szCs w:val="28"/>
        </w:rPr>
      </w:pPr>
    </w:p>
    <w:p w:rsidR="00D70061" w:rsidRDefault="00D70061" w:rsidP="00D70061">
      <w:pPr>
        <w:spacing w:line="200" w:lineRule="atLeast"/>
        <w:ind w:left="6505"/>
        <w:rPr>
          <w:sz w:val="28"/>
          <w:szCs w:val="28"/>
        </w:rPr>
      </w:pPr>
    </w:p>
    <w:p w:rsidR="00D70061" w:rsidRDefault="00D70061" w:rsidP="00D70061">
      <w:pPr>
        <w:spacing w:line="200" w:lineRule="atLeast"/>
        <w:ind w:left="6505"/>
        <w:rPr>
          <w:sz w:val="28"/>
          <w:szCs w:val="28"/>
        </w:rPr>
      </w:pPr>
    </w:p>
    <w:p w:rsidR="00D70061" w:rsidRDefault="00D70061" w:rsidP="00D70061">
      <w:pPr>
        <w:spacing w:line="200" w:lineRule="atLeast"/>
        <w:ind w:left="6505"/>
        <w:rPr>
          <w:sz w:val="28"/>
          <w:szCs w:val="28"/>
        </w:rPr>
      </w:pPr>
    </w:p>
    <w:p w:rsidR="00D70061" w:rsidRDefault="00D70061" w:rsidP="00D70061">
      <w:pPr>
        <w:spacing w:line="200" w:lineRule="atLeast"/>
        <w:ind w:left="6505"/>
        <w:rPr>
          <w:sz w:val="28"/>
          <w:szCs w:val="28"/>
        </w:rPr>
      </w:pPr>
    </w:p>
    <w:p w:rsidR="00D70061" w:rsidRDefault="00D70061" w:rsidP="00D70061">
      <w:pPr>
        <w:spacing w:line="200" w:lineRule="atLeast"/>
        <w:ind w:left="6505"/>
        <w:rPr>
          <w:sz w:val="28"/>
          <w:szCs w:val="28"/>
        </w:rPr>
      </w:pPr>
    </w:p>
    <w:p w:rsidR="00D70061" w:rsidRDefault="00D70061" w:rsidP="00D70061">
      <w:pPr>
        <w:spacing w:line="200" w:lineRule="atLeast"/>
        <w:ind w:left="6505"/>
        <w:rPr>
          <w:sz w:val="28"/>
          <w:szCs w:val="28"/>
        </w:rPr>
      </w:pPr>
    </w:p>
    <w:p w:rsidR="00D70061" w:rsidRPr="001F2EEA" w:rsidRDefault="00D70061" w:rsidP="00D70061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1F2EE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70061" w:rsidRPr="001F2EEA" w:rsidRDefault="00D70061" w:rsidP="00D70061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</w:p>
    <w:p w:rsidR="00D70061" w:rsidRPr="001F2EEA" w:rsidRDefault="00D70061" w:rsidP="00D70061">
      <w:pPr>
        <w:spacing w:line="200" w:lineRule="atLeast"/>
        <w:ind w:firstLine="6521"/>
        <w:rPr>
          <w:rFonts w:ascii="Times New Roman" w:hAnsi="Times New Roman"/>
          <w:sz w:val="28"/>
          <w:szCs w:val="28"/>
        </w:rPr>
      </w:pPr>
      <w:r w:rsidRPr="001F2EEA">
        <w:rPr>
          <w:rFonts w:ascii="Times New Roman" w:hAnsi="Times New Roman"/>
          <w:sz w:val="28"/>
          <w:szCs w:val="28"/>
        </w:rPr>
        <w:t>УТВЕРЖДЕНЫ</w:t>
      </w:r>
    </w:p>
    <w:p w:rsidR="00D70061" w:rsidRPr="001F2EEA" w:rsidRDefault="00D70061" w:rsidP="00D70061">
      <w:pPr>
        <w:spacing w:line="200" w:lineRule="atLeast"/>
        <w:ind w:firstLine="6521"/>
        <w:rPr>
          <w:rFonts w:ascii="Times New Roman" w:hAnsi="Times New Roman"/>
          <w:sz w:val="28"/>
          <w:szCs w:val="28"/>
        </w:rPr>
      </w:pPr>
    </w:p>
    <w:p w:rsidR="00D70061" w:rsidRPr="001F2EEA" w:rsidRDefault="00D70061" w:rsidP="00D70061">
      <w:pPr>
        <w:spacing w:line="200" w:lineRule="atLeast"/>
        <w:ind w:firstLine="6521"/>
        <w:rPr>
          <w:rFonts w:ascii="Times New Roman" w:hAnsi="Times New Roman"/>
          <w:sz w:val="28"/>
          <w:szCs w:val="28"/>
        </w:rPr>
      </w:pPr>
      <w:r w:rsidRPr="001F2EEA">
        <w:rPr>
          <w:rFonts w:ascii="Times New Roman" w:hAnsi="Times New Roman"/>
          <w:sz w:val="28"/>
          <w:szCs w:val="28"/>
        </w:rPr>
        <w:t>постановлением</w:t>
      </w:r>
    </w:p>
    <w:p w:rsidR="00D70061" w:rsidRPr="001F2EEA" w:rsidRDefault="00D70061" w:rsidP="00D70061">
      <w:pPr>
        <w:spacing w:line="200" w:lineRule="atLeast"/>
        <w:ind w:firstLine="6521"/>
        <w:rPr>
          <w:rFonts w:ascii="Times New Roman" w:hAnsi="Times New Roman"/>
          <w:sz w:val="28"/>
          <w:szCs w:val="28"/>
        </w:rPr>
      </w:pPr>
      <w:r w:rsidRPr="001F2EEA">
        <w:rPr>
          <w:rFonts w:ascii="Times New Roman" w:hAnsi="Times New Roman"/>
          <w:sz w:val="28"/>
          <w:szCs w:val="28"/>
        </w:rPr>
        <w:t>администрации города</w:t>
      </w:r>
    </w:p>
    <w:p w:rsidR="00D70061" w:rsidRPr="001F2EEA" w:rsidRDefault="00D70061" w:rsidP="00D70061">
      <w:pPr>
        <w:spacing w:line="200" w:lineRule="atLeast"/>
        <w:ind w:firstLine="6521"/>
        <w:rPr>
          <w:rFonts w:ascii="Times New Roman" w:hAnsi="Times New Roman"/>
          <w:sz w:val="28"/>
          <w:szCs w:val="28"/>
        </w:rPr>
      </w:pPr>
      <w:r w:rsidRPr="001F2EEA">
        <w:rPr>
          <w:rFonts w:ascii="Times New Roman" w:hAnsi="Times New Roman"/>
          <w:sz w:val="28"/>
          <w:szCs w:val="28"/>
        </w:rPr>
        <w:t>Вятские Поляны</w:t>
      </w:r>
    </w:p>
    <w:p w:rsidR="00D70061" w:rsidRPr="001F2EEA" w:rsidRDefault="00D70061" w:rsidP="00D70061">
      <w:pPr>
        <w:spacing w:line="200" w:lineRule="atLeast"/>
        <w:ind w:firstLine="6521"/>
        <w:rPr>
          <w:rFonts w:ascii="Times New Roman" w:hAnsi="Times New Roman"/>
          <w:sz w:val="28"/>
          <w:szCs w:val="28"/>
        </w:rPr>
      </w:pPr>
      <w:r w:rsidRPr="001F2EEA">
        <w:rPr>
          <w:rFonts w:ascii="Times New Roman" w:hAnsi="Times New Roman"/>
          <w:sz w:val="28"/>
          <w:szCs w:val="28"/>
        </w:rPr>
        <w:t xml:space="preserve">от                        №  </w:t>
      </w:r>
    </w:p>
    <w:p w:rsidR="00D70061" w:rsidRPr="001F2EEA" w:rsidRDefault="00D70061" w:rsidP="00D70061">
      <w:pPr>
        <w:spacing w:line="200" w:lineRule="atLeast"/>
        <w:rPr>
          <w:rFonts w:ascii="Times New Roman" w:hAnsi="Times New Roman"/>
          <w:sz w:val="28"/>
          <w:szCs w:val="28"/>
        </w:rPr>
      </w:pPr>
    </w:p>
    <w:p w:rsidR="00D70061" w:rsidRPr="001F2EEA" w:rsidRDefault="00D70061" w:rsidP="00D70061">
      <w:pPr>
        <w:spacing w:line="2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0061" w:rsidRPr="001F2EEA" w:rsidRDefault="00D70061" w:rsidP="00D7006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F2EEA">
        <w:rPr>
          <w:rFonts w:ascii="Times New Roman" w:hAnsi="Times New Roman"/>
          <w:b/>
          <w:bCs/>
          <w:sz w:val="28"/>
          <w:szCs w:val="28"/>
        </w:rPr>
        <w:t>ИЗМЕНЕНИЯ</w:t>
      </w:r>
    </w:p>
    <w:p w:rsidR="00D70061" w:rsidRPr="001F2EEA" w:rsidRDefault="00D70061" w:rsidP="00D70061">
      <w:pPr>
        <w:jc w:val="center"/>
        <w:rPr>
          <w:rFonts w:ascii="Times New Roman" w:hAnsi="Times New Roman"/>
          <w:b/>
          <w:sz w:val="28"/>
          <w:szCs w:val="28"/>
        </w:rPr>
      </w:pPr>
      <w:r w:rsidRPr="001F2EEA">
        <w:rPr>
          <w:rFonts w:ascii="Times New Roman" w:hAnsi="Times New Roman"/>
          <w:b/>
          <w:sz w:val="28"/>
          <w:szCs w:val="28"/>
        </w:rPr>
        <w:t xml:space="preserve">в муниципальную программу муниципального образования </w:t>
      </w:r>
    </w:p>
    <w:p w:rsidR="00D70061" w:rsidRPr="001F2EEA" w:rsidRDefault="00D70061" w:rsidP="00D70061">
      <w:pPr>
        <w:jc w:val="center"/>
        <w:rPr>
          <w:rFonts w:ascii="Times New Roman" w:hAnsi="Times New Roman"/>
          <w:b/>
          <w:sz w:val="28"/>
          <w:szCs w:val="28"/>
        </w:rPr>
      </w:pPr>
      <w:r w:rsidRPr="001F2EEA">
        <w:rPr>
          <w:rFonts w:ascii="Times New Roman" w:hAnsi="Times New Roman"/>
          <w:b/>
          <w:sz w:val="28"/>
          <w:szCs w:val="28"/>
        </w:rPr>
        <w:t xml:space="preserve">городского округа город Вятские Поляны Кировской области </w:t>
      </w:r>
    </w:p>
    <w:p w:rsidR="00D70061" w:rsidRPr="001F2EEA" w:rsidRDefault="00D70061" w:rsidP="00D7006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F2EEA">
        <w:rPr>
          <w:rFonts w:ascii="Times New Roman" w:hAnsi="Times New Roman"/>
          <w:b/>
          <w:sz w:val="28"/>
          <w:szCs w:val="28"/>
        </w:rPr>
        <w:t>«Формирование современной городской среды» на 2018-2030 годы, утвержденную постановлением администрации города Вятские Поляны            от 25.10.2017 № 1638 (в редакции постановлений администрации города Вятские Поляны от 29.12.2017 № 2106, от 27.03.2018 № 510, от 26.04.2018          № 700, от 29.06.2018 № 1057, от 18.10.2018 № 1670, от 28.11.2018 № 1963,              от 11.01.2019 № 16, от 21.03.2019 № 340, от 26.04.2019 № 587, от 27.06.2019          № 840, от 15.08.2019 № 1049, от 28.10.2019 № 1480, от</w:t>
      </w:r>
      <w:proofErr w:type="gramEnd"/>
      <w:r w:rsidRPr="001F2EEA">
        <w:rPr>
          <w:rFonts w:ascii="Times New Roman" w:hAnsi="Times New Roman"/>
          <w:b/>
          <w:sz w:val="28"/>
          <w:szCs w:val="28"/>
        </w:rPr>
        <w:t xml:space="preserve"> 29.11.2019 № 1673,          от 22.01.2020 № 91, от 27.03.2020 № 480, от 13.04.2020 № 522, </w:t>
      </w:r>
    </w:p>
    <w:p w:rsidR="00D70061" w:rsidRPr="001F2EEA" w:rsidRDefault="00D70061" w:rsidP="00D70061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F2EEA">
        <w:rPr>
          <w:rFonts w:ascii="Times New Roman" w:hAnsi="Times New Roman"/>
          <w:b/>
          <w:sz w:val="28"/>
          <w:szCs w:val="28"/>
        </w:rPr>
        <w:t>от 29.09.2020 № 1108, от 09.11.2020 № 1315, от 15.01.2021 № 50, от 07.04.2021 № 500, от 05.07.2021 № 1000, от 23.09.2021 № 1432, от 17.11.2021 № 1698, от 01.12.2021 № 1812, от 14.01.2022 № 59, от 04.04.2022 № 473, от 11.08.2022       № 1192, от 31.08.2022 № 1273, от 26.09.2022 № 1383, 03.11.2022 № 1693, от 20.01.2023 № 115, от 27.04.2023 № 775, от 28.07.2023 № 1173, от 28.09.2023      № 1502, от 30.11.2023 № 1879, от 19.01.2024 № 81, от</w:t>
      </w:r>
      <w:proofErr w:type="gramEnd"/>
      <w:r w:rsidRPr="001F2EE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F2EEA">
        <w:rPr>
          <w:rFonts w:ascii="Times New Roman" w:hAnsi="Times New Roman"/>
          <w:b/>
          <w:sz w:val="28"/>
          <w:szCs w:val="28"/>
        </w:rPr>
        <w:t xml:space="preserve">05.04.2024 № 513, от 04.09.2024 № 1334)   </w:t>
      </w:r>
      <w:proofErr w:type="gramEnd"/>
    </w:p>
    <w:p w:rsidR="00D70061" w:rsidRPr="001F2EEA" w:rsidRDefault="00D70061" w:rsidP="00D70061">
      <w:pPr>
        <w:spacing w:line="20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1F2EEA">
        <w:rPr>
          <w:rFonts w:ascii="Times New Roman" w:hAnsi="Times New Roman"/>
          <w:bCs/>
          <w:sz w:val="28"/>
          <w:szCs w:val="28"/>
        </w:rPr>
        <w:t xml:space="preserve">(далее </w:t>
      </w:r>
      <w:r w:rsidRPr="001F2EEA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Pr="001F2EEA">
        <w:rPr>
          <w:rFonts w:ascii="Times New Roman" w:hAnsi="Times New Roman"/>
          <w:bCs/>
          <w:sz w:val="28"/>
          <w:szCs w:val="28"/>
        </w:rPr>
        <w:t>муниципальная программа)</w:t>
      </w:r>
    </w:p>
    <w:p w:rsidR="00D70061" w:rsidRPr="001F2EEA" w:rsidRDefault="00D70061" w:rsidP="00D70061">
      <w:pPr>
        <w:spacing w:line="20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D70061" w:rsidRPr="001F2EEA" w:rsidRDefault="00D70061" w:rsidP="00D7006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70061" w:rsidRPr="001F2EEA" w:rsidRDefault="00D70061" w:rsidP="002F28A0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2EEA">
        <w:rPr>
          <w:rFonts w:ascii="Times New Roman" w:hAnsi="Times New Roman"/>
          <w:bCs/>
          <w:sz w:val="28"/>
          <w:szCs w:val="28"/>
        </w:rPr>
        <w:t>1. Раздел 2 «Приоритеты государственной политики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программы» после абзаца 12 дополнить абзацем следующего содержания:</w:t>
      </w:r>
    </w:p>
    <w:p w:rsidR="00D70061" w:rsidRPr="001F2EEA" w:rsidRDefault="00D70061" w:rsidP="002F28A0">
      <w:pPr>
        <w:pStyle w:val="ConsPlusNormal"/>
        <w:spacing w:line="360" w:lineRule="auto"/>
        <w:ind w:firstLine="709"/>
        <w:jc w:val="both"/>
        <w:rPr>
          <w:rFonts w:eastAsia="Times New Roman"/>
        </w:rPr>
      </w:pPr>
      <w:r w:rsidRPr="001F2EEA">
        <w:rPr>
          <w:bCs/>
        </w:rPr>
        <w:t>«</w:t>
      </w:r>
      <w:r w:rsidRPr="001F2EEA">
        <w:rPr>
          <w:rFonts w:eastAsia="Times New Roman"/>
        </w:rPr>
        <w:t xml:space="preserve">постановлением Правительства Кировской области от </w:t>
      </w:r>
      <w:r w:rsidRPr="001F2EEA">
        <w:t>11.01.2024 № 6-П</w:t>
      </w:r>
      <w:r w:rsidRPr="001F2EEA">
        <w:rPr>
          <w:rFonts w:eastAsia="Times New Roman"/>
        </w:rPr>
        <w:t xml:space="preserve"> «Об утверждении государственной программы Кировской области «Развитие жилищно-коммунального комплекса и повышение энергетической эффективности»;».      </w:t>
      </w:r>
    </w:p>
    <w:p w:rsidR="00D70061" w:rsidRPr="001F2EEA" w:rsidRDefault="00D70061" w:rsidP="002F28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2EEA">
        <w:rPr>
          <w:rFonts w:ascii="Times New Roman" w:hAnsi="Times New Roman"/>
          <w:bCs/>
          <w:sz w:val="28"/>
          <w:szCs w:val="28"/>
        </w:rPr>
        <w:t xml:space="preserve">2. В разделе </w:t>
      </w:r>
      <w:r w:rsidRPr="001F2EEA">
        <w:rPr>
          <w:rFonts w:ascii="Times New Roman" w:hAnsi="Times New Roman"/>
          <w:sz w:val="28"/>
          <w:szCs w:val="28"/>
        </w:rPr>
        <w:t>3</w:t>
      </w:r>
      <w:r w:rsidRPr="001F2EEA">
        <w:rPr>
          <w:rFonts w:ascii="Times New Roman" w:hAnsi="Times New Roman"/>
          <w:bCs/>
          <w:sz w:val="28"/>
          <w:szCs w:val="28"/>
        </w:rPr>
        <w:t xml:space="preserve"> «Обобщенная характеристика отдельных мероприятий </w:t>
      </w:r>
      <w:r w:rsidRPr="001F2EEA">
        <w:rPr>
          <w:rFonts w:ascii="Times New Roman" w:hAnsi="Times New Roman"/>
          <w:bCs/>
          <w:sz w:val="28"/>
          <w:szCs w:val="28"/>
        </w:rPr>
        <w:lastRenderedPageBreak/>
        <w:t>муниципальной программы»:</w:t>
      </w:r>
    </w:p>
    <w:p w:rsidR="00D70061" w:rsidRPr="001F2EEA" w:rsidRDefault="00D70061" w:rsidP="002F28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EEA">
        <w:rPr>
          <w:rFonts w:ascii="Times New Roman" w:hAnsi="Times New Roman"/>
          <w:bCs/>
          <w:sz w:val="28"/>
          <w:szCs w:val="28"/>
        </w:rPr>
        <w:t>2.1. В абзаце 10 слова «</w:t>
      </w:r>
      <w:r w:rsidRPr="001F2EEA">
        <w:rPr>
          <w:rFonts w:ascii="Times New Roman" w:hAnsi="Times New Roman"/>
          <w:sz w:val="28"/>
          <w:szCs w:val="28"/>
        </w:rPr>
        <w:t xml:space="preserve">государственной программой Кировской области «Формирование современной городской среды в населенных пунктах Кировской области» заменить словами «государственной программой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11.01.2024 № 6-П». </w:t>
      </w:r>
    </w:p>
    <w:p w:rsidR="00D70061" w:rsidRPr="001F2EEA" w:rsidRDefault="00D70061" w:rsidP="002F28A0">
      <w:pPr>
        <w:pStyle w:val="ad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F2EEA">
        <w:rPr>
          <w:sz w:val="28"/>
          <w:szCs w:val="28"/>
        </w:rPr>
        <w:t xml:space="preserve">2.2. </w:t>
      </w:r>
      <w:r w:rsidRPr="001F2EEA">
        <w:rPr>
          <w:bCs/>
          <w:sz w:val="28"/>
          <w:szCs w:val="28"/>
        </w:rPr>
        <w:t>В абзаце 16 слова «</w:t>
      </w:r>
      <w:r w:rsidRPr="001F2EEA">
        <w:rPr>
          <w:sz w:val="28"/>
          <w:szCs w:val="28"/>
        </w:rPr>
        <w:t>без финансового участия заинтересованных лиц</w:t>
      </w:r>
      <w:r w:rsidRPr="001F2EEA">
        <w:rPr>
          <w:bCs/>
          <w:sz w:val="28"/>
          <w:szCs w:val="28"/>
        </w:rPr>
        <w:t xml:space="preserve">» </w:t>
      </w:r>
      <w:r w:rsidRPr="001F2EEA">
        <w:rPr>
          <w:sz w:val="28"/>
          <w:szCs w:val="28"/>
        </w:rPr>
        <w:t xml:space="preserve">заменить словами «а также допускается финансовое участие заинтересованных лиц при проведении работ по благоустройству дворовых территорий (при принятии такого решения максимальная доля финансового участия заинтересованных лиц в реализации мероприятий составляет 15%)».       </w:t>
      </w:r>
    </w:p>
    <w:p w:rsidR="00D70061" w:rsidRPr="001F2EEA" w:rsidRDefault="00D70061" w:rsidP="002F28A0">
      <w:pPr>
        <w:pStyle w:val="ad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F2EEA">
        <w:rPr>
          <w:sz w:val="28"/>
          <w:szCs w:val="28"/>
        </w:rPr>
        <w:t>2.3. Абзац 33 дополнить предложением следующего содержания:</w:t>
      </w:r>
    </w:p>
    <w:p w:rsidR="00D70061" w:rsidRPr="001F2EEA" w:rsidRDefault="00D70061" w:rsidP="002F28A0">
      <w:pPr>
        <w:pStyle w:val="ad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F2EEA">
        <w:rPr>
          <w:sz w:val="28"/>
          <w:szCs w:val="28"/>
        </w:rPr>
        <w:t>«Согласно протоколу общественной комиссии от 03.06.2024 № 7, данный перечень на 2025 год оставлен без изменений</w:t>
      </w:r>
      <w:proofErr w:type="gramStart"/>
      <w:r w:rsidRPr="001F2EEA">
        <w:rPr>
          <w:sz w:val="28"/>
          <w:szCs w:val="28"/>
        </w:rPr>
        <w:t xml:space="preserve">.». </w:t>
      </w:r>
      <w:proofErr w:type="gramEnd"/>
    </w:p>
    <w:p w:rsidR="00D70061" w:rsidRPr="001F2EEA" w:rsidRDefault="00D70061" w:rsidP="002F28A0">
      <w:pPr>
        <w:pStyle w:val="ad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F2EEA">
        <w:rPr>
          <w:sz w:val="28"/>
          <w:szCs w:val="28"/>
        </w:rPr>
        <w:t>2.4. Абзацы 37-41 изложить в следующей редакции:</w:t>
      </w:r>
    </w:p>
    <w:p w:rsidR="00D70061" w:rsidRPr="001F2EEA" w:rsidRDefault="00D70061" w:rsidP="002F28A0">
      <w:pPr>
        <w:pStyle w:val="ad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F2EEA">
        <w:rPr>
          <w:sz w:val="28"/>
          <w:szCs w:val="28"/>
        </w:rPr>
        <w:t>«Нормативную стоимость (единичные расценки) работ по благоустройству дворовых территорий, входящих в минимальный перечень работ на 2025 год, составляют:</w:t>
      </w:r>
    </w:p>
    <w:p w:rsidR="00D70061" w:rsidRPr="001F2EEA" w:rsidRDefault="00D70061" w:rsidP="002F28A0">
      <w:pPr>
        <w:pStyle w:val="ad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F2EEA">
        <w:rPr>
          <w:sz w:val="28"/>
          <w:szCs w:val="28"/>
        </w:rPr>
        <w:t>ремонт дворовых проездов (тротуаров) (устройство асфальтобетонного покрытия) – 3050 руб./</w:t>
      </w:r>
      <w:proofErr w:type="spellStart"/>
      <w:r w:rsidRPr="001F2EEA">
        <w:rPr>
          <w:sz w:val="28"/>
          <w:szCs w:val="28"/>
        </w:rPr>
        <w:t>кв</w:t>
      </w:r>
      <w:proofErr w:type="gramStart"/>
      <w:r w:rsidRPr="001F2EEA">
        <w:rPr>
          <w:sz w:val="28"/>
          <w:szCs w:val="28"/>
        </w:rPr>
        <w:t>.м</w:t>
      </w:r>
      <w:proofErr w:type="spellEnd"/>
      <w:proofErr w:type="gramEnd"/>
      <w:r w:rsidRPr="001F2EEA">
        <w:rPr>
          <w:sz w:val="28"/>
          <w:szCs w:val="28"/>
        </w:rPr>
        <w:t xml:space="preserve">;  </w:t>
      </w:r>
    </w:p>
    <w:p w:rsidR="00D70061" w:rsidRPr="001F2EEA" w:rsidRDefault="00D70061" w:rsidP="002F28A0">
      <w:pPr>
        <w:pStyle w:val="ad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F2EEA">
        <w:rPr>
          <w:sz w:val="28"/>
          <w:szCs w:val="28"/>
        </w:rPr>
        <w:t>обеспечение освещения дворовой территории – 57200 руб./шт.;</w:t>
      </w:r>
    </w:p>
    <w:p w:rsidR="00D70061" w:rsidRPr="001F2EEA" w:rsidRDefault="00D70061" w:rsidP="002F28A0">
      <w:pPr>
        <w:pStyle w:val="ad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F2EEA">
        <w:rPr>
          <w:sz w:val="28"/>
          <w:szCs w:val="28"/>
        </w:rPr>
        <w:t xml:space="preserve">установка урн для мусора – 8160 руб./шт.; </w:t>
      </w:r>
    </w:p>
    <w:p w:rsidR="00D70061" w:rsidRPr="001F2EEA" w:rsidRDefault="00D70061" w:rsidP="002F28A0">
      <w:pPr>
        <w:pStyle w:val="ad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F2EEA">
        <w:rPr>
          <w:sz w:val="28"/>
          <w:szCs w:val="28"/>
        </w:rPr>
        <w:t xml:space="preserve">установка скамеек – 27200 руб./шт.         </w:t>
      </w:r>
    </w:p>
    <w:p w:rsidR="00D70061" w:rsidRPr="001F2EEA" w:rsidRDefault="00D70061" w:rsidP="002F28A0">
      <w:pPr>
        <w:pStyle w:val="ad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F2EEA">
        <w:rPr>
          <w:sz w:val="28"/>
          <w:szCs w:val="28"/>
        </w:rPr>
        <w:t>2.5. После абзаца 50 дополнить абзацем следующего содержания:</w:t>
      </w:r>
    </w:p>
    <w:p w:rsidR="00D70061" w:rsidRPr="001F2EEA" w:rsidRDefault="00D70061" w:rsidP="002F28A0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2EEA">
        <w:rPr>
          <w:rFonts w:ascii="Times New Roman" w:hAnsi="Times New Roman"/>
          <w:sz w:val="28"/>
          <w:szCs w:val="28"/>
        </w:rPr>
        <w:t xml:space="preserve">«Согласно протоколу от 03.06.2024 № 7 общественной комиссией утвержден </w:t>
      </w:r>
      <w:r w:rsidRPr="001F2EEA">
        <w:rPr>
          <w:rFonts w:ascii="Times New Roman" w:hAnsi="Times New Roman"/>
          <w:bCs/>
          <w:sz w:val="28"/>
          <w:szCs w:val="28"/>
        </w:rPr>
        <w:t>адресный перечень общественных территорий, нуждающихся в благоустройстве и подлежащих благоустройству в 2025 году:</w:t>
      </w:r>
    </w:p>
    <w:p w:rsidR="00D70061" w:rsidRPr="001F2EEA" w:rsidRDefault="00D70061" w:rsidP="002F28A0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1F2EEA">
        <w:rPr>
          <w:b w:val="0"/>
          <w:bCs w:val="0"/>
          <w:sz w:val="28"/>
          <w:szCs w:val="28"/>
        </w:rPr>
        <w:t xml:space="preserve">Площадь им. Г.С. Шпагина, </w:t>
      </w:r>
      <w:r w:rsidRPr="001F2EEA">
        <w:rPr>
          <w:b w:val="0"/>
          <w:bCs w:val="0"/>
          <w:sz w:val="28"/>
          <w:szCs w:val="28"/>
          <w:lang w:val="en-US"/>
        </w:rPr>
        <w:t>III</w:t>
      </w:r>
      <w:r w:rsidRPr="001F2EEA">
        <w:rPr>
          <w:b w:val="0"/>
          <w:bCs w:val="0"/>
          <w:sz w:val="28"/>
          <w:szCs w:val="28"/>
        </w:rPr>
        <w:t xml:space="preserve"> этап;</w:t>
      </w:r>
    </w:p>
    <w:p w:rsidR="00D70061" w:rsidRPr="001F2EEA" w:rsidRDefault="00D70061" w:rsidP="002F28A0">
      <w:pPr>
        <w:pStyle w:val="ad"/>
        <w:spacing w:before="0" w:beforeAutospacing="0" w:after="0" w:line="360" w:lineRule="auto"/>
        <w:ind w:firstLine="709"/>
        <w:jc w:val="both"/>
        <w:rPr>
          <w:bCs/>
          <w:sz w:val="28"/>
          <w:szCs w:val="28"/>
        </w:rPr>
      </w:pPr>
      <w:r w:rsidRPr="001F2EEA">
        <w:rPr>
          <w:bCs/>
          <w:sz w:val="28"/>
          <w:szCs w:val="28"/>
        </w:rPr>
        <w:t xml:space="preserve">Площадь Победы, </w:t>
      </w:r>
      <w:r w:rsidRPr="001F2EEA">
        <w:rPr>
          <w:bCs/>
          <w:sz w:val="28"/>
          <w:szCs w:val="28"/>
          <w:lang w:val="en-US"/>
        </w:rPr>
        <w:t>VIII</w:t>
      </w:r>
      <w:r w:rsidRPr="001F2EEA">
        <w:rPr>
          <w:bCs/>
          <w:sz w:val="28"/>
          <w:szCs w:val="28"/>
        </w:rPr>
        <w:t xml:space="preserve"> этап</w:t>
      </w:r>
      <w:proofErr w:type="gramStart"/>
      <w:r w:rsidRPr="001F2EEA">
        <w:rPr>
          <w:bCs/>
          <w:sz w:val="28"/>
          <w:szCs w:val="28"/>
        </w:rPr>
        <w:t>.».</w:t>
      </w:r>
      <w:proofErr w:type="gramEnd"/>
    </w:p>
    <w:p w:rsidR="00D70061" w:rsidRPr="001F2EEA" w:rsidRDefault="00D70061" w:rsidP="002F28A0">
      <w:pPr>
        <w:pStyle w:val="ad"/>
        <w:spacing w:before="0" w:beforeAutospacing="0" w:after="0" w:line="360" w:lineRule="auto"/>
        <w:ind w:firstLine="709"/>
        <w:jc w:val="both"/>
        <w:rPr>
          <w:bCs/>
          <w:sz w:val="28"/>
          <w:szCs w:val="28"/>
        </w:rPr>
      </w:pPr>
      <w:r w:rsidRPr="001F2EEA">
        <w:rPr>
          <w:bCs/>
          <w:sz w:val="28"/>
          <w:szCs w:val="28"/>
        </w:rPr>
        <w:lastRenderedPageBreak/>
        <w:t xml:space="preserve">2.6. </w:t>
      </w:r>
      <w:r w:rsidRPr="001F2EEA">
        <w:rPr>
          <w:sz w:val="28"/>
          <w:szCs w:val="28"/>
        </w:rPr>
        <w:t>Подраздел «</w:t>
      </w:r>
      <w:r w:rsidRPr="001F2EEA">
        <w:rPr>
          <w:bCs/>
          <w:sz w:val="28"/>
          <w:szCs w:val="28"/>
        </w:rPr>
        <w:t xml:space="preserve">Мероприятие «Реализация </w:t>
      </w:r>
      <w:proofErr w:type="gramStart"/>
      <w:r w:rsidRPr="001F2EEA">
        <w:rPr>
          <w:bCs/>
          <w:sz w:val="28"/>
          <w:szCs w:val="28"/>
        </w:rPr>
        <w:t>проекта победителя Всероссийского конкурса лучших проектов создания комфортной городской среды</w:t>
      </w:r>
      <w:proofErr w:type="gramEnd"/>
      <w:r w:rsidRPr="001F2EEA">
        <w:rPr>
          <w:bCs/>
          <w:sz w:val="28"/>
          <w:szCs w:val="28"/>
        </w:rPr>
        <w:t xml:space="preserve"> в малых городах и исторических поселениях» дополнить абзацем следующего содержания:</w:t>
      </w:r>
    </w:p>
    <w:p w:rsidR="00D70061" w:rsidRPr="001F2EEA" w:rsidRDefault="00D70061" w:rsidP="00D70061">
      <w:pPr>
        <w:pStyle w:val="ad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F2EEA">
        <w:rPr>
          <w:bCs/>
          <w:sz w:val="28"/>
          <w:szCs w:val="28"/>
        </w:rPr>
        <w:t>«</w:t>
      </w:r>
      <w:r w:rsidRPr="001F2EEA">
        <w:rPr>
          <w:sz w:val="28"/>
          <w:szCs w:val="28"/>
        </w:rPr>
        <w:t>Проект «Купеческий город. Променад», признанный победителем данного конкурса в 2024 году, планируется к реализации в 2025 году</w:t>
      </w:r>
      <w:proofErr w:type="gramStart"/>
      <w:r w:rsidRPr="001F2EEA">
        <w:rPr>
          <w:sz w:val="28"/>
          <w:szCs w:val="28"/>
        </w:rPr>
        <w:t>.».</w:t>
      </w:r>
      <w:proofErr w:type="gramEnd"/>
    </w:p>
    <w:p w:rsidR="00D70061" w:rsidRPr="001F2EEA" w:rsidRDefault="00D70061" w:rsidP="00D70061">
      <w:pPr>
        <w:pStyle w:val="ad"/>
        <w:spacing w:before="0" w:beforeAutospacing="0" w:after="0" w:line="360" w:lineRule="auto"/>
        <w:ind w:firstLine="709"/>
        <w:jc w:val="both"/>
        <w:rPr>
          <w:bCs/>
          <w:sz w:val="28"/>
          <w:szCs w:val="28"/>
        </w:rPr>
      </w:pPr>
      <w:r w:rsidRPr="001F2EEA">
        <w:rPr>
          <w:sz w:val="28"/>
          <w:szCs w:val="28"/>
        </w:rPr>
        <w:t>2.7. В абзаце 2 подраздела «</w:t>
      </w:r>
      <w:r w:rsidRPr="001F2EEA">
        <w:rPr>
          <w:bCs/>
          <w:sz w:val="28"/>
          <w:szCs w:val="28"/>
        </w:rPr>
        <w:t>Мероприятие «Обустройство мест массового отдыха (городских парков)» слова ««</w:t>
      </w:r>
      <w:r w:rsidRPr="001F2EEA">
        <w:rPr>
          <w:sz w:val="28"/>
          <w:szCs w:val="28"/>
        </w:rPr>
        <w:t>Формирование комфортной городской среды»</w:t>
      </w:r>
      <w:proofErr w:type="gramStart"/>
      <w:r w:rsidRPr="001F2EEA">
        <w:rPr>
          <w:sz w:val="28"/>
          <w:szCs w:val="28"/>
        </w:rPr>
        <w:t>,</w:t>
      </w:r>
      <w:r w:rsidRPr="001F2EEA">
        <w:rPr>
          <w:bCs/>
          <w:sz w:val="28"/>
          <w:szCs w:val="28"/>
        </w:rPr>
        <w:t>»</w:t>
      </w:r>
      <w:proofErr w:type="gramEnd"/>
      <w:r w:rsidRPr="001F2EEA">
        <w:rPr>
          <w:bCs/>
          <w:sz w:val="28"/>
          <w:szCs w:val="28"/>
        </w:rPr>
        <w:t xml:space="preserve"> исключить. </w:t>
      </w:r>
      <w:r w:rsidR="002F28A0">
        <w:rPr>
          <w:bCs/>
          <w:sz w:val="28"/>
          <w:szCs w:val="28"/>
        </w:rPr>
        <w:t xml:space="preserve">  </w:t>
      </w:r>
    </w:p>
    <w:p w:rsidR="00D70061" w:rsidRPr="001F2EEA" w:rsidRDefault="00D70061" w:rsidP="00D70061">
      <w:pPr>
        <w:pStyle w:val="ad"/>
        <w:spacing w:before="0" w:beforeAutospacing="0" w:after="0" w:line="360" w:lineRule="auto"/>
        <w:ind w:firstLine="709"/>
        <w:jc w:val="both"/>
        <w:rPr>
          <w:bCs/>
          <w:sz w:val="28"/>
          <w:szCs w:val="28"/>
        </w:rPr>
      </w:pPr>
      <w:r w:rsidRPr="001F2EEA">
        <w:rPr>
          <w:bCs/>
          <w:sz w:val="28"/>
          <w:szCs w:val="28"/>
        </w:rPr>
        <w:t xml:space="preserve">2.8. В абзаце 7 подраздела «Отдельное мероприятие «Цифровая трансформация городской среды» слова «в 2020-2024 годах» заменить словами «в 2020-2030 годах».   </w:t>
      </w:r>
    </w:p>
    <w:p w:rsidR="00D70061" w:rsidRPr="001F2EEA" w:rsidRDefault="00D70061" w:rsidP="00D70061">
      <w:pPr>
        <w:pStyle w:val="ad"/>
        <w:shd w:val="clear" w:color="auto" w:fill="FFFFFF"/>
        <w:spacing w:before="0" w:beforeAutospacing="0" w:after="0" w:line="360" w:lineRule="auto"/>
        <w:ind w:firstLine="709"/>
        <w:jc w:val="both"/>
        <w:rPr>
          <w:bCs/>
          <w:sz w:val="28"/>
          <w:szCs w:val="28"/>
        </w:rPr>
      </w:pPr>
      <w:r w:rsidRPr="001F2EEA">
        <w:rPr>
          <w:bCs/>
          <w:sz w:val="28"/>
          <w:szCs w:val="28"/>
        </w:rPr>
        <w:t xml:space="preserve">3. В разделе 4 «Ресурсное обеспечение муниципальной программы»:   </w:t>
      </w:r>
    </w:p>
    <w:p w:rsidR="00D70061" w:rsidRPr="001F2EEA" w:rsidRDefault="00D70061" w:rsidP="00D70061">
      <w:pPr>
        <w:pStyle w:val="ad"/>
        <w:shd w:val="clear" w:color="auto" w:fill="FFFFFF"/>
        <w:spacing w:before="0" w:beforeAutospacing="0" w:after="0" w:line="360" w:lineRule="auto"/>
        <w:ind w:firstLine="709"/>
        <w:jc w:val="both"/>
        <w:rPr>
          <w:bCs/>
          <w:sz w:val="28"/>
          <w:szCs w:val="28"/>
        </w:rPr>
      </w:pPr>
      <w:r w:rsidRPr="001F2EEA">
        <w:rPr>
          <w:bCs/>
          <w:sz w:val="28"/>
          <w:szCs w:val="28"/>
        </w:rPr>
        <w:t>3.1. В абзаце 6 слова «</w:t>
      </w:r>
      <w:r w:rsidRPr="001F2EEA">
        <w:rPr>
          <w:color w:val="000000"/>
          <w:sz w:val="28"/>
          <w:szCs w:val="28"/>
        </w:rPr>
        <w:t>государственной программы Кировской области «Формирование современной городской среды в населенных пунктах»</w:t>
      </w:r>
      <w:r w:rsidRPr="001F2EEA">
        <w:rPr>
          <w:bCs/>
          <w:sz w:val="28"/>
          <w:szCs w:val="28"/>
        </w:rPr>
        <w:t xml:space="preserve"> заменить словами «</w:t>
      </w:r>
      <w:r w:rsidRPr="001F2EEA">
        <w:rPr>
          <w:color w:val="000000"/>
          <w:sz w:val="28"/>
          <w:szCs w:val="28"/>
        </w:rPr>
        <w:t xml:space="preserve">государственной программы Кировской области «Развитие жилищно-коммунального комплекса и повышение энергетической эффективности»; </w:t>
      </w:r>
      <w:proofErr w:type="gramStart"/>
      <w:r w:rsidRPr="001F2EEA">
        <w:rPr>
          <w:color w:val="000000"/>
          <w:sz w:val="28"/>
          <w:szCs w:val="28"/>
        </w:rPr>
        <w:t xml:space="preserve">слова «соглашением о предоставлении субсидии на поддержку формирования современной городской среды из бюджета Кировской области местному бюджету» заменить словами «соглашением о предоставлении субсидий на реализацию программ формирования современной городской среды из областного бюджета местному бюджету и соглашением </w:t>
      </w:r>
      <w:r w:rsidRPr="001F2EEA">
        <w:rPr>
          <w:sz w:val="28"/>
          <w:szCs w:val="28"/>
        </w:rPr>
        <w:t>о предоставлении иных межбюджетных трансфертов местным бюджетам из областного бюджета на создание комфортной городской среды в малых городах и исторических поселениях - победителях Всероссийского</w:t>
      </w:r>
      <w:proofErr w:type="gramEnd"/>
      <w:r w:rsidRPr="001F2EEA">
        <w:rPr>
          <w:sz w:val="28"/>
          <w:szCs w:val="28"/>
        </w:rPr>
        <w:t xml:space="preserve"> конкурса лучших проектов создания комфортной городской среды</w:t>
      </w:r>
      <w:r w:rsidRPr="001F2EEA">
        <w:rPr>
          <w:color w:val="000000"/>
          <w:sz w:val="28"/>
          <w:szCs w:val="28"/>
        </w:rPr>
        <w:t xml:space="preserve">». </w:t>
      </w:r>
      <w:r w:rsidRPr="001F2EEA">
        <w:rPr>
          <w:bCs/>
          <w:sz w:val="28"/>
          <w:szCs w:val="28"/>
        </w:rPr>
        <w:t xml:space="preserve">      </w:t>
      </w:r>
    </w:p>
    <w:p w:rsidR="00D70061" w:rsidRPr="001F2EEA" w:rsidRDefault="00D70061" w:rsidP="00D70061">
      <w:pPr>
        <w:pStyle w:val="ad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F2EEA">
        <w:rPr>
          <w:bCs/>
          <w:sz w:val="28"/>
          <w:szCs w:val="28"/>
        </w:rPr>
        <w:t>3.2. В абзаце 44 слова «</w:t>
      </w:r>
      <w:r w:rsidRPr="001F2EEA">
        <w:rPr>
          <w:sz w:val="28"/>
          <w:szCs w:val="28"/>
        </w:rPr>
        <w:t>финансовое участие заинтересованных лиц в реализации мероприятий по благоустройству дворовых территорий не предусматривается</w:t>
      </w:r>
      <w:r w:rsidRPr="001F2EEA">
        <w:rPr>
          <w:bCs/>
          <w:sz w:val="28"/>
          <w:szCs w:val="28"/>
        </w:rPr>
        <w:t>» заменить словами «</w:t>
      </w:r>
      <w:r w:rsidRPr="001F2EEA">
        <w:rPr>
          <w:sz w:val="28"/>
          <w:szCs w:val="28"/>
        </w:rPr>
        <w:t xml:space="preserve">допускается финансовое участие заинтересованных лиц при проведении работ по благоустройству дворовых </w:t>
      </w:r>
      <w:r w:rsidRPr="001F2EEA">
        <w:rPr>
          <w:sz w:val="28"/>
          <w:szCs w:val="28"/>
        </w:rPr>
        <w:lastRenderedPageBreak/>
        <w:t xml:space="preserve">территорий (при принятии такого решения максимальная доля финансового участия заинтересованных лиц в реализации мероприятий составляет 15%)».       </w:t>
      </w:r>
    </w:p>
    <w:p w:rsidR="00D70061" w:rsidRPr="001F2EEA" w:rsidRDefault="00D70061" w:rsidP="00D70061">
      <w:pPr>
        <w:pStyle w:val="ad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F2EEA">
        <w:rPr>
          <w:sz w:val="28"/>
          <w:szCs w:val="28"/>
        </w:rPr>
        <w:t xml:space="preserve">3.3. В абзаце 49 слова «Управлением социальной политики администрации города Вятские Поляны» заменить словами «управлением социальной политики администрации города». </w:t>
      </w:r>
    </w:p>
    <w:p w:rsidR="00D70061" w:rsidRPr="001F2EEA" w:rsidRDefault="00D70061" w:rsidP="00D70061">
      <w:pPr>
        <w:pStyle w:val="ad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F2EEA">
        <w:rPr>
          <w:sz w:val="28"/>
          <w:szCs w:val="28"/>
        </w:rPr>
        <w:t>4. Приложение № 5 к муниципальной программе изложить в новой редакции согласно приложению.</w:t>
      </w:r>
    </w:p>
    <w:p w:rsidR="00D70061" w:rsidRPr="001F2EEA" w:rsidRDefault="00D70061" w:rsidP="00D7006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F2EEA">
        <w:rPr>
          <w:rFonts w:ascii="Times New Roman" w:hAnsi="Times New Roman"/>
          <w:sz w:val="28"/>
          <w:szCs w:val="28"/>
        </w:rPr>
        <w:t xml:space="preserve">5. Приложение № 6 к муниципальной программе изложить в новой редакции согласно приложению.  </w:t>
      </w:r>
    </w:p>
    <w:p w:rsidR="00D70061" w:rsidRPr="001F2EEA" w:rsidRDefault="00D70061" w:rsidP="00D7006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F2EEA">
        <w:rPr>
          <w:rFonts w:ascii="Times New Roman" w:hAnsi="Times New Roman"/>
          <w:sz w:val="28"/>
          <w:szCs w:val="28"/>
        </w:rPr>
        <w:t xml:space="preserve">6.  Приложение № 7 к муниципальной программе изложить в новой редакции согласно приложению.  </w:t>
      </w:r>
    </w:p>
    <w:p w:rsidR="00D70061" w:rsidRPr="001F2EEA" w:rsidRDefault="00D70061" w:rsidP="00D7006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F2EEA">
        <w:rPr>
          <w:rFonts w:ascii="Times New Roman" w:hAnsi="Times New Roman"/>
          <w:sz w:val="28"/>
          <w:szCs w:val="28"/>
        </w:rPr>
        <w:t xml:space="preserve">7. Приложение № 8 к муниципальной программе изложить в новой редакции согласно приложению.  </w:t>
      </w:r>
    </w:p>
    <w:p w:rsidR="00D70061" w:rsidRPr="001F2EEA" w:rsidRDefault="00D70061" w:rsidP="00D7006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F2EEA">
        <w:rPr>
          <w:rFonts w:ascii="Times New Roman" w:hAnsi="Times New Roman"/>
          <w:sz w:val="28"/>
          <w:szCs w:val="28"/>
        </w:rPr>
        <w:t xml:space="preserve">8. Приложение № 10 к муниципальной программе изложить в новой редакции согласно приложению.  </w:t>
      </w:r>
    </w:p>
    <w:p w:rsidR="00D70061" w:rsidRPr="001F2EEA" w:rsidRDefault="00D70061" w:rsidP="00D7006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F2EEA">
        <w:rPr>
          <w:rFonts w:ascii="Times New Roman" w:hAnsi="Times New Roman"/>
          <w:sz w:val="28"/>
          <w:szCs w:val="28"/>
        </w:rPr>
        <w:t xml:space="preserve">9. Приложение № 11 к муниципальной программе изложить в новой редакции согласно приложению.  </w:t>
      </w:r>
    </w:p>
    <w:p w:rsidR="001607B1" w:rsidRDefault="00D70061" w:rsidP="001F2EEA">
      <w:pPr>
        <w:widowControl w:val="0"/>
        <w:tabs>
          <w:tab w:val="left" w:pos="0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1F2EEA">
        <w:rPr>
          <w:rFonts w:ascii="Times New Roman" w:hAnsi="Times New Roman"/>
          <w:b/>
          <w:bCs/>
          <w:sz w:val="28"/>
          <w:szCs w:val="28"/>
        </w:rPr>
        <w:t>__________</w:t>
      </w:r>
    </w:p>
    <w:p w:rsidR="001F2EEA" w:rsidRDefault="001F2EEA" w:rsidP="001F2EEA">
      <w:pPr>
        <w:widowControl w:val="0"/>
        <w:tabs>
          <w:tab w:val="left" w:pos="0"/>
        </w:tabs>
        <w:suppressAutoHyphens/>
        <w:jc w:val="center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p w:rsidR="001F2EEA" w:rsidRDefault="001F2EEA" w:rsidP="001F2EEA">
      <w:pPr>
        <w:ind w:left="5245" w:right="-108"/>
        <w:rPr>
          <w:rFonts w:ascii="Times New Roman" w:hAnsi="Times New Roman"/>
          <w:sz w:val="24"/>
          <w:szCs w:val="24"/>
        </w:rPr>
      </w:pPr>
    </w:p>
    <w:p w:rsidR="00800E04" w:rsidRPr="00A713A8" w:rsidRDefault="00800E04" w:rsidP="001F2EEA">
      <w:pPr>
        <w:ind w:left="5245" w:right="-108"/>
        <w:rPr>
          <w:rFonts w:ascii="Times New Roman" w:hAnsi="Times New Roman"/>
          <w:sz w:val="24"/>
          <w:szCs w:val="24"/>
        </w:rPr>
      </w:pPr>
    </w:p>
    <w:p w:rsidR="00800E04" w:rsidRPr="00A713A8" w:rsidRDefault="00800E04" w:rsidP="001F2EEA">
      <w:pPr>
        <w:ind w:left="5245" w:right="-108"/>
        <w:rPr>
          <w:rFonts w:ascii="Times New Roman" w:hAnsi="Times New Roman"/>
          <w:sz w:val="24"/>
          <w:szCs w:val="24"/>
        </w:rPr>
      </w:pPr>
    </w:p>
    <w:p w:rsidR="00800E04" w:rsidRPr="00A713A8" w:rsidRDefault="00800E04" w:rsidP="001F2EEA">
      <w:pPr>
        <w:ind w:left="5245" w:right="-108"/>
        <w:rPr>
          <w:rFonts w:ascii="Times New Roman" w:hAnsi="Times New Roman"/>
          <w:sz w:val="24"/>
          <w:szCs w:val="24"/>
        </w:rPr>
      </w:pPr>
    </w:p>
    <w:p w:rsidR="00800E04" w:rsidRPr="00A713A8" w:rsidRDefault="00800E04" w:rsidP="001F2EEA">
      <w:pPr>
        <w:ind w:left="5245" w:right="-108"/>
        <w:rPr>
          <w:rFonts w:ascii="Times New Roman" w:hAnsi="Times New Roman"/>
          <w:sz w:val="24"/>
          <w:szCs w:val="24"/>
        </w:rPr>
      </w:pPr>
    </w:p>
    <w:p w:rsidR="00800E04" w:rsidRPr="00A713A8" w:rsidRDefault="00800E04" w:rsidP="001F2EEA">
      <w:pPr>
        <w:ind w:left="5245" w:right="-108"/>
        <w:rPr>
          <w:rFonts w:ascii="Times New Roman" w:hAnsi="Times New Roman"/>
          <w:sz w:val="24"/>
          <w:szCs w:val="24"/>
        </w:rPr>
      </w:pPr>
    </w:p>
    <w:p w:rsidR="00800E04" w:rsidRPr="00A713A8" w:rsidRDefault="00800E04" w:rsidP="001F2EEA">
      <w:pPr>
        <w:ind w:left="5245" w:right="-108"/>
        <w:rPr>
          <w:rFonts w:ascii="Times New Roman" w:hAnsi="Times New Roman"/>
          <w:sz w:val="24"/>
          <w:szCs w:val="24"/>
        </w:rPr>
      </w:pPr>
    </w:p>
    <w:p w:rsidR="00800E04" w:rsidRPr="00A713A8" w:rsidRDefault="00800E04" w:rsidP="001F2EEA">
      <w:pPr>
        <w:ind w:left="5245" w:right="-108"/>
        <w:rPr>
          <w:rFonts w:ascii="Times New Roman" w:hAnsi="Times New Roman"/>
          <w:sz w:val="24"/>
          <w:szCs w:val="24"/>
        </w:rPr>
      </w:pPr>
    </w:p>
    <w:p w:rsidR="00800E04" w:rsidRPr="00A713A8" w:rsidRDefault="00800E04" w:rsidP="001F2EEA">
      <w:pPr>
        <w:ind w:left="5245" w:right="-108"/>
        <w:rPr>
          <w:rFonts w:ascii="Times New Roman" w:hAnsi="Times New Roman"/>
          <w:sz w:val="24"/>
          <w:szCs w:val="24"/>
        </w:rPr>
      </w:pPr>
    </w:p>
    <w:p w:rsidR="00800E04" w:rsidRPr="00A713A8" w:rsidRDefault="00800E04" w:rsidP="001F2EEA">
      <w:pPr>
        <w:ind w:left="5245" w:right="-108"/>
        <w:rPr>
          <w:rFonts w:ascii="Times New Roman" w:hAnsi="Times New Roman"/>
          <w:sz w:val="24"/>
          <w:szCs w:val="24"/>
        </w:rPr>
      </w:pPr>
    </w:p>
    <w:p w:rsidR="00800E04" w:rsidRPr="00A713A8" w:rsidRDefault="00800E04" w:rsidP="001F2EEA">
      <w:pPr>
        <w:ind w:left="5245" w:right="-108"/>
        <w:rPr>
          <w:rFonts w:ascii="Times New Roman" w:hAnsi="Times New Roman"/>
          <w:sz w:val="24"/>
          <w:szCs w:val="24"/>
        </w:rPr>
      </w:pPr>
    </w:p>
    <w:p w:rsidR="00A713A8" w:rsidRDefault="00A713A8" w:rsidP="001F2EEA">
      <w:pPr>
        <w:ind w:left="5245" w:right="-108"/>
        <w:rPr>
          <w:rFonts w:ascii="Times New Roman" w:hAnsi="Times New Roman"/>
          <w:sz w:val="24"/>
          <w:szCs w:val="24"/>
        </w:rPr>
      </w:pPr>
    </w:p>
    <w:p w:rsidR="00A713A8" w:rsidRDefault="00A713A8" w:rsidP="001F2EEA">
      <w:pPr>
        <w:ind w:left="5245" w:right="-108"/>
        <w:rPr>
          <w:rFonts w:ascii="Times New Roman" w:hAnsi="Times New Roman"/>
          <w:sz w:val="24"/>
          <w:szCs w:val="24"/>
        </w:rPr>
      </w:pPr>
    </w:p>
    <w:p w:rsidR="00A713A8" w:rsidRDefault="00A713A8" w:rsidP="001F2EEA">
      <w:pPr>
        <w:ind w:left="5245" w:right="-108"/>
        <w:rPr>
          <w:rFonts w:ascii="Times New Roman" w:hAnsi="Times New Roman"/>
          <w:sz w:val="24"/>
          <w:szCs w:val="24"/>
        </w:rPr>
      </w:pPr>
    </w:p>
    <w:p w:rsidR="00A713A8" w:rsidRDefault="00A713A8" w:rsidP="001F2EEA">
      <w:pPr>
        <w:ind w:left="5245" w:right="-108"/>
        <w:rPr>
          <w:rFonts w:ascii="Times New Roman" w:hAnsi="Times New Roman"/>
          <w:sz w:val="24"/>
          <w:szCs w:val="24"/>
        </w:rPr>
      </w:pPr>
    </w:p>
    <w:p w:rsidR="00A713A8" w:rsidRDefault="00A713A8" w:rsidP="001F2EEA">
      <w:pPr>
        <w:ind w:left="5245" w:right="-108"/>
        <w:rPr>
          <w:rFonts w:ascii="Times New Roman" w:hAnsi="Times New Roman"/>
          <w:sz w:val="24"/>
          <w:szCs w:val="24"/>
        </w:rPr>
      </w:pPr>
    </w:p>
    <w:p w:rsidR="00A713A8" w:rsidRDefault="00A713A8" w:rsidP="001F2EEA">
      <w:pPr>
        <w:ind w:left="5245" w:right="-108"/>
        <w:rPr>
          <w:rFonts w:ascii="Times New Roman" w:hAnsi="Times New Roman"/>
          <w:sz w:val="24"/>
          <w:szCs w:val="24"/>
        </w:rPr>
      </w:pPr>
    </w:p>
    <w:p w:rsidR="00A713A8" w:rsidRDefault="00A713A8" w:rsidP="001F2EEA">
      <w:pPr>
        <w:ind w:left="5245" w:right="-108"/>
        <w:rPr>
          <w:rFonts w:ascii="Times New Roman" w:hAnsi="Times New Roman"/>
          <w:sz w:val="24"/>
          <w:szCs w:val="24"/>
        </w:rPr>
      </w:pPr>
    </w:p>
    <w:p w:rsidR="00A713A8" w:rsidRDefault="00A713A8" w:rsidP="001F2EEA">
      <w:pPr>
        <w:ind w:left="5245" w:right="-108"/>
        <w:rPr>
          <w:rFonts w:ascii="Times New Roman" w:hAnsi="Times New Roman"/>
          <w:sz w:val="24"/>
          <w:szCs w:val="24"/>
        </w:rPr>
      </w:pPr>
    </w:p>
    <w:p w:rsidR="001F2EEA" w:rsidRDefault="001F2EEA" w:rsidP="001F2EEA">
      <w:pPr>
        <w:ind w:left="5245" w:right="-108"/>
        <w:rPr>
          <w:rFonts w:ascii="Times New Roman" w:hAnsi="Times New Roman"/>
          <w:sz w:val="24"/>
          <w:szCs w:val="24"/>
        </w:rPr>
      </w:pPr>
      <w:r w:rsidRPr="00D8221A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5 к муниципальной </w:t>
      </w:r>
      <w:r w:rsidRPr="00D8221A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2EEA" w:rsidRDefault="001F2EEA" w:rsidP="001F2EEA">
      <w:pPr>
        <w:ind w:left="5245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редакции  постановления                                                                                                                                                                                                                                    администрации города Вятские Поляны           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№ </w:t>
      </w:r>
    </w:p>
    <w:p w:rsidR="001F2EEA" w:rsidRDefault="001F2EEA" w:rsidP="001F2E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2EEA" w:rsidRPr="00F02A7B" w:rsidRDefault="001F2EEA" w:rsidP="001F2EEA">
      <w:pPr>
        <w:jc w:val="center"/>
        <w:rPr>
          <w:rFonts w:ascii="Times New Roman" w:hAnsi="Times New Roman"/>
          <w:b/>
          <w:sz w:val="24"/>
          <w:szCs w:val="24"/>
        </w:rPr>
      </w:pPr>
      <w:r w:rsidRPr="00F02A7B">
        <w:rPr>
          <w:rFonts w:ascii="Times New Roman" w:hAnsi="Times New Roman"/>
          <w:b/>
          <w:sz w:val="24"/>
          <w:szCs w:val="24"/>
        </w:rPr>
        <w:t>АДРЕСНЫЙ ПЕРЕЧЕНЬ</w:t>
      </w:r>
    </w:p>
    <w:p w:rsidR="001F2EEA" w:rsidRDefault="001F2EEA" w:rsidP="001F2EEA">
      <w:pPr>
        <w:jc w:val="center"/>
        <w:rPr>
          <w:rFonts w:ascii="Times New Roman" w:hAnsi="Times New Roman"/>
          <w:b/>
          <w:sz w:val="24"/>
          <w:szCs w:val="24"/>
        </w:rPr>
      </w:pPr>
      <w:r w:rsidRPr="00F02A7B">
        <w:rPr>
          <w:rFonts w:ascii="Times New Roman" w:hAnsi="Times New Roman"/>
          <w:b/>
          <w:sz w:val="24"/>
          <w:szCs w:val="24"/>
        </w:rPr>
        <w:t xml:space="preserve">дворовых территорий, учтенных при инвентаризации дворовых </w:t>
      </w:r>
    </w:p>
    <w:p w:rsidR="001F2EEA" w:rsidRDefault="001F2EEA" w:rsidP="001F2EEA">
      <w:pPr>
        <w:jc w:val="center"/>
        <w:rPr>
          <w:rFonts w:ascii="Times New Roman" w:hAnsi="Times New Roman"/>
          <w:b/>
          <w:sz w:val="24"/>
          <w:szCs w:val="24"/>
        </w:rPr>
      </w:pPr>
      <w:r w:rsidRPr="00F02A7B">
        <w:rPr>
          <w:rFonts w:ascii="Times New Roman" w:hAnsi="Times New Roman"/>
          <w:b/>
          <w:sz w:val="24"/>
          <w:szCs w:val="24"/>
        </w:rPr>
        <w:t xml:space="preserve">территорий в городе Вятские Поляны </w:t>
      </w:r>
      <w:r>
        <w:rPr>
          <w:rFonts w:ascii="Times New Roman" w:hAnsi="Times New Roman"/>
          <w:b/>
          <w:sz w:val="24"/>
          <w:szCs w:val="24"/>
        </w:rPr>
        <w:t xml:space="preserve">и нуждающихся в благоустройстве </w:t>
      </w:r>
    </w:p>
    <w:p w:rsidR="001F2EEA" w:rsidRPr="00F02A7B" w:rsidRDefault="001F2EEA" w:rsidP="001F2EEA">
      <w:pPr>
        <w:spacing w:after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муниципальной программы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9482"/>
      </w:tblGrid>
      <w:tr w:rsidR="001F2EEA" w:rsidRPr="00C0536A" w:rsidTr="009F63CE">
        <w:tc>
          <w:tcPr>
            <w:tcW w:w="724" w:type="dxa"/>
          </w:tcPr>
          <w:p w:rsidR="001F2EEA" w:rsidRPr="004725C6" w:rsidRDefault="00800E04" w:rsidP="009F63CE">
            <w:pPr>
              <w:tabs>
                <w:tab w:val="left" w:pos="5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lang w:val="en-US"/>
              </w:rPr>
              <w:t xml:space="preserve"> </w:t>
            </w:r>
            <w:r w:rsidR="001F2EEA" w:rsidRPr="004725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82" w:type="dxa"/>
          </w:tcPr>
          <w:p w:rsidR="001F2EEA" w:rsidRPr="004725C6" w:rsidRDefault="001F2EEA" w:rsidP="009F63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5C6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Азина, Дом 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Азина, Дом 5а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Азина, Дом 10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Азина, Дом 17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Азина, Дом 19/25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Азина, Дом 52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Азина, Дом 56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Азина, Дом 57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Азина, Дом 58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Азина, Дом 59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Азина, Дом 60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Азина, Дом 61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Азина, Дом 63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</w:t>
            </w:r>
            <w:r>
              <w:rPr>
                <w:rFonts w:ascii="Times New Roman" w:hAnsi="Times New Roman"/>
                <w:sz w:val="24"/>
                <w:szCs w:val="24"/>
              </w:rPr>
              <w:t>Больничная</w:t>
            </w:r>
            <w:r w:rsidRPr="00C0536A">
              <w:rPr>
                <w:rFonts w:ascii="Times New Roman" w:hAnsi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Гагарина, Дом  2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Гагарина, Дом 3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Гагарина, Дом  4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9D6F81" w:rsidRDefault="001F2EEA" w:rsidP="009F63C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60C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9D6F81">
              <w:rPr>
                <w:rFonts w:ascii="Times New Roman" w:hAnsi="Times New Roman"/>
                <w:b/>
                <w:i/>
                <w:sz w:val="24"/>
                <w:szCs w:val="24"/>
              </w:rPr>
              <w:t>. Кировская Область, Городской округ город Вятские Поляны, Город Вятские Поляны, Улица Гагарина, Дом  6</w:t>
            </w:r>
          </w:p>
          <w:p w:rsidR="001F2EEA" w:rsidRPr="00000347" w:rsidRDefault="001F2EEA" w:rsidP="009F63C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6F81">
              <w:rPr>
                <w:rFonts w:ascii="Times New Roman" w:hAnsi="Times New Roman"/>
                <w:b/>
                <w:i/>
                <w:sz w:val="24"/>
                <w:szCs w:val="24"/>
              </w:rPr>
              <w:t>2. Кировская Область, Городской округ город Вятские Поляны, Город Вятские Поляны, Улица Азина, Дом 54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</w:t>
            </w:r>
            <w:r w:rsidRPr="00C0536A">
              <w:rPr>
                <w:rFonts w:ascii="Times New Roman" w:hAnsi="Times New Roman"/>
                <w:sz w:val="24"/>
                <w:szCs w:val="24"/>
              </w:rPr>
              <w:lastRenderedPageBreak/>
              <w:t>Улица Гагарина, Дом  7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Гагарина, Дом  8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Гагарина, Дом  10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Гагарина, Дом 11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Гагарина, Дом 12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Гагарина, Дом 13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Гагарина, Дом 15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9D6F81" w:rsidRDefault="001F2EEA" w:rsidP="009F63C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6F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Кировская Область, Городской округ город Вятские Поляны, Город Вятские Поляны, Улица Гагарина, Дом 16 </w:t>
            </w:r>
          </w:p>
          <w:p w:rsidR="001F2EEA" w:rsidRPr="009D6F81" w:rsidRDefault="001F2EEA" w:rsidP="009F63C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6F81">
              <w:rPr>
                <w:rFonts w:ascii="Times New Roman" w:hAnsi="Times New Roman"/>
                <w:b/>
                <w:i/>
                <w:sz w:val="24"/>
                <w:szCs w:val="24"/>
              </w:rPr>
              <w:t>2. Кировская Область, Городской округ город Вятские Поляны, Город Вятские Поляны, Улица Гагарина, Дом 18</w:t>
            </w:r>
          </w:p>
          <w:p w:rsidR="001F2EEA" w:rsidRPr="009D6F81" w:rsidRDefault="001F2EEA" w:rsidP="009F63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F81">
              <w:rPr>
                <w:rFonts w:ascii="Times New Roman" w:hAnsi="Times New Roman"/>
                <w:b/>
                <w:i/>
                <w:sz w:val="24"/>
                <w:szCs w:val="24"/>
              </w:rPr>
              <w:t>3. Кировская Область, Городской округ город Вятские Поляны, Город Вятские Поляны, Улица Гагарина, Дом 20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Гагарина, Дом 22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Гагарина, Дом 26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Гагарина, Дом  30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Гагарина, Дом 32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Дзержинского, Дом 3а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Дзержинского, Дом 15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Дзержинского, Дом 65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Дзержинского, Дом 67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Дзержинского, Дом 69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Дзержинского, Дом 88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Дзержинского, Дом 88а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Дружбы, Дом 6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Дружбы, Дом 7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Дружбы, Дом 8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Дружбы, Дом 9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Дружбы, Дом 10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</w:t>
            </w:r>
            <w:r>
              <w:rPr>
                <w:rFonts w:ascii="Times New Roman" w:hAnsi="Times New Roman"/>
                <w:sz w:val="24"/>
                <w:szCs w:val="24"/>
              </w:rPr>
              <w:t>ны, Улица Железнодорожная, Дом 942км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Калинина, Дом 1а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Калинина, Дом 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Калинина, Дом 3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Калинина, Дом 4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Кирова, Дом 2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Кирова, Дом 2Б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Кирова, Дом 4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Кирова, Дом 6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Кирова, Дом 8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Кирова, Дом 10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Кирова, Дом 12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Кирова, Дом 14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Кооперативная, Дом 2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Кооперативная, Дом 7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Красноармейская, Дом 8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Краснознаменная, Дом 2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Краснознаменная, Дом  4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Крупской, Дом 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Крупской, Дом  3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Крупской, Дом 7/11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Крупской, Дом 11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Крупской, Дом 13/15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Крупской, Дом 17/23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Крупской, Дом 25 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</w:t>
            </w:r>
            <w:r w:rsidRPr="00C0536A">
              <w:rPr>
                <w:rFonts w:ascii="Times New Roman" w:hAnsi="Times New Roman"/>
                <w:sz w:val="24"/>
                <w:szCs w:val="24"/>
              </w:rPr>
              <w:lastRenderedPageBreak/>
              <w:t>Улица Куйбышева, Дом 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Куйбышева, Дом 1а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Куйбышева, Дом 1б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Кукина, Дом 14/48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Кукина, Дом 29/45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73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Ленина, Дом 116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141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Ленина, Дом 145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145а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147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147а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149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151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153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155/159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168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168а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172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174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174а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176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178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248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318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318а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Ленина, Дом 320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Лермонтова, Дом 15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Маяковского, Дом 2а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Маяковского, Дом 3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9D6F81" w:rsidRDefault="001F2EEA" w:rsidP="009F63C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6F81">
              <w:rPr>
                <w:rFonts w:ascii="Times New Roman" w:hAnsi="Times New Roman"/>
                <w:b/>
                <w:i/>
                <w:sz w:val="24"/>
                <w:szCs w:val="24"/>
              </w:rPr>
              <w:t>1. Кировская Область, Городской округ город Вятские Поляны, Город Вятские Поляны, Микрорайон Центральный, Дом 1</w:t>
            </w:r>
          </w:p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9D6F81">
              <w:rPr>
                <w:rFonts w:ascii="Times New Roman" w:hAnsi="Times New Roman"/>
                <w:b/>
                <w:i/>
                <w:sz w:val="24"/>
                <w:szCs w:val="24"/>
              </w:rPr>
              <w:t>2. Кировская Область, Городской округ город Вятские Поляны, Город Вятские Поляны, улица Мира, д. 46а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Микрорайон Центральный, Дом 2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Микрорайон Центральный, Дом 2/2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Микрорайон Центральный, Дом 3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Микрорайон Центральный, Дом 4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Микрорайон Центральный, Дом 5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Микрорайон Центральный, Дом 6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Мира, Дом 31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Мира, Дом 31а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Мира, Дом 33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Мира, Дом 37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9D6F81" w:rsidRDefault="001F2EEA" w:rsidP="009F63C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6F81">
              <w:rPr>
                <w:rFonts w:ascii="Times New Roman" w:hAnsi="Times New Roman"/>
                <w:b/>
                <w:i/>
                <w:sz w:val="24"/>
                <w:szCs w:val="24"/>
              </w:rPr>
              <w:t>1. Кировская Область, Городской округ город Вятские Поляны, Город Вятские Поляны, Улица Мира, Дом 41</w:t>
            </w:r>
          </w:p>
          <w:p w:rsidR="001F2EEA" w:rsidRPr="009D6F81" w:rsidRDefault="001F2EEA" w:rsidP="009F63C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6F81">
              <w:rPr>
                <w:rFonts w:ascii="Times New Roman" w:hAnsi="Times New Roman"/>
                <w:b/>
                <w:i/>
                <w:sz w:val="24"/>
                <w:szCs w:val="24"/>
              </w:rPr>
              <w:t>2. Кировская Область, Городской округ город Вятские Поляны, Город Вятские Поляны, Улица Мира, Дом 43</w:t>
            </w:r>
          </w:p>
          <w:p w:rsidR="001F2EEA" w:rsidRPr="009D6F81" w:rsidRDefault="001F2EEA" w:rsidP="009F63C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6F81">
              <w:rPr>
                <w:rFonts w:ascii="Times New Roman" w:hAnsi="Times New Roman"/>
                <w:b/>
                <w:i/>
                <w:sz w:val="24"/>
                <w:szCs w:val="24"/>
              </w:rPr>
              <w:t>3. Кировская Область, Городской округ город Вятские Поляны, Город Вятские Поляны, Улица Гагарина, Дом 24</w:t>
            </w:r>
          </w:p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9D6F81">
              <w:rPr>
                <w:rFonts w:ascii="Times New Roman" w:hAnsi="Times New Roman"/>
                <w:b/>
                <w:i/>
                <w:sz w:val="24"/>
                <w:szCs w:val="24"/>
              </w:rPr>
              <w:t>4. Кировская Область, Городской округ город Вятские Поляны, Город Вятские Поляны, Улица Мира, Дом 49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Мира, Дом 44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Мира, Дом 46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Мира, Дом 46б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Мира, Дом 47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Мира, Дом 51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</w:t>
            </w:r>
            <w:r w:rsidRPr="00C0536A">
              <w:rPr>
                <w:rFonts w:ascii="Times New Roman" w:hAnsi="Times New Roman"/>
                <w:sz w:val="24"/>
                <w:szCs w:val="24"/>
              </w:rPr>
              <w:lastRenderedPageBreak/>
              <w:t>Улица Некрасова, Дом 19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Некрасова, Дом 21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Некрасова, Дом 21а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Некрасова, Дом 21б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Некрасова, Дом 23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Некрасова, Дом 25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Некрасова, Дом 25а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Октябрьская, Дом 1/11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Октябрьская, Дом 18/20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Октябрьская, Дом 32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Островского, Дом 2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Островского, Дом 4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Пароходная, Дом 2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Пароходная, Дом 110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Пароходная, Дом 112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Первомайская, Дом 21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Первомайская,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Первомайская, Дом 70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Первомайская, Дом 79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Полевая, Дом 2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Полевая, Дом 4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Полевая, Дом 6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Профсоюзная, Дом 2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Профсоюзная, Дом 3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Свободы, Дом 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Свободы, Дом 2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Свободы, Дом 3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Свободы, Дом 5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Свободы, Дом 5а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Свободы, Дом 6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Свободы, Дом 7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Свободы, Дом 8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Свободы, Дом 10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Советская, Дом 29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Советская, Дом 49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Советская, Дом 51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8A38A7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Советская, Дом 82б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8A38A7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Советская, Дом 84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8A38A7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Советская, Дом 86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Советская, Дом 90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Советская, Дом 92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Советская, Дом 94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Строительная, Дом 5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Строительная, Дом 7а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Строительная, Дом 9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</w:t>
            </w:r>
            <w:proofErr w:type="spellStart"/>
            <w:r w:rsidRPr="00C0536A">
              <w:rPr>
                <w:rFonts w:ascii="Times New Roman" w:hAnsi="Times New Roman"/>
                <w:sz w:val="24"/>
                <w:szCs w:val="24"/>
              </w:rPr>
              <w:t>Тойменка</w:t>
            </w:r>
            <w:proofErr w:type="spellEnd"/>
            <w:r w:rsidRPr="00C0536A">
              <w:rPr>
                <w:rFonts w:ascii="Times New Roman" w:hAnsi="Times New Roman"/>
                <w:sz w:val="24"/>
                <w:szCs w:val="24"/>
              </w:rPr>
              <w:t>, Дом 1а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</w:t>
            </w:r>
            <w:proofErr w:type="spellStart"/>
            <w:r w:rsidRPr="00C0536A">
              <w:rPr>
                <w:rFonts w:ascii="Times New Roman" w:hAnsi="Times New Roman"/>
                <w:sz w:val="24"/>
                <w:szCs w:val="24"/>
              </w:rPr>
              <w:t>Тойменка</w:t>
            </w:r>
            <w:proofErr w:type="spellEnd"/>
            <w:r w:rsidRPr="00C0536A">
              <w:rPr>
                <w:rFonts w:ascii="Times New Roman" w:hAnsi="Times New Roman"/>
                <w:sz w:val="24"/>
                <w:szCs w:val="24"/>
              </w:rPr>
              <w:t xml:space="preserve">, Дом 7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</w:t>
            </w:r>
            <w:proofErr w:type="spellStart"/>
            <w:r w:rsidRPr="00C0536A">
              <w:rPr>
                <w:rFonts w:ascii="Times New Roman" w:hAnsi="Times New Roman"/>
                <w:sz w:val="24"/>
                <w:szCs w:val="24"/>
              </w:rPr>
              <w:t>Тойменка</w:t>
            </w:r>
            <w:proofErr w:type="spellEnd"/>
            <w:r w:rsidRPr="00C0536A">
              <w:rPr>
                <w:rFonts w:ascii="Times New Roman" w:hAnsi="Times New Roman"/>
                <w:sz w:val="24"/>
                <w:szCs w:val="24"/>
              </w:rPr>
              <w:t>, Дом 9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</w:t>
            </w:r>
            <w:proofErr w:type="spellStart"/>
            <w:r w:rsidRPr="00C0536A">
              <w:rPr>
                <w:rFonts w:ascii="Times New Roman" w:hAnsi="Times New Roman"/>
                <w:sz w:val="24"/>
                <w:szCs w:val="24"/>
              </w:rPr>
              <w:t>Тойменка</w:t>
            </w:r>
            <w:proofErr w:type="spellEnd"/>
            <w:r w:rsidRPr="00C0536A">
              <w:rPr>
                <w:rFonts w:ascii="Times New Roman" w:hAnsi="Times New Roman"/>
                <w:sz w:val="24"/>
                <w:szCs w:val="24"/>
              </w:rPr>
              <w:t xml:space="preserve">, Дом 38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</w:t>
            </w:r>
            <w:proofErr w:type="spellStart"/>
            <w:r w:rsidRPr="00C0536A">
              <w:rPr>
                <w:rFonts w:ascii="Times New Roman" w:hAnsi="Times New Roman"/>
                <w:sz w:val="24"/>
                <w:szCs w:val="24"/>
              </w:rPr>
              <w:t>Тойменка</w:t>
            </w:r>
            <w:proofErr w:type="spellEnd"/>
            <w:r w:rsidRPr="00C0536A">
              <w:rPr>
                <w:rFonts w:ascii="Times New Roman" w:hAnsi="Times New Roman"/>
                <w:sz w:val="24"/>
                <w:szCs w:val="24"/>
              </w:rPr>
              <w:t>, Дом 38а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</w:t>
            </w:r>
            <w:proofErr w:type="spellStart"/>
            <w:r w:rsidRPr="00C0536A">
              <w:rPr>
                <w:rFonts w:ascii="Times New Roman" w:hAnsi="Times New Roman"/>
                <w:sz w:val="24"/>
                <w:szCs w:val="24"/>
              </w:rPr>
              <w:t>Тойменка</w:t>
            </w:r>
            <w:proofErr w:type="spellEnd"/>
            <w:r w:rsidRPr="00C0536A">
              <w:rPr>
                <w:rFonts w:ascii="Times New Roman" w:hAnsi="Times New Roman"/>
                <w:sz w:val="24"/>
                <w:szCs w:val="24"/>
              </w:rPr>
              <w:t xml:space="preserve">, Дом 40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</w:t>
            </w:r>
            <w:r w:rsidRPr="00C0536A">
              <w:rPr>
                <w:rFonts w:ascii="Times New Roman" w:hAnsi="Times New Roman"/>
                <w:sz w:val="24"/>
                <w:szCs w:val="24"/>
              </w:rPr>
              <w:lastRenderedPageBreak/>
              <w:t>Улица Трещева, Дом 13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Трещева, 15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Трещева, 17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Трещева, 19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Урицкого, Дом 3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Урицкого, Дом 16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Урицкого, Дом 18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Урицкого, Дом 20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Урицкого, Дом 20б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9C0997" w:rsidRDefault="001F2EEA" w:rsidP="009F63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0997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Урицкого, Дом 27/31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Урицкого, Дом 33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Урицкого, Дом  39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Урицкого, Дом 41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Урицкого, Дом 45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Урицкого, Дом 47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Урицкого, Дом 49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Урицкого, Дом 51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Урицкого, Дом 53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Урицкого, Дом 55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Урицкого, Дом 62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Урицкого, Дом 62а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Урицкого, Дом 64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Урицкого, Дом 66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Урицкого, Дом 68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Урицкого, Дом 70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Цветочная, Дом 7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Цветочная, Дом 9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Школьная, Дом 1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Школьная, Дом 3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9C0997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Школьная, Дом 39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Школьная, Дом 41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Школьная, Дом 43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Школьная, Дом 45 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Школьная, Дом 49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Школьная, Дом 53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Школьная, Дом 84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Школьная, Дом 86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</w:t>
            </w:r>
            <w:proofErr w:type="spellStart"/>
            <w:r w:rsidRPr="00C0536A">
              <w:rPr>
                <w:rFonts w:ascii="Times New Roman" w:hAnsi="Times New Roman"/>
                <w:sz w:val="24"/>
                <w:szCs w:val="24"/>
              </w:rPr>
              <w:t>Шорина</w:t>
            </w:r>
            <w:proofErr w:type="spellEnd"/>
            <w:r w:rsidRPr="00C0536A">
              <w:rPr>
                <w:rFonts w:ascii="Times New Roman" w:hAnsi="Times New Roman"/>
                <w:sz w:val="24"/>
                <w:szCs w:val="24"/>
              </w:rPr>
              <w:t>, Дом 18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</w:t>
            </w:r>
            <w:proofErr w:type="spellStart"/>
            <w:r w:rsidRPr="00C0536A">
              <w:rPr>
                <w:rFonts w:ascii="Times New Roman" w:hAnsi="Times New Roman"/>
                <w:sz w:val="24"/>
                <w:szCs w:val="24"/>
              </w:rPr>
              <w:t>Шорина</w:t>
            </w:r>
            <w:proofErr w:type="spellEnd"/>
            <w:r w:rsidRPr="00C0536A">
              <w:rPr>
                <w:rFonts w:ascii="Times New Roman" w:hAnsi="Times New Roman"/>
                <w:sz w:val="24"/>
                <w:szCs w:val="24"/>
              </w:rPr>
              <w:t>, Дом 18а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</w:t>
            </w:r>
            <w:proofErr w:type="spellStart"/>
            <w:r w:rsidRPr="00C0536A">
              <w:rPr>
                <w:rFonts w:ascii="Times New Roman" w:hAnsi="Times New Roman"/>
                <w:sz w:val="24"/>
                <w:szCs w:val="24"/>
              </w:rPr>
              <w:t>Шорина</w:t>
            </w:r>
            <w:proofErr w:type="spellEnd"/>
            <w:r w:rsidRPr="00C0536A">
              <w:rPr>
                <w:rFonts w:ascii="Times New Roman" w:hAnsi="Times New Roman"/>
                <w:sz w:val="24"/>
                <w:szCs w:val="24"/>
              </w:rPr>
              <w:t>, Дом 19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</w:t>
            </w:r>
            <w:proofErr w:type="spellStart"/>
            <w:r w:rsidRPr="00C0536A">
              <w:rPr>
                <w:rFonts w:ascii="Times New Roman" w:hAnsi="Times New Roman"/>
                <w:sz w:val="24"/>
                <w:szCs w:val="24"/>
              </w:rPr>
              <w:t>Шорина</w:t>
            </w:r>
            <w:proofErr w:type="spellEnd"/>
            <w:r w:rsidRPr="00C0536A">
              <w:rPr>
                <w:rFonts w:ascii="Times New Roman" w:hAnsi="Times New Roman"/>
                <w:sz w:val="24"/>
                <w:szCs w:val="24"/>
              </w:rPr>
              <w:t>, Дом 20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 xml:space="preserve">Кировская Область, Городской округ город Вятские Поляны, Город Вятские Поляны, Улица </w:t>
            </w:r>
            <w:proofErr w:type="spellStart"/>
            <w:r w:rsidRPr="00C0536A">
              <w:rPr>
                <w:rFonts w:ascii="Times New Roman" w:hAnsi="Times New Roman"/>
                <w:sz w:val="24"/>
                <w:szCs w:val="24"/>
              </w:rPr>
              <w:t>Шорина</w:t>
            </w:r>
            <w:proofErr w:type="spellEnd"/>
            <w:r w:rsidRPr="00C0536A">
              <w:rPr>
                <w:rFonts w:ascii="Times New Roman" w:hAnsi="Times New Roman"/>
                <w:sz w:val="24"/>
                <w:szCs w:val="24"/>
              </w:rPr>
              <w:t>, Дом 20а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Энергетиков, Дом 2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Энергетиков, Дом 2в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Энергетиков, Дом 2г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466725" w:rsidRDefault="001F2EEA" w:rsidP="009F63C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 w:rsidRPr="00466725">
              <w:rPr>
                <w:rFonts w:ascii="Times New Roman" w:hAnsi="Times New Roman"/>
                <w:b/>
                <w:i/>
                <w:sz w:val="24"/>
                <w:szCs w:val="24"/>
              </w:rPr>
              <w:t>Кировская Область, Городской округ город Вятские Поляны, Город Вятские Поляны, Улица Энергетиков, Дом 6</w:t>
            </w:r>
          </w:p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</w:t>
            </w:r>
            <w:r w:rsidRPr="00466725">
              <w:rPr>
                <w:rFonts w:ascii="Times New Roman" w:hAnsi="Times New Roman"/>
                <w:b/>
                <w:i/>
                <w:sz w:val="24"/>
                <w:szCs w:val="24"/>
              </w:rPr>
              <w:t>Кировская Область, Городской округ город Вятские Поляны, Город Вятские Поляны, Улица Энергетиков, Дом 8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Энергетиков, Дом 9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Энергетиков, Дом 11</w:t>
            </w:r>
          </w:p>
        </w:tc>
      </w:tr>
      <w:tr w:rsidR="001F2EEA" w:rsidRPr="00C0536A" w:rsidTr="009F63CE">
        <w:tc>
          <w:tcPr>
            <w:tcW w:w="724" w:type="dxa"/>
          </w:tcPr>
          <w:p w:rsidR="001F2EEA" w:rsidRPr="00C0536A" w:rsidRDefault="001F2EEA" w:rsidP="001F2EEA">
            <w:pPr>
              <w:numPr>
                <w:ilvl w:val="0"/>
                <w:numId w:val="4"/>
              </w:numPr>
              <w:tabs>
                <w:tab w:val="left" w:pos="5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2" w:type="dxa"/>
          </w:tcPr>
          <w:p w:rsidR="001F2EEA" w:rsidRPr="00C0536A" w:rsidRDefault="001F2EEA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C0536A">
              <w:rPr>
                <w:rFonts w:ascii="Times New Roman" w:hAnsi="Times New Roman"/>
                <w:sz w:val="24"/>
                <w:szCs w:val="24"/>
              </w:rPr>
              <w:t>Кировская Область, Городской округ город Вятские Поляны, Город Вятские Поляны, Улица Энергетиков, Дом 13</w:t>
            </w:r>
          </w:p>
        </w:tc>
      </w:tr>
    </w:tbl>
    <w:p w:rsidR="001F2EEA" w:rsidRDefault="001F2EEA" w:rsidP="001F2EEA">
      <w:pPr>
        <w:rPr>
          <w:i/>
          <w:sz w:val="24"/>
          <w:szCs w:val="24"/>
        </w:rPr>
      </w:pPr>
    </w:p>
    <w:p w:rsidR="001F2EEA" w:rsidRDefault="001F2EEA" w:rsidP="001F2EEA">
      <w:pPr>
        <w:rPr>
          <w:i/>
          <w:sz w:val="24"/>
          <w:szCs w:val="24"/>
        </w:rPr>
      </w:pPr>
    </w:p>
    <w:p w:rsidR="001D5A98" w:rsidRDefault="00800E04" w:rsidP="001D5A98">
      <w:pPr>
        <w:ind w:left="5954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1D5A98" w:rsidRPr="00D8221A">
        <w:rPr>
          <w:rFonts w:ascii="Times New Roman" w:hAnsi="Times New Roman"/>
          <w:sz w:val="24"/>
          <w:szCs w:val="24"/>
        </w:rPr>
        <w:t>риложение №</w:t>
      </w:r>
      <w:r w:rsidR="001D5A98">
        <w:rPr>
          <w:rFonts w:ascii="Times New Roman" w:hAnsi="Times New Roman"/>
          <w:sz w:val="24"/>
          <w:szCs w:val="24"/>
        </w:rPr>
        <w:t xml:space="preserve"> 6                   к муниципальной </w:t>
      </w:r>
      <w:r w:rsidR="001D5A98" w:rsidRPr="00D8221A">
        <w:rPr>
          <w:rFonts w:ascii="Times New Roman" w:hAnsi="Times New Roman"/>
          <w:sz w:val="24"/>
          <w:szCs w:val="24"/>
        </w:rPr>
        <w:t>программе</w:t>
      </w:r>
      <w:r w:rsidR="001D5A98">
        <w:rPr>
          <w:rFonts w:ascii="Times New Roman" w:hAnsi="Times New Roman"/>
          <w:sz w:val="24"/>
          <w:szCs w:val="24"/>
        </w:rPr>
        <w:t xml:space="preserve"> </w:t>
      </w:r>
    </w:p>
    <w:p w:rsidR="001D5A98" w:rsidRDefault="001D5A98" w:rsidP="001D5A98">
      <w:pPr>
        <w:ind w:left="5954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редакции  постановления                                                                                                                                                                                                                                    админи</w:t>
      </w:r>
      <w:r w:rsidR="00800E04">
        <w:rPr>
          <w:rFonts w:ascii="Times New Roman" w:hAnsi="Times New Roman"/>
          <w:sz w:val="24"/>
          <w:szCs w:val="24"/>
        </w:rPr>
        <w:t xml:space="preserve">страции города Вятские Поляны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№ </w:t>
      </w:r>
    </w:p>
    <w:p w:rsidR="001D5A98" w:rsidRDefault="001D5A98" w:rsidP="001D5A98">
      <w:pPr>
        <w:ind w:left="5812"/>
        <w:rPr>
          <w:rFonts w:ascii="Times New Roman" w:hAnsi="Times New Roman"/>
          <w:sz w:val="28"/>
          <w:szCs w:val="28"/>
        </w:rPr>
      </w:pPr>
    </w:p>
    <w:p w:rsidR="001D5A98" w:rsidRPr="001D5A98" w:rsidRDefault="001D5A98" w:rsidP="001D5A98">
      <w:pPr>
        <w:jc w:val="center"/>
        <w:rPr>
          <w:rFonts w:ascii="Times New Roman" w:hAnsi="Times New Roman"/>
          <w:b/>
          <w:sz w:val="24"/>
          <w:szCs w:val="24"/>
        </w:rPr>
      </w:pPr>
      <w:r w:rsidRPr="001D5A98">
        <w:rPr>
          <w:rFonts w:ascii="Times New Roman" w:hAnsi="Times New Roman"/>
          <w:b/>
          <w:sz w:val="24"/>
          <w:szCs w:val="24"/>
        </w:rPr>
        <w:t>АДРЕСНЫЙ ПЕРЕЧЕНЬ</w:t>
      </w:r>
    </w:p>
    <w:p w:rsidR="001D5A98" w:rsidRPr="001D5A98" w:rsidRDefault="001D5A98" w:rsidP="001D5A98">
      <w:pPr>
        <w:jc w:val="center"/>
        <w:rPr>
          <w:rFonts w:ascii="Times New Roman" w:hAnsi="Times New Roman"/>
          <w:b/>
          <w:sz w:val="24"/>
          <w:szCs w:val="24"/>
        </w:rPr>
      </w:pPr>
      <w:r w:rsidRPr="001D5A98">
        <w:rPr>
          <w:rFonts w:ascii="Times New Roman" w:hAnsi="Times New Roman"/>
          <w:b/>
          <w:sz w:val="24"/>
          <w:szCs w:val="24"/>
        </w:rPr>
        <w:t xml:space="preserve">общественных территорий, учтенных при инвентаризации общественных территорий </w:t>
      </w:r>
    </w:p>
    <w:p w:rsidR="001D5A98" w:rsidRPr="001D5A98" w:rsidRDefault="001D5A98" w:rsidP="001D5A98">
      <w:pPr>
        <w:jc w:val="center"/>
        <w:rPr>
          <w:rFonts w:ascii="Times New Roman" w:hAnsi="Times New Roman"/>
          <w:b/>
          <w:sz w:val="24"/>
          <w:szCs w:val="24"/>
        </w:rPr>
      </w:pPr>
      <w:r w:rsidRPr="001D5A98">
        <w:rPr>
          <w:rFonts w:ascii="Times New Roman" w:hAnsi="Times New Roman"/>
          <w:b/>
          <w:sz w:val="24"/>
          <w:szCs w:val="24"/>
        </w:rPr>
        <w:t xml:space="preserve">в городе Вятские Поляны </w:t>
      </w:r>
    </w:p>
    <w:p w:rsidR="001D5A98" w:rsidRPr="001D5A98" w:rsidRDefault="001D5A98" w:rsidP="001D5A9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9922" w:type="dxa"/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5670"/>
      </w:tblGrid>
      <w:tr w:rsidR="001D5A98" w:rsidRPr="001D5A98" w:rsidTr="00800E04">
        <w:tc>
          <w:tcPr>
            <w:tcW w:w="850" w:type="dxa"/>
            <w:vAlign w:val="center"/>
          </w:tcPr>
          <w:p w:rsidR="001D5A98" w:rsidRPr="001D5A98" w:rsidRDefault="001D5A98" w:rsidP="009F63CE">
            <w:pPr>
              <w:tabs>
                <w:tab w:val="left" w:pos="5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670" w:type="dxa"/>
            <w:vAlign w:val="center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Наименование общественной территории</w:t>
            </w:r>
          </w:p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Гагарина, 1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Площадь Труда им. Ф.И. Трещева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Гагарина, 28а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Площадь им. Г.С. Шпагина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Мира, 17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Детская спортивная площадка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Пароходная, 30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Вокзальная, 9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 xml:space="preserve">Площадь привокзальная 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Вокзальная, 11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Паровоз серии Л № 4610, тип 1-5-0,</w:t>
            </w:r>
            <w:r w:rsidRPr="001D5A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Ленина, 27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Сооружение «Площадь Влюбленных»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Кирова, 1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 xml:space="preserve">Городской парк 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Ленина, 172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Сквер им. Г.С. Шпагина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Дзержинского, 55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A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площадка «</w:t>
            </w:r>
            <w:proofErr w:type="spellStart"/>
            <w:r w:rsidRPr="001D5A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Талисмания</w:t>
            </w:r>
            <w:proofErr w:type="spellEnd"/>
            <w:r w:rsidRPr="001D5A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Ленина, 246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 xml:space="preserve">Детская площадка «в </w:t>
            </w:r>
            <w:proofErr w:type="spellStart"/>
            <w:r w:rsidRPr="001D5A98">
              <w:rPr>
                <w:rFonts w:ascii="Times New Roman" w:hAnsi="Times New Roman"/>
                <w:sz w:val="24"/>
                <w:szCs w:val="24"/>
              </w:rPr>
              <w:t>Усаде</w:t>
            </w:r>
            <w:proofErr w:type="spellEnd"/>
            <w:r w:rsidRPr="001D5A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Ленина, 135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Памятник «Светлой памяти заводчан, героев фронта и тыла»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Ленина, 162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Мемориальный комплекс «Памятник ППШ»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Профсоюзная, 2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Сооружение детская площадка «Малышок»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Ленина, 334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Детская спортивная площадка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Набережная, 2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Набережная реки Вятка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Первомайская, 70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Детский спортивный городок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 xml:space="preserve">«Купеческий город. Променад»   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Кирова, 1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Площадь Победы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Пешеходная зона по улице Ленина (от ул. Краснознаменная до ул. Колхозная)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Урицкого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Прогулочная зона по улице Урицкого (от ул. Набережная до ул. Лермонтова)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Кирова, 14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Площадка западнее д. 14 по ул. Кирова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Устройство тротуара с элементами озеленения по улице Ленина (от ул. Гагарина до ул. Краснознаменная)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Кукина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Спортивно – игровая зона по улице Кукина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Мира - Кирова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Сквер внутри квартала жилой застройки по улицам Мира - Кирова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 xml:space="preserve">ул. Гагарина - </w:t>
            </w:r>
            <w:proofErr w:type="spellStart"/>
            <w:r w:rsidRPr="001D5A98">
              <w:rPr>
                <w:rFonts w:ascii="Times New Roman" w:hAnsi="Times New Roman"/>
                <w:sz w:val="24"/>
                <w:szCs w:val="24"/>
              </w:rPr>
              <w:t>Шорина</w:t>
            </w:r>
            <w:proofErr w:type="spellEnd"/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 xml:space="preserve">Сквер внутри квартала жилой застройки микрорайона Центральный </w:t>
            </w:r>
          </w:p>
        </w:tc>
      </w:tr>
      <w:tr w:rsidR="001D5A98" w:rsidRPr="001D5A98" w:rsidTr="00800E04">
        <w:tc>
          <w:tcPr>
            <w:tcW w:w="850" w:type="dxa"/>
          </w:tcPr>
          <w:p w:rsidR="001D5A98" w:rsidRPr="001D5A98" w:rsidRDefault="001D5A98" w:rsidP="001D5A98">
            <w:pPr>
              <w:numPr>
                <w:ilvl w:val="0"/>
                <w:numId w:val="4"/>
              </w:numPr>
              <w:tabs>
                <w:tab w:val="left" w:pos="55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5670" w:type="dxa"/>
          </w:tcPr>
          <w:p w:rsidR="001D5A98" w:rsidRPr="001D5A98" w:rsidRDefault="001D5A98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98">
              <w:rPr>
                <w:rFonts w:ascii="Times New Roman" w:hAnsi="Times New Roman"/>
                <w:sz w:val="24"/>
                <w:szCs w:val="24"/>
              </w:rPr>
              <w:t xml:space="preserve">«Купеческий город» </w:t>
            </w:r>
          </w:p>
        </w:tc>
      </w:tr>
    </w:tbl>
    <w:p w:rsidR="001D5A98" w:rsidRPr="001D5A98" w:rsidRDefault="001D5A98" w:rsidP="001D5A98">
      <w:pPr>
        <w:rPr>
          <w:rFonts w:ascii="Times New Roman" w:hAnsi="Times New Roman"/>
        </w:rPr>
      </w:pPr>
    </w:p>
    <w:p w:rsidR="001D5A98" w:rsidRDefault="001D5A98" w:rsidP="001D5A98">
      <w:pPr>
        <w:jc w:val="center"/>
        <w:rPr>
          <w:rFonts w:ascii="Times New Roman" w:hAnsi="Times New Roman"/>
        </w:rPr>
      </w:pPr>
      <w:r w:rsidRPr="001D5A98">
        <w:rPr>
          <w:rFonts w:ascii="Times New Roman" w:hAnsi="Times New Roman"/>
        </w:rPr>
        <w:t xml:space="preserve">______________         </w:t>
      </w:r>
    </w:p>
    <w:p w:rsidR="001D5A98" w:rsidRDefault="001D5A98" w:rsidP="001D5A98">
      <w:pPr>
        <w:jc w:val="center"/>
        <w:rPr>
          <w:rFonts w:ascii="Times New Roman" w:hAnsi="Times New Roman"/>
        </w:rPr>
      </w:pPr>
    </w:p>
    <w:tbl>
      <w:tblPr>
        <w:tblStyle w:val="ab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126"/>
      </w:tblGrid>
      <w:tr w:rsidR="002D7549" w:rsidRPr="002D7549" w:rsidTr="002D7549">
        <w:trPr>
          <w:trHeight w:val="1564"/>
        </w:trPr>
        <w:tc>
          <w:tcPr>
            <w:tcW w:w="4808" w:type="dxa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2D7549" w:rsidRPr="002D7549" w:rsidRDefault="002D7549" w:rsidP="009F63CE">
            <w:pPr>
              <w:ind w:left="601"/>
              <w:rPr>
                <w:rFonts w:ascii="Times New Roman" w:hAnsi="Times New Roman"/>
                <w:color w:val="000000"/>
              </w:rPr>
            </w:pPr>
            <w:r w:rsidRPr="002D7549">
              <w:rPr>
                <w:rFonts w:ascii="Times New Roman" w:hAnsi="Times New Roman"/>
                <w:color w:val="000000"/>
              </w:rPr>
              <w:t>Приложение № 7</w:t>
            </w:r>
          </w:p>
          <w:p w:rsidR="002D7549" w:rsidRPr="002D7549" w:rsidRDefault="002D7549" w:rsidP="009F63CE">
            <w:pPr>
              <w:ind w:left="601"/>
              <w:rPr>
                <w:rFonts w:ascii="Times New Roman" w:hAnsi="Times New Roman"/>
                <w:color w:val="000000"/>
              </w:rPr>
            </w:pPr>
            <w:r w:rsidRPr="002D7549">
              <w:rPr>
                <w:rFonts w:ascii="Times New Roman" w:hAnsi="Times New Roman"/>
                <w:color w:val="000000"/>
              </w:rPr>
              <w:t>к муниципальной программе</w:t>
            </w:r>
          </w:p>
          <w:p w:rsidR="002D7549" w:rsidRPr="002D7549" w:rsidRDefault="002D7549" w:rsidP="009F63CE">
            <w:pPr>
              <w:ind w:left="601"/>
              <w:rPr>
                <w:rFonts w:ascii="Times New Roman" w:hAnsi="Times New Roman"/>
                <w:color w:val="000000"/>
              </w:rPr>
            </w:pPr>
          </w:p>
          <w:p w:rsidR="002D7549" w:rsidRPr="002D7549" w:rsidRDefault="002D7549" w:rsidP="009F63CE">
            <w:pPr>
              <w:ind w:left="601"/>
              <w:rPr>
                <w:rFonts w:ascii="Times New Roman" w:hAnsi="Times New Roman"/>
                <w:color w:val="000000"/>
              </w:rPr>
            </w:pPr>
            <w:r w:rsidRPr="002D7549">
              <w:rPr>
                <w:rFonts w:ascii="Times New Roman" w:hAnsi="Times New Roman"/>
                <w:color w:val="000000"/>
              </w:rPr>
              <w:t xml:space="preserve">в редакции постановления администрации города Вятские Поляны </w:t>
            </w:r>
            <w:proofErr w:type="gramStart"/>
            <w:r w:rsidRPr="002D7549">
              <w:rPr>
                <w:rFonts w:ascii="Times New Roman" w:hAnsi="Times New Roman"/>
                <w:color w:val="000000"/>
              </w:rPr>
              <w:t>от</w:t>
            </w:r>
            <w:proofErr w:type="gramEnd"/>
            <w:r w:rsidRPr="002D7549">
              <w:rPr>
                <w:rFonts w:ascii="Times New Roman" w:hAnsi="Times New Roman"/>
                <w:color w:val="000000"/>
              </w:rPr>
              <w:t xml:space="preserve">                   №       </w:t>
            </w:r>
          </w:p>
          <w:p w:rsidR="002D7549" w:rsidRPr="002D7549" w:rsidRDefault="002D7549" w:rsidP="009F63CE">
            <w:pPr>
              <w:ind w:left="159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7549" w:rsidRPr="002D7549" w:rsidTr="002D7549">
        <w:trPr>
          <w:trHeight w:val="263"/>
        </w:trPr>
        <w:tc>
          <w:tcPr>
            <w:tcW w:w="4808" w:type="dxa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2D7549" w:rsidRPr="002D7549" w:rsidRDefault="002D7549" w:rsidP="009F6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7549" w:rsidRPr="002D7549" w:rsidRDefault="002D7549" w:rsidP="002D7549">
      <w:pPr>
        <w:jc w:val="center"/>
        <w:rPr>
          <w:rFonts w:ascii="Times New Roman" w:hAnsi="Times New Roman"/>
          <w:b/>
        </w:rPr>
      </w:pPr>
      <w:r w:rsidRPr="002D7549">
        <w:rPr>
          <w:rFonts w:ascii="Times New Roman" w:hAnsi="Times New Roman"/>
          <w:b/>
        </w:rPr>
        <w:t>АДРЕСНЫЙ ПЕРЕЧЕНЬ</w:t>
      </w:r>
    </w:p>
    <w:p w:rsidR="002D7549" w:rsidRPr="002D7549" w:rsidRDefault="002D7549" w:rsidP="002D7549">
      <w:pPr>
        <w:jc w:val="center"/>
        <w:rPr>
          <w:rFonts w:ascii="Times New Roman" w:hAnsi="Times New Roman"/>
          <w:b/>
        </w:rPr>
      </w:pPr>
      <w:r w:rsidRPr="002D7549">
        <w:rPr>
          <w:rFonts w:ascii="Times New Roman" w:hAnsi="Times New Roman"/>
          <w:b/>
        </w:rPr>
        <w:t xml:space="preserve">дворовых территорий многоквартирных домов города Вятские Поляны, нуждающихся </w:t>
      </w:r>
    </w:p>
    <w:p w:rsidR="002D7549" w:rsidRPr="002D7549" w:rsidRDefault="002D7549" w:rsidP="002D7549">
      <w:pPr>
        <w:jc w:val="center"/>
        <w:rPr>
          <w:rFonts w:ascii="Times New Roman" w:hAnsi="Times New Roman"/>
          <w:b/>
        </w:rPr>
      </w:pPr>
      <w:r w:rsidRPr="002D7549">
        <w:rPr>
          <w:rFonts w:ascii="Times New Roman" w:hAnsi="Times New Roman"/>
          <w:b/>
        </w:rPr>
        <w:t xml:space="preserve">в благоустройстве (с учетом их физического состояния) и подлежащих благоустройству </w:t>
      </w:r>
    </w:p>
    <w:p w:rsidR="002D7549" w:rsidRPr="002D7549" w:rsidRDefault="002D7549" w:rsidP="002D7549">
      <w:pPr>
        <w:jc w:val="center"/>
        <w:rPr>
          <w:rFonts w:ascii="Times New Roman" w:hAnsi="Times New Roman"/>
          <w:b/>
        </w:rPr>
      </w:pPr>
      <w:r w:rsidRPr="002D7549">
        <w:rPr>
          <w:rFonts w:ascii="Times New Roman" w:hAnsi="Times New Roman"/>
          <w:b/>
        </w:rPr>
        <w:t>в указанный период*, исходя из минимального перечня работ по благоустройству</w:t>
      </w:r>
    </w:p>
    <w:p w:rsidR="002D7549" w:rsidRPr="002D7549" w:rsidRDefault="002D7549" w:rsidP="002D754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2D7549" w:rsidRPr="002D7549" w:rsidTr="009F63CE">
        <w:tc>
          <w:tcPr>
            <w:tcW w:w="1384" w:type="dxa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 xml:space="preserve">№ </w:t>
            </w:r>
            <w:proofErr w:type="gramStart"/>
            <w:r w:rsidRPr="002D7549">
              <w:rPr>
                <w:rFonts w:ascii="Times New Roman" w:hAnsi="Times New Roman"/>
              </w:rPr>
              <w:t>п</w:t>
            </w:r>
            <w:proofErr w:type="gramEnd"/>
            <w:r w:rsidRPr="002D7549">
              <w:rPr>
                <w:rFonts w:ascii="Times New Roman" w:hAnsi="Times New Roman"/>
              </w:rPr>
              <w:t>/п</w:t>
            </w:r>
          </w:p>
        </w:tc>
        <w:tc>
          <w:tcPr>
            <w:tcW w:w="8222" w:type="dxa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Адрес дворовой территории</w:t>
            </w:r>
          </w:p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</w:p>
        </w:tc>
      </w:tr>
      <w:tr w:rsidR="002D7549" w:rsidRPr="002D7549" w:rsidTr="009F63CE">
        <w:tc>
          <w:tcPr>
            <w:tcW w:w="9606" w:type="dxa"/>
            <w:gridSpan w:val="2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2018 год</w:t>
            </w:r>
          </w:p>
        </w:tc>
      </w:tr>
      <w:tr w:rsidR="002D7549" w:rsidRPr="002D7549" w:rsidTr="009F63CE">
        <w:tc>
          <w:tcPr>
            <w:tcW w:w="1384" w:type="dxa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1</w:t>
            </w:r>
          </w:p>
        </w:tc>
        <w:tc>
          <w:tcPr>
            <w:tcW w:w="8222" w:type="dxa"/>
          </w:tcPr>
          <w:p w:rsidR="002D7549" w:rsidRPr="002D7549" w:rsidRDefault="002D7549" w:rsidP="009F63CE">
            <w:pPr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Кировская область, городской округ город Вятские Поляны, город Вятские Поляны, улица Азина, дом 50</w:t>
            </w:r>
          </w:p>
        </w:tc>
      </w:tr>
      <w:tr w:rsidR="002D7549" w:rsidRPr="002D7549" w:rsidTr="009F63CE">
        <w:tc>
          <w:tcPr>
            <w:tcW w:w="1384" w:type="dxa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2</w:t>
            </w:r>
          </w:p>
        </w:tc>
        <w:tc>
          <w:tcPr>
            <w:tcW w:w="8222" w:type="dxa"/>
          </w:tcPr>
          <w:p w:rsidR="002D7549" w:rsidRPr="002D7549" w:rsidRDefault="002D7549" w:rsidP="009F63CE">
            <w:pPr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Кировская область, городской округ город Вятские Поляны, город Вятские Поляны, улица Школьная, дом 82</w:t>
            </w:r>
          </w:p>
        </w:tc>
      </w:tr>
      <w:tr w:rsidR="002D7549" w:rsidRPr="002D7549" w:rsidTr="009F63CE">
        <w:tc>
          <w:tcPr>
            <w:tcW w:w="1384" w:type="dxa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3</w:t>
            </w:r>
          </w:p>
        </w:tc>
        <w:tc>
          <w:tcPr>
            <w:tcW w:w="8222" w:type="dxa"/>
          </w:tcPr>
          <w:p w:rsidR="002D7549" w:rsidRPr="002D7549" w:rsidRDefault="002D7549" w:rsidP="009F63CE">
            <w:pPr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Кировская область, городской округ город Вятские Поляны, город Вятские Поляны, улица Школьная, дом 46/80</w:t>
            </w:r>
          </w:p>
        </w:tc>
      </w:tr>
      <w:tr w:rsidR="002D7549" w:rsidRPr="002D7549" w:rsidTr="009F63CE">
        <w:tc>
          <w:tcPr>
            <w:tcW w:w="1384" w:type="dxa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4</w:t>
            </w:r>
          </w:p>
        </w:tc>
        <w:tc>
          <w:tcPr>
            <w:tcW w:w="8222" w:type="dxa"/>
          </w:tcPr>
          <w:p w:rsidR="002D7549" w:rsidRPr="002D7549" w:rsidRDefault="002D7549" w:rsidP="009F63CE">
            <w:pPr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 xml:space="preserve">Кировская область, городской округ город Вятские Поляны, город Вятские Поляны, улица Урицкого, дом 18б              </w:t>
            </w:r>
          </w:p>
        </w:tc>
      </w:tr>
      <w:tr w:rsidR="002D7549" w:rsidRPr="002D7549" w:rsidTr="009F63CE">
        <w:tc>
          <w:tcPr>
            <w:tcW w:w="9606" w:type="dxa"/>
            <w:gridSpan w:val="2"/>
            <w:vAlign w:val="center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2019 год</w:t>
            </w:r>
          </w:p>
        </w:tc>
      </w:tr>
      <w:tr w:rsidR="002D7549" w:rsidRPr="002D7549" w:rsidTr="009F63CE">
        <w:tc>
          <w:tcPr>
            <w:tcW w:w="1384" w:type="dxa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1</w:t>
            </w:r>
          </w:p>
        </w:tc>
        <w:tc>
          <w:tcPr>
            <w:tcW w:w="8222" w:type="dxa"/>
          </w:tcPr>
          <w:p w:rsidR="002D7549" w:rsidRPr="002D7549" w:rsidRDefault="002D7549" w:rsidP="009F63CE">
            <w:pPr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Кировская область, городской округ город Вятские Поляны, город Вятские Поляны, улица Урицкого, дом 20а</w:t>
            </w:r>
          </w:p>
        </w:tc>
      </w:tr>
      <w:tr w:rsidR="002D7549" w:rsidRPr="002D7549" w:rsidTr="009F63CE">
        <w:tc>
          <w:tcPr>
            <w:tcW w:w="1384" w:type="dxa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2</w:t>
            </w:r>
          </w:p>
        </w:tc>
        <w:tc>
          <w:tcPr>
            <w:tcW w:w="8222" w:type="dxa"/>
          </w:tcPr>
          <w:p w:rsidR="002D7549" w:rsidRPr="002D7549" w:rsidRDefault="002D7549" w:rsidP="009F63CE">
            <w:pPr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Кировская область, городской округ город Вятские Поляны, город Вятские Поляны, улица Азина, дом 13/15</w:t>
            </w:r>
          </w:p>
        </w:tc>
      </w:tr>
      <w:tr w:rsidR="002D7549" w:rsidRPr="002D7549" w:rsidTr="009F63CE">
        <w:tc>
          <w:tcPr>
            <w:tcW w:w="9606" w:type="dxa"/>
            <w:gridSpan w:val="2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2022 год</w:t>
            </w:r>
          </w:p>
        </w:tc>
      </w:tr>
      <w:tr w:rsidR="002D7549" w:rsidRPr="002D7549" w:rsidTr="009F63CE">
        <w:tc>
          <w:tcPr>
            <w:tcW w:w="1384" w:type="dxa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1</w:t>
            </w:r>
          </w:p>
        </w:tc>
        <w:tc>
          <w:tcPr>
            <w:tcW w:w="8222" w:type="dxa"/>
          </w:tcPr>
          <w:p w:rsidR="002D7549" w:rsidRPr="002D7549" w:rsidRDefault="002D7549" w:rsidP="009F63CE">
            <w:pPr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Кировская область, городской округ город Вятские Поляны, город Вятские Поляны, улица Азина, дом 34/40</w:t>
            </w:r>
          </w:p>
        </w:tc>
      </w:tr>
      <w:tr w:rsidR="002D7549" w:rsidRPr="002D7549" w:rsidTr="009F63CE">
        <w:tc>
          <w:tcPr>
            <w:tcW w:w="1384" w:type="dxa"/>
            <w:vAlign w:val="center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2</w:t>
            </w:r>
          </w:p>
        </w:tc>
        <w:tc>
          <w:tcPr>
            <w:tcW w:w="8222" w:type="dxa"/>
            <w:vAlign w:val="center"/>
          </w:tcPr>
          <w:p w:rsidR="002D7549" w:rsidRPr="002D7549" w:rsidRDefault="002D7549" w:rsidP="009F63CE">
            <w:pPr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Кировская область, городской округ город Вятские Поляны, город Вятские Поляны, улица Урицкого, дом 22</w:t>
            </w:r>
          </w:p>
        </w:tc>
      </w:tr>
      <w:tr w:rsidR="002D7549" w:rsidRPr="002D7549" w:rsidTr="009F63CE">
        <w:tc>
          <w:tcPr>
            <w:tcW w:w="1384" w:type="dxa"/>
            <w:vAlign w:val="center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3</w:t>
            </w:r>
          </w:p>
        </w:tc>
        <w:tc>
          <w:tcPr>
            <w:tcW w:w="8222" w:type="dxa"/>
            <w:vAlign w:val="center"/>
          </w:tcPr>
          <w:p w:rsidR="002D7549" w:rsidRPr="002D7549" w:rsidRDefault="002D7549" w:rsidP="009F63CE">
            <w:pPr>
              <w:rPr>
                <w:rFonts w:ascii="Times New Roman" w:hAnsi="Times New Roman"/>
                <w:b/>
              </w:rPr>
            </w:pPr>
            <w:r w:rsidRPr="002D7549">
              <w:rPr>
                <w:rFonts w:ascii="Times New Roman" w:hAnsi="Times New Roman"/>
              </w:rPr>
              <w:t>Кировская область, городской округ город Вятские Поляны, город Вятские Поляны, улица Азина, дом 24/28</w:t>
            </w:r>
          </w:p>
        </w:tc>
      </w:tr>
      <w:tr w:rsidR="002D7549" w:rsidRPr="002D7549" w:rsidTr="009F63CE">
        <w:tc>
          <w:tcPr>
            <w:tcW w:w="9606" w:type="dxa"/>
            <w:gridSpan w:val="2"/>
            <w:vAlign w:val="center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2023 год</w:t>
            </w:r>
          </w:p>
        </w:tc>
      </w:tr>
      <w:tr w:rsidR="002D7549" w:rsidRPr="002D7549" w:rsidTr="009F63CE">
        <w:tc>
          <w:tcPr>
            <w:tcW w:w="1384" w:type="dxa"/>
            <w:vAlign w:val="center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1</w:t>
            </w:r>
          </w:p>
        </w:tc>
        <w:tc>
          <w:tcPr>
            <w:tcW w:w="8222" w:type="dxa"/>
            <w:vAlign w:val="center"/>
          </w:tcPr>
          <w:p w:rsidR="002D7549" w:rsidRPr="002D7549" w:rsidRDefault="002D7549" w:rsidP="009F63CE">
            <w:pPr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 xml:space="preserve">Кировская область, городской округ город Вятские Поляны, город Вятские Поляны, улица Урицкого, дом 17/25 </w:t>
            </w:r>
          </w:p>
        </w:tc>
      </w:tr>
      <w:tr w:rsidR="002D7549" w:rsidRPr="002D7549" w:rsidTr="009F63CE">
        <w:tc>
          <w:tcPr>
            <w:tcW w:w="1384" w:type="dxa"/>
            <w:vAlign w:val="center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2</w:t>
            </w:r>
          </w:p>
        </w:tc>
        <w:tc>
          <w:tcPr>
            <w:tcW w:w="8222" w:type="dxa"/>
            <w:vAlign w:val="center"/>
          </w:tcPr>
          <w:p w:rsidR="002D7549" w:rsidRPr="002D7549" w:rsidRDefault="002D7549" w:rsidP="009F63CE">
            <w:pPr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 xml:space="preserve">Кировская область, городской округ город Вятские Поляны, город Вятские Поляны, улица Азина, дом 27 </w:t>
            </w:r>
          </w:p>
        </w:tc>
      </w:tr>
      <w:tr w:rsidR="002D7549" w:rsidRPr="002D7549" w:rsidTr="009F63CE">
        <w:tc>
          <w:tcPr>
            <w:tcW w:w="1384" w:type="dxa"/>
            <w:vAlign w:val="center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3</w:t>
            </w:r>
          </w:p>
        </w:tc>
        <w:tc>
          <w:tcPr>
            <w:tcW w:w="8222" w:type="dxa"/>
            <w:vAlign w:val="center"/>
          </w:tcPr>
          <w:p w:rsidR="002D7549" w:rsidRPr="002D7549" w:rsidRDefault="002D7549" w:rsidP="009F63CE">
            <w:pPr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 xml:space="preserve">Кировская область, городской округ город Вятские Поляны, город Вятские Поляны, улица Советская, дом 47 </w:t>
            </w:r>
          </w:p>
        </w:tc>
      </w:tr>
      <w:tr w:rsidR="002D7549" w:rsidRPr="002D7549" w:rsidTr="009F63CE">
        <w:tc>
          <w:tcPr>
            <w:tcW w:w="9606" w:type="dxa"/>
            <w:gridSpan w:val="2"/>
            <w:vAlign w:val="center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2025 год **</w:t>
            </w:r>
          </w:p>
        </w:tc>
      </w:tr>
      <w:tr w:rsidR="002D7549" w:rsidRPr="002D7549" w:rsidTr="009F63CE">
        <w:tc>
          <w:tcPr>
            <w:tcW w:w="1384" w:type="dxa"/>
            <w:vAlign w:val="center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1</w:t>
            </w:r>
          </w:p>
        </w:tc>
        <w:tc>
          <w:tcPr>
            <w:tcW w:w="8222" w:type="dxa"/>
            <w:vAlign w:val="center"/>
          </w:tcPr>
          <w:p w:rsidR="002D7549" w:rsidRPr="002D7549" w:rsidRDefault="002D7549" w:rsidP="009F63CE">
            <w:pPr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 xml:space="preserve">Кировская область, городской округ город Вятские Поляны, город Вятские Поляны, улица Школьная, дом 39 </w:t>
            </w:r>
          </w:p>
        </w:tc>
      </w:tr>
      <w:tr w:rsidR="002D7549" w:rsidRPr="002D7549" w:rsidTr="009F63CE">
        <w:tc>
          <w:tcPr>
            <w:tcW w:w="1384" w:type="dxa"/>
            <w:vAlign w:val="center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2</w:t>
            </w:r>
          </w:p>
        </w:tc>
        <w:tc>
          <w:tcPr>
            <w:tcW w:w="8222" w:type="dxa"/>
            <w:vAlign w:val="center"/>
          </w:tcPr>
          <w:p w:rsidR="002D7549" w:rsidRPr="002D7549" w:rsidRDefault="002D7549" w:rsidP="009F63CE">
            <w:pPr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 xml:space="preserve">Кировская область, городской округ город Вятские Поляны, город Вятские Поляны, улица Азина, дом 17 </w:t>
            </w:r>
          </w:p>
        </w:tc>
      </w:tr>
      <w:tr w:rsidR="002D7549" w:rsidRPr="002D7549" w:rsidTr="009F63CE">
        <w:tc>
          <w:tcPr>
            <w:tcW w:w="1384" w:type="dxa"/>
            <w:vAlign w:val="center"/>
          </w:tcPr>
          <w:p w:rsidR="002D7549" w:rsidRPr="002D7549" w:rsidRDefault="002D7549" w:rsidP="009F63CE">
            <w:pPr>
              <w:jc w:val="center"/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>3</w:t>
            </w:r>
          </w:p>
        </w:tc>
        <w:tc>
          <w:tcPr>
            <w:tcW w:w="8222" w:type="dxa"/>
            <w:vAlign w:val="center"/>
          </w:tcPr>
          <w:p w:rsidR="002D7549" w:rsidRPr="002D7549" w:rsidRDefault="002D7549" w:rsidP="009F63CE">
            <w:pPr>
              <w:rPr>
                <w:rFonts w:ascii="Times New Roman" w:hAnsi="Times New Roman"/>
              </w:rPr>
            </w:pPr>
            <w:r w:rsidRPr="002D7549">
              <w:rPr>
                <w:rFonts w:ascii="Times New Roman" w:hAnsi="Times New Roman"/>
              </w:rPr>
              <w:t xml:space="preserve">Кировская область, городской округ город Вятские Поляны, город Вятские Поляны, улица Школьная, дом 41        </w:t>
            </w:r>
          </w:p>
        </w:tc>
      </w:tr>
    </w:tbl>
    <w:p w:rsidR="002D7549" w:rsidRPr="002D7549" w:rsidRDefault="002D7549" w:rsidP="002D7549">
      <w:pPr>
        <w:pStyle w:val="ConsPlusNormal"/>
        <w:spacing w:line="360" w:lineRule="auto"/>
        <w:ind w:right="282" w:firstLine="567"/>
        <w:rPr>
          <w:sz w:val="24"/>
          <w:szCs w:val="24"/>
        </w:rPr>
      </w:pPr>
    </w:p>
    <w:p w:rsidR="002D7549" w:rsidRPr="002D7549" w:rsidRDefault="002D7549" w:rsidP="002D7549">
      <w:pPr>
        <w:pStyle w:val="ConsPlusNormal"/>
        <w:spacing w:line="360" w:lineRule="auto"/>
        <w:ind w:right="282" w:firstLine="709"/>
        <w:rPr>
          <w:sz w:val="24"/>
          <w:szCs w:val="24"/>
        </w:rPr>
      </w:pPr>
      <w:r w:rsidRPr="002D7549">
        <w:rPr>
          <w:sz w:val="24"/>
          <w:szCs w:val="24"/>
        </w:rPr>
        <w:t>Примечание:</w:t>
      </w:r>
    </w:p>
    <w:p w:rsidR="002D7549" w:rsidRPr="002D7549" w:rsidRDefault="002D7549" w:rsidP="00D45E1D">
      <w:pPr>
        <w:pStyle w:val="ConsPlusNormal"/>
        <w:spacing w:line="360" w:lineRule="auto"/>
        <w:ind w:right="282" w:firstLine="709"/>
        <w:jc w:val="both"/>
        <w:rPr>
          <w:sz w:val="24"/>
          <w:szCs w:val="24"/>
        </w:rPr>
      </w:pPr>
      <w:proofErr w:type="gramStart"/>
      <w:r w:rsidRPr="002D7549">
        <w:rPr>
          <w:sz w:val="24"/>
          <w:szCs w:val="24"/>
        </w:rPr>
        <w:t xml:space="preserve">* Включение дворовых территорий в муниципальную программу осуществляется в соответствии с Порядком </w:t>
      </w:r>
      <w:r w:rsidRPr="002D7549">
        <w:rPr>
          <w:color w:val="000000"/>
          <w:sz w:val="24"/>
          <w:szCs w:val="24"/>
        </w:rPr>
        <w:t xml:space="preserve">представления, рассмотрения и оценки предложений о </w:t>
      </w:r>
      <w:r w:rsidRPr="002D7549">
        <w:rPr>
          <w:color w:val="000000"/>
          <w:sz w:val="24"/>
          <w:szCs w:val="24"/>
        </w:rPr>
        <w:lastRenderedPageBreak/>
        <w:t>включении дворовой территории в муниципальную программу муниципального образования городского округа город Вятские Поляны Кировской области «Формирование современной городской среды» на 2018-2030 годы</w:t>
      </w:r>
      <w:r w:rsidRPr="002D7549">
        <w:rPr>
          <w:sz w:val="24"/>
          <w:szCs w:val="24"/>
        </w:rPr>
        <w:t>, утвержденным постановлением администрации города Вятские Поляны от 28.04.2022 № 628</w:t>
      </w:r>
      <w:r w:rsidRPr="002D7549">
        <w:rPr>
          <w:color w:val="FF0000"/>
          <w:sz w:val="24"/>
          <w:szCs w:val="24"/>
        </w:rPr>
        <w:t>,</w:t>
      </w:r>
      <w:r w:rsidRPr="002D7549">
        <w:rPr>
          <w:sz w:val="24"/>
          <w:szCs w:val="24"/>
        </w:rPr>
        <w:t xml:space="preserve"> на основании протоколов заседаний общественной комиссии, созданной для реализации муниципальной программы муниципального</w:t>
      </w:r>
      <w:proofErr w:type="gramEnd"/>
      <w:r w:rsidRPr="002D7549">
        <w:rPr>
          <w:sz w:val="24"/>
          <w:szCs w:val="24"/>
        </w:rPr>
        <w:t xml:space="preserve"> </w:t>
      </w:r>
      <w:proofErr w:type="gramStart"/>
      <w:r w:rsidRPr="002D7549">
        <w:rPr>
          <w:sz w:val="24"/>
          <w:szCs w:val="24"/>
        </w:rPr>
        <w:t xml:space="preserve">образования городского округа город Вятские Поляны Кировской области «Формирование современной городской среды» на 2018-2030 годы, по итогам проведения инвентаризации дворовых территорий, с учетом ресурсного обеспечения муниципальной программы (протоколы от 10.04.2018 № 4, от 04.06.2018 № 7, от 06.09.2018 № 12,                        от 01.02.2019  № 1, от 10.01.2020 № 1, от 21.09.2021 № 9, от 29.08.2022 № 8, от 31.08.2023 № 10, от 16.01.2024 № 2, от 03.06.2024 № 7).            </w:t>
      </w:r>
      <w:proofErr w:type="gramEnd"/>
    </w:p>
    <w:p w:rsidR="002D7549" w:rsidRPr="002D7549" w:rsidRDefault="002D7549" w:rsidP="00D45E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2D7549">
        <w:rPr>
          <w:rFonts w:ascii="Times New Roman" w:hAnsi="Times New Roman"/>
        </w:rPr>
        <w:t>В ходе реализации муниципальной программы возможно внесение изменений в адресный перечень дворовых территорий многоквартирных домов, подлежащих благоустройству в 2018-2030 годах, в соответствии с ресурсным обеспечением муниципальной программы.</w:t>
      </w:r>
    </w:p>
    <w:p w:rsidR="002D7549" w:rsidRPr="002D7549" w:rsidRDefault="002D7549" w:rsidP="00D45E1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2D7549">
        <w:rPr>
          <w:sz w:val="24"/>
          <w:szCs w:val="24"/>
        </w:rPr>
        <w:t xml:space="preserve">** Подлежат благоустройству в 2025 году при условии выделения средств на цели благоустройства дворовых территорий из федерального и областного бюджетов.               </w:t>
      </w:r>
      <w:proofErr w:type="gramEnd"/>
    </w:p>
    <w:p w:rsidR="002D7549" w:rsidRDefault="002D7549" w:rsidP="002D7549">
      <w:pPr>
        <w:ind w:right="282"/>
        <w:jc w:val="center"/>
      </w:pPr>
      <w:r w:rsidRPr="00540872">
        <w:t>____________</w:t>
      </w:r>
      <w:r>
        <w:t xml:space="preserve">    </w:t>
      </w:r>
    </w:p>
    <w:p w:rsidR="002D7549" w:rsidRDefault="002D7549" w:rsidP="002D7549">
      <w:pPr>
        <w:ind w:right="282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E92023" w:rsidRPr="00EE79E8" w:rsidTr="009F63CE">
        <w:tc>
          <w:tcPr>
            <w:tcW w:w="4644" w:type="dxa"/>
          </w:tcPr>
          <w:p w:rsidR="00E92023" w:rsidRDefault="00E92023" w:rsidP="009F63CE">
            <w:pPr>
              <w:spacing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92023" w:rsidRDefault="00E92023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92023" w:rsidRDefault="00E92023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92023" w:rsidRDefault="00E92023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92023" w:rsidRDefault="00E92023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92023" w:rsidRDefault="00E92023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92023" w:rsidRDefault="00E92023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92023" w:rsidRDefault="00E92023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92023" w:rsidRDefault="00E92023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92023" w:rsidRDefault="00E92023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92023" w:rsidRDefault="00E92023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92023" w:rsidRDefault="00E92023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92023" w:rsidRDefault="00E92023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  <w:r w:rsidRPr="00D8221A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                  к муниципальной </w:t>
            </w:r>
            <w:r w:rsidRPr="00D8221A">
              <w:rPr>
                <w:rFonts w:ascii="Times New Roman" w:hAnsi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2023" w:rsidRDefault="00E92023" w:rsidP="009F63CE">
            <w:pPr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92023" w:rsidRDefault="00E92023" w:rsidP="009F63CE">
            <w:pPr>
              <w:ind w:left="55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редакции  постановления                                                                                                                                                                                                                                    администрации города Вятские Поляны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№</w:t>
            </w:r>
          </w:p>
          <w:p w:rsidR="00E92023" w:rsidRDefault="00E92023" w:rsidP="009F63CE">
            <w:pPr>
              <w:ind w:left="557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2023" w:rsidRPr="00EE79E8" w:rsidRDefault="00E92023" w:rsidP="009F63CE">
            <w:pPr>
              <w:ind w:left="885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2023" w:rsidRPr="00B5276F" w:rsidRDefault="00E92023" w:rsidP="00E92023">
      <w:pPr>
        <w:jc w:val="center"/>
        <w:rPr>
          <w:rFonts w:ascii="Times New Roman" w:hAnsi="Times New Roman"/>
          <w:b/>
          <w:sz w:val="24"/>
          <w:szCs w:val="24"/>
        </w:rPr>
      </w:pPr>
      <w:r w:rsidRPr="00B5276F">
        <w:rPr>
          <w:rFonts w:ascii="Times New Roman" w:hAnsi="Times New Roman"/>
          <w:b/>
          <w:sz w:val="24"/>
          <w:szCs w:val="24"/>
        </w:rPr>
        <w:lastRenderedPageBreak/>
        <w:t>АДРЕСНЫЙ ПЕРЕЧЕНЬ</w:t>
      </w:r>
    </w:p>
    <w:p w:rsidR="00E92023" w:rsidRPr="00B5276F" w:rsidRDefault="00E92023" w:rsidP="00E92023">
      <w:pPr>
        <w:jc w:val="center"/>
        <w:rPr>
          <w:rFonts w:ascii="Times New Roman" w:hAnsi="Times New Roman"/>
          <w:b/>
          <w:sz w:val="24"/>
          <w:szCs w:val="24"/>
        </w:rPr>
      </w:pPr>
      <w:r w:rsidRPr="00B5276F">
        <w:rPr>
          <w:rFonts w:ascii="Times New Roman" w:hAnsi="Times New Roman"/>
          <w:b/>
          <w:sz w:val="24"/>
          <w:szCs w:val="24"/>
        </w:rPr>
        <w:t>общественных территорий</w:t>
      </w:r>
      <w:r>
        <w:rPr>
          <w:rFonts w:ascii="Times New Roman" w:hAnsi="Times New Roman"/>
          <w:b/>
          <w:sz w:val="24"/>
          <w:szCs w:val="24"/>
        </w:rPr>
        <w:t xml:space="preserve"> города Вятские Поляны</w:t>
      </w:r>
      <w:r w:rsidRPr="00B5276F">
        <w:rPr>
          <w:rFonts w:ascii="Times New Roman" w:hAnsi="Times New Roman"/>
          <w:b/>
          <w:sz w:val="24"/>
          <w:szCs w:val="24"/>
        </w:rPr>
        <w:t>, нуждающихся в благоустройстве</w:t>
      </w:r>
    </w:p>
    <w:p w:rsidR="00E92023" w:rsidRPr="00B5276F" w:rsidRDefault="00E92023" w:rsidP="00E92023">
      <w:pPr>
        <w:jc w:val="center"/>
        <w:rPr>
          <w:rFonts w:ascii="Times New Roman" w:hAnsi="Times New Roman"/>
          <w:b/>
          <w:sz w:val="24"/>
          <w:szCs w:val="24"/>
        </w:rPr>
      </w:pPr>
      <w:r w:rsidRPr="00B5276F">
        <w:rPr>
          <w:rFonts w:ascii="Times New Roman" w:hAnsi="Times New Roman"/>
          <w:b/>
          <w:sz w:val="24"/>
          <w:szCs w:val="24"/>
        </w:rPr>
        <w:t xml:space="preserve">(с учетом их физического состояния) </w:t>
      </w:r>
    </w:p>
    <w:p w:rsidR="00E92023" w:rsidRPr="008D645D" w:rsidRDefault="00E92023" w:rsidP="00E9202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529"/>
      </w:tblGrid>
      <w:tr w:rsidR="00E92023" w:rsidRPr="006548BF" w:rsidTr="009F63CE">
        <w:trPr>
          <w:trHeight w:val="791"/>
        </w:trPr>
        <w:tc>
          <w:tcPr>
            <w:tcW w:w="709" w:type="dxa"/>
          </w:tcPr>
          <w:p w:rsidR="00E92023" w:rsidRPr="003F1F04" w:rsidRDefault="00E92023" w:rsidP="009F63CE">
            <w:pPr>
              <w:tabs>
                <w:tab w:val="left" w:pos="601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0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92023" w:rsidRPr="003F1F04" w:rsidRDefault="00E92023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04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529" w:type="dxa"/>
          </w:tcPr>
          <w:p w:rsidR="00E92023" w:rsidRPr="003F1F04" w:rsidRDefault="00E92023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04">
              <w:rPr>
                <w:rFonts w:ascii="Times New Roman" w:hAnsi="Times New Roman"/>
                <w:sz w:val="24"/>
                <w:szCs w:val="24"/>
              </w:rPr>
              <w:t>Наименование общественной территории</w:t>
            </w:r>
          </w:p>
        </w:tc>
      </w:tr>
      <w:tr w:rsidR="00E92023" w:rsidRPr="00C90148" w:rsidTr="009F63CE">
        <w:tc>
          <w:tcPr>
            <w:tcW w:w="709" w:type="dxa"/>
          </w:tcPr>
          <w:p w:rsidR="00E92023" w:rsidRPr="003F1F04" w:rsidRDefault="00E92023" w:rsidP="00E92023">
            <w:pPr>
              <w:numPr>
                <w:ilvl w:val="0"/>
                <w:numId w:val="4"/>
              </w:numPr>
              <w:tabs>
                <w:tab w:val="left" w:pos="601"/>
              </w:tabs>
              <w:ind w:left="0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3F1F04">
              <w:rPr>
                <w:rFonts w:ascii="Times New Roman" w:hAnsi="Times New Roman"/>
                <w:sz w:val="24"/>
                <w:szCs w:val="24"/>
              </w:rPr>
              <w:t>ул. Кирова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Pr="003F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3F1F04">
              <w:rPr>
                <w:rFonts w:ascii="Times New Roman" w:hAnsi="Times New Roman"/>
                <w:sz w:val="24"/>
                <w:szCs w:val="24"/>
              </w:rPr>
              <w:t>Площадь Победы</w:t>
            </w:r>
          </w:p>
        </w:tc>
      </w:tr>
      <w:tr w:rsidR="00E92023" w:rsidRPr="00C90148" w:rsidTr="009F63CE">
        <w:tc>
          <w:tcPr>
            <w:tcW w:w="709" w:type="dxa"/>
          </w:tcPr>
          <w:p w:rsidR="00E92023" w:rsidRPr="003F1F04" w:rsidRDefault="00E92023" w:rsidP="00E92023">
            <w:pPr>
              <w:numPr>
                <w:ilvl w:val="0"/>
                <w:numId w:val="4"/>
              </w:numPr>
              <w:tabs>
                <w:tab w:val="left" w:pos="601"/>
              </w:tabs>
              <w:ind w:left="0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3F1F04">
              <w:rPr>
                <w:rFonts w:ascii="Times New Roman" w:hAnsi="Times New Roman"/>
                <w:sz w:val="24"/>
                <w:szCs w:val="24"/>
              </w:rPr>
              <w:t>ул. Гагарина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1F0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529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3F1F04">
              <w:rPr>
                <w:rFonts w:ascii="Times New Roman" w:hAnsi="Times New Roman"/>
                <w:sz w:val="24"/>
                <w:szCs w:val="24"/>
              </w:rPr>
              <w:t>Площадь им. Г.С. Шпагина</w:t>
            </w:r>
          </w:p>
        </w:tc>
      </w:tr>
      <w:tr w:rsidR="00E92023" w:rsidRPr="00C90148" w:rsidTr="009F63CE">
        <w:tc>
          <w:tcPr>
            <w:tcW w:w="709" w:type="dxa"/>
          </w:tcPr>
          <w:p w:rsidR="00E92023" w:rsidRPr="003F1F04" w:rsidRDefault="00E92023" w:rsidP="00E92023">
            <w:pPr>
              <w:numPr>
                <w:ilvl w:val="0"/>
                <w:numId w:val="4"/>
              </w:numPr>
              <w:tabs>
                <w:tab w:val="left" w:pos="601"/>
              </w:tabs>
              <w:ind w:left="0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3F1F04">
              <w:rPr>
                <w:rFonts w:ascii="Times New Roman" w:hAnsi="Times New Roman"/>
                <w:sz w:val="24"/>
                <w:szCs w:val="24"/>
              </w:rPr>
              <w:t>ул. Пароходная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1F0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5529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3F1F04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E92023" w:rsidRPr="00C90148" w:rsidTr="009F63CE">
        <w:tc>
          <w:tcPr>
            <w:tcW w:w="709" w:type="dxa"/>
          </w:tcPr>
          <w:p w:rsidR="00E92023" w:rsidRPr="003F1F04" w:rsidRDefault="00E92023" w:rsidP="00E92023">
            <w:pPr>
              <w:numPr>
                <w:ilvl w:val="0"/>
                <w:numId w:val="4"/>
              </w:numPr>
              <w:tabs>
                <w:tab w:val="left" w:pos="601"/>
              </w:tabs>
              <w:ind w:left="0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3F1F04">
              <w:rPr>
                <w:rFonts w:ascii="Times New Roman" w:hAnsi="Times New Roman"/>
                <w:sz w:val="24"/>
                <w:szCs w:val="24"/>
              </w:rPr>
              <w:t>ул. Кирова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1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3F1F04">
              <w:rPr>
                <w:rFonts w:ascii="Times New Roman" w:hAnsi="Times New Roman"/>
                <w:sz w:val="24"/>
                <w:szCs w:val="24"/>
              </w:rPr>
              <w:t xml:space="preserve">Городской парк </w:t>
            </w:r>
          </w:p>
        </w:tc>
      </w:tr>
      <w:tr w:rsidR="00E92023" w:rsidRPr="00C90148" w:rsidTr="009F63CE">
        <w:tc>
          <w:tcPr>
            <w:tcW w:w="709" w:type="dxa"/>
          </w:tcPr>
          <w:p w:rsidR="00E92023" w:rsidRPr="003F1F04" w:rsidRDefault="00E92023" w:rsidP="00E92023">
            <w:pPr>
              <w:numPr>
                <w:ilvl w:val="0"/>
                <w:numId w:val="4"/>
              </w:numPr>
              <w:tabs>
                <w:tab w:val="left" w:pos="601"/>
              </w:tabs>
              <w:ind w:left="0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023" w:rsidRPr="002A046C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2A046C">
              <w:rPr>
                <w:rFonts w:ascii="Times New Roman" w:hAnsi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529" w:type="dxa"/>
          </w:tcPr>
          <w:p w:rsidR="00E92023" w:rsidRPr="002A046C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2A046C">
              <w:rPr>
                <w:rFonts w:ascii="Times New Roman" w:hAnsi="Times New Roman"/>
                <w:sz w:val="24"/>
                <w:szCs w:val="24"/>
              </w:rPr>
              <w:t>«Купеческий город. Променад»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4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E92023" w:rsidRPr="00C90148" w:rsidTr="009F63CE">
        <w:tc>
          <w:tcPr>
            <w:tcW w:w="709" w:type="dxa"/>
          </w:tcPr>
          <w:p w:rsidR="00E92023" w:rsidRPr="003F1F04" w:rsidRDefault="00E92023" w:rsidP="00E92023">
            <w:pPr>
              <w:numPr>
                <w:ilvl w:val="0"/>
                <w:numId w:val="4"/>
              </w:numPr>
              <w:tabs>
                <w:tab w:val="left" w:pos="601"/>
              </w:tabs>
              <w:ind w:left="0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3F1F04">
              <w:rPr>
                <w:rFonts w:ascii="Times New Roman" w:hAnsi="Times New Roman"/>
                <w:sz w:val="24"/>
                <w:szCs w:val="24"/>
              </w:rPr>
              <w:t>ул.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1F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3F1F04">
              <w:rPr>
                <w:rFonts w:ascii="Times New Roman" w:hAnsi="Times New Roman"/>
                <w:sz w:val="24"/>
                <w:szCs w:val="24"/>
              </w:rPr>
              <w:t>Детская спортивная площадка</w:t>
            </w:r>
          </w:p>
        </w:tc>
      </w:tr>
      <w:tr w:rsidR="00E92023" w:rsidRPr="00C90148" w:rsidTr="009F63CE">
        <w:tc>
          <w:tcPr>
            <w:tcW w:w="709" w:type="dxa"/>
          </w:tcPr>
          <w:p w:rsidR="00E92023" w:rsidRPr="003F1F04" w:rsidRDefault="00E92023" w:rsidP="00E92023">
            <w:pPr>
              <w:numPr>
                <w:ilvl w:val="0"/>
                <w:numId w:val="4"/>
              </w:numPr>
              <w:tabs>
                <w:tab w:val="left" w:pos="601"/>
              </w:tabs>
              <w:ind w:left="0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3F1F04">
              <w:rPr>
                <w:rFonts w:ascii="Times New Roman" w:hAnsi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1F0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529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3F1F04">
              <w:rPr>
                <w:rFonts w:ascii="Times New Roman" w:hAnsi="Times New Roman"/>
                <w:sz w:val="24"/>
                <w:szCs w:val="24"/>
              </w:rPr>
              <w:t>Памятник «Светлой памяти заводчан, героев фронта и тыла»</w:t>
            </w:r>
          </w:p>
        </w:tc>
      </w:tr>
      <w:tr w:rsidR="00E92023" w:rsidRPr="00C90148" w:rsidTr="009F63CE">
        <w:tc>
          <w:tcPr>
            <w:tcW w:w="709" w:type="dxa"/>
          </w:tcPr>
          <w:p w:rsidR="00E92023" w:rsidRPr="003F1F04" w:rsidRDefault="00E92023" w:rsidP="00E92023">
            <w:pPr>
              <w:numPr>
                <w:ilvl w:val="0"/>
                <w:numId w:val="4"/>
              </w:numPr>
              <w:tabs>
                <w:tab w:val="left" w:pos="601"/>
              </w:tabs>
              <w:ind w:left="0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 </w:t>
            </w:r>
          </w:p>
        </w:tc>
        <w:tc>
          <w:tcPr>
            <w:tcW w:w="5529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Пешеходная зона по улице Ленина (от ул. Краснознаменная до ул. Колхозная)</w:t>
            </w:r>
          </w:p>
        </w:tc>
      </w:tr>
      <w:tr w:rsidR="00E92023" w:rsidRPr="00C90148" w:rsidTr="009F63CE">
        <w:tc>
          <w:tcPr>
            <w:tcW w:w="709" w:type="dxa"/>
          </w:tcPr>
          <w:p w:rsidR="00E92023" w:rsidRPr="003F1F04" w:rsidRDefault="00E92023" w:rsidP="00E92023">
            <w:pPr>
              <w:numPr>
                <w:ilvl w:val="0"/>
                <w:numId w:val="4"/>
              </w:numPr>
              <w:tabs>
                <w:tab w:val="left" w:pos="601"/>
              </w:tabs>
              <w:ind w:left="0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Урицкого </w:t>
            </w:r>
          </w:p>
        </w:tc>
        <w:tc>
          <w:tcPr>
            <w:tcW w:w="5529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Прогулочная зона по улице Урицкого (от ул. Набережная до ул. Лермонтова)</w:t>
            </w:r>
          </w:p>
        </w:tc>
      </w:tr>
      <w:tr w:rsidR="00E92023" w:rsidRPr="00C90148" w:rsidTr="009F63CE">
        <w:tc>
          <w:tcPr>
            <w:tcW w:w="709" w:type="dxa"/>
          </w:tcPr>
          <w:p w:rsidR="00E92023" w:rsidRPr="003F1F04" w:rsidRDefault="00E92023" w:rsidP="00E92023">
            <w:pPr>
              <w:numPr>
                <w:ilvl w:val="0"/>
                <w:numId w:val="4"/>
              </w:numPr>
              <w:tabs>
                <w:tab w:val="left" w:pos="601"/>
              </w:tabs>
              <w:ind w:left="0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Кирова, 14 </w:t>
            </w:r>
          </w:p>
        </w:tc>
        <w:tc>
          <w:tcPr>
            <w:tcW w:w="5529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западнее д. 14 по ул. Кирова</w:t>
            </w:r>
          </w:p>
        </w:tc>
      </w:tr>
      <w:tr w:rsidR="00E92023" w:rsidRPr="00C90148" w:rsidTr="009F63CE">
        <w:tc>
          <w:tcPr>
            <w:tcW w:w="709" w:type="dxa"/>
          </w:tcPr>
          <w:p w:rsidR="00E92023" w:rsidRPr="003F1F04" w:rsidRDefault="00E92023" w:rsidP="00E92023">
            <w:pPr>
              <w:numPr>
                <w:ilvl w:val="0"/>
                <w:numId w:val="4"/>
              </w:numPr>
              <w:tabs>
                <w:tab w:val="left" w:pos="601"/>
              </w:tabs>
              <w:ind w:left="0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5529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тротуара с элементами озеленения по улице Ленина (от ул. Гагарина до ул. Краснознаменная)</w:t>
            </w:r>
          </w:p>
        </w:tc>
      </w:tr>
      <w:tr w:rsidR="00E92023" w:rsidRPr="00C90148" w:rsidTr="009F63CE">
        <w:tc>
          <w:tcPr>
            <w:tcW w:w="709" w:type="dxa"/>
          </w:tcPr>
          <w:p w:rsidR="00E92023" w:rsidRPr="003F1F04" w:rsidRDefault="00E92023" w:rsidP="00E92023">
            <w:pPr>
              <w:numPr>
                <w:ilvl w:val="0"/>
                <w:numId w:val="4"/>
              </w:numPr>
              <w:tabs>
                <w:tab w:val="left" w:pos="601"/>
              </w:tabs>
              <w:ind w:left="0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Кукина</w:t>
            </w:r>
          </w:p>
        </w:tc>
        <w:tc>
          <w:tcPr>
            <w:tcW w:w="5529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- игровая зона по улице Кукина</w:t>
            </w:r>
          </w:p>
        </w:tc>
      </w:tr>
      <w:tr w:rsidR="00E92023" w:rsidRPr="00C90148" w:rsidTr="009F63CE">
        <w:tc>
          <w:tcPr>
            <w:tcW w:w="709" w:type="dxa"/>
          </w:tcPr>
          <w:p w:rsidR="00E92023" w:rsidRPr="003F1F04" w:rsidRDefault="00E92023" w:rsidP="00E92023">
            <w:pPr>
              <w:numPr>
                <w:ilvl w:val="0"/>
                <w:numId w:val="4"/>
              </w:numPr>
              <w:tabs>
                <w:tab w:val="left" w:pos="601"/>
              </w:tabs>
              <w:ind w:left="0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 - Кирова</w:t>
            </w:r>
          </w:p>
        </w:tc>
        <w:tc>
          <w:tcPr>
            <w:tcW w:w="5529" w:type="dxa"/>
          </w:tcPr>
          <w:p w:rsidR="00E92023" w:rsidRPr="003F1F04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внутри квартала жилой застройки по улицам Мира - Кирова</w:t>
            </w:r>
          </w:p>
        </w:tc>
      </w:tr>
      <w:tr w:rsidR="00E92023" w:rsidRPr="00C90148" w:rsidTr="009F63CE">
        <w:tc>
          <w:tcPr>
            <w:tcW w:w="709" w:type="dxa"/>
          </w:tcPr>
          <w:p w:rsidR="00E92023" w:rsidRPr="003F1F04" w:rsidRDefault="00E92023" w:rsidP="00E92023">
            <w:pPr>
              <w:numPr>
                <w:ilvl w:val="0"/>
                <w:numId w:val="4"/>
              </w:numPr>
              <w:tabs>
                <w:tab w:val="left" w:pos="601"/>
              </w:tabs>
              <w:ind w:left="0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023" w:rsidRPr="00905429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05429">
              <w:rPr>
                <w:rFonts w:ascii="Times New Roman" w:hAnsi="Times New Roman"/>
                <w:sz w:val="24"/>
                <w:szCs w:val="24"/>
              </w:rPr>
              <w:t>л. Гагарина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42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5429">
              <w:rPr>
                <w:rFonts w:ascii="Times New Roman" w:hAnsi="Times New Roman"/>
                <w:sz w:val="24"/>
                <w:szCs w:val="24"/>
              </w:rPr>
              <w:t>Шорина</w:t>
            </w:r>
            <w:proofErr w:type="spellEnd"/>
          </w:p>
        </w:tc>
        <w:tc>
          <w:tcPr>
            <w:tcW w:w="5529" w:type="dxa"/>
          </w:tcPr>
          <w:p w:rsidR="00E92023" w:rsidRPr="00905429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905429">
              <w:rPr>
                <w:rFonts w:ascii="Times New Roman" w:hAnsi="Times New Roman"/>
                <w:sz w:val="24"/>
                <w:szCs w:val="24"/>
              </w:rPr>
              <w:t>Сквер внутри квартала жилой застройки ми</w:t>
            </w:r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r w:rsidRPr="00905429">
              <w:rPr>
                <w:rFonts w:ascii="Times New Roman" w:hAnsi="Times New Roman"/>
                <w:sz w:val="24"/>
                <w:szCs w:val="24"/>
              </w:rPr>
              <w:t>орайона Центральный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2023" w:rsidRPr="00C90148" w:rsidTr="009F63CE">
        <w:tc>
          <w:tcPr>
            <w:tcW w:w="709" w:type="dxa"/>
          </w:tcPr>
          <w:p w:rsidR="00E92023" w:rsidRPr="003F1F04" w:rsidRDefault="00E92023" w:rsidP="00E92023">
            <w:pPr>
              <w:numPr>
                <w:ilvl w:val="0"/>
                <w:numId w:val="4"/>
              </w:numPr>
              <w:tabs>
                <w:tab w:val="left" w:pos="601"/>
              </w:tabs>
              <w:ind w:left="0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023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Вокзальная, 9</w:t>
            </w:r>
          </w:p>
        </w:tc>
        <w:tc>
          <w:tcPr>
            <w:tcW w:w="5529" w:type="dxa"/>
          </w:tcPr>
          <w:p w:rsidR="00E92023" w:rsidRPr="00905429" w:rsidRDefault="00E92023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привокзальная </w:t>
            </w:r>
          </w:p>
        </w:tc>
      </w:tr>
    </w:tbl>
    <w:p w:rsidR="00E92023" w:rsidRDefault="00E92023" w:rsidP="00E92023">
      <w:pPr>
        <w:jc w:val="center"/>
        <w:rPr>
          <w:sz w:val="24"/>
          <w:szCs w:val="24"/>
        </w:rPr>
      </w:pPr>
    </w:p>
    <w:p w:rsidR="00E92023" w:rsidRPr="001E63AC" w:rsidRDefault="00E92023" w:rsidP="00E920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                                                                            </w:t>
      </w:r>
    </w:p>
    <w:p w:rsidR="00E92023" w:rsidRDefault="002D7549" w:rsidP="002D7549">
      <w:pPr>
        <w:ind w:right="282"/>
        <w:jc w:val="center"/>
      </w:pPr>
      <w:r>
        <w:t xml:space="preserve">                              </w:t>
      </w:r>
    </w:p>
    <w:p w:rsidR="00E92023" w:rsidRDefault="00E92023" w:rsidP="002D7549">
      <w:pPr>
        <w:ind w:right="282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D3F3F" w:rsidTr="009F63CE">
        <w:trPr>
          <w:trHeight w:val="1974"/>
        </w:trPr>
        <w:tc>
          <w:tcPr>
            <w:tcW w:w="4784" w:type="dxa"/>
          </w:tcPr>
          <w:p w:rsidR="00DD3F3F" w:rsidRDefault="00DD3F3F" w:rsidP="009F63CE">
            <w:pPr>
              <w:spacing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A4E1D" w:rsidRDefault="005A4E1D" w:rsidP="009F63CE">
            <w:p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3F3F" w:rsidRDefault="00DD3F3F" w:rsidP="009F63CE">
            <w:p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10</w:t>
            </w:r>
          </w:p>
          <w:p w:rsidR="00DD3F3F" w:rsidRDefault="00DD3F3F" w:rsidP="009F63CE">
            <w:p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  <w:p w:rsidR="00DD3F3F" w:rsidRDefault="00DD3F3F" w:rsidP="009F63CE">
            <w:p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3F3F" w:rsidRDefault="00DD3F3F" w:rsidP="009F63CE">
            <w:p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редакции постановления</w:t>
            </w:r>
          </w:p>
          <w:p w:rsidR="00DD3F3F" w:rsidRPr="004F7EB0" w:rsidRDefault="00DD3F3F" w:rsidP="009F63CE">
            <w:p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города Вятские Поляны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№</w:t>
            </w:r>
          </w:p>
        </w:tc>
      </w:tr>
    </w:tbl>
    <w:p w:rsidR="00DD3F3F" w:rsidRDefault="00DD3F3F" w:rsidP="00DD3F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3F3F" w:rsidRPr="004F7EB0" w:rsidRDefault="00DD3F3F" w:rsidP="00DD3F3F">
      <w:pPr>
        <w:jc w:val="center"/>
        <w:rPr>
          <w:rFonts w:ascii="Times New Roman" w:hAnsi="Times New Roman"/>
          <w:b/>
          <w:sz w:val="24"/>
          <w:szCs w:val="24"/>
        </w:rPr>
      </w:pPr>
      <w:r w:rsidRPr="004F7EB0">
        <w:rPr>
          <w:rFonts w:ascii="Times New Roman" w:hAnsi="Times New Roman"/>
          <w:b/>
          <w:sz w:val="24"/>
          <w:szCs w:val="24"/>
        </w:rPr>
        <w:t>НОРМАТИВНАЯ СТОИМОСТЬ</w:t>
      </w:r>
    </w:p>
    <w:p w:rsidR="00DD3F3F" w:rsidRDefault="00DD3F3F" w:rsidP="00DD3F3F">
      <w:pPr>
        <w:jc w:val="center"/>
        <w:rPr>
          <w:rFonts w:ascii="Times New Roman" w:hAnsi="Times New Roman"/>
          <w:b/>
          <w:sz w:val="24"/>
          <w:szCs w:val="24"/>
        </w:rPr>
      </w:pPr>
      <w:r w:rsidRPr="004F7EB0">
        <w:rPr>
          <w:rFonts w:ascii="Times New Roman" w:hAnsi="Times New Roman"/>
          <w:b/>
          <w:sz w:val="24"/>
          <w:szCs w:val="24"/>
        </w:rPr>
        <w:t xml:space="preserve">(единичные расценки) работ по благоустройству дворовых территорий, входящих </w:t>
      </w:r>
    </w:p>
    <w:p w:rsidR="00DD3F3F" w:rsidRPr="004F7EB0" w:rsidRDefault="00DD3F3F" w:rsidP="00DD3F3F">
      <w:pPr>
        <w:jc w:val="center"/>
        <w:rPr>
          <w:rFonts w:ascii="Times New Roman" w:hAnsi="Times New Roman"/>
          <w:b/>
          <w:sz w:val="24"/>
          <w:szCs w:val="24"/>
        </w:rPr>
      </w:pPr>
      <w:r w:rsidRPr="004F7EB0">
        <w:rPr>
          <w:rFonts w:ascii="Times New Roman" w:hAnsi="Times New Roman"/>
          <w:b/>
          <w:sz w:val="24"/>
          <w:szCs w:val="24"/>
        </w:rPr>
        <w:t>в минимальный и дополнительный перечни работ</w:t>
      </w:r>
      <w:r>
        <w:rPr>
          <w:rFonts w:ascii="Times New Roman" w:hAnsi="Times New Roman"/>
          <w:b/>
          <w:sz w:val="24"/>
          <w:szCs w:val="24"/>
        </w:rPr>
        <w:t xml:space="preserve"> на 2025 год</w:t>
      </w:r>
    </w:p>
    <w:p w:rsidR="00DD3F3F" w:rsidRPr="004F7EB0" w:rsidRDefault="00DD3F3F" w:rsidP="00DD3F3F">
      <w:pPr>
        <w:spacing w:line="36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2693"/>
      </w:tblGrid>
      <w:tr w:rsidR="00DD3F3F" w:rsidRPr="004F7EB0" w:rsidTr="009F63CE">
        <w:trPr>
          <w:trHeight w:val="300"/>
        </w:trPr>
        <w:tc>
          <w:tcPr>
            <w:tcW w:w="709" w:type="dxa"/>
            <w:noWrap/>
            <w:hideMark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EB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E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7E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hideMark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EB0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2693" w:type="dxa"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Нормативная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(единичные расценки)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DD3F3F" w:rsidRPr="004F7EB0" w:rsidTr="009F63CE">
        <w:trPr>
          <w:trHeight w:val="300"/>
        </w:trPr>
        <w:tc>
          <w:tcPr>
            <w:tcW w:w="9356" w:type="dxa"/>
            <w:gridSpan w:val="3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EB0">
              <w:rPr>
                <w:rFonts w:ascii="Times New Roman" w:hAnsi="Times New Roman"/>
                <w:sz w:val="24"/>
                <w:szCs w:val="24"/>
              </w:rPr>
              <w:t>Минимальный перечень</w:t>
            </w:r>
          </w:p>
        </w:tc>
      </w:tr>
      <w:tr w:rsidR="00DD3F3F" w:rsidRPr="004F7EB0" w:rsidTr="009F63CE">
        <w:trPr>
          <w:trHeight w:val="300"/>
        </w:trPr>
        <w:tc>
          <w:tcPr>
            <w:tcW w:w="709" w:type="dxa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E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емонт дворовых проездов (тротуаров) (устройство асфальтобетонного покрытия)</w:t>
            </w:r>
          </w:p>
        </w:tc>
        <w:tc>
          <w:tcPr>
            <w:tcW w:w="2693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3050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руб./</w:t>
            </w:r>
            <w:proofErr w:type="spellStart"/>
            <w:r w:rsidRPr="004F7EB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4F7E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DD3F3F" w:rsidRPr="004F7EB0" w:rsidTr="009F63CE">
        <w:trPr>
          <w:trHeight w:val="300"/>
        </w:trPr>
        <w:tc>
          <w:tcPr>
            <w:tcW w:w="709" w:type="dxa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E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беспечение освещения дворовой территории</w:t>
            </w:r>
          </w:p>
        </w:tc>
        <w:tc>
          <w:tcPr>
            <w:tcW w:w="2693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57200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руб./шт.</w:t>
            </w:r>
          </w:p>
        </w:tc>
      </w:tr>
      <w:tr w:rsidR="00DD3F3F" w:rsidRPr="004F7EB0" w:rsidTr="009F63CE">
        <w:trPr>
          <w:trHeight w:val="300"/>
        </w:trPr>
        <w:tc>
          <w:tcPr>
            <w:tcW w:w="709" w:type="dxa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E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становка урн для мусора</w:t>
            </w:r>
          </w:p>
        </w:tc>
        <w:tc>
          <w:tcPr>
            <w:tcW w:w="2693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8160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руб./шт.</w:t>
            </w:r>
          </w:p>
        </w:tc>
      </w:tr>
      <w:tr w:rsidR="00DD3F3F" w:rsidRPr="004F7EB0" w:rsidTr="009F63CE">
        <w:trPr>
          <w:trHeight w:val="300"/>
        </w:trPr>
        <w:tc>
          <w:tcPr>
            <w:tcW w:w="709" w:type="dxa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E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становка скамеек</w:t>
            </w:r>
          </w:p>
        </w:tc>
        <w:tc>
          <w:tcPr>
            <w:tcW w:w="2693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27200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руб./шт.</w:t>
            </w:r>
          </w:p>
        </w:tc>
      </w:tr>
      <w:tr w:rsidR="00DD3F3F" w:rsidRPr="004F7EB0" w:rsidTr="009F63CE">
        <w:trPr>
          <w:trHeight w:val="300"/>
        </w:trPr>
        <w:tc>
          <w:tcPr>
            <w:tcW w:w="9356" w:type="dxa"/>
            <w:gridSpan w:val="3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EB0">
              <w:rPr>
                <w:rFonts w:ascii="Times New Roman" w:hAnsi="Times New Roman"/>
                <w:sz w:val="24"/>
                <w:szCs w:val="24"/>
              </w:rPr>
              <w:t>Дополнительный перечень</w:t>
            </w:r>
          </w:p>
        </w:tc>
      </w:tr>
      <w:tr w:rsidR="00DD3F3F" w:rsidRPr="004F7EB0" w:rsidTr="009F63CE">
        <w:trPr>
          <w:trHeight w:val="300"/>
        </w:trPr>
        <w:tc>
          <w:tcPr>
            <w:tcW w:w="709" w:type="dxa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мобильной парковки</w:t>
            </w:r>
          </w:p>
        </w:tc>
        <w:tc>
          <w:tcPr>
            <w:tcW w:w="2693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3940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руб./</w:t>
            </w:r>
            <w:proofErr w:type="spellStart"/>
            <w:r w:rsidRPr="004F7EB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4F7E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DD3F3F" w:rsidRPr="004F7EB0" w:rsidTr="009F63CE">
        <w:trPr>
          <w:trHeight w:val="300"/>
        </w:trPr>
        <w:tc>
          <w:tcPr>
            <w:tcW w:w="709" w:type="dxa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детск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 xml:space="preserve"> с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малыми архитектурными формами (основание – песчано-гравийная смесь)</w:t>
            </w:r>
          </w:p>
        </w:tc>
        <w:tc>
          <w:tcPr>
            <w:tcW w:w="2693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916700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DD3F3F" w:rsidRPr="004F7EB0" w:rsidTr="009F63CE">
        <w:trPr>
          <w:trHeight w:val="300"/>
        </w:trPr>
        <w:tc>
          <w:tcPr>
            <w:tcW w:w="709" w:type="dxa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детск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 xml:space="preserve"> с 8 малыми архитектурными формами</w:t>
            </w:r>
          </w:p>
        </w:tc>
        <w:tc>
          <w:tcPr>
            <w:tcW w:w="2693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1850330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DD3F3F" w:rsidRPr="004F7EB0" w:rsidTr="009F63CE">
        <w:trPr>
          <w:trHeight w:val="300"/>
        </w:trPr>
        <w:tc>
          <w:tcPr>
            <w:tcW w:w="709" w:type="dxa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 xml:space="preserve"> с 3 элементами</w:t>
            </w:r>
          </w:p>
        </w:tc>
        <w:tc>
          <w:tcPr>
            <w:tcW w:w="2693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630000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DD3F3F" w:rsidRPr="004F7EB0" w:rsidTr="009F63CE">
        <w:trPr>
          <w:trHeight w:val="300"/>
        </w:trPr>
        <w:tc>
          <w:tcPr>
            <w:tcW w:w="709" w:type="dxa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14х30</w:t>
            </w:r>
          </w:p>
        </w:tc>
        <w:tc>
          <w:tcPr>
            <w:tcW w:w="2693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1609000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DD3F3F" w:rsidRPr="004F7EB0" w:rsidTr="009F63CE">
        <w:trPr>
          <w:trHeight w:val="300"/>
        </w:trPr>
        <w:tc>
          <w:tcPr>
            <w:tcW w:w="709" w:type="dxa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DD3F3F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DD3F3F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5 комплект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 xml:space="preserve"> тренажеров,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2 комплекта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ворот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 комплектами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баскетбольны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ек, </w:t>
            </w:r>
          </w:p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4F7EB0">
              <w:rPr>
                <w:rFonts w:ascii="Times New Roman" w:hAnsi="Times New Roman"/>
                <w:sz w:val="24"/>
                <w:szCs w:val="24"/>
              </w:rPr>
              <w:t>с монтажом и устройством полимерного покрытия</w:t>
            </w:r>
          </w:p>
        </w:tc>
        <w:tc>
          <w:tcPr>
            <w:tcW w:w="2693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2626000 р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DD3F3F" w:rsidRPr="004F7EB0" w:rsidTr="009F63CE">
        <w:trPr>
          <w:trHeight w:val="300"/>
        </w:trPr>
        <w:tc>
          <w:tcPr>
            <w:tcW w:w="709" w:type="dxa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DD3F3F" w:rsidRPr="004F7EB0" w:rsidRDefault="00DD3F3F" w:rsidP="009F6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 xml:space="preserve">зеленение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территорий</w:t>
            </w:r>
          </w:p>
        </w:tc>
        <w:tc>
          <w:tcPr>
            <w:tcW w:w="2693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816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руб./</w:t>
            </w:r>
            <w:proofErr w:type="spellStart"/>
            <w:r w:rsidRPr="004F7EB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4F7E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DD3F3F" w:rsidRPr="004F7EB0" w:rsidTr="009F63CE">
        <w:trPr>
          <w:trHeight w:val="300"/>
        </w:trPr>
        <w:tc>
          <w:tcPr>
            <w:tcW w:w="709" w:type="dxa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нос деревьев:</w:t>
            </w:r>
          </w:p>
        </w:tc>
        <w:tc>
          <w:tcPr>
            <w:tcW w:w="2693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F3F" w:rsidRPr="004F7EB0" w:rsidTr="009F63CE">
        <w:trPr>
          <w:trHeight w:val="300"/>
        </w:trPr>
        <w:tc>
          <w:tcPr>
            <w:tcW w:w="709" w:type="dxa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4F7EB0">
              <w:rPr>
                <w:rFonts w:ascii="Times New Roman" w:hAnsi="Times New Roman"/>
                <w:sz w:val="24"/>
                <w:szCs w:val="24"/>
              </w:rPr>
              <w:t>Ø 200мм</w:t>
            </w:r>
          </w:p>
        </w:tc>
        <w:tc>
          <w:tcPr>
            <w:tcW w:w="2693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4352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руб./шт.</w:t>
            </w:r>
          </w:p>
        </w:tc>
      </w:tr>
      <w:tr w:rsidR="00DD3F3F" w:rsidRPr="004F7EB0" w:rsidTr="009F63CE">
        <w:trPr>
          <w:trHeight w:val="300"/>
        </w:trPr>
        <w:tc>
          <w:tcPr>
            <w:tcW w:w="709" w:type="dxa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4F7EB0">
              <w:rPr>
                <w:rFonts w:ascii="Times New Roman" w:hAnsi="Times New Roman"/>
                <w:sz w:val="24"/>
                <w:szCs w:val="24"/>
              </w:rPr>
              <w:t>Ø 360мм</w:t>
            </w:r>
          </w:p>
        </w:tc>
        <w:tc>
          <w:tcPr>
            <w:tcW w:w="2693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13328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руб./шт.</w:t>
            </w:r>
          </w:p>
        </w:tc>
      </w:tr>
      <w:tr w:rsidR="00DD3F3F" w:rsidRPr="004F7EB0" w:rsidTr="009F63CE">
        <w:trPr>
          <w:trHeight w:val="300"/>
        </w:trPr>
        <w:tc>
          <w:tcPr>
            <w:tcW w:w="709" w:type="dxa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4F7EB0">
              <w:rPr>
                <w:rFonts w:ascii="Times New Roman" w:hAnsi="Times New Roman"/>
                <w:sz w:val="24"/>
                <w:szCs w:val="24"/>
              </w:rPr>
              <w:t>Ø 800 мм</w:t>
            </w:r>
          </w:p>
        </w:tc>
        <w:tc>
          <w:tcPr>
            <w:tcW w:w="2693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55760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руб./шт.</w:t>
            </w:r>
          </w:p>
        </w:tc>
      </w:tr>
      <w:tr w:rsidR="00DD3F3F" w:rsidRPr="004F7EB0" w:rsidTr="009F63CE">
        <w:trPr>
          <w:trHeight w:val="300"/>
        </w:trPr>
        <w:tc>
          <w:tcPr>
            <w:tcW w:w="709" w:type="dxa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4F7EB0">
              <w:rPr>
                <w:rFonts w:ascii="Times New Roman" w:hAnsi="Times New Roman"/>
                <w:sz w:val="24"/>
                <w:szCs w:val="24"/>
              </w:rPr>
              <w:t>Ø 1000 мм</w:t>
            </w:r>
          </w:p>
        </w:tc>
        <w:tc>
          <w:tcPr>
            <w:tcW w:w="2693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92480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руб./шт.</w:t>
            </w:r>
          </w:p>
        </w:tc>
      </w:tr>
      <w:tr w:rsidR="00DD3F3F" w:rsidRPr="004F7EB0" w:rsidTr="009F63CE">
        <w:trPr>
          <w:trHeight w:val="300"/>
        </w:trPr>
        <w:tc>
          <w:tcPr>
            <w:tcW w:w="709" w:type="dxa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пандуса 3 м </w:t>
            </w:r>
          </w:p>
        </w:tc>
        <w:tc>
          <w:tcPr>
            <w:tcW w:w="2693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129472 руб. </w:t>
            </w:r>
          </w:p>
        </w:tc>
      </w:tr>
      <w:tr w:rsidR="00DD3F3F" w:rsidRPr="004F7EB0" w:rsidTr="009F63CE">
        <w:trPr>
          <w:trHeight w:val="300"/>
        </w:trPr>
        <w:tc>
          <w:tcPr>
            <w:tcW w:w="709" w:type="dxa"/>
            <w:noWrap/>
          </w:tcPr>
          <w:p w:rsidR="00DD3F3F" w:rsidRPr="004F7EB0" w:rsidRDefault="00DD3F3F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контейнерной площадки на 2 места</w:t>
            </w:r>
          </w:p>
        </w:tc>
        <w:tc>
          <w:tcPr>
            <w:tcW w:w="2693" w:type="dxa"/>
          </w:tcPr>
          <w:p w:rsidR="00DD3F3F" w:rsidRPr="004F7EB0" w:rsidRDefault="00DD3F3F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129472 руб. </w:t>
            </w:r>
          </w:p>
        </w:tc>
      </w:tr>
    </w:tbl>
    <w:p w:rsidR="00DD3F3F" w:rsidRPr="004F7EB0" w:rsidRDefault="00DD3F3F" w:rsidP="00DD3F3F">
      <w:pPr>
        <w:spacing w:before="12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D3F3F" w:rsidRDefault="00DD3F3F" w:rsidP="00DD3F3F">
      <w:pPr>
        <w:ind w:right="282"/>
        <w:jc w:val="center"/>
        <w:rPr>
          <w:rFonts w:ascii="Times New Roman" w:hAnsi="Times New Roman"/>
          <w:sz w:val="24"/>
          <w:szCs w:val="24"/>
        </w:rPr>
      </w:pPr>
      <w:r w:rsidRPr="004F7EB0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DD3F3F" w:rsidRDefault="00DD3F3F" w:rsidP="00DD3F3F">
      <w:pPr>
        <w:ind w:right="28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12"/>
      </w:tblGrid>
      <w:tr w:rsidR="00BC5A04" w:rsidRPr="004F7EB0" w:rsidTr="009F63CE">
        <w:tc>
          <w:tcPr>
            <w:tcW w:w="9712" w:type="dxa"/>
            <w:tcBorders>
              <w:top w:val="nil"/>
              <w:left w:val="nil"/>
              <w:bottom w:val="nil"/>
              <w:right w:val="nil"/>
            </w:tcBorders>
          </w:tcPr>
          <w:p w:rsidR="005A4E1D" w:rsidRDefault="005A4E1D" w:rsidP="009F63CE">
            <w:pPr>
              <w:ind w:firstLine="5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firstLine="5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firstLine="5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E1D" w:rsidRDefault="005A4E1D" w:rsidP="009F63CE">
            <w:pPr>
              <w:ind w:firstLine="5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A04" w:rsidRPr="004F7EB0" w:rsidRDefault="00BC5A04" w:rsidP="009F63CE">
            <w:pPr>
              <w:ind w:firstLine="5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B0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C5A04" w:rsidRPr="004F7EB0" w:rsidRDefault="00BC5A04" w:rsidP="009F63CE">
            <w:pPr>
              <w:spacing w:after="240"/>
              <w:ind w:firstLine="5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B0">
              <w:rPr>
                <w:rFonts w:ascii="Times New Roman" w:hAnsi="Times New Roman"/>
                <w:sz w:val="24"/>
                <w:szCs w:val="24"/>
              </w:rPr>
              <w:t xml:space="preserve">к муниципальной программе </w:t>
            </w:r>
          </w:p>
          <w:p w:rsidR="00BC5A04" w:rsidRPr="004F7EB0" w:rsidRDefault="00BC5A04" w:rsidP="009F63CE">
            <w:pPr>
              <w:ind w:firstLine="5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B0">
              <w:rPr>
                <w:rFonts w:ascii="Times New Roman" w:hAnsi="Times New Roman"/>
                <w:sz w:val="24"/>
                <w:szCs w:val="24"/>
              </w:rPr>
              <w:t>в редакции постановления</w:t>
            </w:r>
          </w:p>
          <w:p w:rsidR="00BC5A04" w:rsidRPr="004F7EB0" w:rsidRDefault="00BC5A04" w:rsidP="009F63CE">
            <w:pPr>
              <w:ind w:firstLine="5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B0">
              <w:rPr>
                <w:rFonts w:ascii="Times New Roman" w:hAnsi="Times New Roman"/>
                <w:sz w:val="24"/>
                <w:szCs w:val="24"/>
              </w:rPr>
              <w:t>администрации города Вятские Поляны</w:t>
            </w:r>
          </w:p>
        </w:tc>
      </w:tr>
      <w:tr w:rsidR="00BC5A04" w:rsidRPr="004F7EB0" w:rsidTr="009F63CE">
        <w:tc>
          <w:tcPr>
            <w:tcW w:w="9712" w:type="dxa"/>
            <w:tcBorders>
              <w:top w:val="nil"/>
              <w:left w:val="nil"/>
              <w:bottom w:val="nil"/>
              <w:right w:val="nil"/>
            </w:tcBorders>
          </w:tcPr>
          <w:p w:rsidR="00BC5A04" w:rsidRPr="004F7EB0" w:rsidRDefault="00BC5A04" w:rsidP="009F63CE">
            <w:pPr>
              <w:ind w:firstLine="5387"/>
              <w:rPr>
                <w:rFonts w:ascii="Times New Roman" w:hAnsi="Times New Roman"/>
                <w:sz w:val="24"/>
                <w:szCs w:val="24"/>
              </w:rPr>
            </w:pPr>
            <w:r w:rsidRPr="004F7E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F7EB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:rsidR="00BC5A04" w:rsidRDefault="00BC5A04" w:rsidP="00BC5A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A04" w:rsidRDefault="00BC5A04" w:rsidP="00BC5A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АДРЕСНЫЙ ПЕРЕЧЕНЬ</w:t>
      </w:r>
    </w:p>
    <w:p w:rsidR="00BC5A04" w:rsidRPr="00EC7244" w:rsidRDefault="00BC5A04" w:rsidP="00BC5A04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EC7244">
        <w:rPr>
          <w:rFonts w:ascii="Times New Roman" w:hAnsi="Times New Roman"/>
          <w:b/>
          <w:sz w:val="24"/>
          <w:szCs w:val="24"/>
        </w:rPr>
        <w:t xml:space="preserve">объектов недвижимого имущества и земельных участков, находящихся в собственности </w:t>
      </w:r>
      <w:r>
        <w:rPr>
          <w:rFonts w:ascii="Times New Roman" w:hAnsi="Times New Roman"/>
          <w:b/>
          <w:sz w:val="24"/>
          <w:szCs w:val="24"/>
        </w:rPr>
        <w:t xml:space="preserve">(пользовании) </w:t>
      </w:r>
      <w:r w:rsidRPr="00EC7244">
        <w:rPr>
          <w:rFonts w:ascii="Times New Roman" w:hAnsi="Times New Roman"/>
          <w:b/>
          <w:sz w:val="24"/>
          <w:szCs w:val="24"/>
        </w:rPr>
        <w:t>юридических лиц и индивидуальных предпринимателей, подле</w:t>
      </w:r>
      <w:r>
        <w:rPr>
          <w:rFonts w:ascii="Times New Roman" w:hAnsi="Times New Roman"/>
          <w:b/>
          <w:sz w:val="24"/>
          <w:szCs w:val="24"/>
        </w:rPr>
        <w:t>жащих благоустройству в 2020-2030</w:t>
      </w:r>
      <w:r w:rsidRPr="00EC7244">
        <w:rPr>
          <w:rFonts w:ascii="Times New Roman" w:hAnsi="Times New Roman"/>
          <w:b/>
          <w:sz w:val="24"/>
          <w:szCs w:val="24"/>
        </w:rPr>
        <w:t xml:space="preserve"> годах</w:t>
      </w:r>
      <w:r>
        <w:rPr>
          <w:rFonts w:ascii="Times New Roman" w:hAnsi="Times New Roman"/>
          <w:b/>
          <w:sz w:val="24"/>
          <w:szCs w:val="24"/>
        </w:rPr>
        <w:t>, за счет средств указанных лиц в соответствии с заключенными соглашениями с органом местного самоуправления и требованиями утвержденных в городе Вятские Поляны</w:t>
      </w:r>
      <w:r w:rsidR="00A35F2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правил благоустройства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346"/>
        <w:gridCol w:w="4015"/>
        <w:gridCol w:w="5245"/>
      </w:tblGrid>
      <w:tr w:rsidR="00BC5A04" w:rsidRPr="00075B31" w:rsidTr="009F63CE">
        <w:tc>
          <w:tcPr>
            <w:tcW w:w="346" w:type="dxa"/>
          </w:tcPr>
          <w:p w:rsidR="00BC5A04" w:rsidRPr="00EC7244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BC5A04" w:rsidRPr="00EC7244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5245" w:type="dxa"/>
          </w:tcPr>
          <w:p w:rsidR="00BC5A04" w:rsidRPr="00EC7244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Адрес местоположения объекта</w:t>
            </w:r>
          </w:p>
          <w:p w:rsidR="00BC5A04" w:rsidRPr="00EC7244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и земельного участка </w:t>
            </w:r>
          </w:p>
        </w:tc>
      </w:tr>
      <w:tr w:rsidR="00BC5A04" w:rsidRPr="00075B31" w:rsidTr="009F63CE">
        <w:tc>
          <w:tcPr>
            <w:tcW w:w="9606" w:type="dxa"/>
            <w:gridSpan w:val="3"/>
          </w:tcPr>
          <w:p w:rsidR="00BC5A04" w:rsidRPr="00EC7244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BC5A04" w:rsidRPr="00075B31" w:rsidTr="009F63CE">
        <w:tc>
          <w:tcPr>
            <w:tcW w:w="346" w:type="dxa"/>
          </w:tcPr>
          <w:p w:rsidR="00BC5A04" w:rsidRPr="00EC7244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BC5A04" w:rsidRPr="00EC7244" w:rsidRDefault="00BC5A04" w:rsidP="009F6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ТЦ «На перекрестке»</w:t>
            </w:r>
          </w:p>
        </w:tc>
        <w:tc>
          <w:tcPr>
            <w:tcW w:w="5245" w:type="dxa"/>
          </w:tcPr>
          <w:p w:rsidR="00BC5A04" w:rsidRPr="00EC7244" w:rsidRDefault="00BC5A04" w:rsidP="009F63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область, г. Вятские Поляны, </w:t>
            </w:r>
          </w:p>
          <w:p w:rsidR="00BC5A04" w:rsidRPr="00EC7244" w:rsidRDefault="00BC5A04" w:rsidP="009F6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д. 162</w:t>
            </w:r>
          </w:p>
        </w:tc>
      </w:tr>
      <w:tr w:rsidR="00BC5A04" w:rsidRPr="00075B31" w:rsidTr="009F63CE">
        <w:tc>
          <w:tcPr>
            <w:tcW w:w="346" w:type="dxa"/>
          </w:tcPr>
          <w:p w:rsidR="00BC5A04" w:rsidRPr="00EC7244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BC5A04" w:rsidRDefault="00BC5A04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 xml:space="preserve">Административное здание </w:t>
            </w:r>
          </w:p>
          <w:p w:rsidR="00BC5A04" w:rsidRPr="00EC7244" w:rsidRDefault="00BC5A04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5245" w:type="dxa"/>
          </w:tcPr>
          <w:p w:rsidR="00BC5A04" w:rsidRPr="00EC7244" w:rsidRDefault="00BC5A04" w:rsidP="009F63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область, г. Вятские Поляны, </w:t>
            </w:r>
          </w:p>
          <w:p w:rsidR="00BC5A04" w:rsidRPr="00EC7244" w:rsidRDefault="00BC5A04" w:rsidP="009F6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>ул. Гагарина, д. 1</w:t>
            </w:r>
          </w:p>
        </w:tc>
      </w:tr>
      <w:tr w:rsidR="00BC5A04" w:rsidRPr="00075B31" w:rsidTr="009F63CE">
        <w:tc>
          <w:tcPr>
            <w:tcW w:w="9606" w:type="dxa"/>
            <w:gridSpan w:val="3"/>
          </w:tcPr>
          <w:p w:rsidR="00BC5A04" w:rsidRPr="00EC7244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BC5A04" w:rsidRPr="00075B31" w:rsidTr="009F63CE">
        <w:tc>
          <w:tcPr>
            <w:tcW w:w="346" w:type="dxa"/>
          </w:tcPr>
          <w:p w:rsidR="00BC5A04" w:rsidRPr="00EC7244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BC5A04" w:rsidRPr="00EC7244" w:rsidRDefault="00BC5A04" w:rsidP="009F6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5245" w:type="dxa"/>
          </w:tcPr>
          <w:p w:rsidR="00BC5A04" w:rsidRPr="00EC7244" w:rsidRDefault="00BC5A04" w:rsidP="009F63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область, г. Вятские Поляны, </w:t>
            </w:r>
          </w:p>
          <w:p w:rsidR="00BC5A04" w:rsidRPr="00EC7244" w:rsidRDefault="00BC5A04" w:rsidP="009F6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>Ленина (кадастровый номер земельного участка 43:41:000040:1146)</w:t>
            </w:r>
          </w:p>
        </w:tc>
      </w:tr>
      <w:tr w:rsidR="00BC5A04" w:rsidRPr="00075B31" w:rsidTr="009F63CE">
        <w:tc>
          <w:tcPr>
            <w:tcW w:w="346" w:type="dxa"/>
          </w:tcPr>
          <w:p w:rsidR="00BC5A04" w:rsidRPr="00EC7244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BC5A04" w:rsidRPr="00EC7244" w:rsidRDefault="00BC5A04" w:rsidP="009F6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5245" w:type="dxa"/>
          </w:tcPr>
          <w:p w:rsidR="00BC5A04" w:rsidRPr="00EC7244" w:rsidRDefault="00BC5A04" w:rsidP="009F63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область, г. Вятские Поляны, </w:t>
            </w:r>
          </w:p>
          <w:p w:rsidR="00BC5A04" w:rsidRPr="00EC7244" w:rsidRDefault="00BC5A04" w:rsidP="009F6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>Ленина (кадастровый номер земельного участка 43:41:000040:100)</w:t>
            </w:r>
          </w:p>
        </w:tc>
      </w:tr>
      <w:tr w:rsidR="00BC5A04" w:rsidRPr="00075B31" w:rsidTr="009F63CE">
        <w:tc>
          <w:tcPr>
            <w:tcW w:w="9606" w:type="dxa"/>
            <w:gridSpan w:val="3"/>
          </w:tcPr>
          <w:p w:rsidR="00BC5A04" w:rsidRPr="00EC7244" w:rsidRDefault="00BC5A04" w:rsidP="009F6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BC5A04" w:rsidRPr="00075B31" w:rsidTr="009F63CE">
        <w:tc>
          <w:tcPr>
            <w:tcW w:w="346" w:type="dxa"/>
          </w:tcPr>
          <w:p w:rsidR="00BC5A04" w:rsidRPr="00EC7244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BC5A04" w:rsidRPr="00EC7244" w:rsidRDefault="00BC5A04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5245" w:type="dxa"/>
          </w:tcPr>
          <w:p w:rsidR="00BC5A04" w:rsidRPr="00EC7244" w:rsidRDefault="00BC5A04" w:rsidP="009F6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область, г. Вятские Поляны, </w:t>
            </w:r>
          </w:p>
          <w:p w:rsidR="00BC5A04" w:rsidRPr="00EC7244" w:rsidRDefault="00BC5A04" w:rsidP="009F6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>ул. Кирова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2а</w:t>
            </w:r>
          </w:p>
        </w:tc>
      </w:tr>
      <w:tr w:rsidR="00BC5A04" w:rsidRPr="00075B31" w:rsidTr="009F63CE">
        <w:tc>
          <w:tcPr>
            <w:tcW w:w="346" w:type="dxa"/>
          </w:tcPr>
          <w:p w:rsidR="00BC5A04" w:rsidRPr="00EC7244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BC5A04" w:rsidRPr="00EC7244" w:rsidRDefault="00BC5A04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Кафе «Монстера»</w:t>
            </w:r>
          </w:p>
        </w:tc>
        <w:tc>
          <w:tcPr>
            <w:tcW w:w="5245" w:type="dxa"/>
          </w:tcPr>
          <w:p w:rsidR="00BC5A04" w:rsidRPr="00EC7244" w:rsidRDefault="00BC5A04" w:rsidP="009F6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>Кировская область, г. Вятские Поляны</w:t>
            </w:r>
          </w:p>
          <w:p w:rsidR="00BC5A04" w:rsidRPr="00EC7244" w:rsidRDefault="00BC5A04" w:rsidP="009F6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Кирова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14а</w:t>
            </w:r>
          </w:p>
        </w:tc>
      </w:tr>
      <w:tr w:rsidR="00BC5A04" w:rsidRPr="00075B31" w:rsidTr="009F63CE">
        <w:tc>
          <w:tcPr>
            <w:tcW w:w="9606" w:type="dxa"/>
            <w:gridSpan w:val="3"/>
          </w:tcPr>
          <w:p w:rsidR="00BC5A04" w:rsidRPr="00EC7244" w:rsidRDefault="00BC5A04" w:rsidP="009F6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BC5A04" w:rsidRPr="00075B31" w:rsidTr="009F63CE">
        <w:tc>
          <w:tcPr>
            <w:tcW w:w="346" w:type="dxa"/>
          </w:tcPr>
          <w:p w:rsidR="00BC5A04" w:rsidRPr="00EC7244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BC5A04" w:rsidRPr="00EC7244" w:rsidRDefault="00BC5A04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Торговый центр «Первый»</w:t>
            </w:r>
          </w:p>
        </w:tc>
        <w:tc>
          <w:tcPr>
            <w:tcW w:w="5245" w:type="dxa"/>
          </w:tcPr>
          <w:p w:rsidR="00BC5A04" w:rsidRPr="00EC7244" w:rsidRDefault="00BC5A04" w:rsidP="009F63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область, г. Вятские Поляны,  </w:t>
            </w:r>
          </w:p>
          <w:p w:rsidR="00BC5A04" w:rsidRPr="00EC7244" w:rsidRDefault="00BC5A04" w:rsidP="009F6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2</w:t>
            </w:r>
          </w:p>
        </w:tc>
      </w:tr>
      <w:tr w:rsidR="00BC5A04" w:rsidRPr="00075B31" w:rsidTr="009F63CE">
        <w:tc>
          <w:tcPr>
            <w:tcW w:w="346" w:type="dxa"/>
          </w:tcPr>
          <w:p w:rsidR="00BC5A04" w:rsidRPr="00EC7244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BC5A04" w:rsidRPr="00EC7244" w:rsidRDefault="00BC5A04" w:rsidP="009F6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Кафе «Апельсин»</w:t>
            </w:r>
          </w:p>
        </w:tc>
        <w:tc>
          <w:tcPr>
            <w:tcW w:w="5245" w:type="dxa"/>
          </w:tcPr>
          <w:p w:rsidR="00BC5A04" w:rsidRPr="00EC7244" w:rsidRDefault="00BC5A04" w:rsidP="009F63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область, г. Вятские Поляны, </w:t>
            </w:r>
          </w:p>
          <w:p w:rsidR="00BC5A04" w:rsidRPr="00EC7244" w:rsidRDefault="00BC5A04" w:rsidP="009F6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2</w:t>
            </w:r>
          </w:p>
        </w:tc>
      </w:tr>
      <w:tr w:rsidR="00BC5A04" w:rsidRPr="00075B31" w:rsidTr="009F63CE">
        <w:tc>
          <w:tcPr>
            <w:tcW w:w="9606" w:type="dxa"/>
            <w:gridSpan w:val="3"/>
          </w:tcPr>
          <w:p w:rsidR="00BC5A04" w:rsidRPr="00EC7244" w:rsidRDefault="00BC5A04" w:rsidP="009F6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BC5A04" w:rsidRPr="00075B31" w:rsidTr="009F63CE">
        <w:tc>
          <w:tcPr>
            <w:tcW w:w="346" w:type="dxa"/>
          </w:tcPr>
          <w:p w:rsidR="00BC5A04" w:rsidRPr="00EE1227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BC5A04" w:rsidRPr="00EE1227" w:rsidRDefault="00BC5A04" w:rsidP="009F6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2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E1227">
              <w:rPr>
                <w:rFonts w:ascii="Times New Roman" w:hAnsi="Times New Roman"/>
                <w:sz w:val="24"/>
                <w:szCs w:val="24"/>
              </w:rPr>
              <w:t>Продсклад</w:t>
            </w:r>
            <w:proofErr w:type="spellEnd"/>
            <w:r w:rsidRPr="00EE1227">
              <w:rPr>
                <w:rFonts w:ascii="Times New Roman" w:hAnsi="Times New Roman"/>
                <w:sz w:val="24"/>
                <w:szCs w:val="24"/>
              </w:rPr>
              <w:t xml:space="preserve"> Победа»</w:t>
            </w:r>
          </w:p>
        </w:tc>
        <w:tc>
          <w:tcPr>
            <w:tcW w:w="5245" w:type="dxa"/>
          </w:tcPr>
          <w:p w:rsidR="00BC5A04" w:rsidRPr="00EE1227" w:rsidRDefault="00BC5A04" w:rsidP="009F63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227">
              <w:rPr>
                <w:rFonts w:ascii="Times New Roman" w:hAnsi="Times New Roman"/>
                <w:color w:val="000000"/>
                <w:sz w:val="24"/>
                <w:szCs w:val="24"/>
              </w:rPr>
              <w:t>Кировская область,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E12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Вятские Поляны, </w:t>
            </w:r>
          </w:p>
          <w:p w:rsidR="00BC5A04" w:rsidRPr="00EE1227" w:rsidRDefault="00BC5A04" w:rsidP="009F63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227">
              <w:rPr>
                <w:rFonts w:ascii="Times New Roman" w:hAnsi="Times New Roman"/>
                <w:color w:val="000000"/>
                <w:sz w:val="24"/>
                <w:szCs w:val="24"/>
              </w:rPr>
              <w:t>ул. Азина,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E12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BC5A04" w:rsidRPr="00075B31" w:rsidTr="009F63CE">
        <w:tc>
          <w:tcPr>
            <w:tcW w:w="346" w:type="dxa"/>
          </w:tcPr>
          <w:p w:rsidR="00BC5A04" w:rsidRPr="00EE1227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BC5A04" w:rsidRPr="00EE1227" w:rsidRDefault="00BC5A04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EE1227">
              <w:rPr>
                <w:rFonts w:ascii="Times New Roman" w:hAnsi="Times New Roman"/>
                <w:sz w:val="24"/>
                <w:szCs w:val="24"/>
              </w:rPr>
              <w:t>Прилегающая территория к общественно-торговым помещениям</w:t>
            </w:r>
          </w:p>
        </w:tc>
        <w:tc>
          <w:tcPr>
            <w:tcW w:w="5245" w:type="dxa"/>
          </w:tcPr>
          <w:p w:rsidR="00BC5A04" w:rsidRPr="00EE1227" w:rsidRDefault="00BC5A04" w:rsidP="009F6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227">
              <w:rPr>
                <w:rFonts w:ascii="Times New Roman" w:hAnsi="Times New Roman"/>
                <w:color w:val="000000"/>
                <w:sz w:val="24"/>
                <w:szCs w:val="24"/>
              </w:rPr>
              <w:t>Кировская область,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E12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Вятские Поляны,</w:t>
            </w:r>
          </w:p>
          <w:p w:rsidR="00BC5A04" w:rsidRPr="00EE1227" w:rsidRDefault="00BC5A04" w:rsidP="009F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Урицкого, д. 20</w:t>
            </w:r>
            <w:r w:rsidRPr="00EE122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BC5A04" w:rsidRPr="00075B31" w:rsidTr="009F63CE">
        <w:tc>
          <w:tcPr>
            <w:tcW w:w="346" w:type="dxa"/>
          </w:tcPr>
          <w:p w:rsidR="00BC5A04" w:rsidRPr="00EE1227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15" w:type="dxa"/>
          </w:tcPr>
          <w:p w:rsidR="00BC5A04" w:rsidRPr="00EE1227" w:rsidRDefault="00BC5A04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EE1227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 к магазину «Пятерочка» </w:t>
            </w:r>
          </w:p>
        </w:tc>
        <w:tc>
          <w:tcPr>
            <w:tcW w:w="5245" w:type="dxa"/>
          </w:tcPr>
          <w:p w:rsidR="00BC5A04" w:rsidRPr="00EE1227" w:rsidRDefault="00BC5A04" w:rsidP="009F6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2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область, г. Вятские Поляны, </w:t>
            </w:r>
          </w:p>
          <w:p w:rsidR="00BC5A04" w:rsidRPr="00EE1227" w:rsidRDefault="00BC5A04" w:rsidP="009F6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E1227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E1227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2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BC5A04" w:rsidRPr="00075B31" w:rsidTr="009F63CE">
        <w:tc>
          <w:tcPr>
            <w:tcW w:w="9606" w:type="dxa"/>
            <w:gridSpan w:val="3"/>
          </w:tcPr>
          <w:p w:rsidR="00BC5A04" w:rsidRPr="00EC7244" w:rsidRDefault="00BC5A04" w:rsidP="009F6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C7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C5A04" w:rsidRPr="00075B31" w:rsidTr="009F63CE">
        <w:tc>
          <w:tcPr>
            <w:tcW w:w="346" w:type="dxa"/>
          </w:tcPr>
          <w:p w:rsidR="00BC5A04" w:rsidRPr="0003011F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BC5A04" w:rsidRPr="0003011F" w:rsidRDefault="00BC5A04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03011F"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5245" w:type="dxa"/>
          </w:tcPr>
          <w:p w:rsidR="00BC5A04" w:rsidRPr="0003011F" w:rsidRDefault="00BC5A04" w:rsidP="009F6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область, г. Вятские Поляны, </w:t>
            </w:r>
          </w:p>
          <w:p w:rsidR="00BC5A04" w:rsidRPr="0003011F" w:rsidRDefault="00BC5A04" w:rsidP="009F6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Энергет</w:t>
            </w:r>
            <w:r w:rsidRPr="0003011F">
              <w:rPr>
                <w:rFonts w:ascii="Times New Roman" w:hAnsi="Times New Roman"/>
                <w:color w:val="000000"/>
                <w:sz w:val="24"/>
                <w:szCs w:val="24"/>
              </w:rPr>
              <w:t>иков, д. 1б/1</w:t>
            </w:r>
          </w:p>
        </w:tc>
      </w:tr>
      <w:tr w:rsidR="00BC5A04" w:rsidRPr="00075B31" w:rsidTr="009F63CE">
        <w:tc>
          <w:tcPr>
            <w:tcW w:w="346" w:type="dxa"/>
          </w:tcPr>
          <w:p w:rsidR="00BC5A04" w:rsidRPr="0003011F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BC5A04" w:rsidRPr="0003011F" w:rsidRDefault="00BC5A04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03011F">
              <w:rPr>
                <w:rFonts w:ascii="Times New Roman" w:hAnsi="Times New Roman"/>
                <w:sz w:val="24"/>
                <w:szCs w:val="24"/>
              </w:rPr>
              <w:t>Офисное здание</w:t>
            </w:r>
          </w:p>
        </w:tc>
        <w:tc>
          <w:tcPr>
            <w:tcW w:w="5245" w:type="dxa"/>
          </w:tcPr>
          <w:p w:rsidR="00BC5A04" w:rsidRPr="0003011F" w:rsidRDefault="00BC5A04" w:rsidP="009F6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область, г. Вятские Поляны, </w:t>
            </w:r>
          </w:p>
          <w:p w:rsidR="00BC5A04" w:rsidRPr="0003011F" w:rsidRDefault="00BC5A04" w:rsidP="009F6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</w:t>
            </w:r>
          </w:p>
        </w:tc>
      </w:tr>
      <w:tr w:rsidR="00BC5A04" w:rsidRPr="00075B31" w:rsidTr="009F63CE">
        <w:tc>
          <w:tcPr>
            <w:tcW w:w="346" w:type="dxa"/>
          </w:tcPr>
          <w:p w:rsidR="00BC5A04" w:rsidRPr="0003011F" w:rsidRDefault="00BC5A04" w:rsidP="009F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15" w:type="dxa"/>
          </w:tcPr>
          <w:p w:rsidR="00BC5A04" w:rsidRPr="0003011F" w:rsidRDefault="00BC5A04" w:rsidP="009F63CE">
            <w:pPr>
              <w:rPr>
                <w:rFonts w:ascii="Times New Roman" w:hAnsi="Times New Roman"/>
                <w:sz w:val="24"/>
                <w:szCs w:val="24"/>
              </w:rPr>
            </w:pPr>
            <w:r w:rsidRPr="0003011F">
              <w:rPr>
                <w:rFonts w:ascii="Times New Roman" w:hAnsi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5245" w:type="dxa"/>
          </w:tcPr>
          <w:p w:rsidR="00BC5A04" w:rsidRPr="0003011F" w:rsidRDefault="00BC5A04" w:rsidP="009F6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область, г. Вятские Поляны, </w:t>
            </w:r>
          </w:p>
          <w:p w:rsidR="00BC5A04" w:rsidRPr="0003011F" w:rsidRDefault="00BC5A04" w:rsidP="009F6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11F">
              <w:rPr>
                <w:rFonts w:ascii="Times New Roman" w:hAnsi="Times New Roman"/>
                <w:color w:val="000000"/>
                <w:sz w:val="24"/>
                <w:szCs w:val="24"/>
              </w:rPr>
              <w:t>ул. Кирова, д. 30</w:t>
            </w:r>
          </w:p>
        </w:tc>
      </w:tr>
    </w:tbl>
    <w:p w:rsidR="00A713A8" w:rsidRDefault="005A4E1D" w:rsidP="005A4E1D">
      <w:pPr>
        <w:ind w:right="282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  <w:r>
        <w:rPr>
          <w:rFonts w:ascii="Times New Roman" w:hAnsi="Times New Roman"/>
          <w:color w:val="00000A"/>
          <w:sz w:val="28"/>
          <w:szCs w:val="28"/>
          <w:lang w:eastAsia="zh-CN" w:bidi="hi-IN"/>
        </w:rPr>
        <w:lastRenderedPageBreak/>
        <w:t xml:space="preserve"> </w:t>
      </w:r>
      <w:r w:rsidR="009E003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F5217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D7A76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0347E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</w:p>
    <w:p w:rsidR="00615FFC" w:rsidRDefault="00615FFC" w:rsidP="005A4E1D">
      <w:pPr>
        <w:ind w:right="282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p w:rsidR="006D1BDE" w:rsidRDefault="00961C8C" w:rsidP="005A4E1D">
      <w:pPr>
        <w:ind w:right="282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  <w:r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B876EA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B2454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3297D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D690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</w:p>
    <w:p w:rsidR="00F716F4" w:rsidRDefault="00F716F4" w:rsidP="005A4E1D">
      <w:pPr>
        <w:ind w:right="282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p w:rsidR="00C73B33" w:rsidRDefault="00C73B33" w:rsidP="005A4E1D">
      <w:pPr>
        <w:ind w:right="282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p w:rsidR="001F2EEA" w:rsidRPr="001F2EEA" w:rsidRDefault="0008589A" w:rsidP="005A4E1D">
      <w:pPr>
        <w:ind w:right="282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  <w:r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343AD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   </w:t>
      </w:r>
    </w:p>
    <w:sectPr w:rsidR="001F2EEA" w:rsidRPr="001F2EEA" w:rsidSect="007D0D1B">
      <w:headerReference w:type="default" r:id="rId10"/>
      <w:footerReference w:type="default" r:id="rId11"/>
      <w:headerReference w:type="first" r:id="rId12"/>
      <w:pgSz w:w="11906" w:h="16838"/>
      <w:pgMar w:top="1134" w:right="567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11" w:rsidRDefault="00185B11" w:rsidP="00A0567A">
      <w:r>
        <w:separator/>
      </w:r>
    </w:p>
  </w:endnote>
  <w:endnote w:type="continuationSeparator" w:id="0">
    <w:p w:rsidR="00185B11" w:rsidRDefault="00185B11" w:rsidP="00A0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11" w:rsidRDefault="00185B11" w:rsidP="00A0567A">
      <w:r>
        <w:separator/>
      </w:r>
    </w:p>
  </w:footnote>
  <w:footnote w:type="continuationSeparator" w:id="0">
    <w:p w:rsidR="00185B11" w:rsidRDefault="00185B11" w:rsidP="00A0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61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6F89" w:rsidRPr="00826F89" w:rsidRDefault="00A245AF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826F89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A35F22">
          <w:rPr>
            <w:rFonts w:ascii="Times New Roman" w:hAnsi="Times New Roman"/>
            <w:noProof/>
          </w:rPr>
          <w:t>21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/>
        <w:i/>
        <w:sz w:val="28"/>
        <w:szCs w:val="28"/>
      </w:rPr>
      <w:id w:val="6156566"/>
      <w:docPartObj>
        <w:docPartGallery w:val="Page Numbers (Top of Page)"/>
        <w:docPartUnique/>
      </w:docPartObj>
    </w:sdtPr>
    <w:sdtEndPr/>
    <w:sdtContent>
      <w:p w:rsidR="00A0567A" w:rsidRPr="00A713A8" w:rsidRDefault="00A713A8" w:rsidP="00A713A8">
        <w:pPr>
          <w:pStyle w:val="a7"/>
          <w:jc w:val="right"/>
          <w:rPr>
            <w:rFonts w:ascii="Times New Roman" w:hAnsi="Times New Roman"/>
            <w:b/>
            <w:i/>
            <w:sz w:val="28"/>
            <w:szCs w:val="28"/>
          </w:rPr>
        </w:pPr>
        <w:r w:rsidRPr="00A713A8">
          <w:rPr>
            <w:rFonts w:ascii="Times New Roman" w:hAnsi="Times New Roman"/>
            <w:b/>
            <w:i/>
            <w:sz w:val="28"/>
            <w:szCs w:val="28"/>
          </w:rPr>
          <w:t>ПРОЕКТ</w:t>
        </w:r>
      </w:p>
    </w:sdtContent>
  </w:sdt>
  <w:p w:rsidR="00A0567A" w:rsidRDefault="00A056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5DB5BC6"/>
    <w:multiLevelType w:val="hybridMultilevel"/>
    <w:tmpl w:val="7346B0E6"/>
    <w:lvl w:ilvl="0" w:tplc="8D1E4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B30DD9"/>
    <w:multiLevelType w:val="hybridMultilevel"/>
    <w:tmpl w:val="E420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768EF"/>
    <w:multiLevelType w:val="multilevel"/>
    <w:tmpl w:val="54FE16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5E5"/>
    <w:rsid w:val="000015E8"/>
    <w:rsid w:val="000139A1"/>
    <w:rsid w:val="00014D60"/>
    <w:rsid w:val="00015BF3"/>
    <w:rsid w:val="00017923"/>
    <w:rsid w:val="00020098"/>
    <w:rsid w:val="00022928"/>
    <w:rsid w:val="00023451"/>
    <w:rsid w:val="00024F0E"/>
    <w:rsid w:val="0002519E"/>
    <w:rsid w:val="00035CC1"/>
    <w:rsid w:val="00041CFD"/>
    <w:rsid w:val="00042397"/>
    <w:rsid w:val="000468A8"/>
    <w:rsid w:val="00047EC0"/>
    <w:rsid w:val="000502C3"/>
    <w:rsid w:val="00051C15"/>
    <w:rsid w:val="000540C2"/>
    <w:rsid w:val="000560C3"/>
    <w:rsid w:val="00060004"/>
    <w:rsid w:val="000612AB"/>
    <w:rsid w:val="000625C9"/>
    <w:rsid w:val="00062B13"/>
    <w:rsid w:val="00065500"/>
    <w:rsid w:val="0008047A"/>
    <w:rsid w:val="00081EF9"/>
    <w:rsid w:val="000820B7"/>
    <w:rsid w:val="0008275C"/>
    <w:rsid w:val="00083612"/>
    <w:rsid w:val="00083D59"/>
    <w:rsid w:val="00084661"/>
    <w:rsid w:val="000855F4"/>
    <w:rsid w:val="0008589A"/>
    <w:rsid w:val="00086F97"/>
    <w:rsid w:val="00093593"/>
    <w:rsid w:val="0009528B"/>
    <w:rsid w:val="00095314"/>
    <w:rsid w:val="00096386"/>
    <w:rsid w:val="000A2162"/>
    <w:rsid w:val="000A2BCA"/>
    <w:rsid w:val="000B19B4"/>
    <w:rsid w:val="000B1E92"/>
    <w:rsid w:val="000B43E4"/>
    <w:rsid w:val="000B5542"/>
    <w:rsid w:val="000B7C80"/>
    <w:rsid w:val="000C03E5"/>
    <w:rsid w:val="000C0DB8"/>
    <w:rsid w:val="000C1E9F"/>
    <w:rsid w:val="000D0446"/>
    <w:rsid w:val="000D17BC"/>
    <w:rsid w:val="000D2176"/>
    <w:rsid w:val="000D24EA"/>
    <w:rsid w:val="000D2948"/>
    <w:rsid w:val="000D3A8C"/>
    <w:rsid w:val="000D4A30"/>
    <w:rsid w:val="000E28A0"/>
    <w:rsid w:val="000E36E3"/>
    <w:rsid w:val="000F1FC0"/>
    <w:rsid w:val="000F2D00"/>
    <w:rsid w:val="000F38D0"/>
    <w:rsid w:val="000F5083"/>
    <w:rsid w:val="000F56D5"/>
    <w:rsid w:val="001000D7"/>
    <w:rsid w:val="00100258"/>
    <w:rsid w:val="00105AC5"/>
    <w:rsid w:val="00107608"/>
    <w:rsid w:val="00107D38"/>
    <w:rsid w:val="00111BAC"/>
    <w:rsid w:val="00112AE8"/>
    <w:rsid w:val="00120821"/>
    <w:rsid w:val="00123B91"/>
    <w:rsid w:val="00127D0A"/>
    <w:rsid w:val="00130097"/>
    <w:rsid w:val="00130B04"/>
    <w:rsid w:val="00132F7E"/>
    <w:rsid w:val="0013754B"/>
    <w:rsid w:val="00140570"/>
    <w:rsid w:val="0014233C"/>
    <w:rsid w:val="00142E00"/>
    <w:rsid w:val="00154F3A"/>
    <w:rsid w:val="0015590C"/>
    <w:rsid w:val="001562EE"/>
    <w:rsid w:val="001607B1"/>
    <w:rsid w:val="00165B71"/>
    <w:rsid w:val="001668AC"/>
    <w:rsid w:val="0016773C"/>
    <w:rsid w:val="00177590"/>
    <w:rsid w:val="00180F7B"/>
    <w:rsid w:val="00181612"/>
    <w:rsid w:val="0018355C"/>
    <w:rsid w:val="00185B11"/>
    <w:rsid w:val="00190EF1"/>
    <w:rsid w:val="0019126B"/>
    <w:rsid w:val="00194AD3"/>
    <w:rsid w:val="001976DC"/>
    <w:rsid w:val="001A14E6"/>
    <w:rsid w:val="001A527B"/>
    <w:rsid w:val="001A555A"/>
    <w:rsid w:val="001A6520"/>
    <w:rsid w:val="001B207E"/>
    <w:rsid w:val="001B2B10"/>
    <w:rsid w:val="001B31AA"/>
    <w:rsid w:val="001B3E1E"/>
    <w:rsid w:val="001B49DC"/>
    <w:rsid w:val="001B7C0F"/>
    <w:rsid w:val="001C1714"/>
    <w:rsid w:val="001C2F1E"/>
    <w:rsid w:val="001C37E0"/>
    <w:rsid w:val="001C51B3"/>
    <w:rsid w:val="001C6459"/>
    <w:rsid w:val="001C768A"/>
    <w:rsid w:val="001D007B"/>
    <w:rsid w:val="001D1300"/>
    <w:rsid w:val="001D1CEB"/>
    <w:rsid w:val="001D3840"/>
    <w:rsid w:val="001D3ACA"/>
    <w:rsid w:val="001D5841"/>
    <w:rsid w:val="001D5A98"/>
    <w:rsid w:val="001D6A2B"/>
    <w:rsid w:val="001D73B4"/>
    <w:rsid w:val="001D7FA9"/>
    <w:rsid w:val="001E25B0"/>
    <w:rsid w:val="001E7559"/>
    <w:rsid w:val="001F2245"/>
    <w:rsid w:val="001F2B26"/>
    <w:rsid w:val="001F2EEA"/>
    <w:rsid w:val="001F4A9F"/>
    <w:rsid w:val="001F625C"/>
    <w:rsid w:val="001F7101"/>
    <w:rsid w:val="00200A34"/>
    <w:rsid w:val="00202541"/>
    <w:rsid w:val="00202EFF"/>
    <w:rsid w:val="0021040D"/>
    <w:rsid w:val="00210623"/>
    <w:rsid w:val="00210627"/>
    <w:rsid w:val="00212A95"/>
    <w:rsid w:val="00215E6E"/>
    <w:rsid w:val="00215F5D"/>
    <w:rsid w:val="00220137"/>
    <w:rsid w:val="002222C7"/>
    <w:rsid w:val="00223B3E"/>
    <w:rsid w:val="00223DD2"/>
    <w:rsid w:val="0022444F"/>
    <w:rsid w:val="002268EA"/>
    <w:rsid w:val="00230B01"/>
    <w:rsid w:val="00235B76"/>
    <w:rsid w:val="002364B1"/>
    <w:rsid w:val="00247E7C"/>
    <w:rsid w:val="00255587"/>
    <w:rsid w:val="00255D65"/>
    <w:rsid w:val="002605C6"/>
    <w:rsid w:val="00260666"/>
    <w:rsid w:val="00261A2A"/>
    <w:rsid w:val="00261DF3"/>
    <w:rsid w:val="00262034"/>
    <w:rsid w:val="00266F8C"/>
    <w:rsid w:val="00274228"/>
    <w:rsid w:val="0027676E"/>
    <w:rsid w:val="00277534"/>
    <w:rsid w:val="002869F2"/>
    <w:rsid w:val="00286C93"/>
    <w:rsid w:val="00290FCE"/>
    <w:rsid w:val="002912EB"/>
    <w:rsid w:val="00295F10"/>
    <w:rsid w:val="002A1315"/>
    <w:rsid w:val="002B339D"/>
    <w:rsid w:val="002B6DC0"/>
    <w:rsid w:val="002C0645"/>
    <w:rsid w:val="002C2A4C"/>
    <w:rsid w:val="002C751F"/>
    <w:rsid w:val="002C7AC7"/>
    <w:rsid w:val="002D0391"/>
    <w:rsid w:val="002D152C"/>
    <w:rsid w:val="002D3D01"/>
    <w:rsid w:val="002D4AA7"/>
    <w:rsid w:val="002D6D17"/>
    <w:rsid w:val="002D7549"/>
    <w:rsid w:val="002E0AD6"/>
    <w:rsid w:val="002E4E1D"/>
    <w:rsid w:val="002E6B33"/>
    <w:rsid w:val="002E6F83"/>
    <w:rsid w:val="002F28A0"/>
    <w:rsid w:val="002F3FFC"/>
    <w:rsid w:val="00302886"/>
    <w:rsid w:val="00310074"/>
    <w:rsid w:val="00314899"/>
    <w:rsid w:val="003257EF"/>
    <w:rsid w:val="00326D9D"/>
    <w:rsid w:val="00336BEA"/>
    <w:rsid w:val="00336FD2"/>
    <w:rsid w:val="00341B3A"/>
    <w:rsid w:val="0034329E"/>
    <w:rsid w:val="00343728"/>
    <w:rsid w:val="00343ADF"/>
    <w:rsid w:val="00345CAC"/>
    <w:rsid w:val="0034625F"/>
    <w:rsid w:val="0034753A"/>
    <w:rsid w:val="00355026"/>
    <w:rsid w:val="003559F0"/>
    <w:rsid w:val="00360792"/>
    <w:rsid w:val="0036299C"/>
    <w:rsid w:val="00365EB3"/>
    <w:rsid w:val="00371D73"/>
    <w:rsid w:val="00372541"/>
    <w:rsid w:val="003739FA"/>
    <w:rsid w:val="00373EAD"/>
    <w:rsid w:val="00380CB9"/>
    <w:rsid w:val="00382B00"/>
    <w:rsid w:val="003852A9"/>
    <w:rsid w:val="0039017D"/>
    <w:rsid w:val="00396FF3"/>
    <w:rsid w:val="003A312A"/>
    <w:rsid w:val="003A46A9"/>
    <w:rsid w:val="003A4D38"/>
    <w:rsid w:val="003A62C6"/>
    <w:rsid w:val="003B02E5"/>
    <w:rsid w:val="003B0A2A"/>
    <w:rsid w:val="003B1301"/>
    <w:rsid w:val="003B76DC"/>
    <w:rsid w:val="003C36F9"/>
    <w:rsid w:val="003C44C8"/>
    <w:rsid w:val="003C6C14"/>
    <w:rsid w:val="003C7829"/>
    <w:rsid w:val="003C7C72"/>
    <w:rsid w:val="003D1BB3"/>
    <w:rsid w:val="003D2033"/>
    <w:rsid w:val="003D2E9D"/>
    <w:rsid w:val="003D42A9"/>
    <w:rsid w:val="003D6AFA"/>
    <w:rsid w:val="003E0A3F"/>
    <w:rsid w:val="003E1DFA"/>
    <w:rsid w:val="003E657B"/>
    <w:rsid w:val="003E672C"/>
    <w:rsid w:val="003E69A0"/>
    <w:rsid w:val="003F20CF"/>
    <w:rsid w:val="003F3EAD"/>
    <w:rsid w:val="003F5F3B"/>
    <w:rsid w:val="004000BA"/>
    <w:rsid w:val="00402408"/>
    <w:rsid w:val="004040E8"/>
    <w:rsid w:val="00404174"/>
    <w:rsid w:val="00410444"/>
    <w:rsid w:val="0041265B"/>
    <w:rsid w:val="00412996"/>
    <w:rsid w:val="00421DC5"/>
    <w:rsid w:val="004242A5"/>
    <w:rsid w:val="0042476A"/>
    <w:rsid w:val="00427A04"/>
    <w:rsid w:val="00430167"/>
    <w:rsid w:val="004329B6"/>
    <w:rsid w:val="00436297"/>
    <w:rsid w:val="004379CD"/>
    <w:rsid w:val="00440733"/>
    <w:rsid w:val="004436D5"/>
    <w:rsid w:val="004439A0"/>
    <w:rsid w:val="00443C78"/>
    <w:rsid w:val="00445F79"/>
    <w:rsid w:val="0045025F"/>
    <w:rsid w:val="004524A5"/>
    <w:rsid w:val="004526AE"/>
    <w:rsid w:val="004564B7"/>
    <w:rsid w:val="00456CD8"/>
    <w:rsid w:val="00460BE0"/>
    <w:rsid w:val="00463746"/>
    <w:rsid w:val="00463E87"/>
    <w:rsid w:val="00464E6F"/>
    <w:rsid w:val="004660A7"/>
    <w:rsid w:val="0047291A"/>
    <w:rsid w:val="0047420D"/>
    <w:rsid w:val="004747E8"/>
    <w:rsid w:val="004827B3"/>
    <w:rsid w:val="00484FFA"/>
    <w:rsid w:val="004863A7"/>
    <w:rsid w:val="00486B6C"/>
    <w:rsid w:val="004922F4"/>
    <w:rsid w:val="00494FD0"/>
    <w:rsid w:val="00496CC3"/>
    <w:rsid w:val="004A21F3"/>
    <w:rsid w:val="004A37AE"/>
    <w:rsid w:val="004A3847"/>
    <w:rsid w:val="004A5D87"/>
    <w:rsid w:val="004B0CD0"/>
    <w:rsid w:val="004B1FE1"/>
    <w:rsid w:val="004B4512"/>
    <w:rsid w:val="004B4A6C"/>
    <w:rsid w:val="004B6FE4"/>
    <w:rsid w:val="004C16D8"/>
    <w:rsid w:val="004C48B1"/>
    <w:rsid w:val="004C5493"/>
    <w:rsid w:val="004D016D"/>
    <w:rsid w:val="004D02A6"/>
    <w:rsid w:val="004D285B"/>
    <w:rsid w:val="004E3600"/>
    <w:rsid w:val="004E5823"/>
    <w:rsid w:val="004E7B9D"/>
    <w:rsid w:val="004F22E6"/>
    <w:rsid w:val="004F65B5"/>
    <w:rsid w:val="005019EB"/>
    <w:rsid w:val="00502A85"/>
    <w:rsid w:val="00505704"/>
    <w:rsid w:val="00506FB0"/>
    <w:rsid w:val="005076C1"/>
    <w:rsid w:val="00511150"/>
    <w:rsid w:val="00514457"/>
    <w:rsid w:val="00514B09"/>
    <w:rsid w:val="005153EC"/>
    <w:rsid w:val="00517F88"/>
    <w:rsid w:val="00531A6B"/>
    <w:rsid w:val="0053238A"/>
    <w:rsid w:val="00535DB3"/>
    <w:rsid w:val="00536D3D"/>
    <w:rsid w:val="00537A03"/>
    <w:rsid w:val="005429FF"/>
    <w:rsid w:val="0054373A"/>
    <w:rsid w:val="0054526C"/>
    <w:rsid w:val="00546E6F"/>
    <w:rsid w:val="0054717F"/>
    <w:rsid w:val="005506B4"/>
    <w:rsid w:val="00552F11"/>
    <w:rsid w:val="0055391D"/>
    <w:rsid w:val="00553CA1"/>
    <w:rsid w:val="00557FC1"/>
    <w:rsid w:val="005646C7"/>
    <w:rsid w:val="0056488F"/>
    <w:rsid w:val="00567534"/>
    <w:rsid w:val="00570671"/>
    <w:rsid w:val="0057262D"/>
    <w:rsid w:val="00572BC7"/>
    <w:rsid w:val="005742EF"/>
    <w:rsid w:val="00576396"/>
    <w:rsid w:val="00576C1B"/>
    <w:rsid w:val="0057702A"/>
    <w:rsid w:val="00581E46"/>
    <w:rsid w:val="00582084"/>
    <w:rsid w:val="005825AE"/>
    <w:rsid w:val="00583AFB"/>
    <w:rsid w:val="00584A14"/>
    <w:rsid w:val="00585D0F"/>
    <w:rsid w:val="00585F65"/>
    <w:rsid w:val="005861C9"/>
    <w:rsid w:val="00587073"/>
    <w:rsid w:val="005953A7"/>
    <w:rsid w:val="005A0806"/>
    <w:rsid w:val="005A089F"/>
    <w:rsid w:val="005A0B7C"/>
    <w:rsid w:val="005A4E1D"/>
    <w:rsid w:val="005A5388"/>
    <w:rsid w:val="005A7719"/>
    <w:rsid w:val="005B2005"/>
    <w:rsid w:val="005B50E6"/>
    <w:rsid w:val="005B7510"/>
    <w:rsid w:val="005C0921"/>
    <w:rsid w:val="005C0D3E"/>
    <w:rsid w:val="005C2D02"/>
    <w:rsid w:val="005D1DB7"/>
    <w:rsid w:val="005D2DC8"/>
    <w:rsid w:val="005D4A67"/>
    <w:rsid w:val="005D6366"/>
    <w:rsid w:val="005D678C"/>
    <w:rsid w:val="005D6F34"/>
    <w:rsid w:val="005D7A76"/>
    <w:rsid w:val="005E6EA4"/>
    <w:rsid w:val="005E7760"/>
    <w:rsid w:val="005F0338"/>
    <w:rsid w:val="005F5217"/>
    <w:rsid w:val="0060248C"/>
    <w:rsid w:val="00602A33"/>
    <w:rsid w:val="006077DE"/>
    <w:rsid w:val="00607FA0"/>
    <w:rsid w:val="006105D3"/>
    <w:rsid w:val="00612390"/>
    <w:rsid w:val="006132F4"/>
    <w:rsid w:val="00613473"/>
    <w:rsid w:val="00615564"/>
    <w:rsid w:val="00615FFC"/>
    <w:rsid w:val="00617CCF"/>
    <w:rsid w:val="00627443"/>
    <w:rsid w:val="0063109F"/>
    <w:rsid w:val="0063297D"/>
    <w:rsid w:val="00633E7D"/>
    <w:rsid w:val="006352EC"/>
    <w:rsid w:val="00641486"/>
    <w:rsid w:val="00645EA5"/>
    <w:rsid w:val="006505C2"/>
    <w:rsid w:val="00651060"/>
    <w:rsid w:val="00651B2C"/>
    <w:rsid w:val="006526AF"/>
    <w:rsid w:val="00655AB8"/>
    <w:rsid w:val="00655B4D"/>
    <w:rsid w:val="00663BFD"/>
    <w:rsid w:val="0066447D"/>
    <w:rsid w:val="00670920"/>
    <w:rsid w:val="00670926"/>
    <w:rsid w:val="00670E17"/>
    <w:rsid w:val="00670F79"/>
    <w:rsid w:val="00674769"/>
    <w:rsid w:val="00682528"/>
    <w:rsid w:val="0068293C"/>
    <w:rsid w:val="00684012"/>
    <w:rsid w:val="00685672"/>
    <w:rsid w:val="00686469"/>
    <w:rsid w:val="006924F8"/>
    <w:rsid w:val="006929D7"/>
    <w:rsid w:val="00693DB9"/>
    <w:rsid w:val="0069455A"/>
    <w:rsid w:val="006956B7"/>
    <w:rsid w:val="00696E01"/>
    <w:rsid w:val="006A2938"/>
    <w:rsid w:val="006A297D"/>
    <w:rsid w:val="006A2EB3"/>
    <w:rsid w:val="006B1DB2"/>
    <w:rsid w:val="006B2257"/>
    <w:rsid w:val="006B4E1B"/>
    <w:rsid w:val="006B5A35"/>
    <w:rsid w:val="006B5EE1"/>
    <w:rsid w:val="006B7D1A"/>
    <w:rsid w:val="006C52FC"/>
    <w:rsid w:val="006C6223"/>
    <w:rsid w:val="006D0185"/>
    <w:rsid w:val="006D1BDE"/>
    <w:rsid w:val="006D3137"/>
    <w:rsid w:val="006D33C1"/>
    <w:rsid w:val="006D3DA5"/>
    <w:rsid w:val="006D6C8D"/>
    <w:rsid w:val="006D7794"/>
    <w:rsid w:val="006E0091"/>
    <w:rsid w:val="006E098A"/>
    <w:rsid w:val="006E4A51"/>
    <w:rsid w:val="006F562E"/>
    <w:rsid w:val="00704791"/>
    <w:rsid w:val="00705854"/>
    <w:rsid w:val="00707E2B"/>
    <w:rsid w:val="00712BCB"/>
    <w:rsid w:val="00731753"/>
    <w:rsid w:val="0073505E"/>
    <w:rsid w:val="007373C0"/>
    <w:rsid w:val="0074182E"/>
    <w:rsid w:val="00746FCF"/>
    <w:rsid w:val="007509CB"/>
    <w:rsid w:val="007553B1"/>
    <w:rsid w:val="00756C14"/>
    <w:rsid w:val="00757771"/>
    <w:rsid w:val="00760B05"/>
    <w:rsid w:val="00765E1B"/>
    <w:rsid w:val="00773CF5"/>
    <w:rsid w:val="00775247"/>
    <w:rsid w:val="00775D9E"/>
    <w:rsid w:val="0077671B"/>
    <w:rsid w:val="00776BC2"/>
    <w:rsid w:val="007776CF"/>
    <w:rsid w:val="007808BD"/>
    <w:rsid w:val="00782E33"/>
    <w:rsid w:val="007842B9"/>
    <w:rsid w:val="00794DC7"/>
    <w:rsid w:val="00796161"/>
    <w:rsid w:val="00796598"/>
    <w:rsid w:val="00797673"/>
    <w:rsid w:val="007A24AA"/>
    <w:rsid w:val="007A287A"/>
    <w:rsid w:val="007B2EB0"/>
    <w:rsid w:val="007B6BA0"/>
    <w:rsid w:val="007B77BD"/>
    <w:rsid w:val="007C4A21"/>
    <w:rsid w:val="007D02C4"/>
    <w:rsid w:val="007D0D1B"/>
    <w:rsid w:val="007D2AAE"/>
    <w:rsid w:val="007D5FF2"/>
    <w:rsid w:val="007D7CFD"/>
    <w:rsid w:val="007E06E9"/>
    <w:rsid w:val="007E0864"/>
    <w:rsid w:val="007E1D79"/>
    <w:rsid w:val="007E3BFB"/>
    <w:rsid w:val="007E4AD0"/>
    <w:rsid w:val="007E6BA3"/>
    <w:rsid w:val="007F498C"/>
    <w:rsid w:val="007F7308"/>
    <w:rsid w:val="00800E04"/>
    <w:rsid w:val="00803DDA"/>
    <w:rsid w:val="00806613"/>
    <w:rsid w:val="00817ED5"/>
    <w:rsid w:val="0082306F"/>
    <w:rsid w:val="00826F89"/>
    <w:rsid w:val="00830315"/>
    <w:rsid w:val="00830BBA"/>
    <w:rsid w:val="008360EF"/>
    <w:rsid w:val="008367D5"/>
    <w:rsid w:val="00837247"/>
    <w:rsid w:val="00855023"/>
    <w:rsid w:val="008560E2"/>
    <w:rsid w:val="00856756"/>
    <w:rsid w:val="00857B84"/>
    <w:rsid w:val="00871BAC"/>
    <w:rsid w:val="00872C15"/>
    <w:rsid w:val="00876B23"/>
    <w:rsid w:val="00880727"/>
    <w:rsid w:val="0088222A"/>
    <w:rsid w:val="00886F11"/>
    <w:rsid w:val="008904F4"/>
    <w:rsid w:val="00890DF2"/>
    <w:rsid w:val="00891EE7"/>
    <w:rsid w:val="00892103"/>
    <w:rsid w:val="00893525"/>
    <w:rsid w:val="008945D4"/>
    <w:rsid w:val="008945EC"/>
    <w:rsid w:val="00894EAC"/>
    <w:rsid w:val="008A075C"/>
    <w:rsid w:val="008A58C2"/>
    <w:rsid w:val="008B474E"/>
    <w:rsid w:val="008C36F2"/>
    <w:rsid w:val="008C5757"/>
    <w:rsid w:val="008C7703"/>
    <w:rsid w:val="008D2011"/>
    <w:rsid w:val="008D2C5F"/>
    <w:rsid w:val="008D5F87"/>
    <w:rsid w:val="008D678A"/>
    <w:rsid w:val="008D7C10"/>
    <w:rsid w:val="008E0ABA"/>
    <w:rsid w:val="008E319D"/>
    <w:rsid w:val="008E5A58"/>
    <w:rsid w:val="008E78C5"/>
    <w:rsid w:val="008F5662"/>
    <w:rsid w:val="008F76D6"/>
    <w:rsid w:val="00901738"/>
    <w:rsid w:val="0090347E"/>
    <w:rsid w:val="00905DA0"/>
    <w:rsid w:val="00911BBF"/>
    <w:rsid w:val="00912E6B"/>
    <w:rsid w:val="00913293"/>
    <w:rsid w:val="00915025"/>
    <w:rsid w:val="00915A1B"/>
    <w:rsid w:val="0091762E"/>
    <w:rsid w:val="00924485"/>
    <w:rsid w:val="00924C0F"/>
    <w:rsid w:val="00927721"/>
    <w:rsid w:val="009329C3"/>
    <w:rsid w:val="00933E8C"/>
    <w:rsid w:val="009374ED"/>
    <w:rsid w:val="009431DD"/>
    <w:rsid w:val="0094375C"/>
    <w:rsid w:val="0094570A"/>
    <w:rsid w:val="00946B31"/>
    <w:rsid w:val="00950E64"/>
    <w:rsid w:val="00952155"/>
    <w:rsid w:val="00952A62"/>
    <w:rsid w:val="00960030"/>
    <w:rsid w:val="009618C5"/>
    <w:rsid w:val="00961C8C"/>
    <w:rsid w:val="00963E3D"/>
    <w:rsid w:val="00964968"/>
    <w:rsid w:val="00966863"/>
    <w:rsid w:val="009707F1"/>
    <w:rsid w:val="00975080"/>
    <w:rsid w:val="00980D0A"/>
    <w:rsid w:val="00984621"/>
    <w:rsid w:val="009872B9"/>
    <w:rsid w:val="0099195A"/>
    <w:rsid w:val="00994453"/>
    <w:rsid w:val="009A033A"/>
    <w:rsid w:val="009A2865"/>
    <w:rsid w:val="009A439E"/>
    <w:rsid w:val="009A4679"/>
    <w:rsid w:val="009A5B04"/>
    <w:rsid w:val="009A7031"/>
    <w:rsid w:val="009A7B25"/>
    <w:rsid w:val="009B0C95"/>
    <w:rsid w:val="009B588B"/>
    <w:rsid w:val="009B665A"/>
    <w:rsid w:val="009C07EF"/>
    <w:rsid w:val="009C09F1"/>
    <w:rsid w:val="009C0F12"/>
    <w:rsid w:val="009C0F77"/>
    <w:rsid w:val="009C10D7"/>
    <w:rsid w:val="009C2D80"/>
    <w:rsid w:val="009C4659"/>
    <w:rsid w:val="009C568F"/>
    <w:rsid w:val="009C5A6B"/>
    <w:rsid w:val="009C6E1F"/>
    <w:rsid w:val="009C769F"/>
    <w:rsid w:val="009C7DE0"/>
    <w:rsid w:val="009D0001"/>
    <w:rsid w:val="009D11CF"/>
    <w:rsid w:val="009D1937"/>
    <w:rsid w:val="009D1BF5"/>
    <w:rsid w:val="009D1C9C"/>
    <w:rsid w:val="009D3049"/>
    <w:rsid w:val="009D3686"/>
    <w:rsid w:val="009D3AB7"/>
    <w:rsid w:val="009D60E8"/>
    <w:rsid w:val="009D690C"/>
    <w:rsid w:val="009E003C"/>
    <w:rsid w:val="009E203A"/>
    <w:rsid w:val="009E3231"/>
    <w:rsid w:val="009E4D3A"/>
    <w:rsid w:val="009F0799"/>
    <w:rsid w:val="009F33C1"/>
    <w:rsid w:val="009F42AD"/>
    <w:rsid w:val="00A01ABF"/>
    <w:rsid w:val="00A04AAE"/>
    <w:rsid w:val="00A053A4"/>
    <w:rsid w:val="00A0567A"/>
    <w:rsid w:val="00A06136"/>
    <w:rsid w:val="00A06EA1"/>
    <w:rsid w:val="00A1198E"/>
    <w:rsid w:val="00A136E6"/>
    <w:rsid w:val="00A14AC1"/>
    <w:rsid w:val="00A245AF"/>
    <w:rsid w:val="00A30E65"/>
    <w:rsid w:val="00A31F97"/>
    <w:rsid w:val="00A325B9"/>
    <w:rsid w:val="00A35F22"/>
    <w:rsid w:val="00A36468"/>
    <w:rsid w:val="00A410D0"/>
    <w:rsid w:val="00A46D01"/>
    <w:rsid w:val="00A50848"/>
    <w:rsid w:val="00A54A90"/>
    <w:rsid w:val="00A54CD0"/>
    <w:rsid w:val="00A57131"/>
    <w:rsid w:val="00A57568"/>
    <w:rsid w:val="00A57681"/>
    <w:rsid w:val="00A57F0A"/>
    <w:rsid w:val="00A60045"/>
    <w:rsid w:val="00A6153A"/>
    <w:rsid w:val="00A63A6A"/>
    <w:rsid w:val="00A64B87"/>
    <w:rsid w:val="00A6510C"/>
    <w:rsid w:val="00A65A4C"/>
    <w:rsid w:val="00A673D5"/>
    <w:rsid w:val="00A713A8"/>
    <w:rsid w:val="00A721DE"/>
    <w:rsid w:val="00A72FC4"/>
    <w:rsid w:val="00A73DFC"/>
    <w:rsid w:val="00A74380"/>
    <w:rsid w:val="00A8299F"/>
    <w:rsid w:val="00A82B3C"/>
    <w:rsid w:val="00A8685F"/>
    <w:rsid w:val="00A97E03"/>
    <w:rsid w:val="00AA09A8"/>
    <w:rsid w:val="00AA0F4B"/>
    <w:rsid w:val="00AA106B"/>
    <w:rsid w:val="00AA2895"/>
    <w:rsid w:val="00AA2B9A"/>
    <w:rsid w:val="00AA4ABC"/>
    <w:rsid w:val="00AB0C47"/>
    <w:rsid w:val="00AB21FA"/>
    <w:rsid w:val="00AB4555"/>
    <w:rsid w:val="00AB67BB"/>
    <w:rsid w:val="00AC087E"/>
    <w:rsid w:val="00AC4B25"/>
    <w:rsid w:val="00AD145C"/>
    <w:rsid w:val="00AD1F9A"/>
    <w:rsid w:val="00AD32B8"/>
    <w:rsid w:val="00AD6F35"/>
    <w:rsid w:val="00AE2BD3"/>
    <w:rsid w:val="00AE3C23"/>
    <w:rsid w:val="00AF037D"/>
    <w:rsid w:val="00AF3567"/>
    <w:rsid w:val="00AF73E0"/>
    <w:rsid w:val="00AF7967"/>
    <w:rsid w:val="00AF7F7E"/>
    <w:rsid w:val="00B02A91"/>
    <w:rsid w:val="00B02FDE"/>
    <w:rsid w:val="00B04028"/>
    <w:rsid w:val="00B07EB4"/>
    <w:rsid w:val="00B1473B"/>
    <w:rsid w:val="00B17EE6"/>
    <w:rsid w:val="00B225BD"/>
    <w:rsid w:val="00B2454F"/>
    <w:rsid w:val="00B268EF"/>
    <w:rsid w:val="00B307A7"/>
    <w:rsid w:val="00B33070"/>
    <w:rsid w:val="00B34E81"/>
    <w:rsid w:val="00B37FF7"/>
    <w:rsid w:val="00B44B6A"/>
    <w:rsid w:val="00B44D51"/>
    <w:rsid w:val="00B52B0A"/>
    <w:rsid w:val="00B538B8"/>
    <w:rsid w:val="00B544E2"/>
    <w:rsid w:val="00B544ED"/>
    <w:rsid w:val="00B57074"/>
    <w:rsid w:val="00B617E6"/>
    <w:rsid w:val="00B64D9C"/>
    <w:rsid w:val="00B64E07"/>
    <w:rsid w:val="00B650F9"/>
    <w:rsid w:val="00B672F0"/>
    <w:rsid w:val="00B74451"/>
    <w:rsid w:val="00B81566"/>
    <w:rsid w:val="00B876EA"/>
    <w:rsid w:val="00B905E5"/>
    <w:rsid w:val="00B92B08"/>
    <w:rsid w:val="00B93D18"/>
    <w:rsid w:val="00B9624A"/>
    <w:rsid w:val="00B96B23"/>
    <w:rsid w:val="00BA1841"/>
    <w:rsid w:val="00BA6CBF"/>
    <w:rsid w:val="00BB40C2"/>
    <w:rsid w:val="00BB7ECB"/>
    <w:rsid w:val="00BC5A04"/>
    <w:rsid w:val="00BC7ECC"/>
    <w:rsid w:val="00BD0034"/>
    <w:rsid w:val="00BD1D58"/>
    <w:rsid w:val="00BD5001"/>
    <w:rsid w:val="00BD549C"/>
    <w:rsid w:val="00BD7556"/>
    <w:rsid w:val="00BD7D82"/>
    <w:rsid w:val="00BE57F9"/>
    <w:rsid w:val="00BE5F7C"/>
    <w:rsid w:val="00BF09A3"/>
    <w:rsid w:val="00BF139F"/>
    <w:rsid w:val="00BF39D5"/>
    <w:rsid w:val="00BF4BC4"/>
    <w:rsid w:val="00BF59D7"/>
    <w:rsid w:val="00BF76BB"/>
    <w:rsid w:val="00C03BDD"/>
    <w:rsid w:val="00C051B8"/>
    <w:rsid w:val="00C06231"/>
    <w:rsid w:val="00C12D3A"/>
    <w:rsid w:val="00C132CC"/>
    <w:rsid w:val="00C174C4"/>
    <w:rsid w:val="00C22479"/>
    <w:rsid w:val="00C23B2C"/>
    <w:rsid w:val="00C259B2"/>
    <w:rsid w:val="00C2693C"/>
    <w:rsid w:val="00C32707"/>
    <w:rsid w:val="00C32989"/>
    <w:rsid w:val="00C340B1"/>
    <w:rsid w:val="00C366D0"/>
    <w:rsid w:val="00C36D51"/>
    <w:rsid w:val="00C41793"/>
    <w:rsid w:val="00C42CA8"/>
    <w:rsid w:val="00C44A91"/>
    <w:rsid w:val="00C455AD"/>
    <w:rsid w:val="00C45FEA"/>
    <w:rsid w:val="00C4642E"/>
    <w:rsid w:val="00C46DC7"/>
    <w:rsid w:val="00C47A67"/>
    <w:rsid w:val="00C5027D"/>
    <w:rsid w:val="00C5661C"/>
    <w:rsid w:val="00C605A3"/>
    <w:rsid w:val="00C60C16"/>
    <w:rsid w:val="00C60E87"/>
    <w:rsid w:val="00C62C02"/>
    <w:rsid w:val="00C63365"/>
    <w:rsid w:val="00C64636"/>
    <w:rsid w:val="00C7348F"/>
    <w:rsid w:val="00C73B33"/>
    <w:rsid w:val="00C73EE5"/>
    <w:rsid w:val="00C742B3"/>
    <w:rsid w:val="00C76E55"/>
    <w:rsid w:val="00C77233"/>
    <w:rsid w:val="00C8095D"/>
    <w:rsid w:val="00C81E5D"/>
    <w:rsid w:val="00C82D6B"/>
    <w:rsid w:val="00C85365"/>
    <w:rsid w:val="00C86A59"/>
    <w:rsid w:val="00C87219"/>
    <w:rsid w:val="00C90E6F"/>
    <w:rsid w:val="00C91247"/>
    <w:rsid w:val="00C96660"/>
    <w:rsid w:val="00C96EC9"/>
    <w:rsid w:val="00CA4382"/>
    <w:rsid w:val="00CA593F"/>
    <w:rsid w:val="00CB34E3"/>
    <w:rsid w:val="00CC0C02"/>
    <w:rsid w:val="00CC1E6B"/>
    <w:rsid w:val="00CC4FDD"/>
    <w:rsid w:val="00CC5C17"/>
    <w:rsid w:val="00CC681B"/>
    <w:rsid w:val="00CD04DD"/>
    <w:rsid w:val="00CD32B0"/>
    <w:rsid w:val="00CD3A41"/>
    <w:rsid w:val="00CD625E"/>
    <w:rsid w:val="00CD6FDA"/>
    <w:rsid w:val="00CD7387"/>
    <w:rsid w:val="00CE01C3"/>
    <w:rsid w:val="00CE19A3"/>
    <w:rsid w:val="00CE354F"/>
    <w:rsid w:val="00CE4071"/>
    <w:rsid w:val="00CE4AB4"/>
    <w:rsid w:val="00CE6009"/>
    <w:rsid w:val="00CE7240"/>
    <w:rsid w:val="00CF001E"/>
    <w:rsid w:val="00CF1909"/>
    <w:rsid w:val="00CF22C9"/>
    <w:rsid w:val="00CF4915"/>
    <w:rsid w:val="00CF49CB"/>
    <w:rsid w:val="00CF50BB"/>
    <w:rsid w:val="00CF5476"/>
    <w:rsid w:val="00CF6CF6"/>
    <w:rsid w:val="00CF7C87"/>
    <w:rsid w:val="00CF7DB3"/>
    <w:rsid w:val="00D048C2"/>
    <w:rsid w:val="00D04D2E"/>
    <w:rsid w:val="00D2081C"/>
    <w:rsid w:val="00D25D7E"/>
    <w:rsid w:val="00D27799"/>
    <w:rsid w:val="00D32A0A"/>
    <w:rsid w:val="00D32A30"/>
    <w:rsid w:val="00D34619"/>
    <w:rsid w:val="00D42158"/>
    <w:rsid w:val="00D42569"/>
    <w:rsid w:val="00D43218"/>
    <w:rsid w:val="00D451AA"/>
    <w:rsid w:val="00D45761"/>
    <w:rsid w:val="00D45E1D"/>
    <w:rsid w:val="00D474DC"/>
    <w:rsid w:val="00D520EB"/>
    <w:rsid w:val="00D53931"/>
    <w:rsid w:val="00D54262"/>
    <w:rsid w:val="00D554AF"/>
    <w:rsid w:val="00D55929"/>
    <w:rsid w:val="00D55B07"/>
    <w:rsid w:val="00D56668"/>
    <w:rsid w:val="00D60AAF"/>
    <w:rsid w:val="00D61419"/>
    <w:rsid w:val="00D666DC"/>
    <w:rsid w:val="00D70061"/>
    <w:rsid w:val="00D709E6"/>
    <w:rsid w:val="00D70CDD"/>
    <w:rsid w:val="00D711AF"/>
    <w:rsid w:val="00D71533"/>
    <w:rsid w:val="00D73DFC"/>
    <w:rsid w:val="00D7534C"/>
    <w:rsid w:val="00D76E6E"/>
    <w:rsid w:val="00D7799A"/>
    <w:rsid w:val="00D813B6"/>
    <w:rsid w:val="00D81CF2"/>
    <w:rsid w:val="00D81EF2"/>
    <w:rsid w:val="00D8423B"/>
    <w:rsid w:val="00D8679D"/>
    <w:rsid w:val="00D87D3C"/>
    <w:rsid w:val="00D9186D"/>
    <w:rsid w:val="00D9399D"/>
    <w:rsid w:val="00D943AE"/>
    <w:rsid w:val="00D944B9"/>
    <w:rsid w:val="00D94D94"/>
    <w:rsid w:val="00D97474"/>
    <w:rsid w:val="00DA0852"/>
    <w:rsid w:val="00DA4859"/>
    <w:rsid w:val="00DA5619"/>
    <w:rsid w:val="00DB1B0D"/>
    <w:rsid w:val="00DB328C"/>
    <w:rsid w:val="00DB333F"/>
    <w:rsid w:val="00DB38DC"/>
    <w:rsid w:val="00DB46A6"/>
    <w:rsid w:val="00DB5DDA"/>
    <w:rsid w:val="00DB70B8"/>
    <w:rsid w:val="00DC2BB4"/>
    <w:rsid w:val="00DC2D4E"/>
    <w:rsid w:val="00DC3021"/>
    <w:rsid w:val="00DC3BEB"/>
    <w:rsid w:val="00DC615B"/>
    <w:rsid w:val="00DC6D3C"/>
    <w:rsid w:val="00DC7602"/>
    <w:rsid w:val="00DD29BE"/>
    <w:rsid w:val="00DD3F3F"/>
    <w:rsid w:val="00DD419C"/>
    <w:rsid w:val="00DD4C88"/>
    <w:rsid w:val="00DE01A8"/>
    <w:rsid w:val="00DE42BD"/>
    <w:rsid w:val="00DE6723"/>
    <w:rsid w:val="00DE7111"/>
    <w:rsid w:val="00DF11F4"/>
    <w:rsid w:val="00DF7251"/>
    <w:rsid w:val="00E0022F"/>
    <w:rsid w:val="00E04EBC"/>
    <w:rsid w:val="00E05153"/>
    <w:rsid w:val="00E05EA3"/>
    <w:rsid w:val="00E0649A"/>
    <w:rsid w:val="00E1099D"/>
    <w:rsid w:val="00E153EF"/>
    <w:rsid w:val="00E15A78"/>
    <w:rsid w:val="00E20795"/>
    <w:rsid w:val="00E23088"/>
    <w:rsid w:val="00E253A9"/>
    <w:rsid w:val="00E25AF7"/>
    <w:rsid w:val="00E2698D"/>
    <w:rsid w:val="00E272CC"/>
    <w:rsid w:val="00E314F9"/>
    <w:rsid w:val="00E316DD"/>
    <w:rsid w:val="00E31745"/>
    <w:rsid w:val="00E3286C"/>
    <w:rsid w:val="00E3310A"/>
    <w:rsid w:val="00E3315F"/>
    <w:rsid w:val="00E34656"/>
    <w:rsid w:val="00E36550"/>
    <w:rsid w:val="00E37042"/>
    <w:rsid w:val="00E4088B"/>
    <w:rsid w:val="00E43EBD"/>
    <w:rsid w:val="00E446D0"/>
    <w:rsid w:val="00E47062"/>
    <w:rsid w:val="00E505D8"/>
    <w:rsid w:val="00E52798"/>
    <w:rsid w:val="00E57486"/>
    <w:rsid w:val="00E6050E"/>
    <w:rsid w:val="00E66B61"/>
    <w:rsid w:val="00E67EFC"/>
    <w:rsid w:val="00E70521"/>
    <w:rsid w:val="00E80C7B"/>
    <w:rsid w:val="00E845D8"/>
    <w:rsid w:val="00E84E40"/>
    <w:rsid w:val="00E86F98"/>
    <w:rsid w:val="00E92023"/>
    <w:rsid w:val="00E92B5F"/>
    <w:rsid w:val="00E955AA"/>
    <w:rsid w:val="00EA0A6F"/>
    <w:rsid w:val="00EA363A"/>
    <w:rsid w:val="00EA48A8"/>
    <w:rsid w:val="00EA7A69"/>
    <w:rsid w:val="00EB0205"/>
    <w:rsid w:val="00EB41BD"/>
    <w:rsid w:val="00EB5313"/>
    <w:rsid w:val="00EB564F"/>
    <w:rsid w:val="00EB5F07"/>
    <w:rsid w:val="00EB63AC"/>
    <w:rsid w:val="00EB6A75"/>
    <w:rsid w:val="00EC29C9"/>
    <w:rsid w:val="00EC2E64"/>
    <w:rsid w:val="00EC729C"/>
    <w:rsid w:val="00ED779B"/>
    <w:rsid w:val="00EE0901"/>
    <w:rsid w:val="00EE21F2"/>
    <w:rsid w:val="00EE53E4"/>
    <w:rsid w:val="00EF3F94"/>
    <w:rsid w:val="00F0459B"/>
    <w:rsid w:val="00F06C6A"/>
    <w:rsid w:val="00F07A48"/>
    <w:rsid w:val="00F12705"/>
    <w:rsid w:val="00F14AA3"/>
    <w:rsid w:val="00F206E4"/>
    <w:rsid w:val="00F21617"/>
    <w:rsid w:val="00F22242"/>
    <w:rsid w:val="00F22329"/>
    <w:rsid w:val="00F22851"/>
    <w:rsid w:val="00F26428"/>
    <w:rsid w:val="00F27230"/>
    <w:rsid w:val="00F3025A"/>
    <w:rsid w:val="00F35383"/>
    <w:rsid w:val="00F42DA4"/>
    <w:rsid w:val="00F45F40"/>
    <w:rsid w:val="00F4604F"/>
    <w:rsid w:val="00F53916"/>
    <w:rsid w:val="00F61060"/>
    <w:rsid w:val="00F659B5"/>
    <w:rsid w:val="00F70C7F"/>
    <w:rsid w:val="00F716F4"/>
    <w:rsid w:val="00F72E88"/>
    <w:rsid w:val="00F7559B"/>
    <w:rsid w:val="00F7610B"/>
    <w:rsid w:val="00F84417"/>
    <w:rsid w:val="00F85D89"/>
    <w:rsid w:val="00F878E3"/>
    <w:rsid w:val="00F933CF"/>
    <w:rsid w:val="00F93F4B"/>
    <w:rsid w:val="00F95777"/>
    <w:rsid w:val="00F9649F"/>
    <w:rsid w:val="00FA3A8C"/>
    <w:rsid w:val="00FA4346"/>
    <w:rsid w:val="00FA6E9F"/>
    <w:rsid w:val="00FB1E70"/>
    <w:rsid w:val="00FC3B57"/>
    <w:rsid w:val="00FC3E1B"/>
    <w:rsid w:val="00FC6A29"/>
    <w:rsid w:val="00FD197D"/>
    <w:rsid w:val="00FD436D"/>
    <w:rsid w:val="00FD6038"/>
    <w:rsid w:val="00FE0590"/>
    <w:rsid w:val="00FE0733"/>
    <w:rsid w:val="00FE53AD"/>
    <w:rsid w:val="00FF040C"/>
    <w:rsid w:val="00FF170E"/>
    <w:rsid w:val="00FF1D75"/>
    <w:rsid w:val="00FF2EA0"/>
    <w:rsid w:val="00FF43E5"/>
    <w:rsid w:val="00FF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7006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DocList">
    <w:name w:val="ConsPlusDocList"/>
    <w:next w:val="a"/>
    <w:rsid w:val="00C7348F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c">
    <w:name w:val="List Paragraph"/>
    <w:basedOn w:val="a"/>
    <w:uiPriority w:val="34"/>
    <w:qFormat/>
    <w:rsid w:val="007D0D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0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D70061"/>
    <w:pPr>
      <w:spacing w:before="100" w:beforeAutospacing="1" w:after="119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4299-67CE-40F1-A3D7-739D0632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22</Pages>
  <Words>6449</Words>
  <Characters>36760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User2104</cp:lastModifiedBy>
  <cp:revision>810</cp:revision>
  <cp:lastPrinted>2024-09-02T12:57:00Z</cp:lastPrinted>
  <dcterms:created xsi:type="dcterms:W3CDTF">2018-03-26T11:02:00Z</dcterms:created>
  <dcterms:modified xsi:type="dcterms:W3CDTF">2025-03-18T14:08:00Z</dcterms:modified>
</cp:coreProperties>
</file>