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E81" w:rsidRDefault="00EE0E81" w:rsidP="00EE0E81">
      <w:pPr>
        <w:jc w:val="center"/>
        <w:rPr>
          <w:rFonts w:ascii="Times New Roman" w:hAnsi="Times New Roman" w:cs="Times New Roman"/>
          <w:sz w:val="28"/>
          <w:szCs w:val="28"/>
        </w:rPr>
      </w:pPr>
      <w:r w:rsidRPr="00EE0E81">
        <w:rPr>
          <w:rFonts w:ascii="Times New Roman" w:hAnsi="Times New Roman" w:cs="Times New Roman"/>
          <w:sz w:val="28"/>
          <w:szCs w:val="28"/>
        </w:rPr>
        <w:t>Масштаб 1:500</w:t>
      </w:r>
    </w:p>
    <w:tbl>
      <w:tblPr>
        <w:tblStyle w:val="a3"/>
        <w:tblpPr w:leftFromText="180" w:rightFromText="180" w:vertAnchor="text" w:horzAnchor="page" w:tblpX="2582" w:tblpY="253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EE0E81" w:rsidRPr="0070511F" w:rsidTr="00EE0E81">
        <w:trPr>
          <w:trHeight w:val="510"/>
        </w:trPr>
        <w:tc>
          <w:tcPr>
            <w:tcW w:w="608" w:type="dxa"/>
            <w:hideMark/>
          </w:tcPr>
          <w:p w:rsidR="00EE0E81" w:rsidRPr="0070511F" w:rsidRDefault="00EE0E81" w:rsidP="00EE0E81">
            <w:bookmarkStart w:id="0" w:name="_GoBack"/>
            <w:bookmarkEnd w:id="0"/>
            <w:r w:rsidRPr="0070511F">
              <w:t>24</w:t>
            </w:r>
          </w:p>
        </w:tc>
        <w:tc>
          <w:tcPr>
            <w:tcW w:w="2020" w:type="dxa"/>
            <w:hideMark/>
          </w:tcPr>
          <w:p w:rsidR="00EE0E81" w:rsidRPr="0070511F" w:rsidRDefault="00EE0E81" w:rsidP="00EE0E81">
            <w:r w:rsidRPr="0070511F">
              <w:t>пересечение ул. Ленина и ул. Гагарина</w:t>
            </w:r>
          </w:p>
        </w:tc>
        <w:tc>
          <w:tcPr>
            <w:tcW w:w="1589" w:type="dxa"/>
            <w:noWrap/>
            <w:hideMark/>
          </w:tcPr>
          <w:p w:rsidR="00EE0E81" w:rsidRPr="0070511F" w:rsidRDefault="00EE0E81" w:rsidP="00EE0E81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EE0E81" w:rsidRPr="0070511F" w:rsidRDefault="00EE0E81" w:rsidP="00EE0E81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EE0E81" w:rsidRPr="0070511F" w:rsidRDefault="00EE0E81" w:rsidP="00EE0E81">
            <w:r w:rsidRPr="0070511F">
              <w:t>3 стороны, 54 кв.м.</w:t>
            </w:r>
          </w:p>
        </w:tc>
      </w:tr>
      <w:tr w:rsidR="00EE0E81" w:rsidRPr="0070511F" w:rsidTr="00EE0E81">
        <w:trPr>
          <w:trHeight w:val="510"/>
        </w:trPr>
        <w:tc>
          <w:tcPr>
            <w:tcW w:w="608" w:type="dxa"/>
            <w:hideMark/>
          </w:tcPr>
          <w:p w:rsidR="00EE0E81" w:rsidRPr="0070511F" w:rsidRDefault="00EE0E81" w:rsidP="00EE0E81">
            <w:r w:rsidRPr="0070511F">
              <w:t>32</w:t>
            </w:r>
          </w:p>
        </w:tc>
        <w:tc>
          <w:tcPr>
            <w:tcW w:w="2020" w:type="dxa"/>
            <w:hideMark/>
          </w:tcPr>
          <w:p w:rsidR="00EE0E81" w:rsidRPr="0070511F" w:rsidRDefault="00EE0E81" w:rsidP="00EE0E81">
            <w:r w:rsidRPr="0070511F">
              <w:t>ул. Гагарина, рядом с домом №2</w:t>
            </w:r>
          </w:p>
        </w:tc>
        <w:tc>
          <w:tcPr>
            <w:tcW w:w="1589" w:type="dxa"/>
            <w:noWrap/>
            <w:hideMark/>
          </w:tcPr>
          <w:p w:rsidR="00EE0E81" w:rsidRPr="0070511F" w:rsidRDefault="00EE0E81" w:rsidP="00EE0E81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EE0E81" w:rsidRPr="0070511F" w:rsidRDefault="00EE0E81" w:rsidP="00EE0E81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EE0E81" w:rsidRPr="0070511F" w:rsidRDefault="00EE0E81" w:rsidP="00EE0E81">
            <w:r w:rsidRPr="0070511F">
              <w:t>2 стороны, 36 кв.м.</w:t>
            </w:r>
          </w:p>
        </w:tc>
      </w:tr>
      <w:tr w:rsidR="00EE0E81" w:rsidRPr="0070511F" w:rsidTr="00EE0E81">
        <w:trPr>
          <w:trHeight w:val="255"/>
        </w:trPr>
        <w:tc>
          <w:tcPr>
            <w:tcW w:w="608" w:type="dxa"/>
            <w:hideMark/>
          </w:tcPr>
          <w:p w:rsidR="00EE0E81" w:rsidRPr="0070511F" w:rsidRDefault="00EE0E81" w:rsidP="00EE0E81">
            <w:r w:rsidRPr="0070511F">
              <w:t>69</w:t>
            </w:r>
          </w:p>
        </w:tc>
        <w:tc>
          <w:tcPr>
            <w:tcW w:w="2020" w:type="dxa"/>
            <w:hideMark/>
          </w:tcPr>
          <w:p w:rsidR="00EE0E81" w:rsidRPr="0070511F" w:rsidRDefault="00EE0E81" w:rsidP="00EE0E81">
            <w:r w:rsidRPr="0070511F">
              <w:t>ул. Тойменка д. 2</w:t>
            </w:r>
          </w:p>
        </w:tc>
        <w:tc>
          <w:tcPr>
            <w:tcW w:w="1589" w:type="dxa"/>
            <w:hideMark/>
          </w:tcPr>
          <w:p w:rsidR="00EE0E81" w:rsidRPr="0070511F" w:rsidRDefault="00EE0E81" w:rsidP="00EE0E81">
            <w:r w:rsidRPr="0070511F">
              <w:t>брандмауэр</w:t>
            </w:r>
          </w:p>
        </w:tc>
        <w:tc>
          <w:tcPr>
            <w:tcW w:w="1016" w:type="dxa"/>
            <w:hideMark/>
          </w:tcPr>
          <w:p w:rsidR="00EE0E81" w:rsidRPr="0070511F" w:rsidRDefault="00EE0E81" w:rsidP="00EE0E81">
            <w:r w:rsidRPr="0070511F">
              <w:t> </w:t>
            </w:r>
          </w:p>
        </w:tc>
        <w:tc>
          <w:tcPr>
            <w:tcW w:w="2503" w:type="dxa"/>
            <w:hideMark/>
          </w:tcPr>
          <w:p w:rsidR="00EE0E81" w:rsidRPr="0070511F" w:rsidRDefault="00EE0E81" w:rsidP="00EE0E81">
            <w:r w:rsidRPr="0070511F">
              <w:t> </w:t>
            </w:r>
          </w:p>
        </w:tc>
      </w:tr>
    </w:tbl>
    <w:p w:rsidR="00EE0E81" w:rsidRDefault="00EE0E81" w:rsidP="00EE0E81">
      <w:pPr>
        <w:rPr>
          <w:rFonts w:ascii="Times New Roman" w:hAnsi="Times New Roman" w:cs="Times New Roman"/>
          <w:sz w:val="28"/>
          <w:szCs w:val="28"/>
        </w:rPr>
      </w:pPr>
    </w:p>
    <w:p w:rsidR="00195E1B" w:rsidRPr="00EE0E81" w:rsidRDefault="00195E1B" w:rsidP="00EE0E81">
      <w:pPr>
        <w:rPr>
          <w:rFonts w:ascii="Times New Roman" w:hAnsi="Times New Roman" w:cs="Times New Roman"/>
          <w:sz w:val="28"/>
          <w:szCs w:val="28"/>
        </w:rPr>
      </w:pPr>
    </w:p>
    <w:sectPr w:rsidR="00195E1B" w:rsidRPr="00EE0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0C8"/>
    <w:rsid w:val="00195E1B"/>
    <w:rsid w:val="007B60C8"/>
    <w:rsid w:val="00EE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>Администрация города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dcterms:created xsi:type="dcterms:W3CDTF">2015-02-02T11:13:00Z</dcterms:created>
  <dcterms:modified xsi:type="dcterms:W3CDTF">2015-02-02T11:15:00Z</dcterms:modified>
</cp:coreProperties>
</file>